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asks for things like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Pr(treatment A on an 50-year old patient will turn out to be Good) = Pr(Outcome = G | features ) = Pr (Outcome = G | Age =50, Treatment = 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which we estimate here, using  a naive bayes classifier that we build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 also that   Pr(I|50,A) + Pr(G|50,A) + Pr(E|50,A) =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