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200" w:type="dxa"/>
        <w:tblInd w:w="14" w:type="dxa"/>
        <w:tblBorders>
          <w:top w:val="single" w:sz="4" w:space="0" w:color="auto"/>
          <w:bottom w:val="single" w:sz="4" w:space="0" w:color="auto"/>
        </w:tblBorders>
        <w:tblLayout w:type="fixed"/>
        <w:tblCellMar>
          <w:left w:w="0" w:type="dxa"/>
          <w:right w:w="0" w:type="dxa"/>
        </w:tblCellMar>
        <w:tblLook w:val="00A0" w:firstRow="1" w:lastRow="0" w:firstColumn="1" w:lastColumn="0" w:noHBand="0" w:noVBand="0"/>
      </w:tblPr>
      <w:tblGrid>
        <w:gridCol w:w="3105"/>
        <w:gridCol w:w="3118"/>
        <w:gridCol w:w="2977"/>
      </w:tblGrid>
      <w:tr w:rsidR="0050377C" w:rsidRPr="00284FA8" w14:paraId="125804ED" w14:textId="77777777" w:rsidTr="00487E9C">
        <w:trPr>
          <w:trHeight w:hRule="exact" w:val="3578"/>
        </w:trPr>
        <w:tc>
          <w:tcPr>
            <w:tcW w:w="3105" w:type="dxa"/>
            <w:tcBorders>
              <w:bottom w:val="single" w:sz="4" w:space="0" w:color="auto"/>
            </w:tcBorders>
            <w:tcMar>
              <w:top w:w="0" w:type="dxa"/>
              <w:right w:w="0" w:type="dxa"/>
            </w:tcMar>
          </w:tcPr>
          <w:p w14:paraId="125804CC" w14:textId="77777777" w:rsidR="005A7FE6" w:rsidRDefault="005A7FE6" w:rsidP="005A7FE6">
            <w:pPr>
              <w:pStyle w:val="TableHeading"/>
            </w:pPr>
            <w:bookmarkStart w:id="0" w:name="_GoBack"/>
            <w:bookmarkEnd w:id="0"/>
            <w:r>
              <w:t>Author’s name</w:t>
            </w:r>
          </w:p>
          <w:sdt>
            <w:sdtPr>
              <w:alias w:val="Author"/>
              <w:id w:val="385633"/>
              <w:placeholder>
                <w:docPart w:val="23598D26CADA4B108F4B5A25DBD7F7AE"/>
              </w:placeholder>
              <w:dataBinding w:prefixMappings="xmlns:ns0='http://purl.org/dc/elements/1.1/' xmlns:ns1='http://schemas.openxmlformats.org/package/2006/metadata/core-properties' " w:xpath="/ns1:coreProperties[1]/ns0:creator[1]" w:storeItemID="{6C3C8BC8-F283-45AE-878A-BAB7291924A1}"/>
              <w:text/>
            </w:sdtPr>
            <w:sdtEndPr/>
            <w:sdtContent>
              <w:p w14:paraId="125804CD" w14:textId="77777777" w:rsidR="0050377C" w:rsidRPr="00CF35A6" w:rsidRDefault="00C22A4C" w:rsidP="00CF35A6">
                <w:pPr>
                  <w:pStyle w:val="TableText"/>
                </w:pPr>
                <w:r>
                  <w:t>Lambley, Jason</w:t>
                </w:r>
              </w:p>
            </w:sdtContent>
          </w:sdt>
          <w:p w14:paraId="125804CE" w14:textId="77777777" w:rsidR="00EC5658" w:rsidRDefault="00EC5658" w:rsidP="00625732">
            <w:pPr>
              <w:pStyle w:val="TableText"/>
            </w:pPr>
          </w:p>
          <w:p w14:paraId="125804CF" w14:textId="77777777" w:rsidR="00CF35A6" w:rsidRDefault="00CF35A6" w:rsidP="00625732">
            <w:pPr>
              <w:pStyle w:val="TableText"/>
            </w:pPr>
          </w:p>
          <w:p w14:paraId="125804D0" w14:textId="77777777" w:rsidR="005A7FE6" w:rsidRPr="00625732" w:rsidRDefault="005A7FE6" w:rsidP="005A7FE6">
            <w:pPr>
              <w:pStyle w:val="TableHeading"/>
            </w:pPr>
            <w:r>
              <w:t>Business unit</w:t>
            </w:r>
          </w:p>
          <w:sdt>
            <w:sdtPr>
              <w:alias w:val="Business unit"/>
              <w:tag w:val="Business unit"/>
              <w:id w:val="2036488"/>
              <w:lock w:val="sdtLocked"/>
              <w:placeholder>
                <w:docPart w:val="9893164CE8754973A3616CBC70E22D86"/>
              </w:placeholder>
            </w:sdtPr>
            <w:sdtEndPr/>
            <w:sdtContent>
              <w:p w14:paraId="125804D1" w14:textId="77777777" w:rsidR="00625732" w:rsidRDefault="00C67F85" w:rsidP="00CF35A6">
                <w:pPr>
                  <w:pStyle w:val="TableText"/>
                </w:pPr>
                <w:r>
                  <w:t xml:space="preserve">Customer </w:t>
                </w:r>
                <w:r w:rsidR="001B0A90">
                  <w:t>Service Delivery</w:t>
                </w:r>
              </w:p>
            </w:sdtContent>
          </w:sdt>
          <w:p w14:paraId="125804D2" w14:textId="77777777" w:rsidR="007B2E8F" w:rsidRDefault="007B2E8F" w:rsidP="007B2E8F">
            <w:pPr>
              <w:pStyle w:val="TableHeading"/>
            </w:pPr>
          </w:p>
          <w:p w14:paraId="125804D3" w14:textId="77777777" w:rsidR="00A46DA7" w:rsidRDefault="00A46DA7" w:rsidP="007B2E8F">
            <w:pPr>
              <w:pStyle w:val="TableHeading"/>
            </w:pPr>
          </w:p>
          <w:p w14:paraId="125804D4" w14:textId="77777777" w:rsidR="007B2E8F" w:rsidRPr="006225D4" w:rsidRDefault="007B2E8F" w:rsidP="007B2E8F">
            <w:pPr>
              <w:pStyle w:val="TableText"/>
              <w:rPr>
                <w:color w:val="004D9D"/>
              </w:rPr>
            </w:pPr>
            <w:r w:rsidRPr="006225D4">
              <w:rPr>
                <w:color w:val="004D9D"/>
              </w:rPr>
              <w:t>Implementation Approval</w:t>
            </w:r>
          </w:p>
          <w:p w14:paraId="125804D5" w14:textId="77777777" w:rsidR="001C5263" w:rsidRPr="006225D4" w:rsidRDefault="001C5263" w:rsidP="001C5263">
            <w:pPr>
              <w:pStyle w:val="TableHeading"/>
              <w:rPr>
                <w:rFonts w:ascii="Verdana" w:hAnsi="Verdana"/>
                <w:color w:val="auto"/>
              </w:rPr>
            </w:pPr>
            <w:r>
              <w:rPr>
                <w:rFonts w:ascii="Verdana" w:hAnsi="Verdana"/>
                <w:color w:val="auto"/>
              </w:rPr>
              <w:t>Craig Goodwin</w:t>
            </w:r>
          </w:p>
          <w:p w14:paraId="125804D6" w14:textId="77777777" w:rsidR="001C5263" w:rsidRDefault="001C5263" w:rsidP="001C5263">
            <w:pPr>
              <w:pStyle w:val="TableHeading"/>
              <w:rPr>
                <w:rFonts w:ascii="Verdana" w:hAnsi="Verdana"/>
                <w:color w:val="auto"/>
              </w:rPr>
            </w:pPr>
            <w:r>
              <w:rPr>
                <w:rFonts w:ascii="Verdana" w:hAnsi="Verdana"/>
                <w:color w:val="auto"/>
              </w:rPr>
              <w:t>Network &amp; Service Incident</w:t>
            </w:r>
            <w:r w:rsidRPr="008C276B">
              <w:rPr>
                <w:rFonts w:ascii="Verdana" w:hAnsi="Verdana"/>
                <w:color w:val="auto"/>
              </w:rPr>
              <w:t xml:space="preserve"> Manager</w:t>
            </w:r>
          </w:p>
          <w:p w14:paraId="125804D7" w14:textId="77777777" w:rsidR="001C5263" w:rsidRDefault="001C5263" w:rsidP="001C5263">
            <w:pPr>
              <w:pStyle w:val="TableHeading"/>
              <w:rPr>
                <w:rFonts w:ascii="Verdana" w:hAnsi="Verdana"/>
                <w:color w:val="auto"/>
              </w:rPr>
            </w:pPr>
            <w:r>
              <w:rPr>
                <w:rFonts w:ascii="Verdana" w:hAnsi="Verdana"/>
                <w:color w:val="auto"/>
              </w:rPr>
              <w:t>SOM Incident Management</w:t>
            </w:r>
          </w:p>
          <w:p w14:paraId="125804D8" w14:textId="77777777" w:rsidR="001C5263" w:rsidRPr="006225D4" w:rsidRDefault="001C5263" w:rsidP="001C5263">
            <w:pPr>
              <w:pStyle w:val="TableHeading"/>
              <w:rPr>
                <w:rFonts w:ascii="Verdana" w:hAnsi="Verdana"/>
                <w:color w:val="auto"/>
              </w:rPr>
            </w:pPr>
            <w:r>
              <w:rPr>
                <w:rFonts w:ascii="Verdana" w:hAnsi="Verdana"/>
                <w:color w:val="auto"/>
              </w:rPr>
              <w:t>Customer Service Delivery</w:t>
            </w:r>
          </w:p>
          <w:p w14:paraId="125804D9" w14:textId="77777777" w:rsidR="002C7C59" w:rsidRPr="00AB2472" w:rsidRDefault="002C7C59" w:rsidP="00EC5658">
            <w:pPr>
              <w:pStyle w:val="TableText"/>
            </w:pPr>
          </w:p>
        </w:tc>
        <w:tc>
          <w:tcPr>
            <w:tcW w:w="3118" w:type="dxa"/>
            <w:tcBorders>
              <w:bottom w:val="single" w:sz="4" w:space="0" w:color="auto"/>
            </w:tcBorders>
            <w:tcMar>
              <w:top w:w="227" w:type="dxa"/>
            </w:tcMar>
          </w:tcPr>
          <w:p w14:paraId="125804DA" w14:textId="77777777" w:rsidR="005A7FE6" w:rsidRDefault="005A7FE6" w:rsidP="00121D52">
            <w:pPr>
              <w:pStyle w:val="TableHeading"/>
            </w:pPr>
            <w:r>
              <w:t>Sub-business unit</w:t>
            </w:r>
          </w:p>
          <w:sdt>
            <w:sdtPr>
              <w:alias w:val="Sub business unit"/>
              <w:tag w:val="Sub business unit"/>
              <w:id w:val="2036491"/>
              <w:lock w:val="sdtLocked"/>
              <w:placeholder>
                <w:docPart w:val="9893164CE8754973A3616CBC70E22D86"/>
              </w:placeholder>
            </w:sdtPr>
            <w:sdtEndPr/>
            <w:sdtContent>
              <w:p w14:paraId="125804DB" w14:textId="77777777" w:rsidR="002C7C59" w:rsidRPr="00121D52" w:rsidRDefault="001C5263" w:rsidP="005A7FE6">
                <w:pPr>
                  <w:pStyle w:val="TableText"/>
                </w:pPr>
                <w:r>
                  <w:t>Service Outage Management</w:t>
                </w:r>
              </w:p>
            </w:sdtContent>
          </w:sdt>
          <w:p w14:paraId="125804DC" w14:textId="77777777" w:rsidR="002C7C59" w:rsidRDefault="002C7C59" w:rsidP="002C7C59">
            <w:pPr>
              <w:pStyle w:val="TableText"/>
            </w:pPr>
          </w:p>
          <w:p w14:paraId="125804DD" w14:textId="77777777" w:rsidR="005A7FE6" w:rsidRDefault="005A7FE6" w:rsidP="002C7C59">
            <w:pPr>
              <w:pStyle w:val="TableText"/>
            </w:pPr>
          </w:p>
          <w:p w14:paraId="125804DE" w14:textId="77777777" w:rsidR="005A7FE6" w:rsidRDefault="005A7FE6" w:rsidP="005A7FE6">
            <w:pPr>
              <w:pStyle w:val="TableHeading"/>
            </w:pPr>
            <w:r>
              <w:t>Issue date</w:t>
            </w:r>
          </w:p>
          <w:sdt>
            <w:sdtPr>
              <w:alias w:val="Issue date"/>
              <w:tag w:val="Issue date"/>
              <w:id w:val="3484012"/>
              <w:placeholder>
                <w:docPart w:val="AC334E85E5C1423EAEAE31CEA935D199"/>
              </w:placeholder>
              <w:date w:fullDate="2017-07-21T00:00:00Z">
                <w:dateFormat w:val="d MMMM yyyy"/>
                <w:lid w:val="en-AU"/>
                <w:storeMappedDataAs w:val="dateTime"/>
                <w:calendar w:val="gregorian"/>
              </w:date>
            </w:sdtPr>
            <w:sdtEndPr/>
            <w:sdtContent>
              <w:p w14:paraId="125804DF" w14:textId="77777777" w:rsidR="00625732" w:rsidRDefault="00C22A4C" w:rsidP="00CF35A6">
                <w:pPr>
                  <w:pStyle w:val="TableText"/>
                </w:pPr>
                <w:r>
                  <w:t>21 July 2017</w:t>
                </w:r>
              </w:p>
            </w:sdtContent>
          </w:sdt>
          <w:p w14:paraId="125804E0" w14:textId="77777777" w:rsidR="007B2E8F" w:rsidRDefault="007B2E8F" w:rsidP="007B2E8F">
            <w:pPr>
              <w:pStyle w:val="TableHeading"/>
            </w:pPr>
          </w:p>
          <w:p w14:paraId="125804E1" w14:textId="77777777" w:rsidR="002C7C59" w:rsidRPr="002C7C59" w:rsidRDefault="002C7C59" w:rsidP="00625732">
            <w:pPr>
              <w:pStyle w:val="TableText"/>
            </w:pPr>
          </w:p>
        </w:tc>
        <w:tc>
          <w:tcPr>
            <w:tcW w:w="2977" w:type="dxa"/>
            <w:tcBorders>
              <w:bottom w:val="single" w:sz="4" w:space="0" w:color="auto"/>
            </w:tcBorders>
            <w:tcMar>
              <w:right w:w="340" w:type="dxa"/>
            </w:tcMar>
          </w:tcPr>
          <w:p w14:paraId="125804E2" w14:textId="77777777" w:rsidR="005A7FE6" w:rsidRDefault="005A7FE6" w:rsidP="00121D52">
            <w:pPr>
              <w:pStyle w:val="TableHeading"/>
            </w:pPr>
            <w:r>
              <w:t>Issue number</w:t>
            </w:r>
          </w:p>
          <w:sdt>
            <w:sdtPr>
              <w:alias w:val="Issue number"/>
              <w:tag w:val="Issue number"/>
              <w:id w:val="2036505"/>
              <w:lock w:val="sdtLocked"/>
              <w:placeholder>
                <w:docPart w:val="9893164CE8754973A3616CBC70E22D86"/>
              </w:placeholder>
            </w:sdtPr>
            <w:sdtEndPr/>
            <w:sdtContent>
              <w:p w14:paraId="125804E3" w14:textId="77777777" w:rsidR="0050377C" w:rsidRPr="00121D52" w:rsidRDefault="006C5B9F" w:rsidP="005A7FE6">
                <w:pPr>
                  <w:pStyle w:val="TableText"/>
                </w:pPr>
                <w:r>
                  <w:t>6</w:t>
                </w:r>
              </w:p>
            </w:sdtContent>
          </w:sdt>
          <w:p w14:paraId="125804E4" w14:textId="77777777" w:rsidR="002C7C59" w:rsidRPr="002C7C59" w:rsidRDefault="002C7C59" w:rsidP="00CF35A6">
            <w:pPr>
              <w:pStyle w:val="TableText"/>
            </w:pPr>
          </w:p>
          <w:p w14:paraId="125804E5" w14:textId="77777777" w:rsidR="002C7C59" w:rsidRDefault="002C7C59" w:rsidP="0050377C">
            <w:pPr>
              <w:pStyle w:val="TableText"/>
            </w:pPr>
          </w:p>
          <w:p w14:paraId="125804E6" w14:textId="77777777" w:rsidR="005A7FE6" w:rsidRDefault="0065198D" w:rsidP="005A7FE6">
            <w:pPr>
              <w:pStyle w:val="TableHeading"/>
            </w:pPr>
            <w:r>
              <w:t>Telstra ID</w:t>
            </w:r>
          </w:p>
          <w:sdt>
            <w:sdtPr>
              <w:alias w:val="Telstra ID"/>
              <w:id w:val="5460831"/>
              <w:placeholder>
                <w:docPart w:val="8244D8F221C74CA2974E244E05E121E3"/>
              </w:placeholder>
              <w:dataBinding w:prefixMappings="xmlns:ns0='http://schemas.microsoft.com/office/2006/metadata/properties' xmlns:ns1='http://www.w3.org/2001/XMLSchema-instance' xmlns:ns2='http://schemas.microsoft.com/sharepoint/v3' xmlns:ns3='ae2dcffe-d760-4f2f-902d-537be4a721b5' " w:xpath="/ns0:properties[1]/documentManagement[1]/ns3:TelstraID[1]" w:storeItemID="{2FBEEF6E-84B5-4D12-ACE0-7F4DDDE129D9}"/>
              <w:text/>
            </w:sdtPr>
            <w:sdtEndPr/>
            <w:sdtContent>
              <w:p w14:paraId="125804E7" w14:textId="77777777" w:rsidR="00625732" w:rsidRPr="00121D52" w:rsidRDefault="001C5263" w:rsidP="005A7FE6">
                <w:pPr>
                  <w:pStyle w:val="TableText"/>
                </w:pPr>
                <w:r>
                  <w:t>AAV-3348</w:t>
                </w:r>
              </w:p>
            </w:sdtContent>
          </w:sdt>
          <w:p w14:paraId="125804E8" w14:textId="77777777" w:rsidR="007B2E8F" w:rsidRDefault="007B2E8F" w:rsidP="00EC5658">
            <w:pPr>
              <w:pStyle w:val="TableText"/>
              <w:rPr>
                <w:color w:val="004D9D"/>
              </w:rPr>
            </w:pPr>
          </w:p>
          <w:p w14:paraId="125804E9" w14:textId="77777777" w:rsidR="00A46DA7" w:rsidRDefault="00A46DA7" w:rsidP="00EC5658">
            <w:pPr>
              <w:pStyle w:val="TableText"/>
              <w:rPr>
                <w:color w:val="004D9D"/>
              </w:rPr>
            </w:pPr>
          </w:p>
          <w:p w14:paraId="125804EA" w14:textId="77777777" w:rsidR="00625732" w:rsidRDefault="007B2E8F" w:rsidP="00EC5658">
            <w:pPr>
              <w:pStyle w:val="TableText"/>
              <w:rPr>
                <w:color w:val="004D9D"/>
              </w:rPr>
            </w:pPr>
            <w:r>
              <w:rPr>
                <w:color w:val="004D9D"/>
              </w:rPr>
              <w:t>Process Owner</w:t>
            </w:r>
          </w:p>
          <w:p w14:paraId="125804EB" w14:textId="77777777" w:rsidR="00C22A4C" w:rsidRDefault="00C22A4C" w:rsidP="001C5263">
            <w:pPr>
              <w:pStyle w:val="TableText"/>
            </w:pPr>
            <w:r>
              <w:t>Jason Lambley</w:t>
            </w:r>
          </w:p>
          <w:p w14:paraId="125804EC" w14:textId="77777777" w:rsidR="008C276B" w:rsidRPr="00284FA8" w:rsidRDefault="00C22A4C" w:rsidP="001C5263">
            <w:pPr>
              <w:pStyle w:val="TableText"/>
            </w:pPr>
            <w:r>
              <w:t>SOM Skills Specialilst</w:t>
            </w:r>
            <w:r w:rsidR="001C5263" w:rsidRPr="00284FA8">
              <w:t xml:space="preserve"> </w:t>
            </w:r>
          </w:p>
        </w:tc>
      </w:tr>
    </w:tbl>
    <w:p w14:paraId="125804EE" w14:textId="77777777" w:rsidR="000548D6" w:rsidRDefault="000548D6" w:rsidP="000548D6">
      <w:pPr>
        <w:pStyle w:val="Spacer"/>
      </w:pPr>
    </w:p>
    <w:p w14:paraId="125804EF" w14:textId="77777777" w:rsidR="00EC5658" w:rsidRDefault="00EC5658" w:rsidP="000548D6">
      <w:pPr>
        <w:pStyle w:val="Heading"/>
      </w:pPr>
      <w:r>
        <w:t>Summary</w:t>
      </w:r>
    </w:p>
    <w:p w14:paraId="125804F0" w14:textId="77777777" w:rsidR="00EC5658" w:rsidRDefault="001C5263">
      <w:pPr>
        <w:rPr>
          <w:rFonts w:cs="Calibri"/>
          <w:szCs w:val="19"/>
        </w:rPr>
      </w:pPr>
      <w:r w:rsidRPr="00BE6FE0">
        <w:rPr>
          <w:rFonts w:ascii="Verdana" w:hAnsi="Verdana"/>
          <w:color w:val="auto"/>
        </w:rPr>
        <w:t xml:space="preserve">The purpose of this work instruction is to provide a user operating guide to the </w:t>
      </w:r>
      <w:r>
        <w:rPr>
          <w:rFonts w:ascii="Verdana" w:hAnsi="Verdana"/>
          <w:color w:val="auto"/>
        </w:rPr>
        <w:t>Pattern Manager</w:t>
      </w:r>
      <w:r w:rsidRPr="00BE6FE0">
        <w:rPr>
          <w:rFonts w:ascii="Verdana" w:hAnsi="Verdana"/>
          <w:color w:val="auto"/>
        </w:rPr>
        <w:t xml:space="preserve"> </w:t>
      </w:r>
      <w:r>
        <w:rPr>
          <w:rFonts w:ascii="Verdana" w:hAnsi="Verdana"/>
          <w:color w:val="auto"/>
        </w:rPr>
        <w:t xml:space="preserve">application </w:t>
      </w:r>
      <w:r w:rsidRPr="00BE6FE0">
        <w:rPr>
          <w:rFonts w:ascii="Verdana" w:hAnsi="Verdana"/>
          <w:color w:val="auto"/>
        </w:rPr>
        <w:t>used by Customer Service Delivery Service Outage Management (SOM) to identify potential outages from related fault patterns</w:t>
      </w:r>
      <w:r>
        <w:rPr>
          <w:rFonts w:ascii="Verdana" w:hAnsi="Verdana"/>
          <w:color w:val="auto"/>
        </w:rPr>
        <w:t>.</w:t>
      </w:r>
      <w:r w:rsidR="00EC5658">
        <w:br w:type="page"/>
      </w:r>
    </w:p>
    <w:p w14:paraId="125804F1" w14:textId="77777777" w:rsidR="000548D6" w:rsidRDefault="000548D6" w:rsidP="000548D6">
      <w:pPr>
        <w:pStyle w:val="Spacer"/>
      </w:pPr>
    </w:p>
    <w:p w14:paraId="125804F2" w14:textId="77777777" w:rsidR="00EC5658" w:rsidRDefault="00E73D1B" w:rsidP="000548D6">
      <w:pPr>
        <w:pStyle w:val="Heading"/>
      </w:pPr>
      <w:r>
        <w:t>Contents</w:t>
      </w:r>
    </w:p>
    <w:p w14:paraId="125804F3" w14:textId="77777777" w:rsidR="00EC5658" w:rsidRDefault="00EC5658" w:rsidP="00EC5658">
      <w:pPr>
        <w:pStyle w:val="BodyText"/>
      </w:pPr>
    </w:p>
    <w:p w14:paraId="125804F4" w14:textId="77777777" w:rsidR="006C5B9F" w:rsidRDefault="00D12F1C">
      <w:pPr>
        <w:pStyle w:val="TOC1"/>
        <w:rPr>
          <w:rFonts w:asciiTheme="minorHAnsi" w:eastAsiaTheme="minorEastAsia" w:hAnsiTheme="minorHAnsi" w:cstheme="minorBidi"/>
          <w:b w:val="0"/>
          <w:color w:val="auto"/>
          <w:spacing w:val="0"/>
          <w:sz w:val="22"/>
          <w:szCs w:val="22"/>
          <w:lang w:eastAsia="en-AU"/>
        </w:rPr>
      </w:pPr>
      <w:r>
        <w:fldChar w:fldCharType="begin"/>
      </w:r>
      <w:r w:rsidR="00204837">
        <w:instrText xml:space="preserve"> TOC \o "1-4" \h \z \u </w:instrText>
      </w:r>
      <w:r>
        <w:fldChar w:fldCharType="separate"/>
      </w:r>
      <w:hyperlink w:anchor="_Toc488755625" w:history="1">
        <w:r w:rsidR="006C5B9F" w:rsidRPr="00EC0283">
          <w:rPr>
            <w:rStyle w:val="Hyperlink"/>
          </w:rPr>
          <w:t>1.</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Purpose</w:t>
        </w:r>
        <w:r w:rsidR="006C5B9F">
          <w:rPr>
            <w:webHidden/>
          </w:rPr>
          <w:tab/>
        </w:r>
        <w:r w:rsidR="006C5B9F">
          <w:rPr>
            <w:webHidden/>
          </w:rPr>
          <w:fldChar w:fldCharType="begin"/>
        </w:r>
        <w:r w:rsidR="006C5B9F">
          <w:rPr>
            <w:webHidden/>
          </w:rPr>
          <w:instrText xml:space="preserve"> PAGEREF _Toc488755625 \h </w:instrText>
        </w:r>
        <w:r w:rsidR="006C5B9F">
          <w:rPr>
            <w:webHidden/>
          </w:rPr>
        </w:r>
        <w:r w:rsidR="006C5B9F">
          <w:rPr>
            <w:webHidden/>
          </w:rPr>
          <w:fldChar w:fldCharType="separate"/>
        </w:r>
        <w:r w:rsidR="006C5B9F">
          <w:rPr>
            <w:webHidden/>
          </w:rPr>
          <w:t>5</w:t>
        </w:r>
        <w:r w:rsidR="006C5B9F">
          <w:rPr>
            <w:webHidden/>
          </w:rPr>
          <w:fldChar w:fldCharType="end"/>
        </w:r>
      </w:hyperlink>
    </w:p>
    <w:p w14:paraId="125804F5"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626" w:history="1">
        <w:r w:rsidR="006C5B9F" w:rsidRPr="00EC0283">
          <w:rPr>
            <w:rStyle w:val="Hyperlink"/>
          </w:rPr>
          <w:t>2.</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Scope</w:t>
        </w:r>
        <w:r w:rsidR="006C5B9F">
          <w:rPr>
            <w:webHidden/>
          </w:rPr>
          <w:tab/>
        </w:r>
        <w:r w:rsidR="006C5B9F">
          <w:rPr>
            <w:webHidden/>
          </w:rPr>
          <w:fldChar w:fldCharType="begin"/>
        </w:r>
        <w:r w:rsidR="006C5B9F">
          <w:rPr>
            <w:webHidden/>
          </w:rPr>
          <w:instrText xml:space="preserve"> PAGEREF _Toc488755626 \h </w:instrText>
        </w:r>
        <w:r w:rsidR="006C5B9F">
          <w:rPr>
            <w:webHidden/>
          </w:rPr>
        </w:r>
        <w:r w:rsidR="006C5B9F">
          <w:rPr>
            <w:webHidden/>
          </w:rPr>
          <w:fldChar w:fldCharType="separate"/>
        </w:r>
        <w:r w:rsidR="006C5B9F">
          <w:rPr>
            <w:webHidden/>
          </w:rPr>
          <w:t>5</w:t>
        </w:r>
        <w:r w:rsidR="006C5B9F">
          <w:rPr>
            <w:webHidden/>
          </w:rPr>
          <w:fldChar w:fldCharType="end"/>
        </w:r>
      </w:hyperlink>
    </w:p>
    <w:p w14:paraId="125804F6"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627" w:history="1">
        <w:r w:rsidR="006C5B9F" w:rsidRPr="00EC0283">
          <w:rPr>
            <w:rStyle w:val="Hyperlink"/>
          </w:rPr>
          <w:t>3.</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Overview of Pattern Manager 6.0</w:t>
        </w:r>
        <w:r w:rsidR="006C5B9F">
          <w:rPr>
            <w:webHidden/>
          </w:rPr>
          <w:tab/>
        </w:r>
        <w:r w:rsidR="006C5B9F">
          <w:rPr>
            <w:webHidden/>
          </w:rPr>
          <w:fldChar w:fldCharType="begin"/>
        </w:r>
        <w:r w:rsidR="006C5B9F">
          <w:rPr>
            <w:webHidden/>
          </w:rPr>
          <w:instrText xml:space="preserve"> PAGEREF _Toc488755627 \h </w:instrText>
        </w:r>
        <w:r w:rsidR="006C5B9F">
          <w:rPr>
            <w:webHidden/>
          </w:rPr>
        </w:r>
        <w:r w:rsidR="006C5B9F">
          <w:rPr>
            <w:webHidden/>
          </w:rPr>
          <w:fldChar w:fldCharType="separate"/>
        </w:r>
        <w:r w:rsidR="006C5B9F">
          <w:rPr>
            <w:webHidden/>
          </w:rPr>
          <w:t>5</w:t>
        </w:r>
        <w:r w:rsidR="006C5B9F">
          <w:rPr>
            <w:webHidden/>
          </w:rPr>
          <w:fldChar w:fldCharType="end"/>
        </w:r>
      </w:hyperlink>
    </w:p>
    <w:p w14:paraId="125804F7"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628" w:history="1">
        <w:r w:rsidR="006C5B9F" w:rsidRPr="00EC0283">
          <w:rPr>
            <w:rStyle w:val="Hyperlink"/>
          </w:rPr>
          <w:t>4.</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Overview of major upgrade 2016</w:t>
        </w:r>
        <w:r w:rsidR="006C5B9F">
          <w:rPr>
            <w:webHidden/>
          </w:rPr>
          <w:tab/>
        </w:r>
        <w:r w:rsidR="006C5B9F">
          <w:rPr>
            <w:webHidden/>
          </w:rPr>
          <w:fldChar w:fldCharType="begin"/>
        </w:r>
        <w:r w:rsidR="006C5B9F">
          <w:rPr>
            <w:webHidden/>
          </w:rPr>
          <w:instrText xml:space="preserve"> PAGEREF _Toc488755628 \h </w:instrText>
        </w:r>
        <w:r w:rsidR="006C5B9F">
          <w:rPr>
            <w:webHidden/>
          </w:rPr>
        </w:r>
        <w:r w:rsidR="006C5B9F">
          <w:rPr>
            <w:webHidden/>
          </w:rPr>
          <w:fldChar w:fldCharType="separate"/>
        </w:r>
        <w:r w:rsidR="006C5B9F">
          <w:rPr>
            <w:webHidden/>
          </w:rPr>
          <w:t>6</w:t>
        </w:r>
        <w:r w:rsidR="006C5B9F">
          <w:rPr>
            <w:webHidden/>
          </w:rPr>
          <w:fldChar w:fldCharType="end"/>
        </w:r>
      </w:hyperlink>
    </w:p>
    <w:p w14:paraId="125804F8"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629" w:history="1">
        <w:r w:rsidR="006C5B9F" w:rsidRPr="00EC0283">
          <w:rPr>
            <w:rStyle w:val="Hyperlink"/>
          </w:rPr>
          <w:t>5.</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User Profiles</w:t>
        </w:r>
        <w:r w:rsidR="006C5B9F">
          <w:rPr>
            <w:webHidden/>
          </w:rPr>
          <w:tab/>
        </w:r>
        <w:r w:rsidR="006C5B9F">
          <w:rPr>
            <w:webHidden/>
          </w:rPr>
          <w:fldChar w:fldCharType="begin"/>
        </w:r>
        <w:r w:rsidR="006C5B9F">
          <w:rPr>
            <w:webHidden/>
          </w:rPr>
          <w:instrText xml:space="preserve"> PAGEREF _Toc488755629 \h </w:instrText>
        </w:r>
        <w:r w:rsidR="006C5B9F">
          <w:rPr>
            <w:webHidden/>
          </w:rPr>
        </w:r>
        <w:r w:rsidR="006C5B9F">
          <w:rPr>
            <w:webHidden/>
          </w:rPr>
          <w:fldChar w:fldCharType="separate"/>
        </w:r>
        <w:r w:rsidR="006C5B9F">
          <w:rPr>
            <w:webHidden/>
          </w:rPr>
          <w:t>7</w:t>
        </w:r>
        <w:r w:rsidR="006C5B9F">
          <w:rPr>
            <w:webHidden/>
          </w:rPr>
          <w:fldChar w:fldCharType="end"/>
        </w:r>
      </w:hyperlink>
    </w:p>
    <w:p w14:paraId="125804F9"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630" w:history="1">
        <w:r w:rsidR="006C5B9F" w:rsidRPr="00EC0283">
          <w:rPr>
            <w:rStyle w:val="Hyperlink"/>
          </w:rPr>
          <w:t>6.</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Get Access to Pattern Manager</w:t>
        </w:r>
        <w:r w:rsidR="006C5B9F">
          <w:rPr>
            <w:webHidden/>
          </w:rPr>
          <w:tab/>
        </w:r>
        <w:r w:rsidR="006C5B9F">
          <w:rPr>
            <w:webHidden/>
          </w:rPr>
          <w:fldChar w:fldCharType="begin"/>
        </w:r>
        <w:r w:rsidR="006C5B9F">
          <w:rPr>
            <w:webHidden/>
          </w:rPr>
          <w:instrText xml:space="preserve"> PAGEREF _Toc488755630 \h </w:instrText>
        </w:r>
        <w:r w:rsidR="006C5B9F">
          <w:rPr>
            <w:webHidden/>
          </w:rPr>
        </w:r>
        <w:r w:rsidR="006C5B9F">
          <w:rPr>
            <w:webHidden/>
          </w:rPr>
          <w:fldChar w:fldCharType="separate"/>
        </w:r>
        <w:r w:rsidR="006C5B9F">
          <w:rPr>
            <w:webHidden/>
          </w:rPr>
          <w:t>8</w:t>
        </w:r>
        <w:r w:rsidR="006C5B9F">
          <w:rPr>
            <w:webHidden/>
          </w:rPr>
          <w:fldChar w:fldCharType="end"/>
        </w:r>
      </w:hyperlink>
    </w:p>
    <w:p w14:paraId="125804FA"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631" w:history="1">
        <w:r w:rsidR="006C5B9F" w:rsidRPr="00EC0283">
          <w:rPr>
            <w:rStyle w:val="Hyperlink"/>
          </w:rPr>
          <w:t>7.</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Login &amp; Navigation</w:t>
        </w:r>
        <w:r w:rsidR="006C5B9F">
          <w:rPr>
            <w:webHidden/>
          </w:rPr>
          <w:tab/>
        </w:r>
        <w:r w:rsidR="006C5B9F">
          <w:rPr>
            <w:webHidden/>
          </w:rPr>
          <w:fldChar w:fldCharType="begin"/>
        </w:r>
        <w:r w:rsidR="006C5B9F">
          <w:rPr>
            <w:webHidden/>
          </w:rPr>
          <w:instrText xml:space="preserve"> PAGEREF _Toc488755631 \h </w:instrText>
        </w:r>
        <w:r w:rsidR="006C5B9F">
          <w:rPr>
            <w:webHidden/>
          </w:rPr>
        </w:r>
        <w:r w:rsidR="006C5B9F">
          <w:rPr>
            <w:webHidden/>
          </w:rPr>
          <w:fldChar w:fldCharType="separate"/>
        </w:r>
        <w:r w:rsidR="006C5B9F">
          <w:rPr>
            <w:webHidden/>
          </w:rPr>
          <w:t>9</w:t>
        </w:r>
        <w:r w:rsidR="006C5B9F">
          <w:rPr>
            <w:webHidden/>
          </w:rPr>
          <w:fldChar w:fldCharType="end"/>
        </w:r>
      </w:hyperlink>
    </w:p>
    <w:p w14:paraId="125804FB"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32" w:history="1">
        <w:r w:rsidR="006C5B9F" w:rsidRPr="00EC0283">
          <w:rPr>
            <w:rStyle w:val="Hyperlink"/>
          </w:rPr>
          <w:t>7.1. Log in to NODS-PM</w:t>
        </w:r>
        <w:r w:rsidR="006C5B9F">
          <w:rPr>
            <w:webHidden/>
          </w:rPr>
          <w:tab/>
        </w:r>
        <w:r w:rsidR="006C5B9F">
          <w:rPr>
            <w:webHidden/>
          </w:rPr>
          <w:fldChar w:fldCharType="begin"/>
        </w:r>
        <w:r w:rsidR="006C5B9F">
          <w:rPr>
            <w:webHidden/>
          </w:rPr>
          <w:instrText xml:space="preserve"> PAGEREF _Toc488755632 \h </w:instrText>
        </w:r>
        <w:r w:rsidR="006C5B9F">
          <w:rPr>
            <w:webHidden/>
          </w:rPr>
        </w:r>
        <w:r w:rsidR="006C5B9F">
          <w:rPr>
            <w:webHidden/>
          </w:rPr>
          <w:fldChar w:fldCharType="separate"/>
        </w:r>
        <w:r w:rsidR="006C5B9F">
          <w:rPr>
            <w:webHidden/>
          </w:rPr>
          <w:t>9</w:t>
        </w:r>
        <w:r w:rsidR="006C5B9F">
          <w:rPr>
            <w:webHidden/>
          </w:rPr>
          <w:fldChar w:fldCharType="end"/>
        </w:r>
      </w:hyperlink>
    </w:p>
    <w:p w14:paraId="125804FC"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33" w:history="1">
        <w:r w:rsidR="006C5B9F" w:rsidRPr="00EC0283">
          <w:rPr>
            <w:rStyle w:val="Hyperlink"/>
          </w:rPr>
          <w:t>7.2. Home Menu Screen</w:t>
        </w:r>
        <w:r w:rsidR="006C5B9F">
          <w:rPr>
            <w:webHidden/>
          </w:rPr>
          <w:tab/>
        </w:r>
        <w:r w:rsidR="006C5B9F">
          <w:rPr>
            <w:webHidden/>
          </w:rPr>
          <w:fldChar w:fldCharType="begin"/>
        </w:r>
        <w:r w:rsidR="006C5B9F">
          <w:rPr>
            <w:webHidden/>
          </w:rPr>
          <w:instrText xml:space="preserve"> PAGEREF _Toc488755633 \h </w:instrText>
        </w:r>
        <w:r w:rsidR="006C5B9F">
          <w:rPr>
            <w:webHidden/>
          </w:rPr>
        </w:r>
        <w:r w:rsidR="006C5B9F">
          <w:rPr>
            <w:webHidden/>
          </w:rPr>
          <w:fldChar w:fldCharType="separate"/>
        </w:r>
        <w:r w:rsidR="006C5B9F">
          <w:rPr>
            <w:webHidden/>
          </w:rPr>
          <w:t>9</w:t>
        </w:r>
        <w:r w:rsidR="006C5B9F">
          <w:rPr>
            <w:webHidden/>
          </w:rPr>
          <w:fldChar w:fldCharType="end"/>
        </w:r>
      </w:hyperlink>
    </w:p>
    <w:p w14:paraId="125804FD"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34" w:history="1">
        <w:r w:rsidR="006C5B9F" w:rsidRPr="00EC0283">
          <w:rPr>
            <w:rStyle w:val="Hyperlink"/>
          </w:rPr>
          <w:t>7.3. Basic Navigation</w:t>
        </w:r>
        <w:r w:rsidR="006C5B9F">
          <w:rPr>
            <w:webHidden/>
          </w:rPr>
          <w:tab/>
        </w:r>
        <w:r w:rsidR="006C5B9F">
          <w:rPr>
            <w:webHidden/>
          </w:rPr>
          <w:fldChar w:fldCharType="begin"/>
        </w:r>
        <w:r w:rsidR="006C5B9F">
          <w:rPr>
            <w:webHidden/>
          </w:rPr>
          <w:instrText xml:space="preserve"> PAGEREF _Toc488755634 \h </w:instrText>
        </w:r>
        <w:r w:rsidR="006C5B9F">
          <w:rPr>
            <w:webHidden/>
          </w:rPr>
        </w:r>
        <w:r w:rsidR="006C5B9F">
          <w:rPr>
            <w:webHidden/>
          </w:rPr>
          <w:fldChar w:fldCharType="separate"/>
        </w:r>
        <w:r w:rsidR="006C5B9F">
          <w:rPr>
            <w:webHidden/>
          </w:rPr>
          <w:t>10</w:t>
        </w:r>
        <w:r w:rsidR="006C5B9F">
          <w:rPr>
            <w:webHidden/>
          </w:rPr>
          <w:fldChar w:fldCharType="end"/>
        </w:r>
      </w:hyperlink>
    </w:p>
    <w:p w14:paraId="125804FE"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35" w:history="1">
        <w:r w:rsidR="006C5B9F" w:rsidRPr="00EC0283">
          <w:rPr>
            <w:rStyle w:val="Hyperlink"/>
          </w:rPr>
          <w:t>7.4. Log into Pattern Manager</w:t>
        </w:r>
        <w:r w:rsidR="006C5B9F">
          <w:rPr>
            <w:webHidden/>
          </w:rPr>
          <w:tab/>
        </w:r>
        <w:r w:rsidR="006C5B9F">
          <w:rPr>
            <w:webHidden/>
          </w:rPr>
          <w:fldChar w:fldCharType="begin"/>
        </w:r>
        <w:r w:rsidR="006C5B9F">
          <w:rPr>
            <w:webHidden/>
          </w:rPr>
          <w:instrText xml:space="preserve"> PAGEREF _Toc488755635 \h </w:instrText>
        </w:r>
        <w:r w:rsidR="006C5B9F">
          <w:rPr>
            <w:webHidden/>
          </w:rPr>
        </w:r>
        <w:r w:rsidR="006C5B9F">
          <w:rPr>
            <w:webHidden/>
          </w:rPr>
          <w:fldChar w:fldCharType="separate"/>
        </w:r>
        <w:r w:rsidR="006C5B9F">
          <w:rPr>
            <w:webHidden/>
          </w:rPr>
          <w:t>10</w:t>
        </w:r>
        <w:r w:rsidR="006C5B9F">
          <w:rPr>
            <w:webHidden/>
          </w:rPr>
          <w:fldChar w:fldCharType="end"/>
        </w:r>
      </w:hyperlink>
    </w:p>
    <w:p w14:paraId="125804FF"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36" w:history="1">
        <w:r w:rsidR="006C5B9F" w:rsidRPr="00EC0283">
          <w:rPr>
            <w:rStyle w:val="Hyperlink"/>
          </w:rPr>
          <w:t>7.5. Pattern Manager Home Menu screen</w:t>
        </w:r>
        <w:r w:rsidR="006C5B9F">
          <w:rPr>
            <w:webHidden/>
          </w:rPr>
          <w:tab/>
        </w:r>
        <w:r w:rsidR="006C5B9F">
          <w:rPr>
            <w:webHidden/>
          </w:rPr>
          <w:fldChar w:fldCharType="begin"/>
        </w:r>
        <w:r w:rsidR="006C5B9F">
          <w:rPr>
            <w:webHidden/>
          </w:rPr>
          <w:instrText xml:space="preserve"> PAGEREF _Toc488755636 \h </w:instrText>
        </w:r>
        <w:r w:rsidR="006C5B9F">
          <w:rPr>
            <w:webHidden/>
          </w:rPr>
        </w:r>
        <w:r w:rsidR="006C5B9F">
          <w:rPr>
            <w:webHidden/>
          </w:rPr>
          <w:fldChar w:fldCharType="separate"/>
        </w:r>
        <w:r w:rsidR="006C5B9F">
          <w:rPr>
            <w:webHidden/>
          </w:rPr>
          <w:t>11</w:t>
        </w:r>
        <w:r w:rsidR="006C5B9F">
          <w:rPr>
            <w:webHidden/>
          </w:rPr>
          <w:fldChar w:fldCharType="end"/>
        </w:r>
      </w:hyperlink>
    </w:p>
    <w:p w14:paraId="12580500"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37" w:history="1">
        <w:r w:rsidR="006C5B9F" w:rsidRPr="00EC0283">
          <w:rPr>
            <w:rStyle w:val="Hyperlink"/>
          </w:rPr>
          <w:t>7.6. Pattern Manager Navigation</w:t>
        </w:r>
        <w:r w:rsidR="006C5B9F">
          <w:rPr>
            <w:webHidden/>
          </w:rPr>
          <w:tab/>
        </w:r>
        <w:r w:rsidR="006C5B9F">
          <w:rPr>
            <w:webHidden/>
          </w:rPr>
          <w:fldChar w:fldCharType="begin"/>
        </w:r>
        <w:r w:rsidR="006C5B9F">
          <w:rPr>
            <w:webHidden/>
          </w:rPr>
          <w:instrText xml:space="preserve"> PAGEREF _Toc488755637 \h </w:instrText>
        </w:r>
        <w:r w:rsidR="006C5B9F">
          <w:rPr>
            <w:webHidden/>
          </w:rPr>
        </w:r>
        <w:r w:rsidR="006C5B9F">
          <w:rPr>
            <w:webHidden/>
          </w:rPr>
          <w:fldChar w:fldCharType="separate"/>
        </w:r>
        <w:r w:rsidR="006C5B9F">
          <w:rPr>
            <w:webHidden/>
          </w:rPr>
          <w:t>12</w:t>
        </w:r>
        <w:r w:rsidR="006C5B9F">
          <w:rPr>
            <w:webHidden/>
          </w:rPr>
          <w:fldChar w:fldCharType="end"/>
        </w:r>
      </w:hyperlink>
    </w:p>
    <w:p w14:paraId="12580501"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638" w:history="1">
        <w:r w:rsidR="006C5B9F" w:rsidRPr="00EC0283">
          <w:rPr>
            <w:rStyle w:val="Hyperlink"/>
          </w:rPr>
          <w:t>8.</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CAN Patterner Version 6.0</w:t>
        </w:r>
        <w:r w:rsidR="006C5B9F">
          <w:rPr>
            <w:webHidden/>
          </w:rPr>
          <w:tab/>
        </w:r>
        <w:r w:rsidR="006C5B9F">
          <w:rPr>
            <w:webHidden/>
          </w:rPr>
          <w:fldChar w:fldCharType="begin"/>
        </w:r>
        <w:r w:rsidR="006C5B9F">
          <w:rPr>
            <w:webHidden/>
          </w:rPr>
          <w:instrText xml:space="preserve"> PAGEREF _Toc488755638 \h </w:instrText>
        </w:r>
        <w:r w:rsidR="006C5B9F">
          <w:rPr>
            <w:webHidden/>
          </w:rPr>
        </w:r>
        <w:r w:rsidR="006C5B9F">
          <w:rPr>
            <w:webHidden/>
          </w:rPr>
          <w:fldChar w:fldCharType="separate"/>
        </w:r>
        <w:r w:rsidR="006C5B9F">
          <w:rPr>
            <w:webHidden/>
          </w:rPr>
          <w:t>13</w:t>
        </w:r>
        <w:r w:rsidR="006C5B9F">
          <w:rPr>
            <w:webHidden/>
          </w:rPr>
          <w:fldChar w:fldCharType="end"/>
        </w:r>
      </w:hyperlink>
    </w:p>
    <w:p w14:paraId="12580502"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39" w:history="1">
        <w:r w:rsidR="006C5B9F" w:rsidRPr="00EC0283">
          <w:rPr>
            <w:rStyle w:val="Hyperlink"/>
          </w:rPr>
          <w:t>8.1. Select Region</w:t>
        </w:r>
        <w:r w:rsidR="006C5B9F">
          <w:rPr>
            <w:webHidden/>
          </w:rPr>
          <w:tab/>
        </w:r>
        <w:r w:rsidR="006C5B9F">
          <w:rPr>
            <w:webHidden/>
          </w:rPr>
          <w:fldChar w:fldCharType="begin"/>
        </w:r>
        <w:r w:rsidR="006C5B9F">
          <w:rPr>
            <w:webHidden/>
          </w:rPr>
          <w:instrText xml:space="preserve"> PAGEREF _Toc488755639 \h </w:instrText>
        </w:r>
        <w:r w:rsidR="006C5B9F">
          <w:rPr>
            <w:webHidden/>
          </w:rPr>
        </w:r>
        <w:r w:rsidR="006C5B9F">
          <w:rPr>
            <w:webHidden/>
          </w:rPr>
          <w:fldChar w:fldCharType="separate"/>
        </w:r>
        <w:r w:rsidR="006C5B9F">
          <w:rPr>
            <w:webHidden/>
          </w:rPr>
          <w:t>13</w:t>
        </w:r>
        <w:r w:rsidR="006C5B9F">
          <w:rPr>
            <w:webHidden/>
          </w:rPr>
          <w:fldChar w:fldCharType="end"/>
        </w:r>
      </w:hyperlink>
    </w:p>
    <w:p w14:paraId="12580503"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40" w:history="1">
        <w:r w:rsidR="006C5B9F" w:rsidRPr="00EC0283">
          <w:rPr>
            <w:rStyle w:val="Hyperlink"/>
          </w:rPr>
          <w:t>8.2. Select Exchange</w:t>
        </w:r>
        <w:r w:rsidR="006C5B9F">
          <w:rPr>
            <w:webHidden/>
          </w:rPr>
          <w:tab/>
        </w:r>
        <w:r w:rsidR="006C5B9F">
          <w:rPr>
            <w:webHidden/>
          </w:rPr>
          <w:fldChar w:fldCharType="begin"/>
        </w:r>
        <w:r w:rsidR="006C5B9F">
          <w:rPr>
            <w:webHidden/>
          </w:rPr>
          <w:instrText xml:space="preserve"> PAGEREF _Toc488755640 \h </w:instrText>
        </w:r>
        <w:r w:rsidR="006C5B9F">
          <w:rPr>
            <w:webHidden/>
          </w:rPr>
        </w:r>
        <w:r w:rsidR="006C5B9F">
          <w:rPr>
            <w:webHidden/>
          </w:rPr>
          <w:fldChar w:fldCharType="separate"/>
        </w:r>
        <w:r w:rsidR="006C5B9F">
          <w:rPr>
            <w:webHidden/>
          </w:rPr>
          <w:t>14</w:t>
        </w:r>
        <w:r w:rsidR="006C5B9F">
          <w:rPr>
            <w:webHidden/>
          </w:rPr>
          <w:fldChar w:fldCharType="end"/>
        </w:r>
      </w:hyperlink>
    </w:p>
    <w:p w14:paraId="12580504"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41" w:history="1">
        <w:r w:rsidR="006C5B9F" w:rsidRPr="00EC0283">
          <w:rPr>
            <w:rStyle w:val="Hyperlink"/>
          </w:rPr>
          <w:t>8.3. CAN Exchange screen</w:t>
        </w:r>
        <w:r w:rsidR="006C5B9F">
          <w:rPr>
            <w:webHidden/>
          </w:rPr>
          <w:tab/>
        </w:r>
        <w:r w:rsidR="006C5B9F">
          <w:rPr>
            <w:webHidden/>
          </w:rPr>
          <w:fldChar w:fldCharType="begin"/>
        </w:r>
        <w:r w:rsidR="006C5B9F">
          <w:rPr>
            <w:webHidden/>
          </w:rPr>
          <w:instrText xml:space="preserve"> PAGEREF _Toc488755641 \h </w:instrText>
        </w:r>
        <w:r w:rsidR="006C5B9F">
          <w:rPr>
            <w:webHidden/>
          </w:rPr>
        </w:r>
        <w:r w:rsidR="006C5B9F">
          <w:rPr>
            <w:webHidden/>
          </w:rPr>
          <w:fldChar w:fldCharType="separate"/>
        </w:r>
        <w:r w:rsidR="006C5B9F">
          <w:rPr>
            <w:webHidden/>
          </w:rPr>
          <w:t>14</w:t>
        </w:r>
        <w:r w:rsidR="006C5B9F">
          <w:rPr>
            <w:webHidden/>
          </w:rPr>
          <w:fldChar w:fldCharType="end"/>
        </w:r>
      </w:hyperlink>
    </w:p>
    <w:p w14:paraId="12580505"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42" w:history="1">
        <w:r w:rsidR="006C5B9F" w:rsidRPr="00EC0283">
          <w:rPr>
            <w:rStyle w:val="Hyperlink"/>
          </w:rPr>
          <w:t>8.4. CAN Fault Patterning Rules</w:t>
        </w:r>
        <w:r w:rsidR="006C5B9F">
          <w:rPr>
            <w:webHidden/>
          </w:rPr>
          <w:tab/>
        </w:r>
        <w:r w:rsidR="006C5B9F">
          <w:rPr>
            <w:webHidden/>
          </w:rPr>
          <w:fldChar w:fldCharType="begin"/>
        </w:r>
        <w:r w:rsidR="006C5B9F">
          <w:rPr>
            <w:webHidden/>
          </w:rPr>
          <w:instrText xml:space="preserve"> PAGEREF _Toc488755642 \h </w:instrText>
        </w:r>
        <w:r w:rsidR="006C5B9F">
          <w:rPr>
            <w:webHidden/>
          </w:rPr>
        </w:r>
        <w:r w:rsidR="006C5B9F">
          <w:rPr>
            <w:webHidden/>
          </w:rPr>
          <w:fldChar w:fldCharType="separate"/>
        </w:r>
        <w:r w:rsidR="006C5B9F">
          <w:rPr>
            <w:webHidden/>
          </w:rPr>
          <w:t>16</w:t>
        </w:r>
        <w:r w:rsidR="006C5B9F">
          <w:rPr>
            <w:webHidden/>
          </w:rPr>
          <w:fldChar w:fldCharType="end"/>
        </w:r>
      </w:hyperlink>
    </w:p>
    <w:p w14:paraId="12580506" w14:textId="77777777" w:rsidR="006C5B9F" w:rsidRDefault="00B07BD3">
      <w:pPr>
        <w:pStyle w:val="TOC3"/>
        <w:rPr>
          <w:rFonts w:asciiTheme="minorHAnsi" w:eastAsiaTheme="minorEastAsia" w:hAnsiTheme="minorHAnsi" w:cstheme="minorBidi"/>
          <w:b w:val="0"/>
          <w:noProof/>
          <w:color w:val="auto"/>
          <w:spacing w:val="0"/>
          <w:sz w:val="22"/>
          <w:szCs w:val="22"/>
          <w:lang w:eastAsia="en-AU"/>
        </w:rPr>
      </w:pPr>
      <w:hyperlink w:anchor="_Toc488755643" w:history="1">
        <w:r w:rsidR="006C5B9F" w:rsidRPr="00EC0283">
          <w:rPr>
            <w:rStyle w:val="Hyperlink"/>
            <w:noProof/>
          </w:rPr>
          <w:t>8.4.1.</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Form CAN fault pattern</w:t>
        </w:r>
        <w:r w:rsidR="006C5B9F">
          <w:rPr>
            <w:noProof/>
            <w:webHidden/>
          </w:rPr>
          <w:tab/>
        </w:r>
        <w:r w:rsidR="006C5B9F">
          <w:rPr>
            <w:noProof/>
            <w:webHidden/>
          </w:rPr>
          <w:fldChar w:fldCharType="begin"/>
        </w:r>
        <w:r w:rsidR="006C5B9F">
          <w:rPr>
            <w:noProof/>
            <w:webHidden/>
          </w:rPr>
          <w:instrText xml:space="preserve"> PAGEREF _Toc488755643 \h </w:instrText>
        </w:r>
        <w:r w:rsidR="006C5B9F">
          <w:rPr>
            <w:noProof/>
            <w:webHidden/>
          </w:rPr>
        </w:r>
        <w:r w:rsidR="006C5B9F">
          <w:rPr>
            <w:noProof/>
            <w:webHidden/>
          </w:rPr>
          <w:fldChar w:fldCharType="separate"/>
        </w:r>
        <w:r w:rsidR="006C5B9F">
          <w:rPr>
            <w:noProof/>
            <w:webHidden/>
          </w:rPr>
          <w:t>16</w:t>
        </w:r>
        <w:r w:rsidR="006C5B9F">
          <w:rPr>
            <w:noProof/>
            <w:webHidden/>
          </w:rPr>
          <w:fldChar w:fldCharType="end"/>
        </w:r>
      </w:hyperlink>
    </w:p>
    <w:p w14:paraId="12580507" w14:textId="77777777" w:rsidR="006C5B9F" w:rsidRDefault="00B07BD3">
      <w:pPr>
        <w:pStyle w:val="TOC3"/>
        <w:rPr>
          <w:rFonts w:asciiTheme="minorHAnsi" w:eastAsiaTheme="minorEastAsia" w:hAnsiTheme="minorHAnsi" w:cstheme="minorBidi"/>
          <w:b w:val="0"/>
          <w:noProof/>
          <w:color w:val="auto"/>
          <w:spacing w:val="0"/>
          <w:sz w:val="22"/>
          <w:szCs w:val="22"/>
          <w:lang w:eastAsia="en-AU"/>
        </w:rPr>
      </w:pPr>
      <w:hyperlink w:anchor="_Toc488755644" w:history="1">
        <w:r w:rsidR="006C5B9F" w:rsidRPr="00EC0283">
          <w:rPr>
            <w:rStyle w:val="Hyperlink"/>
            <w:noProof/>
          </w:rPr>
          <w:t>8.4.2.</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Display CAN fault pattern</w:t>
        </w:r>
        <w:r w:rsidR="006C5B9F">
          <w:rPr>
            <w:noProof/>
            <w:webHidden/>
          </w:rPr>
          <w:tab/>
        </w:r>
        <w:r w:rsidR="006C5B9F">
          <w:rPr>
            <w:noProof/>
            <w:webHidden/>
          </w:rPr>
          <w:fldChar w:fldCharType="begin"/>
        </w:r>
        <w:r w:rsidR="006C5B9F">
          <w:rPr>
            <w:noProof/>
            <w:webHidden/>
          </w:rPr>
          <w:instrText xml:space="preserve"> PAGEREF _Toc488755644 \h </w:instrText>
        </w:r>
        <w:r w:rsidR="006C5B9F">
          <w:rPr>
            <w:noProof/>
            <w:webHidden/>
          </w:rPr>
        </w:r>
        <w:r w:rsidR="006C5B9F">
          <w:rPr>
            <w:noProof/>
            <w:webHidden/>
          </w:rPr>
          <w:fldChar w:fldCharType="separate"/>
        </w:r>
        <w:r w:rsidR="006C5B9F">
          <w:rPr>
            <w:noProof/>
            <w:webHidden/>
          </w:rPr>
          <w:t>17</w:t>
        </w:r>
        <w:r w:rsidR="006C5B9F">
          <w:rPr>
            <w:noProof/>
            <w:webHidden/>
          </w:rPr>
          <w:fldChar w:fldCharType="end"/>
        </w:r>
      </w:hyperlink>
    </w:p>
    <w:p w14:paraId="12580508" w14:textId="77777777" w:rsidR="006C5B9F" w:rsidRDefault="00B07BD3">
      <w:pPr>
        <w:pStyle w:val="TOC3"/>
        <w:rPr>
          <w:rFonts w:asciiTheme="minorHAnsi" w:eastAsiaTheme="minorEastAsia" w:hAnsiTheme="minorHAnsi" w:cstheme="minorBidi"/>
          <w:b w:val="0"/>
          <w:noProof/>
          <w:color w:val="auto"/>
          <w:spacing w:val="0"/>
          <w:sz w:val="22"/>
          <w:szCs w:val="22"/>
          <w:lang w:eastAsia="en-AU"/>
        </w:rPr>
      </w:pPr>
      <w:hyperlink w:anchor="_Toc488755645" w:history="1">
        <w:r w:rsidR="006C5B9F" w:rsidRPr="00EC0283">
          <w:rPr>
            <w:rStyle w:val="Hyperlink"/>
            <w:noProof/>
          </w:rPr>
          <w:t>8.4.3.</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Special CAN patterning and display rules</w:t>
        </w:r>
        <w:r w:rsidR="006C5B9F">
          <w:rPr>
            <w:noProof/>
            <w:webHidden/>
          </w:rPr>
          <w:tab/>
        </w:r>
        <w:r w:rsidR="006C5B9F">
          <w:rPr>
            <w:noProof/>
            <w:webHidden/>
          </w:rPr>
          <w:fldChar w:fldCharType="begin"/>
        </w:r>
        <w:r w:rsidR="006C5B9F">
          <w:rPr>
            <w:noProof/>
            <w:webHidden/>
          </w:rPr>
          <w:instrText xml:space="preserve"> PAGEREF _Toc488755645 \h </w:instrText>
        </w:r>
        <w:r w:rsidR="006C5B9F">
          <w:rPr>
            <w:noProof/>
            <w:webHidden/>
          </w:rPr>
        </w:r>
        <w:r w:rsidR="006C5B9F">
          <w:rPr>
            <w:noProof/>
            <w:webHidden/>
          </w:rPr>
          <w:fldChar w:fldCharType="separate"/>
        </w:r>
        <w:r w:rsidR="006C5B9F">
          <w:rPr>
            <w:noProof/>
            <w:webHidden/>
          </w:rPr>
          <w:t>17</w:t>
        </w:r>
        <w:r w:rsidR="006C5B9F">
          <w:rPr>
            <w:noProof/>
            <w:webHidden/>
          </w:rPr>
          <w:fldChar w:fldCharType="end"/>
        </w:r>
      </w:hyperlink>
    </w:p>
    <w:p w14:paraId="12580509"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46" w:history="1">
        <w:r w:rsidR="006C5B9F" w:rsidRPr="00EC0283">
          <w:rPr>
            <w:rStyle w:val="Hyperlink"/>
          </w:rPr>
          <w:t>8.5. Analyse CAN Fault Pattern</w:t>
        </w:r>
        <w:r w:rsidR="006C5B9F">
          <w:rPr>
            <w:webHidden/>
          </w:rPr>
          <w:tab/>
        </w:r>
        <w:r w:rsidR="006C5B9F">
          <w:rPr>
            <w:webHidden/>
          </w:rPr>
          <w:fldChar w:fldCharType="begin"/>
        </w:r>
        <w:r w:rsidR="006C5B9F">
          <w:rPr>
            <w:webHidden/>
          </w:rPr>
          <w:instrText xml:space="preserve"> PAGEREF _Toc488755646 \h </w:instrText>
        </w:r>
        <w:r w:rsidR="006C5B9F">
          <w:rPr>
            <w:webHidden/>
          </w:rPr>
        </w:r>
        <w:r w:rsidR="006C5B9F">
          <w:rPr>
            <w:webHidden/>
          </w:rPr>
          <w:fldChar w:fldCharType="separate"/>
        </w:r>
        <w:r w:rsidR="006C5B9F">
          <w:rPr>
            <w:webHidden/>
          </w:rPr>
          <w:t>19</w:t>
        </w:r>
        <w:r w:rsidR="006C5B9F">
          <w:rPr>
            <w:webHidden/>
          </w:rPr>
          <w:fldChar w:fldCharType="end"/>
        </w:r>
      </w:hyperlink>
    </w:p>
    <w:p w14:paraId="1258050A"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47" w:history="1">
        <w:r w:rsidR="006C5B9F" w:rsidRPr="00EC0283">
          <w:rPr>
            <w:rStyle w:val="Hyperlink"/>
          </w:rPr>
          <w:t>8.6. Create NODS from CAN Patterner</w:t>
        </w:r>
        <w:r w:rsidR="006C5B9F">
          <w:rPr>
            <w:webHidden/>
          </w:rPr>
          <w:tab/>
        </w:r>
        <w:r w:rsidR="006C5B9F">
          <w:rPr>
            <w:webHidden/>
          </w:rPr>
          <w:fldChar w:fldCharType="begin"/>
        </w:r>
        <w:r w:rsidR="006C5B9F">
          <w:rPr>
            <w:webHidden/>
          </w:rPr>
          <w:instrText xml:space="preserve"> PAGEREF _Toc488755647 \h </w:instrText>
        </w:r>
        <w:r w:rsidR="006C5B9F">
          <w:rPr>
            <w:webHidden/>
          </w:rPr>
        </w:r>
        <w:r w:rsidR="006C5B9F">
          <w:rPr>
            <w:webHidden/>
          </w:rPr>
          <w:fldChar w:fldCharType="separate"/>
        </w:r>
        <w:r w:rsidR="006C5B9F">
          <w:rPr>
            <w:webHidden/>
          </w:rPr>
          <w:t>20</w:t>
        </w:r>
        <w:r w:rsidR="006C5B9F">
          <w:rPr>
            <w:webHidden/>
          </w:rPr>
          <w:fldChar w:fldCharType="end"/>
        </w:r>
      </w:hyperlink>
    </w:p>
    <w:p w14:paraId="1258050B"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48" w:history="1">
        <w:r w:rsidR="006C5B9F" w:rsidRPr="00EC0283">
          <w:rPr>
            <w:rStyle w:val="Hyperlink"/>
          </w:rPr>
          <w:t>8.7. Check off CAN Fault Pattern</w:t>
        </w:r>
        <w:r w:rsidR="006C5B9F">
          <w:rPr>
            <w:webHidden/>
          </w:rPr>
          <w:tab/>
        </w:r>
        <w:r w:rsidR="006C5B9F">
          <w:rPr>
            <w:webHidden/>
          </w:rPr>
          <w:fldChar w:fldCharType="begin"/>
        </w:r>
        <w:r w:rsidR="006C5B9F">
          <w:rPr>
            <w:webHidden/>
          </w:rPr>
          <w:instrText xml:space="preserve"> PAGEREF _Toc488755648 \h </w:instrText>
        </w:r>
        <w:r w:rsidR="006C5B9F">
          <w:rPr>
            <w:webHidden/>
          </w:rPr>
        </w:r>
        <w:r w:rsidR="006C5B9F">
          <w:rPr>
            <w:webHidden/>
          </w:rPr>
          <w:fldChar w:fldCharType="separate"/>
        </w:r>
        <w:r w:rsidR="006C5B9F">
          <w:rPr>
            <w:webHidden/>
          </w:rPr>
          <w:t>21</w:t>
        </w:r>
        <w:r w:rsidR="006C5B9F">
          <w:rPr>
            <w:webHidden/>
          </w:rPr>
          <w:fldChar w:fldCharType="end"/>
        </w:r>
      </w:hyperlink>
    </w:p>
    <w:p w14:paraId="1258050C"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649" w:history="1">
        <w:r w:rsidR="006C5B9F" w:rsidRPr="00EC0283">
          <w:rPr>
            <w:rStyle w:val="Hyperlink"/>
          </w:rPr>
          <w:t>9.</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PGS Patterner Version 6.0</w:t>
        </w:r>
        <w:r w:rsidR="006C5B9F">
          <w:rPr>
            <w:webHidden/>
          </w:rPr>
          <w:tab/>
        </w:r>
        <w:r w:rsidR="006C5B9F">
          <w:rPr>
            <w:webHidden/>
          </w:rPr>
          <w:fldChar w:fldCharType="begin"/>
        </w:r>
        <w:r w:rsidR="006C5B9F">
          <w:rPr>
            <w:webHidden/>
          </w:rPr>
          <w:instrText xml:space="preserve"> PAGEREF _Toc488755649 \h </w:instrText>
        </w:r>
        <w:r w:rsidR="006C5B9F">
          <w:rPr>
            <w:webHidden/>
          </w:rPr>
        </w:r>
        <w:r w:rsidR="006C5B9F">
          <w:rPr>
            <w:webHidden/>
          </w:rPr>
          <w:fldChar w:fldCharType="separate"/>
        </w:r>
        <w:r w:rsidR="006C5B9F">
          <w:rPr>
            <w:webHidden/>
          </w:rPr>
          <w:t>23</w:t>
        </w:r>
        <w:r w:rsidR="006C5B9F">
          <w:rPr>
            <w:webHidden/>
          </w:rPr>
          <w:fldChar w:fldCharType="end"/>
        </w:r>
      </w:hyperlink>
    </w:p>
    <w:p w14:paraId="1258050D"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50" w:history="1">
        <w:r w:rsidR="006C5B9F" w:rsidRPr="00EC0283">
          <w:rPr>
            <w:rStyle w:val="Hyperlink"/>
          </w:rPr>
          <w:t>9.1. Select Region</w:t>
        </w:r>
        <w:r w:rsidR="006C5B9F">
          <w:rPr>
            <w:webHidden/>
          </w:rPr>
          <w:tab/>
        </w:r>
        <w:r w:rsidR="006C5B9F">
          <w:rPr>
            <w:webHidden/>
          </w:rPr>
          <w:fldChar w:fldCharType="begin"/>
        </w:r>
        <w:r w:rsidR="006C5B9F">
          <w:rPr>
            <w:webHidden/>
          </w:rPr>
          <w:instrText xml:space="preserve"> PAGEREF _Toc488755650 \h </w:instrText>
        </w:r>
        <w:r w:rsidR="006C5B9F">
          <w:rPr>
            <w:webHidden/>
          </w:rPr>
        </w:r>
        <w:r w:rsidR="006C5B9F">
          <w:rPr>
            <w:webHidden/>
          </w:rPr>
          <w:fldChar w:fldCharType="separate"/>
        </w:r>
        <w:r w:rsidR="006C5B9F">
          <w:rPr>
            <w:webHidden/>
          </w:rPr>
          <w:t>23</w:t>
        </w:r>
        <w:r w:rsidR="006C5B9F">
          <w:rPr>
            <w:webHidden/>
          </w:rPr>
          <w:fldChar w:fldCharType="end"/>
        </w:r>
      </w:hyperlink>
    </w:p>
    <w:p w14:paraId="1258050E"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51" w:history="1">
        <w:r w:rsidR="006C5B9F" w:rsidRPr="00EC0283">
          <w:rPr>
            <w:rStyle w:val="Hyperlink"/>
          </w:rPr>
          <w:t>9.2. Select Exchange</w:t>
        </w:r>
        <w:r w:rsidR="006C5B9F">
          <w:rPr>
            <w:webHidden/>
          </w:rPr>
          <w:tab/>
        </w:r>
        <w:r w:rsidR="006C5B9F">
          <w:rPr>
            <w:webHidden/>
          </w:rPr>
          <w:fldChar w:fldCharType="begin"/>
        </w:r>
        <w:r w:rsidR="006C5B9F">
          <w:rPr>
            <w:webHidden/>
          </w:rPr>
          <w:instrText xml:space="preserve"> PAGEREF _Toc488755651 \h </w:instrText>
        </w:r>
        <w:r w:rsidR="006C5B9F">
          <w:rPr>
            <w:webHidden/>
          </w:rPr>
        </w:r>
        <w:r w:rsidR="006C5B9F">
          <w:rPr>
            <w:webHidden/>
          </w:rPr>
          <w:fldChar w:fldCharType="separate"/>
        </w:r>
        <w:r w:rsidR="006C5B9F">
          <w:rPr>
            <w:webHidden/>
          </w:rPr>
          <w:t>24</w:t>
        </w:r>
        <w:r w:rsidR="006C5B9F">
          <w:rPr>
            <w:webHidden/>
          </w:rPr>
          <w:fldChar w:fldCharType="end"/>
        </w:r>
      </w:hyperlink>
    </w:p>
    <w:p w14:paraId="1258050F"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52" w:history="1">
        <w:r w:rsidR="006C5B9F" w:rsidRPr="00EC0283">
          <w:rPr>
            <w:rStyle w:val="Hyperlink"/>
          </w:rPr>
          <w:t>9.3. PGS Exchange screen</w:t>
        </w:r>
        <w:r w:rsidR="006C5B9F">
          <w:rPr>
            <w:webHidden/>
          </w:rPr>
          <w:tab/>
        </w:r>
        <w:r w:rsidR="006C5B9F">
          <w:rPr>
            <w:webHidden/>
          </w:rPr>
          <w:fldChar w:fldCharType="begin"/>
        </w:r>
        <w:r w:rsidR="006C5B9F">
          <w:rPr>
            <w:webHidden/>
          </w:rPr>
          <w:instrText xml:space="preserve"> PAGEREF _Toc488755652 \h </w:instrText>
        </w:r>
        <w:r w:rsidR="006C5B9F">
          <w:rPr>
            <w:webHidden/>
          </w:rPr>
        </w:r>
        <w:r w:rsidR="006C5B9F">
          <w:rPr>
            <w:webHidden/>
          </w:rPr>
          <w:fldChar w:fldCharType="separate"/>
        </w:r>
        <w:r w:rsidR="006C5B9F">
          <w:rPr>
            <w:webHidden/>
          </w:rPr>
          <w:t>24</w:t>
        </w:r>
        <w:r w:rsidR="006C5B9F">
          <w:rPr>
            <w:webHidden/>
          </w:rPr>
          <w:fldChar w:fldCharType="end"/>
        </w:r>
      </w:hyperlink>
    </w:p>
    <w:p w14:paraId="12580510"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53" w:history="1">
        <w:r w:rsidR="006C5B9F" w:rsidRPr="00EC0283">
          <w:rPr>
            <w:rStyle w:val="Hyperlink"/>
          </w:rPr>
          <w:t>9.4. PGS Fault Patterning Rules</w:t>
        </w:r>
        <w:r w:rsidR="006C5B9F">
          <w:rPr>
            <w:webHidden/>
          </w:rPr>
          <w:tab/>
        </w:r>
        <w:r w:rsidR="006C5B9F">
          <w:rPr>
            <w:webHidden/>
          </w:rPr>
          <w:fldChar w:fldCharType="begin"/>
        </w:r>
        <w:r w:rsidR="006C5B9F">
          <w:rPr>
            <w:webHidden/>
          </w:rPr>
          <w:instrText xml:space="preserve"> PAGEREF _Toc488755653 \h </w:instrText>
        </w:r>
        <w:r w:rsidR="006C5B9F">
          <w:rPr>
            <w:webHidden/>
          </w:rPr>
        </w:r>
        <w:r w:rsidR="006C5B9F">
          <w:rPr>
            <w:webHidden/>
          </w:rPr>
          <w:fldChar w:fldCharType="separate"/>
        </w:r>
        <w:r w:rsidR="006C5B9F">
          <w:rPr>
            <w:webHidden/>
          </w:rPr>
          <w:t>26</w:t>
        </w:r>
        <w:r w:rsidR="006C5B9F">
          <w:rPr>
            <w:webHidden/>
          </w:rPr>
          <w:fldChar w:fldCharType="end"/>
        </w:r>
      </w:hyperlink>
    </w:p>
    <w:p w14:paraId="12580511" w14:textId="77777777" w:rsidR="006C5B9F" w:rsidRDefault="00B07BD3">
      <w:pPr>
        <w:pStyle w:val="TOC3"/>
        <w:rPr>
          <w:rFonts w:asciiTheme="minorHAnsi" w:eastAsiaTheme="minorEastAsia" w:hAnsiTheme="minorHAnsi" w:cstheme="minorBidi"/>
          <w:b w:val="0"/>
          <w:noProof/>
          <w:color w:val="auto"/>
          <w:spacing w:val="0"/>
          <w:sz w:val="22"/>
          <w:szCs w:val="22"/>
          <w:lang w:eastAsia="en-AU"/>
        </w:rPr>
      </w:pPr>
      <w:hyperlink w:anchor="_Toc488755654" w:history="1">
        <w:r w:rsidR="006C5B9F" w:rsidRPr="00EC0283">
          <w:rPr>
            <w:rStyle w:val="Hyperlink"/>
            <w:noProof/>
          </w:rPr>
          <w:t>9.4.1.</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Form PGS fault pattern</w:t>
        </w:r>
        <w:r w:rsidR="006C5B9F">
          <w:rPr>
            <w:noProof/>
            <w:webHidden/>
          </w:rPr>
          <w:tab/>
        </w:r>
        <w:r w:rsidR="006C5B9F">
          <w:rPr>
            <w:noProof/>
            <w:webHidden/>
          </w:rPr>
          <w:fldChar w:fldCharType="begin"/>
        </w:r>
        <w:r w:rsidR="006C5B9F">
          <w:rPr>
            <w:noProof/>
            <w:webHidden/>
          </w:rPr>
          <w:instrText xml:space="preserve"> PAGEREF _Toc488755654 \h </w:instrText>
        </w:r>
        <w:r w:rsidR="006C5B9F">
          <w:rPr>
            <w:noProof/>
            <w:webHidden/>
          </w:rPr>
        </w:r>
        <w:r w:rsidR="006C5B9F">
          <w:rPr>
            <w:noProof/>
            <w:webHidden/>
          </w:rPr>
          <w:fldChar w:fldCharType="separate"/>
        </w:r>
        <w:r w:rsidR="006C5B9F">
          <w:rPr>
            <w:noProof/>
            <w:webHidden/>
          </w:rPr>
          <w:t>26</w:t>
        </w:r>
        <w:r w:rsidR="006C5B9F">
          <w:rPr>
            <w:noProof/>
            <w:webHidden/>
          </w:rPr>
          <w:fldChar w:fldCharType="end"/>
        </w:r>
      </w:hyperlink>
    </w:p>
    <w:p w14:paraId="12580512" w14:textId="77777777" w:rsidR="006C5B9F" w:rsidRDefault="00B07BD3">
      <w:pPr>
        <w:pStyle w:val="TOC3"/>
        <w:rPr>
          <w:rFonts w:asciiTheme="minorHAnsi" w:eastAsiaTheme="minorEastAsia" w:hAnsiTheme="minorHAnsi" w:cstheme="minorBidi"/>
          <w:b w:val="0"/>
          <w:noProof/>
          <w:color w:val="auto"/>
          <w:spacing w:val="0"/>
          <w:sz w:val="22"/>
          <w:szCs w:val="22"/>
          <w:lang w:eastAsia="en-AU"/>
        </w:rPr>
      </w:pPr>
      <w:hyperlink w:anchor="_Toc488755655" w:history="1">
        <w:r w:rsidR="006C5B9F" w:rsidRPr="00EC0283">
          <w:rPr>
            <w:rStyle w:val="Hyperlink"/>
            <w:noProof/>
          </w:rPr>
          <w:t>9.4.2.</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Display PGS fault pattern</w:t>
        </w:r>
        <w:r w:rsidR="006C5B9F">
          <w:rPr>
            <w:noProof/>
            <w:webHidden/>
          </w:rPr>
          <w:tab/>
        </w:r>
        <w:r w:rsidR="006C5B9F">
          <w:rPr>
            <w:noProof/>
            <w:webHidden/>
          </w:rPr>
          <w:fldChar w:fldCharType="begin"/>
        </w:r>
        <w:r w:rsidR="006C5B9F">
          <w:rPr>
            <w:noProof/>
            <w:webHidden/>
          </w:rPr>
          <w:instrText xml:space="preserve"> PAGEREF _Toc488755655 \h </w:instrText>
        </w:r>
        <w:r w:rsidR="006C5B9F">
          <w:rPr>
            <w:noProof/>
            <w:webHidden/>
          </w:rPr>
        </w:r>
        <w:r w:rsidR="006C5B9F">
          <w:rPr>
            <w:noProof/>
            <w:webHidden/>
          </w:rPr>
          <w:fldChar w:fldCharType="separate"/>
        </w:r>
        <w:r w:rsidR="006C5B9F">
          <w:rPr>
            <w:noProof/>
            <w:webHidden/>
          </w:rPr>
          <w:t>27</w:t>
        </w:r>
        <w:r w:rsidR="006C5B9F">
          <w:rPr>
            <w:noProof/>
            <w:webHidden/>
          </w:rPr>
          <w:fldChar w:fldCharType="end"/>
        </w:r>
      </w:hyperlink>
    </w:p>
    <w:p w14:paraId="12580513" w14:textId="77777777" w:rsidR="006C5B9F" w:rsidRDefault="00B07BD3">
      <w:pPr>
        <w:pStyle w:val="TOC3"/>
        <w:rPr>
          <w:rFonts w:asciiTheme="minorHAnsi" w:eastAsiaTheme="minorEastAsia" w:hAnsiTheme="minorHAnsi" w:cstheme="minorBidi"/>
          <w:b w:val="0"/>
          <w:noProof/>
          <w:color w:val="auto"/>
          <w:spacing w:val="0"/>
          <w:sz w:val="22"/>
          <w:szCs w:val="22"/>
          <w:lang w:eastAsia="en-AU"/>
        </w:rPr>
      </w:pPr>
      <w:hyperlink w:anchor="_Toc488755656" w:history="1">
        <w:r w:rsidR="006C5B9F" w:rsidRPr="00EC0283">
          <w:rPr>
            <w:rStyle w:val="Hyperlink"/>
            <w:noProof/>
          </w:rPr>
          <w:t>9.4.3.</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CMUX patterning &amp; display rules</w:t>
        </w:r>
        <w:r w:rsidR="006C5B9F">
          <w:rPr>
            <w:noProof/>
            <w:webHidden/>
          </w:rPr>
          <w:tab/>
        </w:r>
        <w:r w:rsidR="006C5B9F">
          <w:rPr>
            <w:noProof/>
            <w:webHidden/>
          </w:rPr>
          <w:fldChar w:fldCharType="begin"/>
        </w:r>
        <w:r w:rsidR="006C5B9F">
          <w:rPr>
            <w:noProof/>
            <w:webHidden/>
          </w:rPr>
          <w:instrText xml:space="preserve"> PAGEREF _Toc488755656 \h </w:instrText>
        </w:r>
        <w:r w:rsidR="006C5B9F">
          <w:rPr>
            <w:noProof/>
            <w:webHidden/>
          </w:rPr>
        </w:r>
        <w:r w:rsidR="006C5B9F">
          <w:rPr>
            <w:noProof/>
            <w:webHidden/>
          </w:rPr>
          <w:fldChar w:fldCharType="separate"/>
        </w:r>
        <w:r w:rsidR="006C5B9F">
          <w:rPr>
            <w:noProof/>
            <w:webHidden/>
          </w:rPr>
          <w:t>27</w:t>
        </w:r>
        <w:r w:rsidR="006C5B9F">
          <w:rPr>
            <w:noProof/>
            <w:webHidden/>
          </w:rPr>
          <w:fldChar w:fldCharType="end"/>
        </w:r>
      </w:hyperlink>
    </w:p>
    <w:p w14:paraId="12580514" w14:textId="77777777" w:rsidR="006C5B9F" w:rsidRDefault="00B07BD3">
      <w:pPr>
        <w:pStyle w:val="TOC3"/>
        <w:rPr>
          <w:rFonts w:asciiTheme="minorHAnsi" w:eastAsiaTheme="minorEastAsia" w:hAnsiTheme="minorHAnsi" w:cstheme="minorBidi"/>
          <w:b w:val="0"/>
          <w:noProof/>
          <w:color w:val="auto"/>
          <w:spacing w:val="0"/>
          <w:sz w:val="22"/>
          <w:szCs w:val="22"/>
          <w:lang w:eastAsia="en-AU"/>
        </w:rPr>
      </w:pPr>
      <w:hyperlink w:anchor="_Toc488755657" w:history="1">
        <w:r w:rsidR="006C5B9F" w:rsidRPr="00EC0283">
          <w:rPr>
            <w:rStyle w:val="Hyperlink"/>
            <w:noProof/>
          </w:rPr>
          <w:t>9.4.4.</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PGS in secondary exchange</w:t>
        </w:r>
        <w:r w:rsidR="006C5B9F">
          <w:rPr>
            <w:noProof/>
            <w:webHidden/>
          </w:rPr>
          <w:tab/>
        </w:r>
        <w:r w:rsidR="006C5B9F">
          <w:rPr>
            <w:noProof/>
            <w:webHidden/>
          </w:rPr>
          <w:fldChar w:fldCharType="begin"/>
        </w:r>
        <w:r w:rsidR="006C5B9F">
          <w:rPr>
            <w:noProof/>
            <w:webHidden/>
          </w:rPr>
          <w:instrText xml:space="preserve"> PAGEREF _Toc488755657 \h </w:instrText>
        </w:r>
        <w:r w:rsidR="006C5B9F">
          <w:rPr>
            <w:noProof/>
            <w:webHidden/>
          </w:rPr>
        </w:r>
        <w:r w:rsidR="006C5B9F">
          <w:rPr>
            <w:noProof/>
            <w:webHidden/>
          </w:rPr>
          <w:fldChar w:fldCharType="separate"/>
        </w:r>
        <w:r w:rsidR="006C5B9F">
          <w:rPr>
            <w:noProof/>
            <w:webHidden/>
          </w:rPr>
          <w:t>30</w:t>
        </w:r>
        <w:r w:rsidR="006C5B9F">
          <w:rPr>
            <w:noProof/>
            <w:webHidden/>
          </w:rPr>
          <w:fldChar w:fldCharType="end"/>
        </w:r>
      </w:hyperlink>
    </w:p>
    <w:p w14:paraId="12580515" w14:textId="77777777" w:rsidR="006C5B9F" w:rsidRDefault="00B07BD3">
      <w:pPr>
        <w:pStyle w:val="TOC3"/>
        <w:rPr>
          <w:rFonts w:asciiTheme="minorHAnsi" w:eastAsiaTheme="minorEastAsia" w:hAnsiTheme="minorHAnsi" w:cstheme="minorBidi"/>
          <w:b w:val="0"/>
          <w:noProof/>
          <w:color w:val="auto"/>
          <w:spacing w:val="0"/>
          <w:sz w:val="22"/>
          <w:szCs w:val="22"/>
          <w:lang w:eastAsia="en-AU"/>
        </w:rPr>
      </w:pPr>
      <w:hyperlink w:anchor="_Toc488755658" w:history="1">
        <w:r w:rsidR="006C5B9F" w:rsidRPr="00EC0283">
          <w:rPr>
            <w:rStyle w:val="Hyperlink"/>
            <w:noProof/>
          </w:rPr>
          <w:t>9.4.5.</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Special PGS patterning and display rules</w:t>
        </w:r>
        <w:r w:rsidR="006C5B9F">
          <w:rPr>
            <w:noProof/>
            <w:webHidden/>
          </w:rPr>
          <w:tab/>
        </w:r>
        <w:r w:rsidR="006C5B9F">
          <w:rPr>
            <w:noProof/>
            <w:webHidden/>
          </w:rPr>
          <w:fldChar w:fldCharType="begin"/>
        </w:r>
        <w:r w:rsidR="006C5B9F">
          <w:rPr>
            <w:noProof/>
            <w:webHidden/>
          </w:rPr>
          <w:instrText xml:space="preserve"> PAGEREF _Toc488755658 \h </w:instrText>
        </w:r>
        <w:r w:rsidR="006C5B9F">
          <w:rPr>
            <w:noProof/>
            <w:webHidden/>
          </w:rPr>
        </w:r>
        <w:r w:rsidR="006C5B9F">
          <w:rPr>
            <w:noProof/>
            <w:webHidden/>
          </w:rPr>
          <w:fldChar w:fldCharType="separate"/>
        </w:r>
        <w:r w:rsidR="006C5B9F">
          <w:rPr>
            <w:noProof/>
            <w:webHidden/>
          </w:rPr>
          <w:t>31</w:t>
        </w:r>
        <w:r w:rsidR="006C5B9F">
          <w:rPr>
            <w:noProof/>
            <w:webHidden/>
          </w:rPr>
          <w:fldChar w:fldCharType="end"/>
        </w:r>
      </w:hyperlink>
    </w:p>
    <w:p w14:paraId="12580516"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59" w:history="1">
        <w:r w:rsidR="006C5B9F" w:rsidRPr="00EC0283">
          <w:rPr>
            <w:rStyle w:val="Hyperlink"/>
          </w:rPr>
          <w:t>9.5. Analyse PGS Fault Pattern</w:t>
        </w:r>
        <w:r w:rsidR="006C5B9F">
          <w:rPr>
            <w:webHidden/>
          </w:rPr>
          <w:tab/>
        </w:r>
        <w:r w:rsidR="006C5B9F">
          <w:rPr>
            <w:webHidden/>
          </w:rPr>
          <w:fldChar w:fldCharType="begin"/>
        </w:r>
        <w:r w:rsidR="006C5B9F">
          <w:rPr>
            <w:webHidden/>
          </w:rPr>
          <w:instrText xml:space="preserve"> PAGEREF _Toc488755659 \h </w:instrText>
        </w:r>
        <w:r w:rsidR="006C5B9F">
          <w:rPr>
            <w:webHidden/>
          </w:rPr>
        </w:r>
        <w:r w:rsidR="006C5B9F">
          <w:rPr>
            <w:webHidden/>
          </w:rPr>
          <w:fldChar w:fldCharType="separate"/>
        </w:r>
        <w:r w:rsidR="006C5B9F">
          <w:rPr>
            <w:webHidden/>
          </w:rPr>
          <w:t>32</w:t>
        </w:r>
        <w:r w:rsidR="006C5B9F">
          <w:rPr>
            <w:webHidden/>
          </w:rPr>
          <w:fldChar w:fldCharType="end"/>
        </w:r>
      </w:hyperlink>
    </w:p>
    <w:p w14:paraId="12580517"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60" w:history="1">
        <w:r w:rsidR="006C5B9F" w:rsidRPr="00EC0283">
          <w:rPr>
            <w:rStyle w:val="Hyperlink"/>
          </w:rPr>
          <w:t>9.6. Create NODS from PGS Patterner</w:t>
        </w:r>
        <w:r w:rsidR="006C5B9F">
          <w:rPr>
            <w:webHidden/>
          </w:rPr>
          <w:tab/>
        </w:r>
        <w:r w:rsidR="006C5B9F">
          <w:rPr>
            <w:webHidden/>
          </w:rPr>
          <w:fldChar w:fldCharType="begin"/>
        </w:r>
        <w:r w:rsidR="006C5B9F">
          <w:rPr>
            <w:webHidden/>
          </w:rPr>
          <w:instrText xml:space="preserve"> PAGEREF _Toc488755660 \h </w:instrText>
        </w:r>
        <w:r w:rsidR="006C5B9F">
          <w:rPr>
            <w:webHidden/>
          </w:rPr>
        </w:r>
        <w:r w:rsidR="006C5B9F">
          <w:rPr>
            <w:webHidden/>
          </w:rPr>
          <w:fldChar w:fldCharType="separate"/>
        </w:r>
        <w:r w:rsidR="006C5B9F">
          <w:rPr>
            <w:webHidden/>
          </w:rPr>
          <w:t>32</w:t>
        </w:r>
        <w:r w:rsidR="006C5B9F">
          <w:rPr>
            <w:webHidden/>
          </w:rPr>
          <w:fldChar w:fldCharType="end"/>
        </w:r>
      </w:hyperlink>
    </w:p>
    <w:p w14:paraId="12580518"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61" w:history="1">
        <w:r w:rsidR="006C5B9F" w:rsidRPr="00EC0283">
          <w:rPr>
            <w:rStyle w:val="Hyperlink"/>
          </w:rPr>
          <w:t>9.7. Check off PGS Fault Pattern</w:t>
        </w:r>
        <w:r w:rsidR="006C5B9F">
          <w:rPr>
            <w:webHidden/>
          </w:rPr>
          <w:tab/>
        </w:r>
        <w:r w:rsidR="006C5B9F">
          <w:rPr>
            <w:webHidden/>
          </w:rPr>
          <w:fldChar w:fldCharType="begin"/>
        </w:r>
        <w:r w:rsidR="006C5B9F">
          <w:rPr>
            <w:webHidden/>
          </w:rPr>
          <w:instrText xml:space="preserve"> PAGEREF _Toc488755661 \h </w:instrText>
        </w:r>
        <w:r w:rsidR="006C5B9F">
          <w:rPr>
            <w:webHidden/>
          </w:rPr>
        </w:r>
        <w:r w:rsidR="006C5B9F">
          <w:rPr>
            <w:webHidden/>
          </w:rPr>
          <w:fldChar w:fldCharType="separate"/>
        </w:r>
        <w:r w:rsidR="006C5B9F">
          <w:rPr>
            <w:webHidden/>
          </w:rPr>
          <w:t>33</w:t>
        </w:r>
        <w:r w:rsidR="006C5B9F">
          <w:rPr>
            <w:webHidden/>
          </w:rPr>
          <w:fldChar w:fldCharType="end"/>
        </w:r>
      </w:hyperlink>
    </w:p>
    <w:p w14:paraId="12580519"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662" w:history="1">
        <w:r w:rsidR="006C5B9F" w:rsidRPr="00EC0283">
          <w:rPr>
            <w:rStyle w:val="Hyperlink"/>
          </w:rPr>
          <w:t>10.</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Switch Patterner Version 6.0</w:t>
        </w:r>
        <w:r w:rsidR="006C5B9F">
          <w:rPr>
            <w:webHidden/>
          </w:rPr>
          <w:tab/>
        </w:r>
        <w:r w:rsidR="006C5B9F">
          <w:rPr>
            <w:webHidden/>
          </w:rPr>
          <w:fldChar w:fldCharType="begin"/>
        </w:r>
        <w:r w:rsidR="006C5B9F">
          <w:rPr>
            <w:webHidden/>
          </w:rPr>
          <w:instrText xml:space="preserve"> PAGEREF _Toc488755662 \h </w:instrText>
        </w:r>
        <w:r w:rsidR="006C5B9F">
          <w:rPr>
            <w:webHidden/>
          </w:rPr>
        </w:r>
        <w:r w:rsidR="006C5B9F">
          <w:rPr>
            <w:webHidden/>
          </w:rPr>
          <w:fldChar w:fldCharType="separate"/>
        </w:r>
        <w:r w:rsidR="006C5B9F">
          <w:rPr>
            <w:webHidden/>
          </w:rPr>
          <w:t>35</w:t>
        </w:r>
        <w:r w:rsidR="006C5B9F">
          <w:rPr>
            <w:webHidden/>
          </w:rPr>
          <w:fldChar w:fldCharType="end"/>
        </w:r>
      </w:hyperlink>
    </w:p>
    <w:p w14:paraId="1258051A"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63" w:history="1">
        <w:r w:rsidR="006C5B9F" w:rsidRPr="00EC0283">
          <w:rPr>
            <w:rStyle w:val="Hyperlink"/>
          </w:rPr>
          <w:t>10.1. Select Region</w:t>
        </w:r>
        <w:r w:rsidR="006C5B9F">
          <w:rPr>
            <w:webHidden/>
          </w:rPr>
          <w:tab/>
        </w:r>
        <w:r w:rsidR="006C5B9F">
          <w:rPr>
            <w:webHidden/>
          </w:rPr>
          <w:fldChar w:fldCharType="begin"/>
        </w:r>
        <w:r w:rsidR="006C5B9F">
          <w:rPr>
            <w:webHidden/>
          </w:rPr>
          <w:instrText xml:space="preserve"> PAGEREF _Toc488755663 \h </w:instrText>
        </w:r>
        <w:r w:rsidR="006C5B9F">
          <w:rPr>
            <w:webHidden/>
          </w:rPr>
        </w:r>
        <w:r w:rsidR="006C5B9F">
          <w:rPr>
            <w:webHidden/>
          </w:rPr>
          <w:fldChar w:fldCharType="separate"/>
        </w:r>
        <w:r w:rsidR="006C5B9F">
          <w:rPr>
            <w:webHidden/>
          </w:rPr>
          <w:t>35</w:t>
        </w:r>
        <w:r w:rsidR="006C5B9F">
          <w:rPr>
            <w:webHidden/>
          </w:rPr>
          <w:fldChar w:fldCharType="end"/>
        </w:r>
      </w:hyperlink>
    </w:p>
    <w:p w14:paraId="1258051B"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64" w:history="1">
        <w:r w:rsidR="006C5B9F" w:rsidRPr="00EC0283">
          <w:rPr>
            <w:rStyle w:val="Hyperlink"/>
          </w:rPr>
          <w:t>10.2. Select Node</w:t>
        </w:r>
        <w:r w:rsidR="006C5B9F">
          <w:rPr>
            <w:webHidden/>
          </w:rPr>
          <w:tab/>
        </w:r>
        <w:r w:rsidR="006C5B9F">
          <w:rPr>
            <w:webHidden/>
          </w:rPr>
          <w:fldChar w:fldCharType="begin"/>
        </w:r>
        <w:r w:rsidR="006C5B9F">
          <w:rPr>
            <w:webHidden/>
          </w:rPr>
          <w:instrText xml:space="preserve"> PAGEREF _Toc488755664 \h </w:instrText>
        </w:r>
        <w:r w:rsidR="006C5B9F">
          <w:rPr>
            <w:webHidden/>
          </w:rPr>
        </w:r>
        <w:r w:rsidR="006C5B9F">
          <w:rPr>
            <w:webHidden/>
          </w:rPr>
          <w:fldChar w:fldCharType="separate"/>
        </w:r>
        <w:r w:rsidR="006C5B9F">
          <w:rPr>
            <w:webHidden/>
          </w:rPr>
          <w:t>36</w:t>
        </w:r>
        <w:r w:rsidR="006C5B9F">
          <w:rPr>
            <w:webHidden/>
          </w:rPr>
          <w:fldChar w:fldCharType="end"/>
        </w:r>
      </w:hyperlink>
    </w:p>
    <w:p w14:paraId="1258051C"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65" w:history="1">
        <w:r w:rsidR="006C5B9F" w:rsidRPr="00EC0283">
          <w:rPr>
            <w:rStyle w:val="Hyperlink"/>
          </w:rPr>
          <w:t>10.3. Switch Node screen</w:t>
        </w:r>
        <w:r w:rsidR="006C5B9F">
          <w:rPr>
            <w:webHidden/>
          </w:rPr>
          <w:tab/>
        </w:r>
        <w:r w:rsidR="006C5B9F">
          <w:rPr>
            <w:webHidden/>
          </w:rPr>
          <w:fldChar w:fldCharType="begin"/>
        </w:r>
        <w:r w:rsidR="006C5B9F">
          <w:rPr>
            <w:webHidden/>
          </w:rPr>
          <w:instrText xml:space="preserve"> PAGEREF _Toc488755665 \h </w:instrText>
        </w:r>
        <w:r w:rsidR="006C5B9F">
          <w:rPr>
            <w:webHidden/>
          </w:rPr>
        </w:r>
        <w:r w:rsidR="006C5B9F">
          <w:rPr>
            <w:webHidden/>
          </w:rPr>
          <w:fldChar w:fldCharType="separate"/>
        </w:r>
        <w:r w:rsidR="006C5B9F">
          <w:rPr>
            <w:webHidden/>
          </w:rPr>
          <w:t>37</w:t>
        </w:r>
        <w:r w:rsidR="006C5B9F">
          <w:rPr>
            <w:webHidden/>
          </w:rPr>
          <w:fldChar w:fldCharType="end"/>
        </w:r>
      </w:hyperlink>
    </w:p>
    <w:p w14:paraId="1258051D"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66" w:history="1">
        <w:r w:rsidR="006C5B9F" w:rsidRPr="00EC0283">
          <w:rPr>
            <w:rStyle w:val="Hyperlink"/>
          </w:rPr>
          <w:t>10.4. Switch Fault Patterning Rules</w:t>
        </w:r>
        <w:r w:rsidR="006C5B9F">
          <w:rPr>
            <w:webHidden/>
          </w:rPr>
          <w:tab/>
        </w:r>
        <w:r w:rsidR="006C5B9F">
          <w:rPr>
            <w:webHidden/>
          </w:rPr>
          <w:fldChar w:fldCharType="begin"/>
        </w:r>
        <w:r w:rsidR="006C5B9F">
          <w:rPr>
            <w:webHidden/>
          </w:rPr>
          <w:instrText xml:space="preserve"> PAGEREF _Toc488755666 \h </w:instrText>
        </w:r>
        <w:r w:rsidR="006C5B9F">
          <w:rPr>
            <w:webHidden/>
          </w:rPr>
        </w:r>
        <w:r w:rsidR="006C5B9F">
          <w:rPr>
            <w:webHidden/>
          </w:rPr>
          <w:fldChar w:fldCharType="separate"/>
        </w:r>
        <w:r w:rsidR="006C5B9F">
          <w:rPr>
            <w:webHidden/>
          </w:rPr>
          <w:t>38</w:t>
        </w:r>
        <w:r w:rsidR="006C5B9F">
          <w:rPr>
            <w:webHidden/>
          </w:rPr>
          <w:fldChar w:fldCharType="end"/>
        </w:r>
      </w:hyperlink>
    </w:p>
    <w:p w14:paraId="1258051E" w14:textId="77777777" w:rsidR="006C5B9F" w:rsidRDefault="00B07BD3">
      <w:pPr>
        <w:pStyle w:val="TOC3"/>
        <w:tabs>
          <w:tab w:val="left" w:pos="2079"/>
        </w:tabs>
        <w:rPr>
          <w:rFonts w:asciiTheme="minorHAnsi" w:eastAsiaTheme="minorEastAsia" w:hAnsiTheme="minorHAnsi" w:cstheme="minorBidi"/>
          <w:b w:val="0"/>
          <w:noProof/>
          <w:color w:val="auto"/>
          <w:spacing w:val="0"/>
          <w:sz w:val="22"/>
          <w:szCs w:val="22"/>
          <w:lang w:eastAsia="en-AU"/>
        </w:rPr>
      </w:pPr>
      <w:hyperlink w:anchor="_Toc488755667" w:history="1">
        <w:r w:rsidR="006C5B9F" w:rsidRPr="00EC0283">
          <w:rPr>
            <w:rStyle w:val="Hyperlink"/>
            <w:noProof/>
          </w:rPr>
          <w:t>10.4.1.</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Form Switch fault pattern</w:t>
        </w:r>
        <w:r w:rsidR="006C5B9F">
          <w:rPr>
            <w:noProof/>
            <w:webHidden/>
          </w:rPr>
          <w:tab/>
        </w:r>
        <w:r w:rsidR="006C5B9F">
          <w:rPr>
            <w:noProof/>
            <w:webHidden/>
          </w:rPr>
          <w:fldChar w:fldCharType="begin"/>
        </w:r>
        <w:r w:rsidR="006C5B9F">
          <w:rPr>
            <w:noProof/>
            <w:webHidden/>
          </w:rPr>
          <w:instrText xml:space="preserve"> PAGEREF _Toc488755667 \h </w:instrText>
        </w:r>
        <w:r w:rsidR="006C5B9F">
          <w:rPr>
            <w:noProof/>
            <w:webHidden/>
          </w:rPr>
        </w:r>
        <w:r w:rsidR="006C5B9F">
          <w:rPr>
            <w:noProof/>
            <w:webHidden/>
          </w:rPr>
          <w:fldChar w:fldCharType="separate"/>
        </w:r>
        <w:r w:rsidR="006C5B9F">
          <w:rPr>
            <w:noProof/>
            <w:webHidden/>
          </w:rPr>
          <w:t>39</w:t>
        </w:r>
        <w:r w:rsidR="006C5B9F">
          <w:rPr>
            <w:noProof/>
            <w:webHidden/>
          </w:rPr>
          <w:fldChar w:fldCharType="end"/>
        </w:r>
      </w:hyperlink>
    </w:p>
    <w:p w14:paraId="1258051F" w14:textId="77777777" w:rsidR="006C5B9F" w:rsidRDefault="00B07BD3">
      <w:pPr>
        <w:pStyle w:val="TOC3"/>
        <w:tabs>
          <w:tab w:val="left" w:pos="2079"/>
        </w:tabs>
        <w:rPr>
          <w:rFonts w:asciiTheme="minorHAnsi" w:eastAsiaTheme="minorEastAsia" w:hAnsiTheme="minorHAnsi" w:cstheme="minorBidi"/>
          <w:b w:val="0"/>
          <w:noProof/>
          <w:color w:val="auto"/>
          <w:spacing w:val="0"/>
          <w:sz w:val="22"/>
          <w:szCs w:val="22"/>
          <w:lang w:eastAsia="en-AU"/>
        </w:rPr>
      </w:pPr>
      <w:hyperlink w:anchor="_Toc488755668" w:history="1">
        <w:r w:rsidR="006C5B9F" w:rsidRPr="00EC0283">
          <w:rPr>
            <w:rStyle w:val="Hyperlink"/>
            <w:noProof/>
          </w:rPr>
          <w:t>10.4.2.</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Display Switch fault pattern</w:t>
        </w:r>
        <w:r w:rsidR="006C5B9F">
          <w:rPr>
            <w:noProof/>
            <w:webHidden/>
          </w:rPr>
          <w:tab/>
        </w:r>
        <w:r w:rsidR="006C5B9F">
          <w:rPr>
            <w:noProof/>
            <w:webHidden/>
          </w:rPr>
          <w:fldChar w:fldCharType="begin"/>
        </w:r>
        <w:r w:rsidR="006C5B9F">
          <w:rPr>
            <w:noProof/>
            <w:webHidden/>
          </w:rPr>
          <w:instrText xml:space="preserve"> PAGEREF _Toc488755668 \h </w:instrText>
        </w:r>
        <w:r w:rsidR="006C5B9F">
          <w:rPr>
            <w:noProof/>
            <w:webHidden/>
          </w:rPr>
        </w:r>
        <w:r w:rsidR="006C5B9F">
          <w:rPr>
            <w:noProof/>
            <w:webHidden/>
          </w:rPr>
          <w:fldChar w:fldCharType="separate"/>
        </w:r>
        <w:r w:rsidR="006C5B9F">
          <w:rPr>
            <w:noProof/>
            <w:webHidden/>
          </w:rPr>
          <w:t>39</w:t>
        </w:r>
        <w:r w:rsidR="006C5B9F">
          <w:rPr>
            <w:noProof/>
            <w:webHidden/>
          </w:rPr>
          <w:fldChar w:fldCharType="end"/>
        </w:r>
      </w:hyperlink>
    </w:p>
    <w:p w14:paraId="12580520"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69" w:history="1">
        <w:r w:rsidR="006C5B9F" w:rsidRPr="00EC0283">
          <w:rPr>
            <w:rStyle w:val="Hyperlink"/>
          </w:rPr>
          <w:t>10.5. Analyse Switch Fault Pattern</w:t>
        </w:r>
        <w:r w:rsidR="006C5B9F">
          <w:rPr>
            <w:webHidden/>
          </w:rPr>
          <w:tab/>
        </w:r>
        <w:r w:rsidR="006C5B9F">
          <w:rPr>
            <w:webHidden/>
          </w:rPr>
          <w:fldChar w:fldCharType="begin"/>
        </w:r>
        <w:r w:rsidR="006C5B9F">
          <w:rPr>
            <w:webHidden/>
          </w:rPr>
          <w:instrText xml:space="preserve"> PAGEREF _Toc488755669 \h </w:instrText>
        </w:r>
        <w:r w:rsidR="006C5B9F">
          <w:rPr>
            <w:webHidden/>
          </w:rPr>
        </w:r>
        <w:r w:rsidR="006C5B9F">
          <w:rPr>
            <w:webHidden/>
          </w:rPr>
          <w:fldChar w:fldCharType="separate"/>
        </w:r>
        <w:r w:rsidR="006C5B9F">
          <w:rPr>
            <w:webHidden/>
          </w:rPr>
          <w:t>40</w:t>
        </w:r>
        <w:r w:rsidR="006C5B9F">
          <w:rPr>
            <w:webHidden/>
          </w:rPr>
          <w:fldChar w:fldCharType="end"/>
        </w:r>
      </w:hyperlink>
    </w:p>
    <w:p w14:paraId="12580521"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70" w:history="1">
        <w:r w:rsidR="006C5B9F" w:rsidRPr="00EC0283">
          <w:rPr>
            <w:rStyle w:val="Hyperlink"/>
          </w:rPr>
          <w:t>10.6. Create NODS from Switch Patterner</w:t>
        </w:r>
        <w:r w:rsidR="006C5B9F">
          <w:rPr>
            <w:webHidden/>
          </w:rPr>
          <w:tab/>
        </w:r>
        <w:r w:rsidR="006C5B9F">
          <w:rPr>
            <w:webHidden/>
          </w:rPr>
          <w:fldChar w:fldCharType="begin"/>
        </w:r>
        <w:r w:rsidR="006C5B9F">
          <w:rPr>
            <w:webHidden/>
          </w:rPr>
          <w:instrText xml:space="preserve"> PAGEREF _Toc488755670 \h </w:instrText>
        </w:r>
        <w:r w:rsidR="006C5B9F">
          <w:rPr>
            <w:webHidden/>
          </w:rPr>
        </w:r>
        <w:r w:rsidR="006C5B9F">
          <w:rPr>
            <w:webHidden/>
          </w:rPr>
          <w:fldChar w:fldCharType="separate"/>
        </w:r>
        <w:r w:rsidR="006C5B9F">
          <w:rPr>
            <w:webHidden/>
          </w:rPr>
          <w:t>40</w:t>
        </w:r>
        <w:r w:rsidR="006C5B9F">
          <w:rPr>
            <w:webHidden/>
          </w:rPr>
          <w:fldChar w:fldCharType="end"/>
        </w:r>
      </w:hyperlink>
    </w:p>
    <w:p w14:paraId="12580522"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71" w:history="1">
        <w:r w:rsidR="006C5B9F" w:rsidRPr="00EC0283">
          <w:rPr>
            <w:rStyle w:val="Hyperlink"/>
          </w:rPr>
          <w:t>10.7. Check off Switch Fault Pattern</w:t>
        </w:r>
        <w:r w:rsidR="006C5B9F">
          <w:rPr>
            <w:webHidden/>
          </w:rPr>
          <w:tab/>
        </w:r>
        <w:r w:rsidR="006C5B9F">
          <w:rPr>
            <w:webHidden/>
          </w:rPr>
          <w:fldChar w:fldCharType="begin"/>
        </w:r>
        <w:r w:rsidR="006C5B9F">
          <w:rPr>
            <w:webHidden/>
          </w:rPr>
          <w:instrText xml:space="preserve"> PAGEREF _Toc488755671 \h </w:instrText>
        </w:r>
        <w:r w:rsidR="006C5B9F">
          <w:rPr>
            <w:webHidden/>
          </w:rPr>
        </w:r>
        <w:r w:rsidR="006C5B9F">
          <w:rPr>
            <w:webHidden/>
          </w:rPr>
          <w:fldChar w:fldCharType="separate"/>
        </w:r>
        <w:r w:rsidR="006C5B9F">
          <w:rPr>
            <w:webHidden/>
          </w:rPr>
          <w:t>41</w:t>
        </w:r>
        <w:r w:rsidR="006C5B9F">
          <w:rPr>
            <w:webHidden/>
          </w:rPr>
          <w:fldChar w:fldCharType="end"/>
        </w:r>
      </w:hyperlink>
    </w:p>
    <w:p w14:paraId="12580523"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672" w:history="1">
        <w:r w:rsidR="006C5B9F" w:rsidRPr="00EC0283">
          <w:rPr>
            <w:rStyle w:val="Hyperlink"/>
          </w:rPr>
          <w:t>11.</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Broadband Patterner Version 2.0</w:t>
        </w:r>
        <w:r w:rsidR="006C5B9F">
          <w:rPr>
            <w:webHidden/>
          </w:rPr>
          <w:tab/>
        </w:r>
        <w:r w:rsidR="006C5B9F">
          <w:rPr>
            <w:webHidden/>
          </w:rPr>
          <w:fldChar w:fldCharType="begin"/>
        </w:r>
        <w:r w:rsidR="006C5B9F">
          <w:rPr>
            <w:webHidden/>
          </w:rPr>
          <w:instrText xml:space="preserve"> PAGEREF _Toc488755672 \h </w:instrText>
        </w:r>
        <w:r w:rsidR="006C5B9F">
          <w:rPr>
            <w:webHidden/>
          </w:rPr>
        </w:r>
        <w:r w:rsidR="006C5B9F">
          <w:rPr>
            <w:webHidden/>
          </w:rPr>
          <w:fldChar w:fldCharType="separate"/>
        </w:r>
        <w:r w:rsidR="006C5B9F">
          <w:rPr>
            <w:webHidden/>
          </w:rPr>
          <w:t>43</w:t>
        </w:r>
        <w:r w:rsidR="006C5B9F">
          <w:rPr>
            <w:webHidden/>
          </w:rPr>
          <w:fldChar w:fldCharType="end"/>
        </w:r>
      </w:hyperlink>
    </w:p>
    <w:p w14:paraId="12580524"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73" w:history="1">
        <w:r w:rsidR="006C5B9F" w:rsidRPr="00EC0283">
          <w:rPr>
            <w:rStyle w:val="Hyperlink"/>
          </w:rPr>
          <w:t>11.1. Select Region</w:t>
        </w:r>
        <w:r w:rsidR="006C5B9F">
          <w:rPr>
            <w:webHidden/>
          </w:rPr>
          <w:tab/>
        </w:r>
        <w:r w:rsidR="006C5B9F">
          <w:rPr>
            <w:webHidden/>
          </w:rPr>
          <w:fldChar w:fldCharType="begin"/>
        </w:r>
        <w:r w:rsidR="006C5B9F">
          <w:rPr>
            <w:webHidden/>
          </w:rPr>
          <w:instrText xml:space="preserve"> PAGEREF _Toc488755673 \h </w:instrText>
        </w:r>
        <w:r w:rsidR="006C5B9F">
          <w:rPr>
            <w:webHidden/>
          </w:rPr>
        </w:r>
        <w:r w:rsidR="006C5B9F">
          <w:rPr>
            <w:webHidden/>
          </w:rPr>
          <w:fldChar w:fldCharType="separate"/>
        </w:r>
        <w:r w:rsidR="006C5B9F">
          <w:rPr>
            <w:webHidden/>
          </w:rPr>
          <w:t>43</w:t>
        </w:r>
        <w:r w:rsidR="006C5B9F">
          <w:rPr>
            <w:webHidden/>
          </w:rPr>
          <w:fldChar w:fldCharType="end"/>
        </w:r>
      </w:hyperlink>
    </w:p>
    <w:p w14:paraId="12580525"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74" w:history="1">
        <w:r w:rsidR="006C5B9F" w:rsidRPr="00EC0283">
          <w:rPr>
            <w:rStyle w:val="Hyperlink"/>
          </w:rPr>
          <w:t>11.2. Select Exchange</w:t>
        </w:r>
        <w:r w:rsidR="006C5B9F">
          <w:rPr>
            <w:webHidden/>
          </w:rPr>
          <w:tab/>
        </w:r>
        <w:r w:rsidR="006C5B9F">
          <w:rPr>
            <w:webHidden/>
          </w:rPr>
          <w:fldChar w:fldCharType="begin"/>
        </w:r>
        <w:r w:rsidR="006C5B9F">
          <w:rPr>
            <w:webHidden/>
          </w:rPr>
          <w:instrText xml:space="preserve"> PAGEREF _Toc488755674 \h </w:instrText>
        </w:r>
        <w:r w:rsidR="006C5B9F">
          <w:rPr>
            <w:webHidden/>
          </w:rPr>
        </w:r>
        <w:r w:rsidR="006C5B9F">
          <w:rPr>
            <w:webHidden/>
          </w:rPr>
          <w:fldChar w:fldCharType="separate"/>
        </w:r>
        <w:r w:rsidR="006C5B9F">
          <w:rPr>
            <w:webHidden/>
          </w:rPr>
          <w:t>44</w:t>
        </w:r>
        <w:r w:rsidR="006C5B9F">
          <w:rPr>
            <w:webHidden/>
          </w:rPr>
          <w:fldChar w:fldCharType="end"/>
        </w:r>
      </w:hyperlink>
    </w:p>
    <w:p w14:paraId="12580526"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75" w:history="1">
        <w:r w:rsidR="006C5B9F" w:rsidRPr="00EC0283">
          <w:rPr>
            <w:rStyle w:val="Hyperlink"/>
          </w:rPr>
          <w:t>11.3. BB CAN Exchange screen</w:t>
        </w:r>
        <w:r w:rsidR="006C5B9F">
          <w:rPr>
            <w:webHidden/>
          </w:rPr>
          <w:tab/>
        </w:r>
        <w:r w:rsidR="006C5B9F">
          <w:rPr>
            <w:webHidden/>
          </w:rPr>
          <w:fldChar w:fldCharType="begin"/>
        </w:r>
        <w:r w:rsidR="006C5B9F">
          <w:rPr>
            <w:webHidden/>
          </w:rPr>
          <w:instrText xml:space="preserve"> PAGEREF _Toc488755675 \h </w:instrText>
        </w:r>
        <w:r w:rsidR="006C5B9F">
          <w:rPr>
            <w:webHidden/>
          </w:rPr>
        </w:r>
        <w:r w:rsidR="006C5B9F">
          <w:rPr>
            <w:webHidden/>
          </w:rPr>
          <w:fldChar w:fldCharType="separate"/>
        </w:r>
        <w:r w:rsidR="006C5B9F">
          <w:rPr>
            <w:webHidden/>
          </w:rPr>
          <w:t>44</w:t>
        </w:r>
        <w:r w:rsidR="006C5B9F">
          <w:rPr>
            <w:webHidden/>
          </w:rPr>
          <w:fldChar w:fldCharType="end"/>
        </w:r>
      </w:hyperlink>
    </w:p>
    <w:p w14:paraId="12580527"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76" w:history="1">
        <w:r w:rsidR="006C5B9F" w:rsidRPr="00EC0283">
          <w:rPr>
            <w:rStyle w:val="Hyperlink"/>
          </w:rPr>
          <w:t>11.4. BB CAN Fault Patterning Rules</w:t>
        </w:r>
        <w:r w:rsidR="006C5B9F">
          <w:rPr>
            <w:webHidden/>
          </w:rPr>
          <w:tab/>
        </w:r>
        <w:r w:rsidR="006C5B9F">
          <w:rPr>
            <w:webHidden/>
          </w:rPr>
          <w:fldChar w:fldCharType="begin"/>
        </w:r>
        <w:r w:rsidR="006C5B9F">
          <w:rPr>
            <w:webHidden/>
          </w:rPr>
          <w:instrText xml:space="preserve"> PAGEREF _Toc488755676 \h </w:instrText>
        </w:r>
        <w:r w:rsidR="006C5B9F">
          <w:rPr>
            <w:webHidden/>
          </w:rPr>
        </w:r>
        <w:r w:rsidR="006C5B9F">
          <w:rPr>
            <w:webHidden/>
          </w:rPr>
          <w:fldChar w:fldCharType="separate"/>
        </w:r>
        <w:r w:rsidR="006C5B9F">
          <w:rPr>
            <w:webHidden/>
          </w:rPr>
          <w:t>46</w:t>
        </w:r>
        <w:r w:rsidR="006C5B9F">
          <w:rPr>
            <w:webHidden/>
          </w:rPr>
          <w:fldChar w:fldCharType="end"/>
        </w:r>
      </w:hyperlink>
    </w:p>
    <w:p w14:paraId="12580528" w14:textId="77777777" w:rsidR="006C5B9F" w:rsidRDefault="00B07BD3">
      <w:pPr>
        <w:pStyle w:val="TOC3"/>
        <w:tabs>
          <w:tab w:val="left" w:pos="2079"/>
        </w:tabs>
        <w:rPr>
          <w:rFonts w:asciiTheme="minorHAnsi" w:eastAsiaTheme="minorEastAsia" w:hAnsiTheme="minorHAnsi" w:cstheme="minorBidi"/>
          <w:b w:val="0"/>
          <w:noProof/>
          <w:color w:val="auto"/>
          <w:spacing w:val="0"/>
          <w:sz w:val="22"/>
          <w:szCs w:val="22"/>
          <w:lang w:eastAsia="en-AU"/>
        </w:rPr>
      </w:pPr>
      <w:hyperlink w:anchor="_Toc488755677" w:history="1">
        <w:r w:rsidR="006C5B9F" w:rsidRPr="00EC0283">
          <w:rPr>
            <w:rStyle w:val="Hyperlink"/>
            <w:noProof/>
          </w:rPr>
          <w:t>11.4.1.</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Form BB CAN fault pattern</w:t>
        </w:r>
        <w:r w:rsidR="006C5B9F">
          <w:rPr>
            <w:noProof/>
            <w:webHidden/>
          </w:rPr>
          <w:tab/>
        </w:r>
        <w:r w:rsidR="006C5B9F">
          <w:rPr>
            <w:noProof/>
            <w:webHidden/>
          </w:rPr>
          <w:fldChar w:fldCharType="begin"/>
        </w:r>
        <w:r w:rsidR="006C5B9F">
          <w:rPr>
            <w:noProof/>
            <w:webHidden/>
          </w:rPr>
          <w:instrText xml:space="preserve"> PAGEREF _Toc488755677 \h </w:instrText>
        </w:r>
        <w:r w:rsidR="006C5B9F">
          <w:rPr>
            <w:noProof/>
            <w:webHidden/>
          </w:rPr>
        </w:r>
        <w:r w:rsidR="006C5B9F">
          <w:rPr>
            <w:noProof/>
            <w:webHidden/>
          </w:rPr>
          <w:fldChar w:fldCharType="separate"/>
        </w:r>
        <w:r w:rsidR="006C5B9F">
          <w:rPr>
            <w:noProof/>
            <w:webHidden/>
          </w:rPr>
          <w:t>46</w:t>
        </w:r>
        <w:r w:rsidR="006C5B9F">
          <w:rPr>
            <w:noProof/>
            <w:webHidden/>
          </w:rPr>
          <w:fldChar w:fldCharType="end"/>
        </w:r>
      </w:hyperlink>
    </w:p>
    <w:p w14:paraId="12580529" w14:textId="77777777" w:rsidR="006C5B9F" w:rsidRDefault="00B07BD3">
      <w:pPr>
        <w:pStyle w:val="TOC3"/>
        <w:tabs>
          <w:tab w:val="left" w:pos="2079"/>
        </w:tabs>
        <w:rPr>
          <w:rFonts w:asciiTheme="minorHAnsi" w:eastAsiaTheme="minorEastAsia" w:hAnsiTheme="minorHAnsi" w:cstheme="minorBidi"/>
          <w:b w:val="0"/>
          <w:noProof/>
          <w:color w:val="auto"/>
          <w:spacing w:val="0"/>
          <w:sz w:val="22"/>
          <w:szCs w:val="22"/>
          <w:lang w:eastAsia="en-AU"/>
        </w:rPr>
      </w:pPr>
      <w:hyperlink w:anchor="_Toc488755678" w:history="1">
        <w:r w:rsidR="006C5B9F" w:rsidRPr="00EC0283">
          <w:rPr>
            <w:rStyle w:val="Hyperlink"/>
            <w:noProof/>
          </w:rPr>
          <w:t>11.4.2.</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Display BB CAN fault pattern</w:t>
        </w:r>
        <w:r w:rsidR="006C5B9F">
          <w:rPr>
            <w:noProof/>
            <w:webHidden/>
          </w:rPr>
          <w:tab/>
        </w:r>
        <w:r w:rsidR="006C5B9F">
          <w:rPr>
            <w:noProof/>
            <w:webHidden/>
          </w:rPr>
          <w:fldChar w:fldCharType="begin"/>
        </w:r>
        <w:r w:rsidR="006C5B9F">
          <w:rPr>
            <w:noProof/>
            <w:webHidden/>
          </w:rPr>
          <w:instrText xml:space="preserve"> PAGEREF _Toc488755678 \h </w:instrText>
        </w:r>
        <w:r w:rsidR="006C5B9F">
          <w:rPr>
            <w:noProof/>
            <w:webHidden/>
          </w:rPr>
        </w:r>
        <w:r w:rsidR="006C5B9F">
          <w:rPr>
            <w:noProof/>
            <w:webHidden/>
          </w:rPr>
          <w:fldChar w:fldCharType="separate"/>
        </w:r>
        <w:r w:rsidR="006C5B9F">
          <w:rPr>
            <w:noProof/>
            <w:webHidden/>
          </w:rPr>
          <w:t>47</w:t>
        </w:r>
        <w:r w:rsidR="006C5B9F">
          <w:rPr>
            <w:noProof/>
            <w:webHidden/>
          </w:rPr>
          <w:fldChar w:fldCharType="end"/>
        </w:r>
      </w:hyperlink>
    </w:p>
    <w:p w14:paraId="1258052A" w14:textId="77777777" w:rsidR="006C5B9F" w:rsidRDefault="00B07BD3">
      <w:pPr>
        <w:pStyle w:val="TOC3"/>
        <w:tabs>
          <w:tab w:val="left" w:pos="2079"/>
        </w:tabs>
        <w:rPr>
          <w:rFonts w:asciiTheme="minorHAnsi" w:eastAsiaTheme="minorEastAsia" w:hAnsiTheme="minorHAnsi" w:cstheme="minorBidi"/>
          <w:b w:val="0"/>
          <w:noProof/>
          <w:color w:val="auto"/>
          <w:spacing w:val="0"/>
          <w:sz w:val="22"/>
          <w:szCs w:val="22"/>
          <w:lang w:eastAsia="en-AU"/>
        </w:rPr>
      </w:pPr>
      <w:hyperlink w:anchor="_Toc488755679" w:history="1">
        <w:r w:rsidR="006C5B9F" w:rsidRPr="00EC0283">
          <w:rPr>
            <w:rStyle w:val="Hyperlink"/>
            <w:noProof/>
          </w:rPr>
          <w:t>11.4.3.</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CMUX display rules in BB CAN Patterner</w:t>
        </w:r>
        <w:r w:rsidR="006C5B9F">
          <w:rPr>
            <w:noProof/>
            <w:webHidden/>
          </w:rPr>
          <w:tab/>
        </w:r>
        <w:r w:rsidR="006C5B9F">
          <w:rPr>
            <w:noProof/>
            <w:webHidden/>
          </w:rPr>
          <w:fldChar w:fldCharType="begin"/>
        </w:r>
        <w:r w:rsidR="006C5B9F">
          <w:rPr>
            <w:noProof/>
            <w:webHidden/>
          </w:rPr>
          <w:instrText xml:space="preserve"> PAGEREF _Toc488755679 \h </w:instrText>
        </w:r>
        <w:r w:rsidR="006C5B9F">
          <w:rPr>
            <w:noProof/>
            <w:webHidden/>
          </w:rPr>
        </w:r>
        <w:r w:rsidR="006C5B9F">
          <w:rPr>
            <w:noProof/>
            <w:webHidden/>
          </w:rPr>
          <w:fldChar w:fldCharType="separate"/>
        </w:r>
        <w:r w:rsidR="006C5B9F">
          <w:rPr>
            <w:noProof/>
            <w:webHidden/>
          </w:rPr>
          <w:t>47</w:t>
        </w:r>
        <w:r w:rsidR="006C5B9F">
          <w:rPr>
            <w:noProof/>
            <w:webHidden/>
          </w:rPr>
          <w:fldChar w:fldCharType="end"/>
        </w:r>
      </w:hyperlink>
    </w:p>
    <w:p w14:paraId="1258052B" w14:textId="77777777" w:rsidR="006C5B9F" w:rsidRDefault="00B07BD3">
      <w:pPr>
        <w:pStyle w:val="TOC3"/>
        <w:tabs>
          <w:tab w:val="left" w:pos="2079"/>
        </w:tabs>
        <w:rPr>
          <w:rFonts w:asciiTheme="minorHAnsi" w:eastAsiaTheme="minorEastAsia" w:hAnsiTheme="minorHAnsi" w:cstheme="minorBidi"/>
          <w:b w:val="0"/>
          <w:noProof/>
          <w:color w:val="auto"/>
          <w:spacing w:val="0"/>
          <w:sz w:val="22"/>
          <w:szCs w:val="22"/>
          <w:lang w:eastAsia="en-AU"/>
        </w:rPr>
      </w:pPr>
      <w:hyperlink w:anchor="_Toc488755680" w:history="1">
        <w:r w:rsidR="006C5B9F" w:rsidRPr="00EC0283">
          <w:rPr>
            <w:rStyle w:val="Hyperlink"/>
            <w:noProof/>
          </w:rPr>
          <w:t>11.4.4.</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Special patterning &amp; display rules</w:t>
        </w:r>
        <w:r w:rsidR="006C5B9F">
          <w:rPr>
            <w:noProof/>
            <w:webHidden/>
          </w:rPr>
          <w:tab/>
        </w:r>
        <w:r w:rsidR="006C5B9F">
          <w:rPr>
            <w:noProof/>
            <w:webHidden/>
          </w:rPr>
          <w:fldChar w:fldCharType="begin"/>
        </w:r>
        <w:r w:rsidR="006C5B9F">
          <w:rPr>
            <w:noProof/>
            <w:webHidden/>
          </w:rPr>
          <w:instrText xml:space="preserve"> PAGEREF _Toc488755680 \h </w:instrText>
        </w:r>
        <w:r w:rsidR="006C5B9F">
          <w:rPr>
            <w:noProof/>
            <w:webHidden/>
          </w:rPr>
        </w:r>
        <w:r w:rsidR="006C5B9F">
          <w:rPr>
            <w:noProof/>
            <w:webHidden/>
          </w:rPr>
          <w:fldChar w:fldCharType="separate"/>
        </w:r>
        <w:r w:rsidR="006C5B9F">
          <w:rPr>
            <w:noProof/>
            <w:webHidden/>
          </w:rPr>
          <w:t>48</w:t>
        </w:r>
        <w:r w:rsidR="006C5B9F">
          <w:rPr>
            <w:noProof/>
            <w:webHidden/>
          </w:rPr>
          <w:fldChar w:fldCharType="end"/>
        </w:r>
      </w:hyperlink>
    </w:p>
    <w:p w14:paraId="1258052C"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81" w:history="1">
        <w:r w:rsidR="006C5B9F" w:rsidRPr="00EC0283">
          <w:rPr>
            <w:rStyle w:val="Hyperlink"/>
          </w:rPr>
          <w:t>11.5. Analyse BB CAN Fault Pattern</w:t>
        </w:r>
        <w:r w:rsidR="006C5B9F">
          <w:rPr>
            <w:webHidden/>
          </w:rPr>
          <w:tab/>
        </w:r>
        <w:r w:rsidR="006C5B9F">
          <w:rPr>
            <w:webHidden/>
          </w:rPr>
          <w:fldChar w:fldCharType="begin"/>
        </w:r>
        <w:r w:rsidR="006C5B9F">
          <w:rPr>
            <w:webHidden/>
          </w:rPr>
          <w:instrText xml:space="preserve"> PAGEREF _Toc488755681 \h </w:instrText>
        </w:r>
        <w:r w:rsidR="006C5B9F">
          <w:rPr>
            <w:webHidden/>
          </w:rPr>
        </w:r>
        <w:r w:rsidR="006C5B9F">
          <w:rPr>
            <w:webHidden/>
          </w:rPr>
          <w:fldChar w:fldCharType="separate"/>
        </w:r>
        <w:r w:rsidR="006C5B9F">
          <w:rPr>
            <w:webHidden/>
          </w:rPr>
          <w:t>48</w:t>
        </w:r>
        <w:r w:rsidR="006C5B9F">
          <w:rPr>
            <w:webHidden/>
          </w:rPr>
          <w:fldChar w:fldCharType="end"/>
        </w:r>
      </w:hyperlink>
    </w:p>
    <w:p w14:paraId="1258052D"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82" w:history="1">
        <w:r w:rsidR="006C5B9F" w:rsidRPr="00EC0283">
          <w:rPr>
            <w:rStyle w:val="Hyperlink"/>
          </w:rPr>
          <w:t>11.6. Create NODS</w:t>
        </w:r>
        <w:r w:rsidR="006C5B9F">
          <w:rPr>
            <w:webHidden/>
          </w:rPr>
          <w:tab/>
        </w:r>
        <w:r w:rsidR="006C5B9F">
          <w:rPr>
            <w:webHidden/>
          </w:rPr>
          <w:fldChar w:fldCharType="begin"/>
        </w:r>
        <w:r w:rsidR="006C5B9F">
          <w:rPr>
            <w:webHidden/>
          </w:rPr>
          <w:instrText xml:space="preserve"> PAGEREF _Toc488755682 \h </w:instrText>
        </w:r>
        <w:r w:rsidR="006C5B9F">
          <w:rPr>
            <w:webHidden/>
          </w:rPr>
        </w:r>
        <w:r w:rsidR="006C5B9F">
          <w:rPr>
            <w:webHidden/>
          </w:rPr>
          <w:fldChar w:fldCharType="separate"/>
        </w:r>
        <w:r w:rsidR="006C5B9F">
          <w:rPr>
            <w:webHidden/>
          </w:rPr>
          <w:t>49</w:t>
        </w:r>
        <w:r w:rsidR="006C5B9F">
          <w:rPr>
            <w:webHidden/>
          </w:rPr>
          <w:fldChar w:fldCharType="end"/>
        </w:r>
      </w:hyperlink>
    </w:p>
    <w:p w14:paraId="1258052E"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83" w:history="1">
        <w:r w:rsidR="006C5B9F" w:rsidRPr="00EC0283">
          <w:rPr>
            <w:rStyle w:val="Hyperlink"/>
          </w:rPr>
          <w:t>11.7. Check off BB CAN Fault Pattern</w:t>
        </w:r>
        <w:r w:rsidR="006C5B9F">
          <w:rPr>
            <w:webHidden/>
          </w:rPr>
          <w:tab/>
        </w:r>
        <w:r w:rsidR="006C5B9F">
          <w:rPr>
            <w:webHidden/>
          </w:rPr>
          <w:fldChar w:fldCharType="begin"/>
        </w:r>
        <w:r w:rsidR="006C5B9F">
          <w:rPr>
            <w:webHidden/>
          </w:rPr>
          <w:instrText xml:space="preserve"> PAGEREF _Toc488755683 \h </w:instrText>
        </w:r>
        <w:r w:rsidR="006C5B9F">
          <w:rPr>
            <w:webHidden/>
          </w:rPr>
        </w:r>
        <w:r w:rsidR="006C5B9F">
          <w:rPr>
            <w:webHidden/>
          </w:rPr>
          <w:fldChar w:fldCharType="separate"/>
        </w:r>
        <w:r w:rsidR="006C5B9F">
          <w:rPr>
            <w:webHidden/>
          </w:rPr>
          <w:t>49</w:t>
        </w:r>
        <w:r w:rsidR="006C5B9F">
          <w:rPr>
            <w:webHidden/>
          </w:rPr>
          <w:fldChar w:fldCharType="end"/>
        </w:r>
      </w:hyperlink>
    </w:p>
    <w:p w14:paraId="1258052F" w14:textId="77777777" w:rsidR="006C5B9F" w:rsidRDefault="00B07BD3">
      <w:pPr>
        <w:pStyle w:val="TOC3"/>
        <w:tabs>
          <w:tab w:val="left" w:pos="2079"/>
        </w:tabs>
        <w:rPr>
          <w:rFonts w:asciiTheme="minorHAnsi" w:eastAsiaTheme="minorEastAsia" w:hAnsiTheme="minorHAnsi" w:cstheme="minorBidi"/>
          <w:b w:val="0"/>
          <w:noProof/>
          <w:color w:val="auto"/>
          <w:spacing w:val="0"/>
          <w:sz w:val="22"/>
          <w:szCs w:val="22"/>
          <w:lang w:eastAsia="en-AU"/>
        </w:rPr>
      </w:pPr>
      <w:hyperlink w:anchor="_Toc488755684" w:history="1">
        <w:r w:rsidR="006C5B9F" w:rsidRPr="00EC0283">
          <w:rPr>
            <w:rStyle w:val="Hyperlink"/>
            <w:noProof/>
          </w:rPr>
          <w:t>11.7.1.</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BVH Check off code</w:t>
        </w:r>
        <w:r w:rsidR="006C5B9F">
          <w:rPr>
            <w:noProof/>
            <w:webHidden/>
          </w:rPr>
          <w:tab/>
        </w:r>
        <w:r w:rsidR="006C5B9F">
          <w:rPr>
            <w:noProof/>
            <w:webHidden/>
          </w:rPr>
          <w:fldChar w:fldCharType="begin"/>
        </w:r>
        <w:r w:rsidR="006C5B9F">
          <w:rPr>
            <w:noProof/>
            <w:webHidden/>
          </w:rPr>
          <w:instrText xml:space="preserve"> PAGEREF _Toc488755684 \h </w:instrText>
        </w:r>
        <w:r w:rsidR="006C5B9F">
          <w:rPr>
            <w:noProof/>
            <w:webHidden/>
          </w:rPr>
        </w:r>
        <w:r w:rsidR="006C5B9F">
          <w:rPr>
            <w:noProof/>
            <w:webHidden/>
          </w:rPr>
          <w:fldChar w:fldCharType="separate"/>
        </w:r>
        <w:r w:rsidR="006C5B9F">
          <w:rPr>
            <w:noProof/>
            <w:webHidden/>
          </w:rPr>
          <w:t>50</w:t>
        </w:r>
        <w:r w:rsidR="006C5B9F">
          <w:rPr>
            <w:noProof/>
            <w:webHidden/>
          </w:rPr>
          <w:fldChar w:fldCharType="end"/>
        </w:r>
      </w:hyperlink>
    </w:p>
    <w:p w14:paraId="12580530"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685" w:history="1">
        <w:r w:rsidR="006C5B9F" w:rsidRPr="00EC0283">
          <w:rPr>
            <w:rStyle w:val="Hyperlink"/>
          </w:rPr>
          <w:t>12.</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Priority Outage Dashboard</w:t>
        </w:r>
        <w:r w:rsidR="006C5B9F">
          <w:rPr>
            <w:webHidden/>
          </w:rPr>
          <w:tab/>
        </w:r>
        <w:r w:rsidR="006C5B9F">
          <w:rPr>
            <w:webHidden/>
          </w:rPr>
          <w:fldChar w:fldCharType="begin"/>
        </w:r>
        <w:r w:rsidR="006C5B9F">
          <w:rPr>
            <w:webHidden/>
          </w:rPr>
          <w:instrText xml:space="preserve"> PAGEREF _Toc488755685 \h </w:instrText>
        </w:r>
        <w:r w:rsidR="006C5B9F">
          <w:rPr>
            <w:webHidden/>
          </w:rPr>
        </w:r>
        <w:r w:rsidR="006C5B9F">
          <w:rPr>
            <w:webHidden/>
          </w:rPr>
          <w:fldChar w:fldCharType="separate"/>
        </w:r>
        <w:r w:rsidR="006C5B9F">
          <w:rPr>
            <w:webHidden/>
          </w:rPr>
          <w:t>51</w:t>
        </w:r>
        <w:r w:rsidR="006C5B9F">
          <w:rPr>
            <w:webHidden/>
          </w:rPr>
          <w:fldChar w:fldCharType="end"/>
        </w:r>
      </w:hyperlink>
    </w:p>
    <w:p w14:paraId="12580531"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86" w:history="1">
        <w:r w:rsidR="006C5B9F" w:rsidRPr="00EC0283">
          <w:rPr>
            <w:rStyle w:val="Hyperlink"/>
          </w:rPr>
          <w:t>12.1. Priority Outage Display</w:t>
        </w:r>
        <w:r w:rsidR="006C5B9F">
          <w:rPr>
            <w:webHidden/>
          </w:rPr>
          <w:tab/>
        </w:r>
        <w:r w:rsidR="006C5B9F">
          <w:rPr>
            <w:webHidden/>
          </w:rPr>
          <w:fldChar w:fldCharType="begin"/>
        </w:r>
        <w:r w:rsidR="006C5B9F">
          <w:rPr>
            <w:webHidden/>
          </w:rPr>
          <w:instrText xml:space="preserve"> PAGEREF _Toc488755686 \h </w:instrText>
        </w:r>
        <w:r w:rsidR="006C5B9F">
          <w:rPr>
            <w:webHidden/>
          </w:rPr>
        </w:r>
        <w:r w:rsidR="006C5B9F">
          <w:rPr>
            <w:webHidden/>
          </w:rPr>
          <w:fldChar w:fldCharType="separate"/>
        </w:r>
        <w:r w:rsidR="006C5B9F">
          <w:rPr>
            <w:webHidden/>
          </w:rPr>
          <w:t>52</w:t>
        </w:r>
        <w:r w:rsidR="006C5B9F">
          <w:rPr>
            <w:webHidden/>
          </w:rPr>
          <w:fldChar w:fldCharType="end"/>
        </w:r>
      </w:hyperlink>
    </w:p>
    <w:p w14:paraId="12580532"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87" w:history="1">
        <w:r w:rsidR="006C5B9F" w:rsidRPr="00EC0283">
          <w:rPr>
            <w:rStyle w:val="Hyperlink"/>
          </w:rPr>
          <w:t>12.2. Priority Patterning Rules - Unchecked</w:t>
        </w:r>
        <w:r w:rsidR="006C5B9F">
          <w:rPr>
            <w:webHidden/>
          </w:rPr>
          <w:tab/>
        </w:r>
        <w:r w:rsidR="006C5B9F">
          <w:rPr>
            <w:webHidden/>
          </w:rPr>
          <w:fldChar w:fldCharType="begin"/>
        </w:r>
        <w:r w:rsidR="006C5B9F">
          <w:rPr>
            <w:webHidden/>
          </w:rPr>
          <w:instrText xml:space="preserve"> PAGEREF _Toc488755687 \h </w:instrText>
        </w:r>
        <w:r w:rsidR="006C5B9F">
          <w:rPr>
            <w:webHidden/>
          </w:rPr>
        </w:r>
        <w:r w:rsidR="006C5B9F">
          <w:rPr>
            <w:webHidden/>
          </w:rPr>
          <w:fldChar w:fldCharType="separate"/>
        </w:r>
        <w:r w:rsidR="006C5B9F">
          <w:rPr>
            <w:webHidden/>
          </w:rPr>
          <w:t>53</w:t>
        </w:r>
        <w:r w:rsidR="006C5B9F">
          <w:rPr>
            <w:webHidden/>
          </w:rPr>
          <w:fldChar w:fldCharType="end"/>
        </w:r>
      </w:hyperlink>
    </w:p>
    <w:p w14:paraId="12580533"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88" w:history="1">
        <w:r w:rsidR="006C5B9F" w:rsidRPr="00EC0283">
          <w:rPr>
            <w:rStyle w:val="Hyperlink"/>
          </w:rPr>
          <w:t>12.3. Priority Patterning Rules - Fast</w:t>
        </w:r>
        <w:r w:rsidR="006C5B9F">
          <w:rPr>
            <w:webHidden/>
          </w:rPr>
          <w:tab/>
        </w:r>
        <w:r w:rsidR="006C5B9F">
          <w:rPr>
            <w:webHidden/>
          </w:rPr>
          <w:fldChar w:fldCharType="begin"/>
        </w:r>
        <w:r w:rsidR="006C5B9F">
          <w:rPr>
            <w:webHidden/>
          </w:rPr>
          <w:instrText xml:space="preserve"> PAGEREF _Toc488755688 \h </w:instrText>
        </w:r>
        <w:r w:rsidR="006C5B9F">
          <w:rPr>
            <w:webHidden/>
          </w:rPr>
        </w:r>
        <w:r w:rsidR="006C5B9F">
          <w:rPr>
            <w:webHidden/>
          </w:rPr>
          <w:fldChar w:fldCharType="separate"/>
        </w:r>
        <w:r w:rsidR="006C5B9F">
          <w:rPr>
            <w:webHidden/>
          </w:rPr>
          <w:t>54</w:t>
        </w:r>
        <w:r w:rsidR="006C5B9F">
          <w:rPr>
            <w:webHidden/>
          </w:rPr>
          <w:fldChar w:fldCharType="end"/>
        </w:r>
      </w:hyperlink>
    </w:p>
    <w:p w14:paraId="12580534" w14:textId="77777777" w:rsidR="006C5B9F" w:rsidRDefault="00B07BD3">
      <w:pPr>
        <w:pStyle w:val="TOC3"/>
        <w:tabs>
          <w:tab w:val="left" w:pos="2079"/>
        </w:tabs>
        <w:rPr>
          <w:rFonts w:asciiTheme="minorHAnsi" w:eastAsiaTheme="minorEastAsia" w:hAnsiTheme="minorHAnsi" w:cstheme="minorBidi"/>
          <w:b w:val="0"/>
          <w:noProof/>
          <w:color w:val="auto"/>
          <w:spacing w:val="0"/>
          <w:sz w:val="22"/>
          <w:szCs w:val="22"/>
          <w:lang w:eastAsia="en-AU"/>
        </w:rPr>
      </w:pPr>
      <w:hyperlink w:anchor="_Toc488755689" w:history="1">
        <w:r w:rsidR="006C5B9F" w:rsidRPr="00EC0283">
          <w:rPr>
            <w:rStyle w:val="Hyperlink"/>
            <w:noProof/>
          </w:rPr>
          <w:t>12.3.1.</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Patterner Hierarchy rule</w:t>
        </w:r>
        <w:r w:rsidR="006C5B9F">
          <w:rPr>
            <w:noProof/>
            <w:webHidden/>
          </w:rPr>
          <w:tab/>
        </w:r>
        <w:r w:rsidR="006C5B9F">
          <w:rPr>
            <w:noProof/>
            <w:webHidden/>
          </w:rPr>
          <w:fldChar w:fldCharType="begin"/>
        </w:r>
        <w:r w:rsidR="006C5B9F">
          <w:rPr>
            <w:noProof/>
            <w:webHidden/>
          </w:rPr>
          <w:instrText xml:space="preserve"> PAGEREF _Toc488755689 \h </w:instrText>
        </w:r>
        <w:r w:rsidR="006C5B9F">
          <w:rPr>
            <w:noProof/>
            <w:webHidden/>
          </w:rPr>
        </w:r>
        <w:r w:rsidR="006C5B9F">
          <w:rPr>
            <w:noProof/>
            <w:webHidden/>
          </w:rPr>
          <w:fldChar w:fldCharType="separate"/>
        </w:r>
        <w:r w:rsidR="006C5B9F">
          <w:rPr>
            <w:noProof/>
            <w:webHidden/>
          </w:rPr>
          <w:t>54</w:t>
        </w:r>
        <w:r w:rsidR="006C5B9F">
          <w:rPr>
            <w:noProof/>
            <w:webHidden/>
          </w:rPr>
          <w:fldChar w:fldCharType="end"/>
        </w:r>
      </w:hyperlink>
    </w:p>
    <w:p w14:paraId="12580535" w14:textId="77777777" w:rsidR="006C5B9F" w:rsidRDefault="00B07BD3">
      <w:pPr>
        <w:pStyle w:val="TOC3"/>
        <w:tabs>
          <w:tab w:val="left" w:pos="2079"/>
        </w:tabs>
        <w:rPr>
          <w:rFonts w:asciiTheme="minorHAnsi" w:eastAsiaTheme="minorEastAsia" w:hAnsiTheme="minorHAnsi" w:cstheme="minorBidi"/>
          <w:b w:val="0"/>
          <w:noProof/>
          <w:color w:val="auto"/>
          <w:spacing w:val="0"/>
          <w:sz w:val="22"/>
          <w:szCs w:val="22"/>
          <w:lang w:eastAsia="en-AU"/>
        </w:rPr>
      </w:pPr>
      <w:hyperlink w:anchor="_Toc488755690" w:history="1">
        <w:r w:rsidR="006C5B9F" w:rsidRPr="00EC0283">
          <w:rPr>
            <w:rStyle w:val="Hyperlink"/>
            <w:noProof/>
          </w:rPr>
          <w:t>12.3.2.</w:t>
        </w:r>
        <w:r w:rsidR="006C5B9F">
          <w:rPr>
            <w:rFonts w:asciiTheme="minorHAnsi" w:eastAsiaTheme="minorEastAsia" w:hAnsiTheme="minorHAnsi" w:cstheme="minorBidi"/>
            <w:b w:val="0"/>
            <w:noProof/>
            <w:color w:val="auto"/>
            <w:spacing w:val="0"/>
            <w:sz w:val="22"/>
            <w:szCs w:val="22"/>
            <w:lang w:eastAsia="en-AU"/>
          </w:rPr>
          <w:tab/>
        </w:r>
        <w:r w:rsidR="006C5B9F" w:rsidRPr="00EC0283">
          <w:rPr>
            <w:rStyle w:val="Hyperlink"/>
            <w:noProof/>
          </w:rPr>
          <w:t>Network Element rules</w:t>
        </w:r>
        <w:r w:rsidR="006C5B9F">
          <w:rPr>
            <w:noProof/>
            <w:webHidden/>
          </w:rPr>
          <w:tab/>
        </w:r>
        <w:r w:rsidR="006C5B9F">
          <w:rPr>
            <w:noProof/>
            <w:webHidden/>
          </w:rPr>
          <w:fldChar w:fldCharType="begin"/>
        </w:r>
        <w:r w:rsidR="006C5B9F">
          <w:rPr>
            <w:noProof/>
            <w:webHidden/>
          </w:rPr>
          <w:instrText xml:space="preserve"> PAGEREF _Toc488755690 \h </w:instrText>
        </w:r>
        <w:r w:rsidR="006C5B9F">
          <w:rPr>
            <w:noProof/>
            <w:webHidden/>
          </w:rPr>
        </w:r>
        <w:r w:rsidR="006C5B9F">
          <w:rPr>
            <w:noProof/>
            <w:webHidden/>
          </w:rPr>
          <w:fldChar w:fldCharType="separate"/>
        </w:r>
        <w:r w:rsidR="006C5B9F">
          <w:rPr>
            <w:noProof/>
            <w:webHidden/>
          </w:rPr>
          <w:t>55</w:t>
        </w:r>
        <w:r w:rsidR="006C5B9F">
          <w:rPr>
            <w:noProof/>
            <w:webHidden/>
          </w:rPr>
          <w:fldChar w:fldCharType="end"/>
        </w:r>
      </w:hyperlink>
    </w:p>
    <w:p w14:paraId="12580536" w14:textId="77777777" w:rsidR="006C5B9F" w:rsidRDefault="00B07BD3">
      <w:pPr>
        <w:pStyle w:val="TOC4"/>
        <w:rPr>
          <w:rFonts w:asciiTheme="minorHAnsi" w:eastAsiaTheme="minorEastAsia" w:hAnsiTheme="minorHAnsi" w:cstheme="minorBidi"/>
          <w:b w:val="0"/>
          <w:color w:val="auto"/>
          <w:spacing w:val="0"/>
          <w:sz w:val="22"/>
          <w:szCs w:val="22"/>
          <w:lang w:eastAsia="en-AU"/>
        </w:rPr>
      </w:pPr>
      <w:hyperlink w:anchor="_Toc488755691" w:history="1">
        <w:r w:rsidR="006C5B9F" w:rsidRPr="00EC0283">
          <w:rPr>
            <w:rStyle w:val="Hyperlink"/>
          </w:rPr>
          <w:t>12.3.2.1.</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PGS Patterner</w:t>
        </w:r>
        <w:r w:rsidR="006C5B9F">
          <w:rPr>
            <w:webHidden/>
          </w:rPr>
          <w:tab/>
        </w:r>
        <w:r w:rsidR="006C5B9F">
          <w:rPr>
            <w:webHidden/>
          </w:rPr>
          <w:fldChar w:fldCharType="begin"/>
        </w:r>
        <w:r w:rsidR="006C5B9F">
          <w:rPr>
            <w:webHidden/>
          </w:rPr>
          <w:instrText xml:space="preserve"> PAGEREF _Toc488755691 \h </w:instrText>
        </w:r>
        <w:r w:rsidR="006C5B9F">
          <w:rPr>
            <w:webHidden/>
          </w:rPr>
        </w:r>
        <w:r w:rsidR="006C5B9F">
          <w:rPr>
            <w:webHidden/>
          </w:rPr>
          <w:fldChar w:fldCharType="separate"/>
        </w:r>
        <w:r w:rsidR="006C5B9F">
          <w:rPr>
            <w:webHidden/>
          </w:rPr>
          <w:t>55</w:t>
        </w:r>
        <w:r w:rsidR="006C5B9F">
          <w:rPr>
            <w:webHidden/>
          </w:rPr>
          <w:fldChar w:fldCharType="end"/>
        </w:r>
      </w:hyperlink>
    </w:p>
    <w:p w14:paraId="12580537" w14:textId="77777777" w:rsidR="006C5B9F" w:rsidRDefault="00B07BD3">
      <w:pPr>
        <w:pStyle w:val="TOC4"/>
        <w:rPr>
          <w:rFonts w:asciiTheme="minorHAnsi" w:eastAsiaTheme="minorEastAsia" w:hAnsiTheme="minorHAnsi" w:cstheme="minorBidi"/>
          <w:b w:val="0"/>
          <w:color w:val="auto"/>
          <w:spacing w:val="0"/>
          <w:sz w:val="22"/>
          <w:szCs w:val="22"/>
          <w:lang w:eastAsia="en-AU"/>
        </w:rPr>
      </w:pPr>
      <w:hyperlink w:anchor="_Toc488755692" w:history="1">
        <w:r w:rsidR="006C5B9F" w:rsidRPr="00EC0283">
          <w:rPr>
            <w:rStyle w:val="Hyperlink"/>
          </w:rPr>
          <w:t>12.3.2.2.</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Switch Patterner</w:t>
        </w:r>
        <w:r w:rsidR="006C5B9F">
          <w:rPr>
            <w:webHidden/>
          </w:rPr>
          <w:tab/>
        </w:r>
        <w:r w:rsidR="006C5B9F">
          <w:rPr>
            <w:webHidden/>
          </w:rPr>
          <w:fldChar w:fldCharType="begin"/>
        </w:r>
        <w:r w:rsidR="006C5B9F">
          <w:rPr>
            <w:webHidden/>
          </w:rPr>
          <w:instrText xml:space="preserve"> PAGEREF _Toc488755692 \h </w:instrText>
        </w:r>
        <w:r w:rsidR="006C5B9F">
          <w:rPr>
            <w:webHidden/>
          </w:rPr>
        </w:r>
        <w:r w:rsidR="006C5B9F">
          <w:rPr>
            <w:webHidden/>
          </w:rPr>
          <w:fldChar w:fldCharType="separate"/>
        </w:r>
        <w:r w:rsidR="006C5B9F">
          <w:rPr>
            <w:webHidden/>
          </w:rPr>
          <w:t>55</w:t>
        </w:r>
        <w:r w:rsidR="006C5B9F">
          <w:rPr>
            <w:webHidden/>
          </w:rPr>
          <w:fldChar w:fldCharType="end"/>
        </w:r>
      </w:hyperlink>
    </w:p>
    <w:p w14:paraId="12580538" w14:textId="77777777" w:rsidR="006C5B9F" w:rsidRDefault="00B07BD3">
      <w:pPr>
        <w:pStyle w:val="TOC4"/>
        <w:rPr>
          <w:rFonts w:asciiTheme="minorHAnsi" w:eastAsiaTheme="minorEastAsia" w:hAnsiTheme="minorHAnsi" w:cstheme="minorBidi"/>
          <w:b w:val="0"/>
          <w:color w:val="auto"/>
          <w:spacing w:val="0"/>
          <w:sz w:val="22"/>
          <w:szCs w:val="22"/>
          <w:lang w:eastAsia="en-AU"/>
        </w:rPr>
      </w:pPr>
      <w:hyperlink w:anchor="_Toc488755693" w:history="1">
        <w:r w:rsidR="006C5B9F" w:rsidRPr="00EC0283">
          <w:rPr>
            <w:rStyle w:val="Hyperlink"/>
          </w:rPr>
          <w:t>12.3.2.3.</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BB CAN Patterner</w:t>
        </w:r>
        <w:r w:rsidR="006C5B9F">
          <w:rPr>
            <w:webHidden/>
          </w:rPr>
          <w:tab/>
        </w:r>
        <w:r w:rsidR="006C5B9F">
          <w:rPr>
            <w:webHidden/>
          </w:rPr>
          <w:fldChar w:fldCharType="begin"/>
        </w:r>
        <w:r w:rsidR="006C5B9F">
          <w:rPr>
            <w:webHidden/>
          </w:rPr>
          <w:instrText xml:space="preserve"> PAGEREF _Toc488755693 \h </w:instrText>
        </w:r>
        <w:r w:rsidR="006C5B9F">
          <w:rPr>
            <w:webHidden/>
          </w:rPr>
        </w:r>
        <w:r w:rsidR="006C5B9F">
          <w:rPr>
            <w:webHidden/>
          </w:rPr>
          <w:fldChar w:fldCharType="separate"/>
        </w:r>
        <w:r w:rsidR="006C5B9F">
          <w:rPr>
            <w:webHidden/>
          </w:rPr>
          <w:t>56</w:t>
        </w:r>
        <w:r w:rsidR="006C5B9F">
          <w:rPr>
            <w:webHidden/>
          </w:rPr>
          <w:fldChar w:fldCharType="end"/>
        </w:r>
      </w:hyperlink>
    </w:p>
    <w:p w14:paraId="12580539" w14:textId="77777777" w:rsidR="006C5B9F" w:rsidRDefault="00B07BD3">
      <w:pPr>
        <w:pStyle w:val="TOC4"/>
        <w:rPr>
          <w:rFonts w:asciiTheme="minorHAnsi" w:eastAsiaTheme="minorEastAsia" w:hAnsiTheme="minorHAnsi" w:cstheme="minorBidi"/>
          <w:b w:val="0"/>
          <w:color w:val="auto"/>
          <w:spacing w:val="0"/>
          <w:sz w:val="22"/>
          <w:szCs w:val="22"/>
          <w:lang w:eastAsia="en-AU"/>
        </w:rPr>
      </w:pPr>
      <w:hyperlink w:anchor="_Toc488755694" w:history="1">
        <w:r w:rsidR="006C5B9F" w:rsidRPr="00EC0283">
          <w:rPr>
            <w:rStyle w:val="Hyperlink"/>
          </w:rPr>
          <w:t>12.3.2.4.</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CAN Patterner</w:t>
        </w:r>
        <w:r w:rsidR="006C5B9F">
          <w:rPr>
            <w:webHidden/>
          </w:rPr>
          <w:tab/>
        </w:r>
        <w:r w:rsidR="006C5B9F">
          <w:rPr>
            <w:webHidden/>
          </w:rPr>
          <w:fldChar w:fldCharType="begin"/>
        </w:r>
        <w:r w:rsidR="006C5B9F">
          <w:rPr>
            <w:webHidden/>
          </w:rPr>
          <w:instrText xml:space="preserve"> PAGEREF _Toc488755694 \h </w:instrText>
        </w:r>
        <w:r w:rsidR="006C5B9F">
          <w:rPr>
            <w:webHidden/>
          </w:rPr>
        </w:r>
        <w:r w:rsidR="006C5B9F">
          <w:rPr>
            <w:webHidden/>
          </w:rPr>
          <w:fldChar w:fldCharType="separate"/>
        </w:r>
        <w:r w:rsidR="006C5B9F">
          <w:rPr>
            <w:webHidden/>
          </w:rPr>
          <w:t>56</w:t>
        </w:r>
        <w:r w:rsidR="006C5B9F">
          <w:rPr>
            <w:webHidden/>
          </w:rPr>
          <w:fldChar w:fldCharType="end"/>
        </w:r>
      </w:hyperlink>
    </w:p>
    <w:p w14:paraId="1258053A"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95" w:history="1">
        <w:r w:rsidR="006C5B9F" w:rsidRPr="00EC0283">
          <w:rPr>
            <w:rStyle w:val="Hyperlink"/>
          </w:rPr>
          <w:t>12.4. Priority Pattern Auto NODS</w:t>
        </w:r>
        <w:r w:rsidR="006C5B9F">
          <w:rPr>
            <w:webHidden/>
          </w:rPr>
          <w:tab/>
        </w:r>
        <w:r w:rsidR="006C5B9F">
          <w:rPr>
            <w:webHidden/>
          </w:rPr>
          <w:fldChar w:fldCharType="begin"/>
        </w:r>
        <w:r w:rsidR="006C5B9F">
          <w:rPr>
            <w:webHidden/>
          </w:rPr>
          <w:instrText xml:space="preserve"> PAGEREF _Toc488755695 \h </w:instrText>
        </w:r>
        <w:r w:rsidR="006C5B9F">
          <w:rPr>
            <w:webHidden/>
          </w:rPr>
        </w:r>
        <w:r w:rsidR="006C5B9F">
          <w:rPr>
            <w:webHidden/>
          </w:rPr>
          <w:fldChar w:fldCharType="separate"/>
        </w:r>
        <w:r w:rsidR="006C5B9F">
          <w:rPr>
            <w:webHidden/>
          </w:rPr>
          <w:t>59</w:t>
        </w:r>
        <w:r w:rsidR="006C5B9F">
          <w:rPr>
            <w:webHidden/>
          </w:rPr>
          <w:fldChar w:fldCharType="end"/>
        </w:r>
      </w:hyperlink>
    </w:p>
    <w:p w14:paraId="1258053B"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96" w:history="1">
        <w:r w:rsidR="006C5B9F" w:rsidRPr="00EC0283">
          <w:rPr>
            <w:rStyle w:val="Hyperlink"/>
          </w:rPr>
          <w:t>12.5. Investigate Priority Pattern</w:t>
        </w:r>
        <w:r w:rsidR="006C5B9F">
          <w:rPr>
            <w:webHidden/>
          </w:rPr>
          <w:tab/>
        </w:r>
        <w:r w:rsidR="006C5B9F">
          <w:rPr>
            <w:webHidden/>
          </w:rPr>
          <w:fldChar w:fldCharType="begin"/>
        </w:r>
        <w:r w:rsidR="006C5B9F">
          <w:rPr>
            <w:webHidden/>
          </w:rPr>
          <w:instrText xml:space="preserve"> PAGEREF _Toc488755696 \h </w:instrText>
        </w:r>
        <w:r w:rsidR="006C5B9F">
          <w:rPr>
            <w:webHidden/>
          </w:rPr>
        </w:r>
        <w:r w:rsidR="006C5B9F">
          <w:rPr>
            <w:webHidden/>
          </w:rPr>
          <w:fldChar w:fldCharType="separate"/>
        </w:r>
        <w:r w:rsidR="006C5B9F">
          <w:rPr>
            <w:webHidden/>
          </w:rPr>
          <w:t>60</w:t>
        </w:r>
        <w:r w:rsidR="006C5B9F">
          <w:rPr>
            <w:webHidden/>
          </w:rPr>
          <w:fldChar w:fldCharType="end"/>
        </w:r>
      </w:hyperlink>
    </w:p>
    <w:p w14:paraId="1258053C"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97" w:history="1">
        <w:r w:rsidR="006C5B9F" w:rsidRPr="00EC0283">
          <w:rPr>
            <w:rStyle w:val="Hyperlink"/>
          </w:rPr>
          <w:t>12.6. Action Priority Pattern</w:t>
        </w:r>
        <w:r w:rsidR="006C5B9F">
          <w:rPr>
            <w:webHidden/>
          </w:rPr>
          <w:tab/>
        </w:r>
        <w:r w:rsidR="006C5B9F">
          <w:rPr>
            <w:webHidden/>
          </w:rPr>
          <w:fldChar w:fldCharType="begin"/>
        </w:r>
        <w:r w:rsidR="006C5B9F">
          <w:rPr>
            <w:webHidden/>
          </w:rPr>
          <w:instrText xml:space="preserve"> PAGEREF _Toc488755697 \h </w:instrText>
        </w:r>
        <w:r w:rsidR="006C5B9F">
          <w:rPr>
            <w:webHidden/>
          </w:rPr>
        </w:r>
        <w:r w:rsidR="006C5B9F">
          <w:rPr>
            <w:webHidden/>
          </w:rPr>
          <w:fldChar w:fldCharType="separate"/>
        </w:r>
        <w:r w:rsidR="006C5B9F">
          <w:rPr>
            <w:webHidden/>
          </w:rPr>
          <w:t>61</w:t>
        </w:r>
        <w:r w:rsidR="006C5B9F">
          <w:rPr>
            <w:webHidden/>
          </w:rPr>
          <w:fldChar w:fldCharType="end"/>
        </w:r>
      </w:hyperlink>
    </w:p>
    <w:p w14:paraId="1258053D"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698" w:history="1">
        <w:r w:rsidR="006C5B9F" w:rsidRPr="00EC0283">
          <w:rPr>
            <w:rStyle w:val="Hyperlink"/>
          </w:rPr>
          <w:t>13.</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Pattern Manager Admin Version 2.0</w:t>
        </w:r>
        <w:r w:rsidR="006C5B9F">
          <w:rPr>
            <w:webHidden/>
          </w:rPr>
          <w:tab/>
        </w:r>
        <w:r w:rsidR="006C5B9F">
          <w:rPr>
            <w:webHidden/>
          </w:rPr>
          <w:fldChar w:fldCharType="begin"/>
        </w:r>
        <w:r w:rsidR="006C5B9F">
          <w:rPr>
            <w:webHidden/>
          </w:rPr>
          <w:instrText xml:space="preserve"> PAGEREF _Toc488755698 \h </w:instrText>
        </w:r>
        <w:r w:rsidR="006C5B9F">
          <w:rPr>
            <w:webHidden/>
          </w:rPr>
        </w:r>
        <w:r w:rsidR="006C5B9F">
          <w:rPr>
            <w:webHidden/>
          </w:rPr>
          <w:fldChar w:fldCharType="separate"/>
        </w:r>
        <w:r w:rsidR="006C5B9F">
          <w:rPr>
            <w:webHidden/>
          </w:rPr>
          <w:t>63</w:t>
        </w:r>
        <w:r w:rsidR="006C5B9F">
          <w:rPr>
            <w:webHidden/>
          </w:rPr>
          <w:fldChar w:fldCharType="end"/>
        </w:r>
      </w:hyperlink>
    </w:p>
    <w:p w14:paraId="1258053E"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699" w:history="1">
        <w:r w:rsidR="006C5B9F" w:rsidRPr="00EC0283">
          <w:rPr>
            <w:rStyle w:val="Hyperlink"/>
          </w:rPr>
          <w:t>13.1. Guidelines for Pattern Manager Admin changes</w:t>
        </w:r>
        <w:r w:rsidR="006C5B9F">
          <w:rPr>
            <w:webHidden/>
          </w:rPr>
          <w:tab/>
        </w:r>
        <w:r w:rsidR="006C5B9F">
          <w:rPr>
            <w:webHidden/>
          </w:rPr>
          <w:fldChar w:fldCharType="begin"/>
        </w:r>
        <w:r w:rsidR="006C5B9F">
          <w:rPr>
            <w:webHidden/>
          </w:rPr>
          <w:instrText xml:space="preserve"> PAGEREF _Toc488755699 \h </w:instrText>
        </w:r>
        <w:r w:rsidR="006C5B9F">
          <w:rPr>
            <w:webHidden/>
          </w:rPr>
        </w:r>
        <w:r w:rsidR="006C5B9F">
          <w:rPr>
            <w:webHidden/>
          </w:rPr>
          <w:fldChar w:fldCharType="separate"/>
        </w:r>
        <w:r w:rsidR="006C5B9F">
          <w:rPr>
            <w:webHidden/>
          </w:rPr>
          <w:t>65</w:t>
        </w:r>
        <w:r w:rsidR="006C5B9F">
          <w:rPr>
            <w:webHidden/>
          </w:rPr>
          <w:fldChar w:fldCharType="end"/>
        </w:r>
      </w:hyperlink>
    </w:p>
    <w:p w14:paraId="1258053F"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00" w:history="1">
        <w:r w:rsidR="006C5B9F" w:rsidRPr="00EC0283">
          <w:rPr>
            <w:rStyle w:val="Hyperlink"/>
          </w:rPr>
          <w:t>13.2. Update Priority Thresholds</w:t>
        </w:r>
        <w:r w:rsidR="006C5B9F">
          <w:rPr>
            <w:webHidden/>
          </w:rPr>
          <w:tab/>
        </w:r>
        <w:r w:rsidR="006C5B9F">
          <w:rPr>
            <w:webHidden/>
          </w:rPr>
          <w:fldChar w:fldCharType="begin"/>
        </w:r>
        <w:r w:rsidR="006C5B9F">
          <w:rPr>
            <w:webHidden/>
          </w:rPr>
          <w:instrText xml:space="preserve"> PAGEREF _Toc488755700 \h </w:instrText>
        </w:r>
        <w:r w:rsidR="006C5B9F">
          <w:rPr>
            <w:webHidden/>
          </w:rPr>
        </w:r>
        <w:r w:rsidR="006C5B9F">
          <w:rPr>
            <w:webHidden/>
          </w:rPr>
          <w:fldChar w:fldCharType="separate"/>
        </w:r>
        <w:r w:rsidR="006C5B9F">
          <w:rPr>
            <w:webHidden/>
          </w:rPr>
          <w:t>65</w:t>
        </w:r>
        <w:r w:rsidR="006C5B9F">
          <w:rPr>
            <w:webHidden/>
          </w:rPr>
          <w:fldChar w:fldCharType="end"/>
        </w:r>
      </w:hyperlink>
    </w:p>
    <w:p w14:paraId="12580540"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01" w:history="1">
        <w:r w:rsidR="006C5B9F" w:rsidRPr="00EC0283">
          <w:rPr>
            <w:rStyle w:val="Hyperlink"/>
          </w:rPr>
          <w:t>13.3. Update Patterner Thresholds</w:t>
        </w:r>
        <w:r w:rsidR="006C5B9F">
          <w:rPr>
            <w:webHidden/>
          </w:rPr>
          <w:tab/>
        </w:r>
        <w:r w:rsidR="006C5B9F">
          <w:rPr>
            <w:webHidden/>
          </w:rPr>
          <w:fldChar w:fldCharType="begin"/>
        </w:r>
        <w:r w:rsidR="006C5B9F">
          <w:rPr>
            <w:webHidden/>
          </w:rPr>
          <w:instrText xml:space="preserve"> PAGEREF _Toc488755701 \h </w:instrText>
        </w:r>
        <w:r w:rsidR="006C5B9F">
          <w:rPr>
            <w:webHidden/>
          </w:rPr>
        </w:r>
        <w:r w:rsidR="006C5B9F">
          <w:rPr>
            <w:webHidden/>
          </w:rPr>
          <w:fldChar w:fldCharType="separate"/>
        </w:r>
        <w:r w:rsidR="006C5B9F">
          <w:rPr>
            <w:webHidden/>
          </w:rPr>
          <w:t>67</w:t>
        </w:r>
        <w:r w:rsidR="006C5B9F">
          <w:rPr>
            <w:webHidden/>
          </w:rPr>
          <w:fldChar w:fldCharType="end"/>
        </w:r>
      </w:hyperlink>
    </w:p>
    <w:p w14:paraId="12580541"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02" w:history="1">
        <w:r w:rsidR="006C5B9F" w:rsidRPr="00EC0283">
          <w:rPr>
            <w:rStyle w:val="Hyperlink"/>
          </w:rPr>
          <w:t>13.4. Update Age of Patterning Data</w:t>
        </w:r>
        <w:r w:rsidR="006C5B9F">
          <w:rPr>
            <w:webHidden/>
          </w:rPr>
          <w:tab/>
        </w:r>
        <w:r w:rsidR="006C5B9F">
          <w:rPr>
            <w:webHidden/>
          </w:rPr>
          <w:fldChar w:fldCharType="begin"/>
        </w:r>
        <w:r w:rsidR="006C5B9F">
          <w:rPr>
            <w:webHidden/>
          </w:rPr>
          <w:instrText xml:space="preserve"> PAGEREF _Toc488755702 \h </w:instrText>
        </w:r>
        <w:r w:rsidR="006C5B9F">
          <w:rPr>
            <w:webHidden/>
          </w:rPr>
        </w:r>
        <w:r w:rsidR="006C5B9F">
          <w:rPr>
            <w:webHidden/>
          </w:rPr>
          <w:fldChar w:fldCharType="separate"/>
        </w:r>
        <w:r w:rsidR="006C5B9F">
          <w:rPr>
            <w:webHidden/>
          </w:rPr>
          <w:t>68</w:t>
        </w:r>
        <w:r w:rsidR="006C5B9F">
          <w:rPr>
            <w:webHidden/>
          </w:rPr>
          <w:fldChar w:fldCharType="end"/>
        </w:r>
      </w:hyperlink>
    </w:p>
    <w:p w14:paraId="12580542"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03" w:history="1">
        <w:r w:rsidR="006C5B9F" w:rsidRPr="00EC0283">
          <w:rPr>
            <w:rStyle w:val="Hyperlink"/>
          </w:rPr>
          <w:t>13.5. Update Checklist Code</w:t>
        </w:r>
        <w:r w:rsidR="006C5B9F">
          <w:rPr>
            <w:webHidden/>
          </w:rPr>
          <w:tab/>
        </w:r>
        <w:r w:rsidR="006C5B9F">
          <w:rPr>
            <w:webHidden/>
          </w:rPr>
          <w:fldChar w:fldCharType="begin"/>
        </w:r>
        <w:r w:rsidR="006C5B9F">
          <w:rPr>
            <w:webHidden/>
          </w:rPr>
          <w:instrText xml:space="preserve"> PAGEREF _Toc488755703 \h </w:instrText>
        </w:r>
        <w:r w:rsidR="006C5B9F">
          <w:rPr>
            <w:webHidden/>
          </w:rPr>
        </w:r>
        <w:r w:rsidR="006C5B9F">
          <w:rPr>
            <w:webHidden/>
          </w:rPr>
          <w:fldChar w:fldCharType="separate"/>
        </w:r>
        <w:r w:rsidR="006C5B9F">
          <w:rPr>
            <w:webHidden/>
          </w:rPr>
          <w:t>69</w:t>
        </w:r>
        <w:r w:rsidR="006C5B9F">
          <w:rPr>
            <w:webHidden/>
          </w:rPr>
          <w:fldChar w:fldCharType="end"/>
        </w:r>
      </w:hyperlink>
    </w:p>
    <w:p w14:paraId="12580543"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04" w:history="1">
        <w:r w:rsidR="006C5B9F" w:rsidRPr="00EC0283">
          <w:rPr>
            <w:rStyle w:val="Hyperlink"/>
          </w:rPr>
          <w:t>13.6. Update Symptom Code</w:t>
        </w:r>
        <w:r w:rsidR="006C5B9F">
          <w:rPr>
            <w:webHidden/>
          </w:rPr>
          <w:tab/>
        </w:r>
        <w:r w:rsidR="006C5B9F">
          <w:rPr>
            <w:webHidden/>
          </w:rPr>
          <w:fldChar w:fldCharType="begin"/>
        </w:r>
        <w:r w:rsidR="006C5B9F">
          <w:rPr>
            <w:webHidden/>
          </w:rPr>
          <w:instrText xml:space="preserve"> PAGEREF _Toc488755704 \h </w:instrText>
        </w:r>
        <w:r w:rsidR="006C5B9F">
          <w:rPr>
            <w:webHidden/>
          </w:rPr>
        </w:r>
        <w:r w:rsidR="006C5B9F">
          <w:rPr>
            <w:webHidden/>
          </w:rPr>
          <w:fldChar w:fldCharType="separate"/>
        </w:r>
        <w:r w:rsidR="006C5B9F">
          <w:rPr>
            <w:webHidden/>
          </w:rPr>
          <w:t>69</w:t>
        </w:r>
        <w:r w:rsidR="006C5B9F">
          <w:rPr>
            <w:webHidden/>
          </w:rPr>
          <w:fldChar w:fldCharType="end"/>
        </w:r>
      </w:hyperlink>
    </w:p>
    <w:p w14:paraId="12580544"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05" w:history="1">
        <w:r w:rsidR="006C5B9F" w:rsidRPr="00EC0283">
          <w:rPr>
            <w:rStyle w:val="Hyperlink"/>
          </w:rPr>
          <w:t>13.7. Update PGS Type</w:t>
        </w:r>
        <w:r w:rsidR="006C5B9F">
          <w:rPr>
            <w:webHidden/>
          </w:rPr>
          <w:tab/>
        </w:r>
        <w:r w:rsidR="006C5B9F">
          <w:rPr>
            <w:webHidden/>
          </w:rPr>
          <w:fldChar w:fldCharType="begin"/>
        </w:r>
        <w:r w:rsidR="006C5B9F">
          <w:rPr>
            <w:webHidden/>
          </w:rPr>
          <w:instrText xml:space="preserve"> PAGEREF _Toc488755705 \h </w:instrText>
        </w:r>
        <w:r w:rsidR="006C5B9F">
          <w:rPr>
            <w:webHidden/>
          </w:rPr>
        </w:r>
        <w:r w:rsidR="006C5B9F">
          <w:rPr>
            <w:webHidden/>
          </w:rPr>
          <w:fldChar w:fldCharType="separate"/>
        </w:r>
        <w:r w:rsidR="006C5B9F">
          <w:rPr>
            <w:webHidden/>
          </w:rPr>
          <w:t>70</w:t>
        </w:r>
        <w:r w:rsidR="006C5B9F">
          <w:rPr>
            <w:webHidden/>
          </w:rPr>
          <w:fldChar w:fldCharType="end"/>
        </w:r>
      </w:hyperlink>
    </w:p>
    <w:p w14:paraId="12580545"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06" w:history="1">
        <w:r w:rsidR="006C5B9F" w:rsidRPr="00EC0283">
          <w:rPr>
            <w:rStyle w:val="Hyperlink"/>
          </w:rPr>
          <w:t>13.8. Update Exchange</w:t>
        </w:r>
        <w:r w:rsidR="006C5B9F">
          <w:rPr>
            <w:webHidden/>
          </w:rPr>
          <w:tab/>
        </w:r>
        <w:r w:rsidR="006C5B9F">
          <w:rPr>
            <w:webHidden/>
          </w:rPr>
          <w:fldChar w:fldCharType="begin"/>
        </w:r>
        <w:r w:rsidR="006C5B9F">
          <w:rPr>
            <w:webHidden/>
          </w:rPr>
          <w:instrText xml:space="preserve"> PAGEREF _Toc488755706 \h </w:instrText>
        </w:r>
        <w:r w:rsidR="006C5B9F">
          <w:rPr>
            <w:webHidden/>
          </w:rPr>
        </w:r>
        <w:r w:rsidR="006C5B9F">
          <w:rPr>
            <w:webHidden/>
          </w:rPr>
          <w:fldChar w:fldCharType="separate"/>
        </w:r>
        <w:r w:rsidR="006C5B9F">
          <w:rPr>
            <w:webHidden/>
          </w:rPr>
          <w:t>71</w:t>
        </w:r>
        <w:r w:rsidR="006C5B9F">
          <w:rPr>
            <w:webHidden/>
          </w:rPr>
          <w:fldChar w:fldCharType="end"/>
        </w:r>
      </w:hyperlink>
    </w:p>
    <w:p w14:paraId="12580546"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07" w:history="1">
        <w:r w:rsidR="006C5B9F" w:rsidRPr="00EC0283">
          <w:rPr>
            <w:rStyle w:val="Hyperlink"/>
          </w:rPr>
          <w:t>13.9. Update Auto Outage Exchange</w:t>
        </w:r>
        <w:r w:rsidR="006C5B9F">
          <w:rPr>
            <w:webHidden/>
          </w:rPr>
          <w:tab/>
        </w:r>
        <w:r w:rsidR="006C5B9F">
          <w:rPr>
            <w:webHidden/>
          </w:rPr>
          <w:fldChar w:fldCharType="begin"/>
        </w:r>
        <w:r w:rsidR="006C5B9F">
          <w:rPr>
            <w:webHidden/>
          </w:rPr>
          <w:instrText xml:space="preserve"> PAGEREF _Toc488755707 \h </w:instrText>
        </w:r>
        <w:r w:rsidR="006C5B9F">
          <w:rPr>
            <w:webHidden/>
          </w:rPr>
        </w:r>
        <w:r w:rsidR="006C5B9F">
          <w:rPr>
            <w:webHidden/>
          </w:rPr>
          <w:fldChar w:fldCharType="separate"/>
        </w:r>
        <w:r w:rsidR="006C5B9F">
          <w:rPr>
            <w:webHidden/>
          </w:rPr>
          <w:t>72</w:t>
        </w:r>
        <w:r w:rsidR="006C5B9F">
          <w:rPr>
            <w:webHidden/>
          </w:rPr>
          <w:fldChar w:fldCharType="end"/>
        </w:r>
      </w:hyperlink>
    </w:p>
    <w:p w14:paraId="12580547"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08" w:history="1">
        <w:r w:rsidR="006C5B9F" w:rsidRPr="00EC0283">
          <w:rPr>
            <w:rStyle w:val="Hyperlink"/>
          </w:rPr>
          <w:t>13.10. Audit Trail Report</w:t>
        </w:r>
        <w:r w:rsidR="006C5B9F">
          <w:rPr>
            <w:webHidden/>
          </w:rPr>
          <w:tab/>
        </w:r>
        <w:r w:rsidR="006C5B9F">
          <w:rPr>
            <w:webHidden/>
          </w:rPr>
          <w:fldChar w:fldCharType="begin"/>
        </w:r>
        <w:r w:rsidR="006C5B9F">
          <w:rPr>
            <w:webHidden/>
          </w:rPr>
          <w:instrText xml:space="preserve"> PAGEREF _Toc488755708 \h </w:instrText>
        </w:r>
        <w:r w:rsidR="006C5B9F">
          <w:rPr>
            <w:webHidden/>
          </w:rPr>
        </w:r>
        <w:r w:rsidR="006C5B9F">
          <w:rPr>
            <w:webHidden/>
          </w:rPr>
          <w:fldChar w:fldCharType="separate"/>
        </w:r>
        <w:r w:rsidR="006C5B9F">
          <w:rPr>
            <w:webHidden/>
          </w:rPr>
          <w:t>73</w:t>
        </w:r>
        <w:r w:rsidR="006C5B9F">
          <w:rPr>
            <w:webHidden/>
          </w:rPr>
          <w:fldChar w:fldCharType="end"/>
        </w:r>
      </w:hyperlink>
    </w:p>
    <w:p w14:paraId="12580548"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09" w:history="1">
        <w:r w:rsidR="006C5B9F" w:rsidRPr="00EC0283">
          <w:rPr>
            <w:rStyle w:val="Hyperlink"/>
          </w:rPr>
          <w:t>13.11. Pattern Manager Admin Messages</w:t>
        </w:r>
        <w:r w:rsidR="006C5B9F">
          <w:rPr>
            <w:webHidden/>
          </w:rPr>
          <w:tab/>
        </w:r>
        <w:r w:rsidR="006C5B9F">
          <w:rPr>
            <w:webHidden/>
          </w:rPr>
          <w:fldChar w:fldCharType="begin"/>
        </w:r>
        <w:r w:rsidR="006C5B9F">
          <w:rPr>
            <w:webHidden/>
          </w:rPr>
          <w:instrText xml:space="preserve"> PAGEREF _Toc488755709 \h </w:instrText>
        </w:r>
        <w:r w:rsidR="006C5B9F">
          <w:rPr>
            <w:webHidden/>
          </w:rPr>
        </w:r>
        <w:r w:rsidR="006C5B9F">
          <w:rPr>
            <w:webHidden/>
          </w:rPr>
          <w:fldChar w:fldCharType="separate"/>
        </w:r>
        <w:r w:rsidR="006C5B9F">
          <w:rPr>
            <w:webHidden/>
          </w:rPr>
          <w:t>75</w:t>
        </w:r>
        <w:r w:rsidR="006C5B9F">
          <w:rPr>
            <w:webHidden/>
          </w:rPr>
          <w:fldChar w:fldCharType="end"/>
        </w:r>
      </w:hyperlink>
    </w:p>
    <w:p w14:paraId="12580549"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710" w:history="1">
        <w:r w:rsidR="006C5B9F" w:rsidRPr="00EC0283">
          <w:rPr>
            <w:rStyle w:val="Hyperlink"/>
          </w:rPr>
          <w:t>14.</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Functionality common to all Patterners</w:t>
        </w:r>
        <w:r w:rsidR="006C5B9F">
          <w:rPr>
            <w:webHidden/>
          </w:rPr>
          <w:tab/>
        </w:r>
        <w:r w:rsidR="006C5B9F">
          <w:rPr>
            <w:webHidden/>
          </w:rPr>
          <w:fldChar w:fldCharType="begin"/>
        </w:r>
        <w:r w:rsidR="006C5B9F">
          <w:rPr>
            <w:webHidden/>
          </w:rPr>
          <w:instrText xml:space="preserve"> PAGEREF _Toc488755710 \h </w:instrText>
        </w:r>
        <w:r w:rsidR="006C5B9F">
          <w:rPr>
            <w:webHidden/>
          </w:rPr>
        </w:r>
        <w:r w:rsidR="006C5B9F">
          <w:rPr>
            <w:webHidden/>
          </w:rPr>
          <w:fldChar w:fldCharType="separate"/>
        </w:r>
        <w:r w:rsidR="006C5B9F">
          <w:rPr>
            <w:webHidden/>
          </w:rPr>
          <w:t>76</w:t>
        </w:r>
        <w:r w:rsidR="006C5B9F">
          <w:rPr>
            <w:webHidden/>
          </w:rPr>
          <w:fldChar w:fldCharType="end"/>
        </w:r>
      </w:hyperlink>
    </w:p>
    <w:p w14:paraId="1258054A"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11" w:history="1">
        <w:r w:rsidR="006C5B9F" w:rsidRPr="00EC0283">
          <w:rPr>
            <w:rStyle w:val="Hyperlink"/>
          </w:rPr>
          <w:t>14.1. Plain Text View</w:t>
        </w:r>
        <w:r w:rsidR="006C5B9F">
          <w:rPr>
            <w:webHidden/>
          </w:rPr>
          <w:tab/>
        </w:r>
        <w:r w:rsidR="006C5B9F">
          <w:rPr>
            <w:webHidden/>
          </w:rPr>
          <w:fldChar w:fldCharType="begin"/>
        </w:r>
        <w:r w:rsidR="006C5B9F">
          <w:rPr>
            <w:webHidden/>
          </w:rPr>
          <w:instrText xml:space="preserve"> PAGEREF _Toc488755711 \h </w:instrText>
        </w:r>
        <w:r w:rsidR="006C5B9F">
          <w:rPr>
            <w:webHidden/>
          </w:rPr>
        </w:r>
        <w:r w:rsidR="006C5B9F">
          <w:rPr>
            <w:webHidden/>
          </w:rPr>
          <w:fldChar w:fldCharType="separate"/>
        </w:r>
        <w:r w:rsidR="006C5B9F">
          <w:rPr>
            <w:webHidden/>
          </w:rPr>
          <w:t>76</w:t>
        </w:r>
        <w:r w:rsidR="006C5B9F">
          <w:rPr>
            <w:webHidden/>
          </w:rPr>
          <w:fldChar w:fldCharType="end"/>
        </w:r>
      </w:hyperlink>
    </w:p>
    <w:p w14:paraId="1258054B"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12" w:history="1">
        <w:r w:rsidR="006C5B9F" w:rsidRPr="00EC0283">
          <w:rPr>
            <w:rStyle w:val="Hyperlink"/>
          </w:rPr>
          <w:t>14.2. Hyperlinks to Other Patterners</w:t>
        </w:r>
        <w:r w:rsidR="006C5B9F">
          <w:rPr>
            <w:webHidden/>
          </w:rPr>
          <w:tab/>
        </w:r>
        <w:r w:rsidR="006C5B9F">
          <w:rPr>
            <w:webHidden/>
          </w:rPr>
          <w:fldChar w:fldCharType="begin"/>
        </w:r>
        <w:r w:rsidR="006C5B9F">
          <w:rPr>
            <w:webHidden/>
          </w:rPr>
          <w:instrText xml:space="preserve"> PAGEREF _Toc488755712 \h </w:instrText>
        </w:r>
        <w:r w:rsidR="006C5B9F">
          <w:rPr>
            <w:webHidden/>
          </w:rPr>
        </w:r>
        <w:r w:rsidR="006C5B9F">
          <w:rPr>
            <w:webHidden/>
          </w:rPr>
          <w:fldChar w:fldCharType="separate"/>
        </w:r>
        <w:r w:rsidR="006C5B9F">
          <w:rPr>
            <w:webHidden/>
          </w:rPr>
          <w:t>77</w:t>
        </w:r>
        <w:r w:rsidR="006C5B9F">
          <w:rPr>
            <w:webHidden/>
          </w:rPr>
          <w:fldChar w:fldCharType="end"/>
        </w:r>
      </w:hyperlink>
    </w:p>
    <w:p w14:paraId="1258054C"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13" w:history="1">
        <w:r w:rsidR="006C5B9F" w:rsidRPr="00EC0283">
          <w:rPr>
            <w:rStyle w:val="Hyperlink"/>
          </w:rPr>
          <w:t>14.3. Table of PSTN Symptom Codes</w:t>
        </w:r>
        <w:r w:rsidR="006C5B9F">
          <w:rPr>
            <w:webHidden/>
          </w:rPr>
          <w:tab/>
        </w:r>
        <w:r w:rsidR="006C5B9F">
          <w:rPr>
            <w:webHidden/>
          </w:rPr>
          <w:fldChar w:fldCharType="begin"/>
        </w:r>
        <w:r w:rsidR="006C5B9F">
          <w:rPr>
            <w:webHidden/>
          </w:rPr>
          <w:instrText xml:space="preserve"> PAGEREF _Toc488755713 \h </w:instrText>
        </w:r>
        <w:r w:rsidR="006C5B9F">
          <w:rPr>
            <w:webHidden/>
          </w:rPr>
        </w:r>
        <w:r w:rsidR="006C5B9F">
          <w:rPr>
            <w:webHidden/>
          </w:rPr>
          <w:fldChar w:fldCharType="separate"/>
        </w:r>
        <w:r w:rsidR="006C5B9F">
          <w:rPr>
            <w:webHidden/>
          </w:rPr>
          <w:t>78</w:t>
        </w:r>
        <w:r w:rsidR="006C5B9F">
          <w:rPr>
            <w:webHidden/>
          </w:rPr>
          <w:fldChar w:fldCharType="end"/>
        </w:r>
      </w:hyperlink>
    </w:p>
    <w:p w14:paraId="1258054D"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14" w:history="1">
        <w:r w:rsidR="006C5B9F" w:rsidRPr="00EC0283">
          <w:rPr>
            <w:rStyle w:val="Hyperlink"/>
          </w:rPr>
          <w:t>14.4. Table of ADSL Symptom Codes</w:t>
        </w:r>
        <w:r w:rsidR="006C5B9F">
          <w:rPr>
            <w:webHidden/>
          </w:rPr>
          <w:tab/>
        </w:r>
        <w:r w:rsidR="006C5B9F">
          <w:rPr>
            <w:webHidden/>
          </w:rPr>
          <w:fldChar w:fldCharType="begin"/>
        </w:r>
        <w:r w:rsidR="006C5B9F">
          <w:rPr>
            <w:webHidden/>
          </w:rPr>
          <w:instrText xml:space="preserve"> PAGEREF _Toc488755714 \h </w:instrText>
        </w:r>
        <w:r w:rsidR="006C5B9F">
          <w:rPr>
            <w:webHidden/>
          </w:rPr>
        </w:r>
        <w:r w:rsidR="006C5B9F">
          <w:rPr>
            <w:webHidden/>
          </w:rPr>
          <w:fldChar w:fldCharType="separate"/>
        </w:r>
        <w:r w:rsidR="006C5B9F">
          <w:rPr>
            <w:webHidden/>
          </w:rPr>
          <w:t>79</w:t>
        </w:r>
        <w:r w:rsidR="006C5B9F">
          <w:rPr>
            <w:webHidden/>
          </w:rPr>
          <w:fldChar w:fldCharType="end"/>
        </w:r>
      </w:hyperlink>
    </w:p>
    <w:p w14:paraId="1258054E"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15" w:history="1">
        <w:r w:rsidR="006C5B9F" w:rsidRPr="00EC0283">
          <w:rPr>
            <w:rStyle w:val="Hyperlink"/>
          </w:rPr>
          <w:t>14.5. Create NODS from Patterner</w:t>
        </w:r>
        <w:r w:rsidR="006C5B9F">
          <w:rPr>
            <w:webHidden/>
          </w:rPr>
          <w:tab/>
        </w:r>
        <w:r w:rsidR="006C5B9F">
          <w:rPr>
            <w:webHidden/>
          </w:rPr>
          <w:fldChar w:fldCharType="begin"/>
        </w:r>
        <w:r w:rsidR="006C5B9F">
          <w:rPr>
            <w:webHidden/>
          </w:rPr>
          <w:instrText xml:space="preserve"> PAGEREF _Toc488755715 \h </w:instrText>
        </w:r>
        <w:r w:rsidR="006C5B9F">
          <w:rPr>
            <w:webHidden/>
          </w:rPr>
        </w:r>
        <w:r w:rsidR="006C5B9F">
          <w:rPr>
            <w:webHidden/>
          </w:rPr>
          <w:fldChar w:fldCharType="separate"/>
        </w:r>
        <w:r w:rsidR="006C5B9F">
          <w:rPr>
            <w:webHidden/>
          </w:rPr>
          <w:t>80</w:t>
        </w:r>
        <w:r w:rsidR="006C5B9F">
          <w:rPr>
            <w:webHidden/>
          </w:rPr>
          <w:fldChar w:fldCharType="end"/>
        </w:r>
      </w:hyperlink>
    </w:p>
    <w:p w14:paraId="1258054F"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16" w:history="1">
        <w:r w:rsidR="006C5B9F" w:rsidRPr="00EC0283">
          <w:rPr>
            <w:rStyle w:val="Hyperlink"/>
          </w:rPr>
          <w:t>14.6. Service Types</w:t>
        </w:r>
        <w:r w:rsidR="006C5B9F">
          <w:rPr>
            <w:webHidden/>
          </w:rPr>
          <w:tab/>
        </w:r>
        <w:r w:rsidR="006C5B9F">
          <w:rPr>
            <w:webHidden/>
          </w:rPr>
          <w:fldChar w:fldCharType="begin"/>
        </w:r>
        <w:r w:rsidR="006C5B9F">
          <w:rPr>
            <w:webHidden/>
          </w:rPr>
          <w:instrText xml:space="preserve"> PAGEREF _Toc488755716 \h </w:instrText>
        </w:r>
        <w:r w:rsidR="006C5B9F">
          <w:rPr>
            <w:webHidden/>
          </w:rPr>
        </w:r>
        <w:r w:rsidR="006C5B9F">
          <w:rPr>
            <w:webHidden/>
          </w:rPr>
          <w:fldChar w:fldCharType="separate"/>
        </w:r>
        <w:r w:rsidR="006C5B9F">
          <w:rPr>
            <w:webHidden/>
          </w:rPr>
          <w:t>82</w:t>
        </w:r>
        <w:r w:rsidR="006C5B9F">
          <w:rPr>
            <w:webHidden/>
          </w:rPr>
          <w:fldChar w:fldCharType="end"/>
        </w:r>
      </w:hyperlink>
    </w:p>
    <w:p w14:paraId="12580550"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17" w:history="1">
        <w:r w:rsidR="006C5B9F" w:rsidRPr="00EC0283">
          <w:rPr>
            <w:rStyle w:val="Hyperlink"/>
          </w:rPr>
          <w:t>14.7. Check off Codes</w:t>
        </w:r>
        <w:r w:rsidR="006C5B9F">
          <w:rPr>
            <w:webHidden/>
          </w:rPr>
          <w:tab/>
        </w:r>
        <w:r w:rsidR="006C5B9F">
          <w:rPr>
            <w:webHidden/>
          </w:rPr>
          <w:fldChar w:fldCharType="begin"/>
        </w:r>
        <w:r w:rsidR="006C5B9F">
          <w:rPr>
            <w:webHidden/>
          </w:rPr>
          <w:instrText xml:space="preserve"> PAGEREF _Toc488755717 \h </w:instrText>
        </w:r>
        <w:r w:rsidR="006C5B9F">
          <w:rPr>
            <w:webHidden/>
          </w:rPr>
        </w:r>
        <w:r w:rsidR="006C5B9F">
          <w:rPr>
            <w:webHidden/>
          </w:rPr>
          <w:fldChar w:fldCharType="separate"/>
        </w:r>
        <w:r w:rsidR="006C5B9F">
          <w:rPr>
            <w:webHidden/>
          </w:rPr>
          <w:t>82</w:t>
        </w:r>
        <w:r w:rsidR="006C5B9F">
          <w:rPr>
            <w:webHidden/>
          </w:rPr>
          <w:fldChar w:fldCharType="end"/>
        </w:r>
      </w:hyperlink>
    </w:p>
    <w:p w14:paraId="12580551"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18" w:history="1">
        <w:r w:rsidR="006C5B9F" w:rsidRPr="00EC0283">
          <w:rPr>
            <w:rStyle w:val="Hyperlink"/>
          </w:rPr>
          <w:t>14.8. Table Check Off Codes</w:t>
        </w:r>
        <w:r w:rsidR="006C5B9F">
          <w:rPr>
            <w:webHidden/>
          </w:rPr>
          <w:tab/>
        </w:r>
        <w:r w:rsidR="006C5B9F">
          <w:rPr>
            <w:webHidden/>
          </w:rPr>
          <w:fldChar w:fldCharType="begin"/>
        </w:r>
        <w:r w:rsidR="006C5B9F">
          <w:rPr>
            <w:webHidden/>
          </w:rPr>
          <w:instrText xml:space="preserve"> PAGEREF _Toc488755718 \h </w:instrText>
        </w:r>
        <w:r w:rsidR="006C5B9F">
          <w:rPr>
            <w:webHidden/>
          </w:rPr>
        </w:r>
        <w:r w:rsidR="006C5B9F">
          <w:rPr>
            <w:webHidden/>
          </w:rPr>
          <w:fldChar w:fldCharType="separate"/>
        </w:r>
        <w:r w:rsidR="006C5B9F">
          <w:rPr>
            <w:webHidden/>
          </w:rPr>
          <w:t>84</w:t>
        </w:r>
        <w:r w:rsidR="006C5B9F">
          <w:rPr>
            <w:webHidden/>
          </w:rPr>
          <w:fldChar w:fldCharType="end"/>
        </w:r>
      </w:hyperlink>
    </w:p>
    <w:p w14:paraId="12580552" w14:textId="77777777" w:rsidR="006C5B9F" w:rsidRDefault="00B07BD3">
      <w:pPr>
        <w:pStyle w:val="TOC2"/>
        <w:rPr>
          <w:rFonts w:asciiTheme="minorHAnsi" w:eastAsiaTheme="minorEastAsia" w:hAnsiTheme="minorHAnsi" w:cstheme="minorBidi"/>
          <w:b w:val="0"/>
          <w:color w:val="auto"/>
          <w:spacing w:val="0"/>
          <w:sz w:val="22"/>
          <w:szCs w:val="22"/>
          <w:lang w:eastAsia="en-AU"/>
        </w:rPr>
      </w:pPr>
      <w:hyperlink w:anchor="_Toc488755719" w:history="1">
        <w:r w:rsidR="006C5B9F" w:rsidRPr="00EC0283">
          <w:rPr>
            <w:rStyle w:val="Hyperlink"/>
          </w:rPr>
          <w:t>14.9. Patterner Refresh Rates and Timings</w:t>
        </w:r>
        <w:r w:rsidR="006C5B9F">
          <w:rPr>
            <w:webHidden/>
          </w:rPr>
          <w:tab/>
        </w:r>
        <w:r w:rsidR="006C5B9F">
          <w:rPr>
            <w:webHidden/>
          </w:rPr>
          <w:fldChar w:fldCharType="begin"/>
        </w:r>
        <w:r w:rsidR="006C5B9F">
          <w:rPr>
            <w:webHidden/>
          </w:rPr>
          <w:instrText xml:space="preserve"> PAGEREF _Toc488755719 \h </w:instrText>
        </w:r>
        <w:r w:rsidR="006C5B9F">
          <w:rPr>
            <w:webHidden/>
          </w:rPr>
        </w:r>
        <w:r w:rsidR="006C5B9F">
          <w:rPr>
            <w:webHidden/>
          </w:rPr>
          <w:fldChar w:fldCharType="separate"/>
        </w:r>
        <w:r w:rsidR="006C5B9F">
          <w:rPr>
            <w:webHidden/>
          </w:rPr>
          <w:t>85</w:t>
        </w:r>
        <w:r w:rsidR="006C5B9F">
          <w:rPr>
            <w:webHidden/>
          </w:rPr>
          <w:fldChar w:fldCharType="end"/>
        </w:r>
      </w:hyperlink>
    </w:p>
    <w:p w14:paraId="12580553"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720" w:history="1">
        <w:r w:rsidR="006C5B9F" w:rsidRPr="00EC0283">
          <w:rPr>
            <w:rStyle w:val="Hyperlink"/>
          </w:rPr>
          <w:t>15.</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References</w:t>
        </w:r>
        <w:r w:rsidR="006C5B9F">
          <w:rPr>
            <w:webHidden/>
          </w:rPr>
          <w:tab/>
        </w:r>
        <w:r w:rsidR="006C5B9F">
          <w:rPr>
            <w:webHidden/>
          </w:rPr>
          <w:fldChar w:fldCharType="begin"/>
        </w:r>
        <w:r w:rsidR="006C5B9F">
          <w:rPr>
            <w:webHidden/>
          </w:rPr>
          <w:instrText xml:space="preserve"> PAGEREF _Toc488755720 \h </w:instrText>
        </w:r>
        <w:r w:rsidR="006C5B9F">
          <w:rPr>
            <w:webHidden/>
          </w:rPr>
        </w:r>
        <w:r w:rsidR="006C5B9F">
          <w:rPr>
            <w:webHidden/>
          </w:rPr>
          <w:fldChar w:fldCharType="separate"/>
        </w:r>
        <w:r w:rsidR="006C5B9F">
          <w:rPr>
            <w:webHidden/>
          </w:rPr>
          <w:t>86</w:t>
        </w:r>
        <w:r w:rsidR="006C5B9F">
          <w:rPr>
            <w:webHidden/>
          </w:rPr>
          <w:fldChar w:fldCharType="end"/>
        </w:r>
      </w:hyperlink>
    </w:p>
    <w:p w14:paraId="12580554"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721" w:history="1">
        <w:r w:rsidR="006C5B9F" w:rsidRPr="00EC0283">
          <w:rPr>
            <w:rStyle w:val="Hyperlink"/>
          </w:rPr>
          <w:t>16.</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Attachments</w:t>
        </w:r>
        <w:r w:rsidR="006C5B9F">
          <w:rPr>
            <w:webHidden/>
          </w:rPr>
          <w:tab/>
        </w:r>
        <w:r w:rsidR="006C5B9F">
          <w:rPr>
            <w:webHidden/>
          </w:rPr>
          <w:fldChar w:fldCharType="begin"/>
        </w:r>
        <w:r w:rsidR="006C5B9F">
          <w:rPr>
            <w:webHidden/>
          </w:rPr>
          <w:instrText xml:space="preserve"> PAGEREF _Toc488755721 \h </w:instrText>
        </w:r>
        <w:r w:rsidR="006C5B9F">
          <w:rPr>
            <w:webHidden/>
          </w:rPr>
        </w:r>
        <w:r w:rsidR="006C5B9F">
          <w:rPr>
            <w:webHidden/>
          </w:rPr>
          <w:fldChar w:fldCharType="separate"/>
        </w:r>
        <w:r w:rsidR="006C5B9F">
          <w:rPr>
            <w:webHidden/>
          </w:rPr>
          <w:t>87</w:t>
        </w:r>
        <w:r w:rsidR="006C5B9F">
          <w:rPr>
            <w:webHidden/>
          </w:rPr>
          <w:fldChar w:fldCharType="end"/>
        </w:r>
      </w:hyperlink>
    </w:p>
    <w:p w14:paraId="12580555"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722" w:history="1">
        <w:r w:rsidR="006C5B9F" w:rsidRPr="00EC0283">
          <w:rPr>
            <w:rStyle w:val="Hyperlink"/>
          </w:rPr>
          <w:t>17.</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Definitions</w:t>
        </w:r>
        <w:r w:rsidR="006C5B9F">
          <w:rPr>
            <w:webHidden/>
          </w:rPr>
          <w:tab/>
        </w:r>
        <w:r w:rsidR="006C5B9F">
          <w:rPr>
            <w:webHidden/>
          </w:rPr>
          <w:fldChar w:fldCharType="begin"/>
        </w:r>
        <w:r w:rsidR="006C5B9F">
          <w:rPr>
            <w:webHidden/>
          </w:rPr>
          <w:instrText xml:space="preserve"> PAGEREF _Toc488755722 \h </w:instrText>
        </w:r>
        <w:r w:rsidR="006C5B9F">
          <w:rPr>
            <w:webHidden/>
          </w:rPr>
        </w:r>
        <w:r w:rsidR="006C5B9F">
          <w:rPr>
            <w:webHidden/>
          </w:rPr>
          <w:fldChar w:fldCharType="separate"/>
        </w:r>
        <w:r w:rsidR="006C5B9F">
          <w:rPr>
            <w:webHidden/>
          </w:rPr>
          <w:t>87</w:t>
        </w:r>
        <w:r w:rsidR="006C5B9F">
          <w:rPr>
            <w:webHidden/>
          </w:rPr>
          <w:fldChar w:fldCharType="end"/>
        </w:r>
      </w:hyperlink>
    </w:p>
    <w:p w14:paraId="12580556" w14:textId="77777777" w:rsidR="006C5B9F" w:rsidRDefault="00B07BD3">
      <w:pPr>
        <w:pStyle w:val="TOC1"/>
        <w:rPr>
          <w:rFonts w:asciiTheme="minorHAnsi" w:eastAsiaTheme="minorEastAsia" w:hAnsiTheme="minorHAnsi" w:cstheme="minorBidi"/>
          <w:b w:val="0"/>
          <w:color w:val="auto"/>
          <w:spacing w:val="0"/>
          <w:sz w:val="22"/>
          <w:szCs w:val="22"/>
          <w:lang w:eastAsia="en-AU"/>
        </w:rPr>
      </w:pPr>
      <w:hyperlink w:anchor="_Toc488755723" w:history="1">
        <w:r w:rsidR="006C5B9F" w:rsidRPr="00EC0283">
          <w:rPr>
            <w:rStyle w:val="Hyperlink"/>
          </w:rPr>
          <w:t>18.</w:t>
        </w:r>
        <w:r w:rsidR="006C5B9F">
          <w:rPr>
            <w:rFonts w:asciiTheme="minorHAnsi" w:eastAsiaTheme="minorEastAsia" w:hAnsiTheme="minorHAnsi" w:cstheme="minorBidi"/>
            <w:b w:val="0"/>
            <w:color w:val="auto"/>
            <w:spacing w:val="0"/>
            <w:sz w:val="22"/>
            <w:szCs w:val="22"/>
            <w:lang w:eastAsia="en-AU"/>
          </w:rPr>
          <w:tab/>
        </w:r>
        <w:r w:rsidR="006C5B9F" w:rsidRPr="00EC0283">
          <w:rPr>
            <w:rStyle w:val="Hyperlink"/>
          </w:rPr>
          <w:t>Document Control Sheet</w:t>
        </w:r>
        <w:r w:rsidR="006C5B9F">
          <w:rPr>
            <w:webHidden/>
          </w:rPr>
          <w:tab/>
        </w:r>
        <w:r w:rsidR="006C5B9F">
          <w:rPr>
            <w:webHidden/>
          </w:rPr>
          <w:fldChar w:fldCharType="begin"/>
        </w:r>
        <w:r w:rsidR="006C5B9F">
          <w:rPr>
            <w:webHidden/>
          </w:rPr>
          <w:instrText xml:space="preserve"> PAGEREF _Toc488755723 \h </w:instrText>
        </w:r>
        <w:r w:rsidR="006C5B9F">
          <w:rPr>
            <w:webHidden/>
          </w:rPr>
        </w:r>
        <w:r w:rsidR="006C5B9F">
          <w:rPr>
            <w:webHidden/>
          </w:rPr>
          <w:fldChar w:fldCharType="separate"/>
        </w:r>
        <w:r w:rsidR="006C5B9F">
          <w:rPr>
            <w:webHidden/>
          </w:rPr>
          <w:t>88</w:t>
        </w:r>
        <w:r w:rsidR="006C5B9F">
          <w:rPr>
            <w:webHidden/>
          </w:rPr>
          <w:fldChar w:fldCharType="end"/>
        </w:r>
      </w:hyperlink>
    </w:p>
    <w:p w14:paraId="12580557" w14:textId="77777777" w:rsidR="000548D6" w:rsidRDefault="00D12F1C" w:rsidP="00EC5658">
      <w:pPr>
        <w:pStyle w:val="BodyText"/>
      </w:pPr>
      <w:r>
        <w:rPr>
          <w:rFonts w:ascii="Arial" w:hAnsi="Arial" w:cs="Times New Roman"/>
          <w:noProof/>
          <w:color w:val="004D9D" w:themeColor="text1"/>
          <w:szCs w:val="24"/>
        </w:rPr>
        <w:fldChar w:fldCharType="end"/>
      </w:r>
    </w:p>
    <w:p w14:paraId="12580558" w14:textId="77777777" w:rsidR="001D235F" w:rsidRDefault="001D235F" w:rsidP="00EC5658">
      <w:pPr>
        <w:pStyle w:val="BodyText"/>
      </w:pPr>
    </w:p>
    <w:p w14:paraId="12580559" w14:textId="77777777" w:rsidR="001D235F" w:rsidRDefault="001D235F" w:rsidP="00EC5658">
      <w:pPr>
        <w:pStyle w:val="BodyText"/>
      </w:pPr>
    </w:p>
    <w:p w14:paraId="1258055A" w14:textId="77777777" w:rsidR="000548D6" w:rsidRDefault="000548D6">
      <w:pPr>
        <w:rPr>
          <w:rFonts w:cs="Calibri"/>
          <w:szCs w:val="19"/>
        </w:rPr>
      </w:pPr>
      <w:r>
        <w:br w:type="page"/>
      </w:r>
    </w:p>
    <w:p w14:paraId="1258055B" w14:textId="77777777" w:rsidR="000548D6" w:rsidRDefault="000548D6" w:rsidP="000548D6">
      <w:pPr>
        <w:pStyle w:val="Spacer"/>
      </w:pPr>
    </w:p>
    <w:p w14:paraId="1258055C" w14:textId="77777777" w:rsidR="000548D6" w:rsidRDefault="005F50C5" w:rsidP="00627774">
      <w:pPr>
        <w:pStyle w:val="Heading1"/>
      </w:pPr>
      <w:bookmarkStart w:id="1" w:name="_Toc488755625"/>
      <w:r>
        <w:t>Purpose</w:t>
      </w:r>
      <w:bookmarkEnd w:id="1"/>
    </w:p>
    <w:p w14:paraId="1258055D" w14:textId="77777777" w:rsidR="000548D6" w:rsidRDefault="005F50C5" w:rsidP="00CF35A6">
      <w:pPr>
        <w:pStyle w:val="BodyText"/>
      </w:pPr>
      <w:r w:rsidRPr="005033E7">
        <w:t>The purpose of this work instruction is to provide a use</w:t>
      </w:r>
      <w:r>
        <w:t>r operating guide to the Pattern Manager application</w:t>
      </w:r>
      <w:r w:rsidRPr="005033E7">
        <w:t xml:space="preserve"> used by Customer Service Delivery Service Outage Management (SOM) to identify potential outages from related customer fault patterns.</w:t>
      </w:r>
    </w:p>
    <w:p w14:paraId="1258055E" w14:textId="77777777" w:rsidR="00855702" w:rsidRDefault="00855702" w:rsidP="00CF35A6">
      <w:pPr>
        <w:pStyle w:val="BodyText"/>
      </w:pPr>
    </w:p>
    <w:p w14:paraId="1258055F" w14:textId="77777777" w:rsidR="00B67EEA" w:rsidRDefault="00B67EEA" w:rsidP="00CF35A6">
      <w:pPr>
        <w:pStyle w:val="BodyText"/>
      </w:pPr>
    </w:p>
    <w:p w14:paraId="12580560" w14:textId="77777777" w:rsidR="003307EF" w:rsidRDefault="005F50C5" w:rsidP="003307EF">
      <w:pPr>
        <w:pStyle w:val="Heading1"/>
      </w:pPr>
      <w:bookmarkStart w:id="2" w:name="_Toc488755626"/>
      <w:r>
        <w:t>Scope</w:t>
      </w:r>
      <w:bookmarkEnd w:id="2"/>
    </w:p>
    <w:p w14:paraId="12580561" w14:textId="77777777" w:rsidR="005F50C5" w:rsidRDefault="005F50C5" w:rsidP="005F50C5">
      <w:pPr>
        <w:rPr>
          <w:rFonts w:ascii="Verdana" w:hAnsi="Verdana"/>
        </w:rPr>
      </w:pPr>
      <w:r w:rsidRPr="005033E7">
        <w:rPr>
          <w:rFonts w:ascii="Verdana" w:hAnsi="Verdana"/>
        </w:rPr>
        <w:t xml:space="preserve">This document </w:t>
      </w:r>
      <w:r>
        <w:rPr>
          <w:rFonts w:ascii="Verdana" w:hAnsi="Verdana"/>
        </w:rPr>
        <w:t>is a system user guide for Pattern Manager 6.0.</w:t>
      </w:r>
    </w:p>
    <w:p w14:paraId="12580562" w14:textId="77777777" w:rsidR="005F50C5" w:rsidRDefault="005F50C5" w:rsidP="005F50C5">
      <w:pPr>
        <w:rPr>
          <w:rFonts w:ascii="Verdana" w:hAnsi="Verdana"/>
        </w:rPr>
      </w:pPr>
    </w:p>
    <w:p w14:paraId="12580563" w14:textId="77777777" w:rsidR="005F50C5" w:rsidRPr="005033E7" w:rsidRDefault="005F50C5" w:rsidP="005F50C5">
      <w:pPr>
        <w:rPr>
          <w:rFonts w:ascii="Verdana" w:hAnsi="Verdana"/>
        </w:rPr>
      </w:pPr>
      <w:r>
        <w:rPr>
          <w:rFonts w:ascii="Verdana" w:hAnsi="Verdana"/>
        </w:rPr>
        <w:t xml:space="preserve">It describes and explains the features, screen elements, field values, </w:t>
      </w:r>
      <w:r w:rsidR="00C97A32">
        <w:rPr>
          <w:rFonts w:ascii="Verdana" w:hAnsi="Verdana"/>
        </w:rPr>
        <w:t>and patterning</w:t>
      </w:r>
      <w:r>
        <w:rPr>
          <w:rFonts w:ascii="Verdana" w:hAnsi="Verdana"/>
        </w:rPr>
        <w:t xml:space="preserve"> and display rules and provides instructions on login, navigation, support and using the various functions.</w:t>
      </w:r>
    </w:p>
    <w:p w14:paraId="12580564" w14:textId="77777777" w:rsidR="005F50C5" w:rsidRPr="005033E7" w:rsidRDefault="005F50C5" w:rsidP="005F50C5"/>
    <w:p w14:paraId="12580565" w14:textId="77777777" w:rsidR="005F50C5" w:rsidRPr="005033E7" w:rsidRDefault="005F50C5" w:rsidP="005F50C5">
      <w:pPr>
        <w:rPr>
          <w:rFonts w:ascii="Verdana" w:hAnsi="Verdana"/>
        </w:rPr>
      </w:pPr>
      <w:r w:rsidRPr="005033E7">
        <w:rPr>
          <w:rFonts w:ascii="Verdana" w:hAnsi="Verdana"/>
        </w:rPr>
        <w:t xml:space="preserve">This document does not </w:t>
      </w:r>
      <w:r>
        <w:rPr>
          <w:rFonts w:ascii="Verdana" w:hAnsi="Verdana"/>
        </w:rPr>
        <w:t xml:space="preserve">directly </w:t>
      </w:r>
      <w:r w:rsidRPr="005033E7">
        <w:rPr>
          <w:rFonts w:ascii="Verdana" w:hAnsi="Verdana"/>
        </w:rPr>
        <w:t xml:space="preserve">cover the </w:t>
      </w:r>
      <w:r>
        <w:rPr>
          <w:rFonts w:ascii="Verdana" w:hAnsi="Verdana"/>
        </w:rPr>
        <w:t>business processes</w:t>
      </w:r>
      <w:r w:rsidRPr="005033E7">
        <w:rPr>
          <w:rFonts w:ascii="Verdana" w:hAnsi="Verdana"/>
        </w:rPr>
        <w:t xml:space="preserve"> used by SOM </w:t>
      </w:r>
      <w:r>
        <w:rPr>
          <w:rFonts w:ascii="Verdana" w:hAnsi="Verdana"/>
        </w:rPr>
        <w:t>consultants</w:t>
      </w:r>
      <w:r w:rsidRPr="005033E7">
        <w:rPr>
          <w:rFonts w:ascii="Verdana" w:hAnsi="Verdana"/>
        </w:rPr>
        <w:t xml:space="preserve"> to monitor, analyse or action related fault patterns </w:t>
      </w:r>
      <w:r>
        <w:rPr>
          <w:rFonts w:ascii="Verdana" w:hAnsi="Verdana"/>
        </w:rPr>
        <w:t>as part of outage management</w:t>
      </w:r>
      <w:r w:rsidRPr="005033E7">
        <w:rPr>
          <w:rFonts w:ascii="Verdana" w:hAnsi="Verdana"/>
        </w:rPr>
        <w:t xml:space="preserve">. </w:t>
      </w:r>
      <w:r w:rsidRPr="005033E7">
        <w:rPr>
          <w:rFonts w:ascii="Verdana" w:hAnsi="Verdana"/>
        </w:rPr>
        <w:br/>
      </w:r>
    </w:p>
    <w:p w14:paraId="12580566" w14:textId="77777777" w:rsidR="00B67EEA" w:rsidRDefault="005F50C5">
      <w:pPr>
        <w:rPr>
          <w:rFonts w:ascii="Verdana" w:hAnsi="Verdana"/>
        </w:rPr>
      </w:pPr>
      <w:r w:rsidRPr="005033E7">
        <w:rPr>
          <w:rFonts w:ascii="Verdana" w:hAnsi="Verdana"/>
        </w:rPr>
        <w:t>For details of these procedures refer to work instruction</w:t>
      </w:r>
      <w:r>
        <w:rPr>
          <w:rFonts w:ascii="Verdana" w:hAnsi="Verdana"/>
        </w:rPr>
        <w:t xml:space="preserve">s </w:t>
      </w:r>
      <w:hyperlink r:id="rId12" w:history="1">
        <w:r w:rsidRPr="00CE511D">
          <w:rPr>
            <w:rStyle w:val="Hyperlink"/>
            <w:rFonts w:ascii="Verdana" w:hAnsi="Verdana"/>
          </w:rPr>
          <w:t>017921w06</w:t>
        </w:r>
      </w:hyperlink>
      <w:r>
        <w:rPr>
          <w:rFonts w:ascii="Verdana" w:hAnsi="Verdana"/>
        </w:rPr>
        <w:t xml:space="preserve"> Outage Identification &amp; Setup and </w:t>
      </w:r>
      <w:hyperlink r:id="rId13" w:history="1">
        <w:r w:rsidRPr="005033E7">
          <w:rPr>
            <w:rStyle w:val="Hyperlink"/>
            <w:rFonts w:ascii="Verdana" w:hAnsi="Verdana"/>
          </w:rPr>
          <w:t>017921w07</w:t>
        </w:r>
      </w:hyperlink>
      <w:r w:rsidRPr="005033E7">
        <w:rPr>
          <w:rFonts w:ascii="Verdana" w:hAnsi="Verdana"/>
        </w:rPr>
        <w:t xml:space="preserve"> Pattern Manager – Identification &amp; Actioning of Related Fault Patterns</w:t>
      </w:r>
      <w:r>
        <w:rPr>
          <w:rFonts w:ascii="Verdana" w:hAnsi="Verdana"/>
        </w:rPr>
        <w:t>.</w:t>
      </w:r>
    </w:p>
    <w:p w14:paraId="12580567" w14:textId="77777777" w:rsidR="00B67EEA" w:rsidRDefault="00B67EEA">
      <w:pPr>
        <w:rPr>
          <w:rFonts w:ascii="Verdana" w:hAnsi="Verdana"/>
        </w:rPr>
      </w:pPr>
    </w:p>
    <w:p w14:paraId="12580568" w14:textId="77777777" w:rsidR="00B67EEA" w:rsidRDefault="00B67EEA">
      <w:pPr>
        <w:rPr>
          <w:rFonts w:ascii="Verdana" w:hAnsi="Verdana"/>
        </w:rPr>
      </w:pPr>
    </w:p>
    <w:p w14:paraId="12580569" w14:textId="77777777" w:rsidR="003307EF" w:rsidRDefault="005F50C5" w:rsidP="003307EF">
      <w:pPr>
        <w:pStyle w:val="Heading1"/>
      </w:pPr>
      <w:bookmarkStart w:id="3" w:name="_Toc488755627"/>
      <w:r>
        <w:t>Overview of Pattern Manager 6.0</w:t>
      </w:r>
      <w:bookmarkEnd w:id="3"/>
    </w:p>
    <w:p w14:paraId="1258056A" w14:textId="77777777" w:rsidR="005F50C5" w:rsidRPr="005033E7" w:rsidRDefault="005F50C5" w:rsidP="005F50C5">
      <w:pPr>
        <w:rPr>
          <w:rFonts w:ascii="Verdana" w:hAnsi="Verdana"/>
        </w:rPr>
      </w:pPr>
      <w:r w:rsidRPr="005033E7">
        <w:rPr>
          <w:rFonts w:ascii="Verdana" w:hAnsi="Verdana"/>
        </w:rPr>
        <w:t>Pattern Manager</w:t>
      </w:r>
      <w:r>
        <w:rPr>
          <w:rFonts w:ascii="Verdana" w:hAnsi="Verdana"/>
        </w:rPr>
        <w:t xml:space="preserve"> 6.0</w:t>
      </w:r>
      <w:r w:rsidRPr="005033E7">
        <w:rPr>
          <w:rFonts w:ascii="Verdana" w:hAnsi="Verdana"/>
        </w:rPr>
        <w:t xml:space="preserve"> is a web based application which interfaces with SIIAM.</w:t>
      </w:r>
      <w:r w:rsidRPr="005033E7">
        <w:rPr>
          <w:rFonts w:ascii="Verdana" w:hAnsi="Verdana"/>
        </w:rPr>
        <w:br/>
      </w:r>
    </w:p>
    <w:p w14:paraId="1258056B" w14:textId="77777777" w:rsidR="005F50C5" w:rsidRPr="005033E7" w:rsidRDefault="005F50C5" w:rsidP="005F50C5">
      <w:pPr>
        <w:rPr>
          <w:rFonts w:ascii="Verdana" w:hAnsi="Verdana"/>
        </w:rPr>
      </w:pPr>
      <w:r w:rsidRPr="005033E7">
        <w:rPr>
          <w:rFonts w:ascii="Verdana" w:hAnsi="Verdana"/>
        </w:rPr>
        <w:t>Pattern Manager (PM) is used to identify related fault patterns with a common network element which may indicate an outage.</w:t>
      </w:r>
      <w:r w:rsidRPr="005033E7">
        <w:rPr>
          <w:rFonts w:ascii="Verdana" w:hAnsi="Verdana"/>
        </w:rPr>
        <w:br/>
      </w:r>
    </w:p>
    <w:p w14:paraId="1258056C" w14:textId="77777777" w:rsidR="005F50C5" w:rsidRPr="005033E7" w:rsidRDefault="005F50C5" w:rsidP="005F50C5">
      <w:pPr>
        <w:rPr>
          <w:rFonts w:ascii="Verdana" w:hAnsi="Verdana"/>
        </w:rPr>
      </w:pPr>
      <w:r w:rsidRPr="005033E7">
        <w:rPr>
          <w:rFonts w:ascii="Verdana" w:hAnsi="Verdana"/>
        </w:rPr>
        <w:t>An outage is any significant disruption to the network affecting multiple services and with a single or related technical cause.</w:t>
      </w:r>
      <w:r w:rsidRPr="005033E7">
        <w:rPr>
          <w:rFonts w:ascii="Verdana" w:hAnsi="Verdana"/>
        </w:rPr>
        <w:br/>
      </w:r>
    </w:p>
    <w:p w14:paraId="1258056D" w14:textId="77777777" w:rsidR="005F50C5" w:rsidRPr="005033E7" w:rsidRDefault="005F50C5" w:rsidP="005F50C5">
      <w:pPr>
        <w:rPr>
          <w:rFonts w:ascii="Verdana" w:hAnsi="Verdana"/>
        </w:rPr>
      </w:pPr>
      <w:r w:rsidRPr="005033E7">
        <w:rPr>
          <w:rFonts w:ascii="Verdana" w:hAnsi="Verdana"/>
        </w:rPr>
        <w:t xml:space="preserve">PM gathers SIIAM </w:t>
      </w:r>
      <w:r>
        <w:rPr>
          <w:rFonts w:ascii="Verdana" w:hAnsi="Verdana"/>
        </w:rPr>
        <w:t xml:space="preserve">data for </w:t>
      </w:r>
      <w:r w:rsidRPr="005033E7">
        <w:rPr>
          <w:rFonts w:ascii="Verdana" w:hAnsi="Verdana"/>
        </w:rPr>
        <w:t xml:space="preserve">customer fault reports which meet certain criteria – e.g. specific FNN types, symptom codes and plant types and which are within a 72 hour reporting window - and then applies patterning rules to identify common network elements e.g. customer faults having the same Pillar or same Pair Gain System. </w:t>
      </w:r>
      <w:r w:rsidRPr="005033E7">
        <w:rPr>
          <w:rFonts w:ascii="Verdana" w:hAnsi="Verdana"/>
        </w:rPr>
        <w:br/>
      </w:r>
    </w:p>
    <w:p w14:paraId="1258056E" w14:textId="77777777" w:rsidR="005F50C5" w:rsidRPr="005033E7" w:rsidRDefault="005F50C5" w:rsidP="005F50C5">
      <w:pPr>
        <w:rPr>
          <w:rFonts w:ascii="Verdana" w:hAnsi="Verdana"/>
        </w:rPr>
      </w:pPr>
      <w:r w:rsidRPr="005033E7">
        <w:rPr>
          <w:rFonts w:ascii="Verdana" w:hAnsi="Verdana"/>
        </w:rPr>
        <w:t>Patterned faults are stored until certain display criteria are met and then are displayed in a Graphical User Interface (GUI) screen as colour-differentiated groups along with key information</w:t>
      </w:r>
      <w:r>
        <w:rPr>
          <w:rFonts w:ascii="Verdana" w:hAnsi="Verdana"/>
        </w:rPr>
        <w:t xml:space="preserve"> to facilitate pattern analysis by SOM consultants</w:t>
      </w:r>
      <w:r w:rsidRPr="005033E7">
        <w:rPr>
          <w:rFonts w:ascii="Verdana" w:hAnsi="Verdana"/>
        </w:rPr>
        <w:t>. (</w:t>
      </w:r>
      <w:r w:rsidRPr="005033E7">
        <w:rPr>
          <w:rFonts w:ascii="Verdana" w:hAnsi="Verdana"/>
          <w:i/>
        </w:rPr>
        <w:t>Refer Figure 1</w:t>
      </w:r>
      <w:r w:rsidRPr="005033E7">
        <w:rPr>
          <w:rFonts w:ascii="Verdana" w:hAnsi="Verdana"/>
        </w:rPr>
        <w:t>)</w:t>
      </w:r>
      <w:r w:rsidRPr="005033E7">
        <w:rPr>
          <w:rFonts w:ascii="Verdana" w:hAnsi="Verdana"/>
        </w:rPr>
        <w:br/>
      </w:r>
    </w:p>
    <w:p w14:paraId="1258056F" w14:textId="77777777" w:rsidR="005F50C5" w:rsidRPr="005033E7" w:rsidRDefault="005F50C5" w:rsidP="005F50C5">
      <w:pPr>
        <w:rPr>
          <w:rFonts w:ascii="Verdana" w:hAnsi="Verdana"/>
        </w:rPr>
      </w:pPr>
      <w:r w:rsidRPr="005033E7">
        <w:rPr>
          <w:rFonts w:ascii="Verdana" w:hAnsi="Verdana"/>
        </w:rPr>
        <w:t>Faults (new and existing) are re-analysed every 10 minutes.</w:t>
      </w:r>
      <w:r w:rsidRPr="005033E7">
        <w:rPr>
          <w:rFonts w:ascii="Verdana" w:hAnsi="Verdana"/>
        </w:rPr>
        <w:br/>
      </w:r>
    </w:p>
    <w:p w14:paraId="12580570" w14:textId="77777777" w:rsidR="005F50C5" w:rsidRPr="005033E7" w:rsidRDefault="005F50C5" w:rsidP="005F50C5">
      <w:pPr>
        <w:rPr>
          <w:rFonts w:ascii="Verdana" w:hAnsi="Verdana"/>
        </w:rPr>
      </w:pPr>
      <w:r w:rsidRPr="005033E7">
        <w:rPr>
          <w:rFonts w:ascii="Verdana" w:hAnsi="Verdana"/>
        </w:rPr>
        <w:t>A Check code field allows the user to mark off patterns with the determination made/action taken.</w:t>
      </w:r>
      <w:r w:rsidRPr="005033E7">
        <w:rPr>
          <w:rFonts w:ascii="Verdana" w:hAnsi="Verdana"/>
        </w:rPr>
        <w:br/>
      </w:r>
    </w:p>
    <w:p w14:paraId="12580571" w14:textId="77777777" w:rsidR="005F50C5" w:rsidRPr="005033E7" w:rsidRDefault="005F50C5" w:rsidP="005F50C5">
      <w:pPr>
        <w:rPr>
          <w:rFonts w:ascii="Verdana" w:hAnsi="Verdana"/>
        </w:rPr>
      </w:pPr>
      <w:r w:rsidRPr="005033E7">
        <w:rPr>
          <w:rFonts w:ascii="Verdana" w:hAnsi="Verdana"/>
        </w:rPr>
        <w:t xml:space="preserve">A SOM Administrator option allows SOM managers and complex </w:t>
      </w:r>
      <w:r>
        <w:rPr>
          <w:rFonts w:ascii="Verdana" w:hAnsi="Verdana"/>
        </w:rPr>
        <w:t>consultants</w:t>
      </w:r>
      <w:r w:rsidRPr="005033E7">
        <w:rPr>
          <w:rFonts w:ascii="Verdana" w:hAnsi="Verdana"/>
        </w:rPr>
        <w:t xml:space="preserve"> to adjust fault pattern display thresholds and to make some other basic changes (e.g. to add or remove symptom and/or check-off codes) in response to operational requirements</w:t>
      </w:r>
      <w:r>
        <w:rPr>
          <w:rFonts w:ascii="Verdana" w:hAnsi="Verdana"/>
        </w:rPr>
        <w:t>.</w:t>
      </w:r>
    </w:p>
    <w:p w14:paraId="12580572" w14:textId="77777777" w:rsidR="005F50C5" w:rsidRPr="005033E7" w:rsidRDefault="005F50C5" w:rsidP="005F50C5">
      <w:pPr>
        <w:rPr>
          <w:rFonts w:ascii="Verdana" w:hAnsi="Verdana"/>
        </w:rPr>
      </w:pPr>
    </w:p>
    <w:p w14:paraId="12580573" w14:textId="77777777" w:rsidR="005F50C5" w:rsidRPr="005033E7" w:rsidRDefault="005F50C5" w:rsidP="005F50C5">
      <w:pPr>
        <w:keepNext/>
        <w:rPr>
          <w:rFonts w:ascii="Verdana" w:hAnsi="Verdana"/>
        </w:rPr>
      </w:pPr>
      <w:r w:rsidRPr="005033E7">
        <w:rPr>
          <w:rFonts w:ascii="Verdana" w:hAnsi="Verdana"/>
        </w:rPr>
        <w:t xml:space="preserve">There are 4 different fault Patterners within the </w:t>
      </w:r>
      <w:r>
        <w:rPr>
          <w:rFonts w:ascii="Verdana" w:hAnsi="Verdana"/>
        </w:rPr>
        <w:t>Pattern Manager</w:t>
      </w:r>
      <w:r w:rsidRPr="005033E7">
        <w:rPr>
          <w:rFonts w:ascii="Verdana" w:hAnsi="Verdana"/>
        </w:rPr>
        <w:t xml:space="preserve"> application:</w:t>
      </w:r>
      <w:r w:rsidRPr="005033E7">
        <w:rPr>
          <w:rFonts w:ascii="Verdana" w:hAnsi="Verdana"/>
        </w:rPr>
        <w:br/>
      </w:r>
    </w:p>
    <w:p w14:paraId="12580574" w14:textId="77777777" w:rsidR="005F50C5" w:rsidRPr="0048012F" w:rsidRDefault="005F50C5" w:rsidP="00717148">
      <w:pPr>
        <w:pStyle w:val="Bullet1"/>
        <w:rPr>
          <w:b/>
        </w:rPr>
      </w:pPr>
      <w:r w:rsidRPr="0048012F">
        <w:rPr>
          <w:b/>
        </w:rPr>
        <w:t>CAN Patterner 6.0</w:t>
      </w:r>
    </w:p>
    <w:p w14:paraId="12580575" w14:textId="77777777" w:rsidR="005F50C5" w:rsidRPr="005033E7" w:rsidRDefault="005F50C5" w:rsidP="00A73B33">
      <w:pPr>
        <w:pStyle w:val="Bullet2"/>
        <w:numPr>
          <w:ilvl w:val="1"/>
          <w:numId w:val="6"/>
        </w:numPr>
      </w:pPr>
      <w:r>
        <w:t>Identifies related fault patterns on CAN copper cable elements e.g. main cable</w:t>
      </w:r>
    </w:p>
    <w:p w14:paraId="12580576" w14:textId="77777777" w:rsidR="005F50C5" w:rsidRPr="0048012F" w:rsidRDefault="005F50C5" w:rsidP="00717148">
      <w:pPr>
        <w:pStyle w:val="Bullet1"/>
        <w:rPr>
          <w:b/>
        </w:rPr>
      </w:pPr>
      <w:r w:rsidRPr="0048012F">
        <w:rPr>
          <w:b/>
        </w:rPr>
        <w:t>PGS Patterner 6.0</w:t>
      </w:r>
    </w:p>
    <w:p w14:paraId="12580577" w14:textId="77777777" w:rsidR="005F50C5" w:rsidRPr="005033E7" w:rsidRDefault="005F50C5" w:rsidP="00A73B33">
      <w:pPr>
        <w:pStyle w:val="Bullet2"/>
        <w:numPr>
          <w:ilvl w:val="1"/>
          <w:numId w:val="6"/>
        </w:numPr>
      </w:pPr>
      <w:r>
        <w:t>Identifies related fault patterns on Pair Gain Systems e.g. RIM or RAM 8</w:t>
      </w:r>
    </w:p>
    <w:p w14:paraId="12580578" w14:textId="77777777" w:rsidR="005F50C5" w:rsidRPr="0048012F" w:rsidRDefault="005F50C5" w:rsidP="00717148">
      <w:pPr>
        <w:pStyle w:val="Bullet1"/>
        <w:rPr>
          <w:b/>
        </w:rPr>
      </w:pPr>
      <w:r w:rsidRPr="0048012F">
        <w:rPr>
          <w:b/>
        </w:rPr>
        <w:t>Switch Patterner 6.0</w:t>
      </w:r>
    </w:p>
    <w:p w14:paraId="12580579" w14:textId="77777777" w:rsidR="005F50C5" w:rsidRPr="005033E7" w:rsidRDefault="005F50C5" w:rsidP="00A73B33">
      <w:pPr>
        <w:pStyle w:val="Bullet2"/>
        <w:numPr>
          <w:ilvl w:val="1"/>
          <w:numId w:val="6"/>
        </w:numPr>
      </w:pPr>
      <w:r>
        <w:t xml:space="preserve">Identifies </w:t>
      </w:r>
      <w:r w:rsidR="00CC3850">
        <w:t>related fault patterns on Exchan</w:t>
      </w:r>
      <w:r>
        <w:t>ge Switches e.g. AXE or S12</w:t>
      </w:r>
    </w:p>
    <w:p w14:paraId="1258057A" w14:textId="77777777" w:rsidR="005F50C5" w:rsidRPr="0048012F" w:rsidRDefault="005F50C5" w:rsidP="00717148">
      <w:pPr>
        <w:pStyle w:val="Bullet1"/>
        <w:rPr>
          <w:b/>
        </w:rPr>
      </w:pPr>
      <w:r w:rsidRPr="0048012F">
        <w:rPr>
          <w:b/>
        </w:rPr>
        <w:t>Broadband CAN Patterner 2.0</w:t>
      </w:r>
    </w:p>
    <w:p w14:paraId="1258057B" w14:textId="77777777" w:rsidR="005F50C5" w:rsidRPr="005033E7" w:rsidRDefault="005F50C5" w:rsidP="00A73B33">
      <w:pPr>
        <w:pStyle w:val="Bullet2"/>
        <w:numPr>
          <w:ilvl w:val="1"/>
          <w:numId w:val="6"/>
        </w:numPr>
      </w:pPr>
      <w:r>
        <w:t>Identifies related broadband fault patterns on CAN copper cable elements e.g. Pillar</w:t>
      </w:r>
      <w:r>
        <w:br/>
      </w:r>
    </w:p>
    <w:p w14:paraId="1258057C" w14:textId="77777777" w:rsidR="005F50C5" w:rsidRPr="005033E7" w:rsidRDefault="005F50C5" w:rsidP="005F50C5">
      <w:pPr>
        <w:rPr>
          <w:rFonts w:ascii="Verdana" w:hAnsi="Verdana"/>
        </w:rPr>
      </w:pPr>
      <w:r w:rsidRPr="005033E7">
        <w:rPr>
          <w:rFonts w:ascii="Verdana" w:hAnsi="Verdana"/>
        </w:rPr>
        <w:t xml:space="preserve">Faults can appear in more than one Patterner. For example, a fault with both common Switching and CAN elements may appear in both CAN and Switch Patterners (e.g. When it is “fed” by both the same pillar and is in the same AXE Exchange Magazine). In these cases, an active hyperlink will allow the user to toggle between the 2 patterns or view them side by side. Faults with common PGS and CAN elements will also be hyperlinked. This facilitates </w:t>
      </w:r>
      <w:r>
        <w:rPr>
          <w:rFonts w:ascii="Verdana" w:hAnsi="Verdana"/>
        </w:rPr>
        <w:t>analysis</w:t>
      </w:r>
      <w:r w:rsidRPr="005033E7">
        <w:rPr>
          <w:rFonts w:ascii="Verdana" w:hAnsi="Verdana"/>
        </w:rPr>
        <w:t xml:space="preserve"> of the </w:t>
      </w:r>
      <w:r>
        <w:rPr>
          <w:rFonts w:ascii="Verdana" w:hAnsi="Verdana"/>
        </w:rPr>
        <w:t>true</w:t>
      </w:r>
      <w:r w:rsidRPr="005033E7">
        <w:rPr>
          <w:rFonts w:ascii="Verdana" w:hAnsi="Verdana"/>
        </w:rPr>
        <w:t xml:space="preserve"> underlying common network element.</w:t>
      </w:r>
      <w:r w:rsidRPr="005033E7">
        <w:rPr>
          <w:rFonts w:ascii="Verdana" w:hAnsi="Verdana"/>
        </w:rPr>
        <w:br/>
      </w:r>
    </w:p>
    <w:p w14:paraId="1258057D" w14:textId="77777777" w:rsidR="005F50C5" w:rsidRDefault="005F50C5" w:rsidP="005F50C5">
      <w:pPr>
        <w:rPr>
          <w:rFonts w:ascii="Verdana" w:hAnsi="Verdana"/>
        </w:rPr>
      </w:pPr>
      <w:r w:rsidRPr="005033E7">
        <w:rPr>
          <w:rFonts w:ascii="Verdana" w:hAnsi="Verdana"/>
        </w:rPr>
        <w:t>Related fault patterns formed and displayed in Pattern Manager are indications of potential outage only and must be investigated and analysed</w:t>
      </w:r>
      <w:r>
        <w:rPr>
          <w:rFonts w:ascii="Verdana" w:hAnsi="Verdana"/>
        </w:rPr>
        <w:t xml:space="preserve"> by SOM Complex Consultants</w:t>
      </w:r>
      <w:r w:rsidRPr="005033E7">
        <w:rPr>
          <w:rFonts w:ascii="Verdana" w:hAnsi="Verdana"/>
        </w:rPr>
        <w:t xml:space="preserve">, using a range of other systems and tools, e.g. SULTAN, NPAMS, GDD, CASINO, </w:t>
      </w:r>
      <w:r w:rsidR="00972C6F" w:rsidRPr="005033E7">
        <w:rPr>
          <w:rFonts w:ascii="Verdana" w:hAnsi="Verdana"/>
        </w:rPr>
        <w:t>etc.</w:t>
      </w:r>
      <w:r w:rsidRPr="005033E7">
        <w:rPr>
          <w:rFonts w:ascii="Verdana" w:hAnsi="Verdana"/>
        </w:rPr>
        <w:t xml:space="preserve"> and/or by consulting with CT’s or other technical workgroups before a final determination and scope of an outage can be confirmed.</w:t>
      </w:r>
    </w:p>
    <w:p w14:paraId="1258057E" w14:textId="77777777" w:rsidR="002D5AE7" w:rsidRDefault="002D5AE7" w:rsidP="005F50C5">
      <w:pPr>
        <w:rPr>
          <w:rFonts w:ascii="Verdana" w:hAnsi="Verdana"/>
        </w:rPr>
      </w:pPr>
    </w:p>
    <w:p w14:paraId="1258057F" w14:textId="77777777" w:rsidR="002D5AE7" w:rsidRDefault="002D5AE7" w:rsidP="005F50C5">
      <w:pPr>
        <w:rPr>
          <w:rFonts w:ascii="Verdana" w:hAnsi="Verdana"/>
        </w:rPr>
      </w:pPr>
      <w:r>
        <w:rPr>
          <w:noProof/>
          <w:lang w:eastAsia="en-AU"/>
        </w:rPr>
        <w:drawing>
          <wp:inline distT="0" distB="0" distL="0" distR="0" wp14:anchorId="12580E60" wp14:editId="12580E61">
            <wp:extent cx="5755640" cy="2362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55640" cy="2362200"/>
                    </a:xfrm>
                    <a:prstGeom prst="rect">
                      <a:avLst/>
                    </a:prstGeom>
                  </pic:spPr>
                </pic:pic>
              </a:graphicData>
            </a:graphic>
          </wp:inline>
        </w:drawing>
      </w:r>
    </w:p>
    <w:p w14:paraId="12580580" w14:textId="77777777" w:rsidR="00B67EEA" w:rsidRDefault="00B67EEA"/>
    <w:p w14:paraId="12580581" w14:textId="77777777" w:rsidR="003307EF" w:rsidRDefault="003307EF">
      <w:pPr>
        <w:rPr>
          <w:rFonts w:ascii="Verdana" w:hAnsi="Verdana" w:cs="Calibri"/>
          <w:iCs/>
          <w:spacing w:val="0"/>
          <w:szCs w:val="22"/>
        </w:rPr>
      </w:pPr>
    </w:p>
    <w:p w14:paraId="12580582" w14:textId="77777777" w:rsidR="003307EF" w:rsidRDefault="002D5AE7" w:rsidP="003307EF">
      <w:pPr>
        <w:pStyle w:val="Heading1"/>
      </w:pPr>
      <w:bookmarkStart w:id="4" w:name="_Toc488755628"/>
      <w:r>
        <w:t>Overview of major upgrade 2016</w:t>
      </w:r>
      <w:bookmarkEnd w:id="4"/>
    </w:p>
    <w:p w14:paraId="12580583" w14:textId="77777777" w:rsidR="005F50C5" w:rsidRPr="005033E7" w:rsidRDefault="005F50C5" w:rsidP="005F50C5">
      <w:pPr>
        <w:pStyle w:val="Bodytextsingle"/>
      </w:pPr>
      <w:r w:rsidRPr="005033E7">
        <w:t>In November 2016 a major upgrade of Pattern Manager occurred to introduce the following enhancements:</w:t>
      </w:r>
      <w:r>
        <w:br/>
      </w:r>
    </w:p>
    <w:p w14:paraId="12580584" w14:textId="77777777" w:rsidR="005F50C5" w:rsidRPr="008D0AE7" w:rsidRDefault="005F50C5" w:rsidP="00717148">
      <w:pPr>
        <w:pStyle w:val="Bullet1"/>
      </w:pPr>
      <w:r w:rsidRPr="008D0AE7">
        <w:t xml:space="preserve">Transition </w:t>
      </w:r>
      <w:r>
        <w:t xml:space="preserve">TADA </w:t>
      </w:r>
      <w:r w:rsidRPr="008D0AE7">
        <w:t>Pattern Manager to a shared java-script web-GUI along with NODS</w:t>
      </w:r>
    </w:p>
    <w:p w14:paraId="12580585" w14:textId="77777777" w:rsidR="005F50C5" w:rsidRPr="008D0AE7" w:rsidRDefault="005F50C5" w:rsidP="00717148">
      <w:pPr>
        <w:pStyle w:val="Bullet1"/>
      </w:pPr>
      <w:r w:rsidRPr="008D0AE7">
        <w:t>Implement Priority Patterning</w:t>
      </w:r>
      <w:r>
        <w:t xml:space="preserve"> of rapid formin</w:t>
      </w:r>
      <w:r w:rsidR="002D5AE7">
        <w:t>g</w:t>
      </w:r>
      <w:r>
        <w:t xml:space="preserve"> and large fault patterns</w:t>
      </w:r>
    </w:p>
    <w:p w14:paraId="12580586" w14:textId="77777777" w:rsidR="005F50C5" w:rsidRPr="008D0AE7" w:rsidRDefault="005F50C5" w:rsidP="00717148">
      <w:pPr>
        <w:pStyle w:val="Bullet1"/>
      </w:pPr>
      <w:r w:rsidRPr="008D0AE7">
        <w:t>Implement automatic NODS creation from Priority Patterns</w:t>
      </w:r>
    </w:p>
    <w:p w14:paraId="12580587" w14:textId="77777777" w:rsidR="005F50C5" w:rsidRPr="008D0AE7" w:rsidRDefault="005F50C5" w:rsidP="00717148">
      <w:pPr>
        <w:pStyle w:val="Bullet1"/>
      </w:pPr>
      <w:r w:rsidRPr="008D0AE7">
        <w:t>Implement manual creation of NODS direct from within Pattern Manager</w:t>
      </w:r>
    </w:p>
    <w:p w14:paraId="12580588" w14:textId="77777777" w:rsidR="005F50C5" w:rsidRPr="008D0AE7" w:rsidRDefault="005F50C5" w:rsidP="00717148">
      <w:pPr>
        <w:pStyle w:val="Bullet1"/>
      </w:pPr>
      <w:r w:rsidRPr="008D0AE7">
        <w:t>Improve fault patterning and display by</w:t>
      </w:r>
      <w:r>
        <w:t xml:space="preserve"> adding additional functions</w:t>
      </w:r>
      <w:r w:rsidRPr="008D0AE7">
        <w:t>:</w:t>
      </w:r>
    </w:p>
    <w:p w14:paraId="12580589" w14:textId="77777777" w:rsidR="005F50C5" w:rsidRPr="008D0AE7" w:rsidRDefault="005F50C5" w:rsidP="00717148">
      <w:pPr>
        <w:pStyle w:val="Bullet1"/>
      </w:pPr>
      <w:r w:rsidRPr="008D0AE7">
        <w:t>Gateway</w:t>
      </w:r>
      <w:r w:rsidR="002D5AE7">
        <w:t xml:space="preserve"> in all Patterners</w:t>
      </w:r>
    </w:p>
    <w:p w14:paraId="1258058A" w14:textId="77777777" w:rsidR="005F50C5" w:rsidRDefault="005F50C5" w:rsidP="00717148">
      <w:pPr>
        <w:pStyle w:val="Bullet1"/>
      </w:pPr>
      <w:r w:rsidRPr="008D0AE7">
        <w:t>Exchange in Switch Patterner</w:t>
      </w:r>
    </w:p>
    <w:p w14:paraId="1258058B" w14:textId="77777777" w:rsidR="002D5AE7" w:rsidRPr="008D0AE7" w:rsidRDefault="002D5AE7" w:rsidP="00717148">
      <w:pPr>
        <w:pStyle w:val="Bullet1"/>
      </w:pPr>
      <w:r>
        <w:t>Full network address for AXE and System 12 Switches</w:t>
      </w:r>
    </w:p>
    <w:p w14:paraId="1258058C" w14:textId="77777777" w:rsidR="00CA0F09" w:rsidRDefault="005F50C5" w:rsidP="00717148">
      <w:pPr>
        <w:pStyle w:val="Bullet1"/>
      </w:pPr>
      <w:r>
        <w:t>‘</w:t>
      </w:r>
      <w:r w:rsidRPr="008D0AE7">
        <w:t>Update All</w:t>
      </w:r>
      <w:r>
        <w:t>’ capability</w:t>
      </w:r>
    </w:p>
    <w:p w14:paraId="1258058D" w14:textId="77777777" w:rsidR="005F50C5" w:rsidRPr="008D0AE7" w:rsidRDefault="00CA0F09" w:rsidP="00717148">
      <w:pPr>
        <w:pStyle w:val="Bullet1"/>
      </w:pPr>
      <w:r>
        <w:t>Update User Management to align with current business roles and security requirements.</w:t>
      </w:r>
      <w:r w:rsidR="005F50C5" w:rsidRPr="008D0AE7">
        <w:br/>
      </w:r>
    </w:p>
    <w:p w14:paraId="1258058E" w14:textId="77777777" w:rsidR="00B67EEA" w:rsidRDefault="005F50C5" w:rsidP="005F50C5">
      <w:pPr>
        <w:pStyle w:val="Bodytextsingle"/>
      </w:pPr>
      <w:r w:rsidRPr="005033E7">
        <w:t xml:space="preserve">In parallel with the NODS/Pattern Manager Enhancement, the newly developed Mozart CONEN to NODS solution </w:t>
      </w:r>
      <w:r>
        <w:t>on the PUMA platform developed by Telstra Service Ops (TSO) Network Automations enables</w:t>
      </w:r>
      <w:r w:rsidRPr="005033E7">
        <w:t xml:space="preserve"> NODS </w:t>
      </w:r>
      <w:r>
        <w:t xml:space="preserve">to be created automatically </w:t>
      </w:r>
      <w:r w:rsidRPr="005033E7">
        <w:t xml:space="preserve">from CONEN notifications </w:t>
      </w:r>
      <w:r>
        <w:t>raised by Service Assurance Ops (SAO)</w:t>
      </w:r>
      <w:r w:rsidRPr="005033E7">
        <w:t xml:space="preserve"> for network incidents (i.e. unplanned outages affecting core network).</w:t>
      </w:r>
    </w:p>
    <w:p w14:paraId="1258058F" w14:textId="77777777" w:rsidR="00B67EEA" w:rsidRDefault="00B67EEA" w:rsidP="005F50C5">
      <w:pPr>
        <w:pStyle w:val="Bodytextsingle"/>
      </w:pPr>
    </w:p>
    <w:p w14:paraId="12580590" w14:textId="77777777" w:rsidR="00B67EEA" w:rsidRDefault="00B67EEA" w:rsidP="005F50C5">
      <w:pPr>
        <w:pStyle w:val="Bodytextsingle"/>
      </w:pPr>
    </w:p>
    <w:p w14:paraId="12580591" w14:textId="77777777" w:rsidR="003307EF" w:rsidRDefault="00E1536B" w:rsidP="003307EF">
      <w:pPr>
        <w:pStyle w:val="Heading1"/>
      </w:pPr>
      <w:bookmarkStart w:id="5" w:name="_Toc488755629"/>
      <w:r>
        <w:t>User Profiles</w:t>
      </w:r>
      <w:bookmarkEnd w:id="5"/>
    </w:p>
    <w:p w14:paraId="12580592" w14:textId="77777777" w:rsidR="00CA0F09" w:rsidRDefault="00CA0F09" w:rsidP="00CA0F09">
      <w:pPr>
        <w:pStyle w:val="Bodytextsingle"/>
      </w:pPr>
      <w:r>
        <w:t>There are 5 User Profiles or Access Levels available in the combined NODS-Pattern Manager web application:</w:t>
      </w:r>
    </w:p>
    <w:p w14:paraId="12580593" w14:textId="77777777" w:rsidR="00CA0F09" w:rsidRDefault="00CA0F09" w:rsidP="00CA0F09">
      <w:pPr>
        <w:pStyle w:val="Bodytextsingle"/>
      </w:pPr>
    </w:p>
    <w:p w14:paraId="12580594" w14:textId="77777777" w:rsidR="00CA0F09" w:rsidRPr="00592E1F" w:rsidRDefault="00CA0F09" w:rsidP="00717148">
      <w:pPr>
        <w:pStyle w:val="Bullet1"/>
        <w:rPr>
          <w:b/>
        </w:rPr>
      </w:pPr>
      <w:r w:rsidRPr="00592E1F">
        <w:rPr>
          <w:b/>
        </w:rPr>
        <w:t>Level 3 NODS-PM</w:t>
      </w:r>
    </w:p>
    <w:p w14:paraId="12580595" w14:textId="77777777" w:rsidR="00CA0F09" w:rsidRDefault="00CA0F09" w:rsidP="00A73B33">
      <w:pPr>
        <w:pStyle w:val="Bullet2"/>
        <w:numPr>
          <w:ilvl w:val="1"/>
          <w:numId w:val="6"/>
        </w:numPr>
      </w:pPr>
      <w:r>
        <w:t>System developers and IT support only</w:t>
      </w:r>
    </w:p>
    <w:p w14:paraId="12580596" w14:textId="77777777" w:rsidR="00CA0F09" w:rsidRDefault="00CA0F09" w:rsidP="00A73B33">
      <w:pPr>
        <w:pStyle w:val="Bullet2"/>
        <w:numPr>
          <w:ilvl w:val="1"/>
          <w:numId w:val="6"/>
        </w:numPr>
      </w:pPr>
      <w:r>
        <w:t>Access to all functions</w:t>
      </w:r>
      <w:r>
        <w:br/>
      </w:r>
    </w:p>
    <w:p w14:paraId="12580597" w14:textId="77777777" w:rsidR="00CA0F09" w:rsidRPr="00592E1F" w:rsidRDefault="00CA0F09" w:rsidP="00717148">
      <w:pPr>
        <w:pStyle w:val="Bullet1"/>
        <w:rPr>
          <w:b/>
        </w:rPr>
      </w:pPr>
      <w:r w:rsidRPr="00592E1F">
        <w:rPr>
          <w:b/>
        </w:rPr>
        <w:t>Level 2 NODS-PM</w:t>
      </w:r>
    </w:p>
    <w:p w14:paraId="12580598" w14:textId="77777777" w:rsidR="00CA0F09" w:rsidRDefault="00CA0F09" w:rsidP="00A73B33">
      <w:pPr>
        <w:pStyle w:val="Bullet2"/>
        <w:numPr>
          <w:ilvl w:val="1"/>
          <w:numId w:val="6"/>
        </w:numPr>
      </w:pPr>
      <w:r>
        <w:t>Systems Security and Access only</w:t>
      </w:r>
    </w:p>
    <w:p w14:paraId="12580599" w14:textId="77777777" w:rsidR="00CA0F09" w:rsidRDefault="00CA0F09" w:rsidP="00A73B33">
      <w:pPr>
        <w:pStyle w:val="Bullet2"/>
        <w:numPr>
          <w:ilvl w:val="1"/>
          <w:numId w:val="6"/>
        </w:numPr>
      </w:pPr>
      <w:r>
        <w:t>Access to user management functions only</w:t>
      </w:r>
      <w:r>
        <w:br/>
      </w:r>
    </w:p>
    <w:p w14:paraId="1258059A" w14:textId="77777777" w:rsidR="00CA0F09" w:rsidRPr="00592E1F" w:rsidRDefault="00CA0F09" w:rsidP="00717148">
      <w:pPr>
        <w:pStyle w:val="Bullet1"/>
        <w:rPr>
          <w:b/>
        </w:rPr>
      </w:pPr>
      <w:r w:rsidRPr="00592E1F">
        <w:rPr>
          <w:b/>
        </w:rPr>
        <w:t>Super User NODS-PM</w:t>
      </w:r>
    </w:p>
    <w:p w14:paraId="1258059B" w14:textId="77777777" w:rsidR="00CA0F09" w:rsidRDefault="00CA0F09" w:rsidP="00A73B33">
      <w:pPr>
        <w:pStyle w:val="Bullet2"/>
        <w:numPr>
          <w:ilvl w:val="1"/>
          <w:numId w:val="6"/>
        </w:numPr>
      </w:pPr>
      <w:r>
        <w:t>Typically SOM Complex Consultants</w:t>
      </w:r>
    </w:p>
    <w:p w14:paraId="1258059C" w14:textId="77777777" w:rsidR="00CA0F09" w:rsidRDefault="00CA0F09" w:rsidP="00A73B33">
      <w:pPr>
        <w:pStyle w:val="Bullet2"/>
        <w:numPr>
          <w:ilvl w:val="1"/>
          <w:numId w:val="6"/>
        </w:numPr>
      </w:pPr>
      <w:r>
        <w:t>Able to create NODS; able to update, cease user &amp; interface created NODS</w:t>
      </w:r>
    </w:p>
    <w:p w14:paraId="1258059D" w14:textId="77777777" w:rsidR="00CA0F09" w:rsidRDefault="00CA0F09" w:rsidP="00A73B33">
      <w:pPr>
        <w:pStyle w:val="Bullet2"/>
        <w:numPr>
          <w:ilvl w:val="1"/>
          <w:numId w:val="6"/>
        </w:numPr>
      </w:pPr>
      <w:r>
        <w:t>Able to view and update Pattern Manager</w:t>
      </w:r>
    </w:p>
    <w:p w14:paraId="1258059E" w14:textId="77777777" w:rsidR="00CA0F09" w:rsidRDefault="00CA0F09" w:rsidP="00A73B33">
      <w:pPr>
        <w:pStyle w:val="Bullet2"/>
        <w:numPr>
          <w:ilvl w:val="1"/>
          <w:numId w:val="6"/>
        </w:numPr>
      </w:pPr>
      <w:r>
        <w:t>Able to access and change Pattern Manager Configuration settings</w:t>
      </w:r>
      <w:r>
        <w:br/>
      </w:r>
    </w:p>
    <w:p w14:paraId="1258059F" w14:textId="77777777" w:rsidR="00CA0F09" w:rsidRPr="00592E1F" w:rsidRDefault="00CA0F09" w:rsidP="00717148">
      <w:pPr>
        <w:pStyle w:val="Bullet1"/>
        <w:rPr>
          <w:b/>
        </w:rPr>
      </w:pPr>
      <w:r w:rsidRPr="00592E1F">
        <w:rPr>
          <w:b/>
        </w:rPr>
        <w:t>Read/Write NODS-PM</w:t>
      </w:r>
    </w:p>
    <w:p w14:paraId="125805A0" w14:textId="77777777" w:rsidR="00CA0F09" w:rsidRDefault="00CA0F09" w:rsidP="00A73B33">
      <w:pPr>
        <w:pStyle w:val="Bullet2"/>
        <w:numPr>
          <w:ilvl w:val="1"/>
          <w:numId w:val="6"/>
        </w:numPr>
      </w:pPr>
      <w:r>
        <w:t>Typically SOM Simplex Consultants &amp; CNSC Data and Afterhours Testers</w:t>
      </w:r>
    </w:p>
    <w:p w14:paraId="125805A1" w14:textId="77777777" w:rsidR="00CA0F09" w:rsidRDefault="00CA0F09" w:rsidP="00A73B33">
      <w:pPr>
        <w:pStyle w:val="Bullet2"/>
        <w:numPr>
          <w:ilvl w:val="1"/>
          <w:numId w:val="6"/>
        </w:numPr>
      </w:pPr>
      <w:r>
        <w:t>Able to create NODS; able to update, cease user &amp; interface created NODS</w:t>
      </w:r>
    </w:p>
    <w:p w14:paraId="125805A2" w14:textId="77777777" w:rsidR="00CA0F09" w:rsidRDefault="00CA0F09" w:rsidP="00A73B33">
      <w:pPr>
        <w:pStyle w:val="Bullet2"/>
        <w:numPr>
          <w:ilvl w:val="1"/>
          <w:numId w:val="6"/>
        </w:numPr>
      </w:pPr>
      <w:r>
        <w:t>Able to view and update Pattern Manager</w:t>
      </w:r>
      <w:r>
        <w:br/>
      </w:r>
    </w:p>
    <w:p w14:paraId="125805A3" w14:textId="77777777" w:rsidR="00CA0F09" w:rsidRPr="00592E1F" w:rsidRDefault="00CA0F09" w:rsidP="00717148">
      <w:pPr>
        <w:pStyle w:val="Bullet1"/>
        <w:rPr>
          <w:b/>
        </w:rPr>
      </w:pPr>
      <w:r w:rsidRPr="00592E1F">
        <w:rPr>
          <w:b/>
        </w:rPr>
        <w:t>Read/Write NODS</w:t>
      </w:r>
    </w:p>
    <w:p w14:paraId="125805A4" w14:textId="77777777" w:rsidR="00CA0F09" w:rsidRDefault="00CA0F09" w:rsidP="00A73B33">
      <w:pPr>
        <w:pStyle w:val="Bullet2"/>
        <w:numPr>
          <w:ilvl w:val="1"/>
          <w:numId w:val="6"/>
        </w:numPr>
      </w:pPr>
      <w:r>
        <w:t>Typically SOM Partner agents</w:t>
      </w:r>
    </w:p>
    <w:p w14:paraId="125805A5" w14:textId="77777777" w:rsidR="00CA0F09" w:rsidRDefault="00CA0F09" w:rsidP="00A73B33">
      <w:pPr>
        <w:pStyle w:val="Bullet2"/>
        <w:numPr>
          <w:ilvl w:val="1"/>
          <w:numId w:val="6"/>
        </w:numPr>
      </w:pPr>
      <w:r>
        <w:t>Able to create NODS; able to update, cease user &amp; interface created NODS</w:t>
      </w:r>
    </w:p>
    <w:p w14:paraId="125805A6" w14:textId="77777777" w:rsidR="00CA0F09" w:rsidRDefault="00CA0F09" w:rsidP="00A73B33">
      <w:pPr>
        <w:pStyle w:val="Bullet2"/>
        <w:numPr>
          <w:ilvl w:val="1"/>
          <w:numId w:val="6"/>
        </w:numPr>
      </w:pPr>
      <w:r w:rsidRPr="00CA0F09">
        <w:t>NOTE</w:t>
      </w:r>
      <w:r>
        <w:t>: This profile does NOT include access to Pattern Manager</w:t>
      </w:r>
      <w:r>
        <w:br/>
      </w:r>
    </w:p>
    <w:p w14:paraId="125805A7" w14:textId="77777777" w:rsidR="00CA0F09" w:rsidRPr="00592E1F" w:rsidRDefault="00CA0F09" w:rsidP="00717148">
      <w:pPr>
        <w:pStyle w:val="Bullet1"/>
        <w:rPr>
          <w:b/>
        </w:rPr>
      </w:pPr>
      <w:r w:rsidRPr="00592E1F">
        <w:rPr>
          <w:b/>
        </w:rPr>
        <w:t>Read-only PM</w:t>
      </w:r>
    </w:p>
    <w:p w14:paraId="125805A8" w14:textId="77777777" w:rsidR="00CA0F09" w:rsidRDefault="00CA0F09" w:rsidP="00A73B33">
      <w:pPr>
        <w:pStyle w:val="Bullet2"/>
        <w:numPr>
          <w:ilvl w:val="1"/>
          <w:numId w:val="6"/>
        </w:numPr>
      </w:pPr>
      <w:r>
        <w:t>Typically GOC consultants</w:t>
      </w:r>
    </w:p>
    <w:p w14:paraId="125805A9" w14:textId="77777777" w:rsidR="00CA0F09" w:rsidRDefault="00CA0F09" w:rsidP="00A73B33">
      <w:pPr>
        <w:pStyle w:val="Bullet2"/>
        <w:numPr>
          <w:ilvl w:val="1"/>
          <w:numId w:val="6"/>
        </w:numPr>
      </w:pPr>
      <w:r>
        <w:t>Able to view Pattern Manager only (i.e. Read-only)</w:t>
      </w:r>
    </w:p>
    <w:p w14:paraId="125805AA" w14:textId="77777777" w:rsidR="00B67EEA" w:rsidRDefault="00CA0F09" w:rsidP="0064731B">
      <w:pPr>
        <w:pStyle w:val="BodyText"/>
      </w:pPr>
      <w:r w:rsidRPr="00AE0CCD">
        <w:rPr>
          <w:b/>
        </w:rPr>
        <w:t>NOTE</w:t>
      </w:r>
      <w:r>
        <w:t>: This profile does NOT include access to NODS</w:t>
      </w:r>
    </w:p>
    <w:p w14:paraId="125805AB" w14:textId="77777777" w:rsidR="00B67EEA" w:rsidRDefault="00B67EEA" w:rsidP="0064731B">
      <w:pPr>
        <w:pStyle w:val="BodyText"/>
      </w:pPr>
    </w:p>
    <w:p w14:paraId="125805AC" w14:textId="77777777" w:rsidR="00B67EEA" w:rsidRDefault="00B67EEA" w:rsidP="0064731B">
      <w:pPr>
        <w:pStyle w:val="BodyText"/>
      </w:pPr>
    </w:p>
    <w:p w14:paraId="125805AD" w14:textId="77777777" w:rsidR="003307EF" w:rsidRDefault="00E1536B" w:rsidP="003307EF">
      <w:pPr>
        <w:pStyle w:val="Heading1"/>
      </w:pPr>
      <w:bookmarkStart w:id="6" w:name="_Toc488755630"/>
      <w:r>
        <w:t>Get Access to Pattern Manager</w:t>
      </w:r>
      <w:bookmarkEnd w:id="6"/>
    </w:p>
    <w:p w14:paraId="125805AE" w14:textId="77777777" w:rsidR="00717148" w:rsidRDefault="00717148" w:rsidP="00717148">
      <w:pPr>
        <w:pStyle w:val="Bodytextsingle"/>
      </w:pPr>
      <w:r>
        <w:t>Pattern Manager is now bundled with NODS. New Access or changes to existing access level to NODS-Pattern Manager web-application is by online request via the Telstra Intranet.</w:t>
      </w:r>
    </w:p>
    <w:p w14:paraId="125805AF" w14:textId="77777777" w:rsidR="00717148" w:rsidRDefault="00717148" w:rsidP="00717148">
      <w:pPr>
        <w:pStyle w:val="Bodytextsingle"/>
      </w:pPr>
    </w:p>
    <w:p w14:paraId="125805B0" w14:textId="77777777" w:rsidR="00717148" w:rsidRDefault="00717148" w:rsidP="00717148">
      <w:pPr>
        <w:pStyle w:val="Bodytextsingle"/>
      </w:pPr>
      <w:r>
        <w:t>The stand-alone Read-Only Pattern Manager access level must also be requested via the NODS New access form.</w:t>
      </w:r>
    </w:p>
    <w:p w14:paraId="125805B1" w14:textId="77777777" w:rsidR="00717148" w:rsidRDefault="00717148" w:rsidP="00717148">
      <w:pPr>
        <w:pStyle w:val="Bodytextsingle"/>
      </w:pPr>
    </w:p>
    <w:p w14:paraId="125805B2" w14:textId="77777777" w:rsidR="00717148" w:rsidRDefault="00B07BD3" w:rsidP="00717148">
      <w:pPr>
        <w:pStyle w:val="Bullet1"/>
      </w:pPr>
      <w:hyperlink r:id="rId15" w:history="1">
        <w:r w:rsidR="00717148" w:rsidRPr="00717148">
          <w:t>MyIT website</w:t>
        </w:r>
      </w:hyperlink>
    </w:p>
    <w:p w14:paraId="125805B3" w14:textId="77777777" w:rsidR="00717148" w:rsidRDefault="00B07BD3" w:rsidP="00717148">
      <w:pPr>
        <w:pStyle w:val="Bullet1"/>
      </w:pPr>
      <w:hyperlink r:id="rId16" w:history="1">
        <w:r w:rsidR="00717148" w:rsidRPr="00717148">
          <w:t>Log an IT fault or service request</w:t>
        </w:r>
      </w:hyperlink>
    </w:p>
    <w:p w14:paraId="125805B4" w14:textId="77777777" w:rsidR="00717148" w:rsidRDefault="00717148" w:rsidP="00717148">
      <w:pPr>
        <w:pStyle w:val="Bullet1"/>
      </w:pPr>
      <w:r>
        <w:t>Service Desk Online</w:t>
      </w:r>
    </w:p>
    <w:p w14:paraId="125805B5" w14:textId="77777777" w:rsidR="00717148" w:rsidRDefault="00717148" w:rsidP="00717148">
      <w:pPr>
        <w:pStyle w:val="Bullet1"/>
      </w:pPr>
      <w:r>
        <w:t>Software Applications</w:t>
      </w:r>
    </w:p>
    <w:p w14:paraId="125805B6" w14:textId="77777777" w:rsidR="00717148" w:rsidRDefault="00717148" w:rsidP="00717148">
      <w:pPr>
        <w:pStyle w:val="Bullet1"/>
      </w:pPr>
      <w:r>
        <w:t>NODS – National Outage Database System</w:t>
      </w:r>
    </w:p>
    <w:p w14:paraId="125805B7" w14:textId="77777777" w:rsidR="00717148" w:rsidRDefault="00717148" w:rsidP="00717148">
      <w:pPr>
        <w:pStyle w:val="Bullet1"/>
      </w:pPr>
      <w:r>
        <w:t>Then select either:</w:t>
      </w:r>
    </w:p>
    <w:p w14:paraId="125805B8" w14:textId="77777777" w:rsidR="00717148" w:rsidRPr="00717148" w:rsidRDefault="00717148" w:rsidP="00A73B33">
      <w:pPr>
        <w:pStyle w:val="Bullet2"/>
        <w:numPr>
          <w:ilvl w:val="1"/>
          <w:numId w:val="6"/>
        </w:numPr>
      </w:pPr>
      <w:r w:rsidRPr="00717148">
        <w:t>NODS New Access</w:t>
      </w:r>
    </w:p>
    <w:p w14:paraId="125805B9" w14:textId="77777777" w:rsidR="00717148" w:rsidRDefault="00717148" w:rsidP="00A73B33">
      <w:pPr>
        <w:pStyle w:val="Bodytextsingle"/>
        <w:numPr>
          <w:ilvl w:val="1"/>
          <w:numId w:val="7"/>
        </w:numPr>
      </w:pPr>
      <w:r>
        <w:t>To apply for new access to NODS-Pattern Manager application</w:t>
      </w:r>
      <w:r>
        <w:br/>
      </w:r>
    </w:p>
    <w:p w14:paraId="125805BA" w14:textId="77777777" w:rsidR="00717148" w:rsidRPr="00717148" w:rsidRDefault="00717148" w:rsidP="00A73B33">
      <w:pPr>
        <w:pStyle w:val="Bullet2"/>
        <w:numPr>
          <w:ilvl w:val="1"/>
          <w:numId w:val="6"/>
        </w:numPr>
      </w:pPr>
      <w:r w:rsidRPr="00717148">
        <w:t>NODS/Modify/Delete</w:t>
      </w:r>
    </w:p>
    <w:p w14:paraId="125805BB" w14:textId="77777777" w:rsidR="00717148" w:rsidRDefault="00717148" w:rsidP="00A73B33">
      <w:pPr>
        <w:pStyle w:val="Bodytextsingle"/>
        <w:numPr>
          <w:ilvl w:val="1"/>
          <w:numId w:val="7"/>
        </w:numPr>
      </w:pPr>
      <w:r>
        <w:t>To modify access level or delete access to NODS-Pattern Manager application</w:t>
      </w:r>
      <w:r>
        <w:br/>
      </w:r>
    </w:p>
    <w:p w14:paraId="125805BC" w14:textId="77777777" w:rsidR="00717148" w:rsidRPr="00E1536B" w:rsidRDefault="00717148" w:rsidP="00A73B33">
      <w:pPr>
        <w:pStyle w:val="Bullet2"/>
        <w:numPr>
          <w:ilvl w:val="1"/>
          <w:numId w:val="6"/>
        </w:numPr>
      </w:pPr>
      <w:r w:rsidRPr="00E1536B">
        <w:t>NODS Password Reset</w:t>
      </w:r>
    </w:p>
    <w:p w14:paraId="125805BD" w14:textId="77777777" w:rsidR="00717148" w:rsidRDefault="00717148" w:rsidP="00A73B33">
      <w:pPr>
        <w:pStyle w:val="Bodytextsingle"/>
        <w:numPr>
          <w:ilvl w:val="1"/>
          <w:numId w:val="7"/>
        </w:numPr>
      </w:pPr>
      <w:r>
        <w:t>For NODS-Pattern Manager application password reset</w:t>
      </w:r>
      <w:r>
        <w:br/>
      </w:r>
    </w:p>
    <w:p w14:paraId="125805BE" w14:textId="77777777" w:rsidR="00717148" w:rsidRPr="00E1536B" w:rsidRDefault="00717148" w:rsidP="00A73B33">
      <w:pPr>
        <w:pStyle w:val="Bullet2"/>
        <w:numPr>
          <w:ilvl w:val="1"/>
          <w:numId w:val="6"/>
        </w:numPr>
      </w:pPr>
      <w:r w:rsidRPr="00E1536B">
        <w:t>NODS Fault</w:t>
      </w:r>
    </w:p>
    <w:p w14:paraId="125805BF" w14:textId="77777777" w:rsidR="00717148" w:rsidRDefault="00717148" w:rsidP="00A73B33">
      <w:pPr>
        <w:pStyle w:val="Bodytextsingle"/>
        <w:numPr>
          <w:ilvl w:val="1"/>
          <w:numId w:val="7"/>
        </w:numPr>
      </w:pPr>
      <w:r>
        <w:t>For faults with the NODS-Pattern Manager application (e.g. unable to log in, slow response, etc.)</w:t>
      </w:r>
    </w:p>
    <w:p w14:paraId="125805C0" w14:textId="77777777" w:rsidR="00717148" w:rsidRDefault="00717148" w:rsidP="00717148">
      <w:pPr>
        <w:pStyle w:val="Bodytextsingle"/>
        <w:ind w:left="360"/>
      </w:pPr>
    </w:p>
    <w:p w14:paraId="125805C1" w14:textId="77777777" w:rsidR="00717148" w:rsidRPr="005033E7" w:rsidRDefault="00717148" w:rsidP="00717148">
      <w:pPr>
        <w:pStyle w:val="Bodytextsingle"/>
      </w:pPr>
      <w:r>
        <w:t>New or changed access requests will need to specify the required access level according to the user’s business role (refer section 7) and will require the approval of the user’s one up manager.</w:t>
      </w:r>
      <w:r>
        <w:br/>
      </w:r>
    </w:p>
    <w:p w14:paraId="125805C2" w14:textId="77777777" w:rsidR="003307EF" w:rsidRDefault="00717148" w:rsidP="003307EF">
      <w:pPr>
        <w:pStyle w:val="BodyText"/>
      </w:pPr>
      <w:r w:rsidRPr="00044CF3">
        <w:rPr>
          <w:b/>
        </w:rPr>
        <w:t>NOTE</w:t>
      </w:r>
      <w:r>
        <w:t>: The previous generic logins for Read-only access to Pattern Manager are no longer available. Users requiring Read-only access to Pattern Manager must apply for an individual Account-01 login and password via MyIT as above.</w:t>
      </w:r>
    </w:p>
    <w:p w14:paraId="125805C3" w14:textId="77777777" w:rsidR="00B67EEA" w:rsidRDefault="00B67EEA"/>
    <w:p w14:paraId="125805C4" w14:textId="77777777" w:rsidR="003307EF" w:rsidRDefault="003307EF">
      <w:pPr>
        <w:rPr>
          <w:rFonts w:ascii="Verdana" w:hAnsi="Verdana" w:cs="Calibri"/>
          <w:iCs/>
          <w:spacing w:val="0"/>
          <w:szCs w:val="22"/>
        </w:rPr>
      </w:pPr>
    </w:p>
    <w:p w14:paraId="125805C5" w14:textId="77777777" w:rsidR="003307EF" w:rsidRDefault="00026F6F" w:rsidP="003307EF">
      <w:pPr>
        <w:pStyle w:val="Heading1"/>
      </w:pPr>
      <w:bookmarkStart w:id="7" w:name="_Toc488755631"/>
      <w:r>
        <w:t>Login &amp; Navigation</w:t>
      </w:r>
      <w:bookmarkEnd w:id="7"/>
    </w:p>
    <w:p w14:paraId="125805C6" w14:textId="77777777" w:rsidR="003307EF" w:rsidRDefault="00026F6F" w:rsidP="003307EF">
      <w:pPr>
        <w:pStyle w:val="BodyText"/>
      </w:pPr>
      <w:r>
        <w:t>The following sections describe how to login and navigate to the main NODS-Pattern Manager UI and in the dedicated Pattern Manager application.</w:t>
      </w:r>
      <w:r>
        <w:br/>
      </w:r>
    </w:p>
    <w:p w14:paraId="125805C7" w14:textId="77777777" w:rsidR="003307EF" w:rsidRDefault="00026F6F" w:rsidP="003307EF">
      <w:pPr>
        <w:pStyle w:val="Heading2"/>
      </w:pPr>
      <w:bookmarkStart w:id="8" w:name="_Toc488755632"/>
      <w:r>
        <w:t>Log in to NODS-PM</w:t>
      </w:r>
      <w:bookmarkEnd w:id="8"/>
    </w:p>
    <w:p w14:paraId="125805C8" w14:textId="77777777" w:rsidR="003307EF" w:rsidRDefault="00026F6F" w:rsidP="003307EF">
      <w:pPr>
        <w:pStyle w:val="BodyText"/>
      </w:pPr>
      <w:r>
        <w:t>Pattern Manager is bundled with NODS in the NODS-Pattern Manager Web UI.</w:t>
      </w:r>
    </w:p>
    <w:p w14:paraId="125805C9" w14:textId="77777777" w:rsidR="00026F6F" w:rsidRDefault="00026F6F" w:rsidP="003307EF">
      <w:pPr>
        <w:pStyle w:val="BodyText"/>
      </w:pPr>
    </w:p>
    <w:p w14:paraId="125805CA" w14:textId="77777777" w:rsidR="00026F6F" w:rsidRPr="00B143E0" w:rsidRDefault="00026F6F" w:rsidP="00026F6F">
      <w:pPr>
        <w:pStyle w:val="Bodytextsingle"/>
      </w:pPr>
      <w:r>
        <w:t>To Log into NODS-Pattern Manager web application follow these steps:</w:t>
      </w:r>
    </w:p>
    <w:p w14:paraId="125805CB" w14:textId="77777777" w:rsidR="00026F6F" w:rsidRDefault="00026F6F" w:rsidP="00A73B33">
      <w:pPr>
        <w:pStyle w:val="Bullet1"/>
        <w:numPr>
          <w:ilvl w:val="0"/>
          <w:numId w:val="8"/>
        </w:numPr>
      </w:pPr>
      <w:r>
        <w:t xml:space="preserve">Click on the URL </w:t>
      </w:r>
      <w:hyperlink r:id="rId17" w:history="1">
        <w:r w:rsidRPr="00026F6F">
          <w:t>https://nods:8443/NODS/login</w:t>
        </w:r>
      </w:hyperlink>
    </w:p>
    <w:p w14:paraId="125805CC" w14:textId="77777777" w:rsidR="00026F6F" w:rsidRPr="00B143E0" w:rsidRDefault="00026F6F" w:rsidP="00A73B33">
      <w:pPr>
        <w:pStyle w:val="Bullet1"/>
        <w:numPr>
          <w:ilvl w:val="0"/>
          <w:numId w:val="8"/>
        </w:numPr>
      </w:pPr>
      <w:r>
        <w:t>At the Log In screen enter your Telstra account-01 User ID &amp; password (‘LAN Log in’)</w:t>
      </w:r>
    </w:p>
    <w:p w14:paraId="125805CD" w14:textId="77777777" w:rsidR="00026F6F" w:rsidRPr="00B143E0" w:rsidRDefault="00026F6F" w:rsidP="00A73B33">
      <w:pPr>
        <w:pStyle w:val="Bullet1"/>
        <w:numPr>
          <w:ilvl w:val="0"/>
          <w:numId w:val="8"/>
        </w:numPr>
      </w:pPr>
      <w:r>
        <w:t>Click Submit button</w:t>
      </w:r>
    </w:p>
    <w:p w14:paraId="125805CE" w14:textId="77777777" w:rsidR="00026F6F" w:rsidRDefault="00026F6F" w:rsidP="00A73B33">
      <w:pPr>
        <w:pStyle w:val="Bullet1"/>
        <w:numPr>
          <w:ilvl w:val="0"/>
          <w:numId w:val="8"/>
        </w:numPr>
      </w:pPr>
      <w:r>
        <w:t>The Welcome to NODS Home Menu screen displays</w:t>
      </w:r>
    </w:p>
    <w:p w14:paraId="125805CF" w14:textId="77777777" w:rsidR="00026F6F" w:rsidRDefault="00026F6F" w:rsidP="00026F6F">
      <w:pPr>
        <w:pStyle w:val="Bodytextsingle"/>
      </w:pPr>
      <w:r>
        <w:br/>
      </w:r>
      <w:r>
        <w:rPr>
          <w:noProof/>
          <w:lang w:eastAsia="en-AU"/>
        </w:rPr>
        <w:drawing>
          <wp:inline distT="0" distB="0" distL="0" distR="0" wp14:anchorId="12580E62" wp14:editId="12580E63">
            <wp:extent cx="5748655" cy="1503045"/>
            <wp:effectExtent l="0" t="0" r="444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8655" cy="1503045"/>
                    </a:xfrm>
                    <a:prstGeom prst="rect">
                      <a:avLst/>
                    </a:prstGeom>
                    <a:noFill/>
                    <a:ln>
                      <a:noFill/>
                    </a:ln>
                  </pic:spPr>
                </pic:pic>
              </a:graphicData>
            </a:graphic>
          </wp:inline>
        </w:drawing>
      </w:r>
    </w:p>
    <w:p w14:paraId="125805D0" w14:textId="77777777" w:rsidR="00026F6F" w:rsidRDefault="00026F6F" w:rsidP="003307EF">
      <w:pPr>
        <w:pStyle w:val="BodyText"/>
      </w:pPr>
    </w:p>
    <w:p w14:paraId="125805D1" w14:textId="77777777" w:rsidR="003307EF" w:rsidRDefault="003307EF" w:rsidP="00026F6F">
      <w:pPr>
        <w:pStyle w:val="Heading2"/>
      </w:pPr>
      <w:r>
        <w:t xml:space="preserve"> </w:t>
      </w:r>
      <w:bookmarkStart w:id="9" w:name="_Toc488755633"/>
      <w:r w:rsidR="00026F6F">
        <w:t>Home Menu Screen</w:t>
      </w:r>
      <w:bookmarkEnd w:id="9"/>
    </w:p>
    <w:p w14:paraId="125805D2" w14:textId="77777777" w:rsidR="00026F6F" w:rsidRDefault="00026F6F" w:rsidP="00026F6F">
      <w:pPr>
        <w:pStyle w:val="Bodytextsingle"/>
      </w:pPr>
      <w:r>
        <w:t>Depending on user Access level, the following menu items may be available as hyperlinks to access required NODS and Pattern Manager functions:</w:t>
      </w:r>
    </w:p>
    <w:p w14:paraId="125805D3" w14:textId="77777777" w:rsidR="00026F6F" w:rsidRDefault="00026F6F" w:rsidP="00026F6F">
      <w:pPr>
        <w:pStyle w:val="Bodytextsingle"/>
      </w:pPr>
    </w:p>
    <w:p w14:paraId="125805D4" w14:textId="77777777" w:rsidR="00026F6F" w:rsidRDefault="00026F6F" w:rsidP="00026F6F">
      <w:pPr>
        <w:pStyle w:val="Bullet1"/>
      </w:pPr>
      <w:r>
        <w:t>Active Outage Search</w:t>
      </w:r>
    </w:p>
    <w:p w14:paraId="125805D5" w14:textId="77777777" w:rsidR="00026F6F" w:rsidRDefault="00026F6F" w:rsidP="00026F6F">
      <w:pPr>
        <w:pStyle w:val="Bullet1"/>
      </w:pPr>
      <w:r>
        <w:t>Archive Outage Search</w:t>
      </w:r>
    </w:p>
    <w:p w14:paraId="125805D6" w14:textId="77777777" w:rsidR="00026F6F" w:rsidRDefault="00026F6F" w:rsidP="00026F6F">
      <w:pPr>
        <w:pStyle w:val="Bullet1"/>
      </w:pPr>
      <w:r>
        <w:t>Create Outage</w:t>
      </w:r>
    </w:p>
    <w:p w14:paraId="125805D7" w14:textId="77777777" w:rsidR="00026F6F" w:rsidRDefault="00026F6F" w:rsidP="00026F6F">
      <w:pPr>
        <w:pStyle w:val="Bullet1"/>
      </w:pPr>
      <w:r>
        <w:t>Admin Menu</w:t>
      </w:r>
    </w:p>
    <w:p w14:paraId="125805D8" w14:textId="77777777" w:rsidR="00026F6F" w:rsidRDefault="00026F6F" w:rsidP="00026F6F">
      <w:pPr>
        <w:pStyle w:val="Bullet1"/>
      </w:pPr>
      <w:r>
        <w:t>Pattern Manager</w:t>
      </w:r>
    </w:p>
    <w:p w14:paraId="125805D9" w14:textId="77777777" w:rsidR="00026F6F" w:rsidRDefault="00026F6F" w:rsidP="00026F6F">
      <w:pPr>
        <w:pStyle w:val="Bodytextsingle"/>
      </w:pPr>
      <w:r>
        <w:rPr>
          <w:noProof/>
          <w:lang w:eastAsia="en-AU"/>
        </w:rPr>
        <w:drawing>
          <wp:inline distT="0" distB="0" distL="0" distR="0" wp14:anchorId="12580E64" wp14:editId="12580E65">
            <wp:extent cx="575564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55640" cy="1905000"/>
                    </a:xfrm>
                    <a:prstGeom prst="rect">
                      <a:avLst/>
                    </a:prstGeom>
                  </pic:spPr>
                </pic:pic>
              </a:graphicData>
            </a:graphic>
          </wp:inline>
        </w:drawing>
      </w:r>
    </w:p>
    <w:p w14:paraId="125805DA" w14:textId="77777777" w:rsidR="003307EF" w:rsidRDefault="003307EF" w:rsidP="003307EF">
      <w:pPr>
        <w:pStyle w:val="BodyText"/>
      </w:pPr>
    </w:p>
    <w:p w14:paraId="125805DB" w14:textId="77777777" w:rsidR="00026F6F" w:rsidRDefault="00026F6F" w:rsidP="00026F6F">
      <w:pPr>
        <w:pStyle w:val="Bodytextsingle"/>
      </w:pPr>
      <w:r w:rsidRPr="00044CF3">
        <w:rPr>
          <w:b/>
        </w:rPr>
        <w:t>NOTE</w:t>
      </w:r>
      <w:r>
        <w:t>: User Admin option is only visible to and accessible by L2 Access and L3 System Admin. Other users will see a blank space.</w:t>
      </w:r>
    </w:p>
    <w:p w14:paraId="125805DC" w14:textId="77777777" w:rsidR="00026F6F" w:rsidRDefault="00026F6F" w:rsidP="00026F6F">
      <w:pPr>
        <w:pStyle w:val="Bodytextsingle"/>
      </w:pPr>
    </w:p>
    <w:p w14:paraId="125805DD" w14:textId="77777777" w:rsidR="00026F6F" w:rsidRDefault="00026F6F" w:rsidP="00026F6F">
      <w:pPr>
        <w:pStyle w:val="Bodytextsingle"/>
      </w:pPr>
      <w:r w:rsidRPr="00044CF3">
        <w:rPr>
          <w:b/>
        </w:rPr>
        <w:t>NOTE</w:t>
      </w:r>
      <w:r>
        <w:t>: Read-only users of Pattern Manager will only see and only have access to the Pattern Manager option on the Home Screen. All other options will be blanked out.</w:t>
      </w:r>
      <w:r>
        <w:br/>
      </w:r>
    </w:p>
    <w:p w14:paraId="125805DE" w14:textId="77777777" w:rsidR="003307EF" w:rsidRDefault="003307EF" w:rsidP="003307EF">
      <w:pPr>
        <w:pStyle w:val="BodyText"/>
      </w:pPr>
    </w:p>
    <w:p w14:paraId="125805DF" w14:textId="77777777" w:rsidR="003307EF" w:rsidRDefault="00026F6F" w:rsidP="00026F6F">
      <w:pPr>
        <w:pStyle w:val="Heading2"/>
      </w:pPr>
      <w:bookmarkStart w:id="10" w:name="_Toc488755634"/>
      <w:r>
        <w:t>Basic Navigation</w:t>
      </w:r>
      <w:bookmarkEnd w:id="10"/>
    </w:p>
    <w:p w14:paraId="125805E0" w14:textId="77777777" w:rsidR="00026F6F" w:rsidRDefault="00026F6F" w:rsidP="00026F6F">
      <w:pPr>
        <w:pStyle w:val="BodyText"/>
      </w:pPr>
      <w:r>
        <w:t>Navigation within web NODS-PM is very simple:</w:t>
      </w:r>
    </w:p>
    <w:p w14:paraId="125805E1" w14:textId="77777777" w:rsidR="00026F6F" w:rsidRDefault="00026F6F" w:rsidP="00026F6F">
      <w:pPr>
        <w:pStyle w:val="BodyText"/>
      </w:pPr>
    </w:p>
    <w:p w14:paraId="125805E2" w14:textId="77777777" w:rsidR="00026F6F" w:rsidRDefault="00026F6F" w:rsidP="00026F6F">
      <w:pPr>
        <w:pStyle w:val="Bullet1"/>
      </w:pPr>
      <w:r>
        <w:t>Click the required menu hyperlink to access that option</w:t>
      </w:r>
    </w:p>
    <w:p w14:paraId="125805E3" w14:textId="77777777" w:rsidR="00026F6F" w:rsidRDefault="00026F6F" w:rsidP="00026F6F">
      <w:pPr>
        <w:pStyle w:val="Bullet1"/>
      </w:pPr>
      <w:r>
        <w:t>Click Home hyperlink at top left at any time to return to the Home menu</w:t>
      </w:r>
    </w:p>
    <w:p w14:paraId="125805E4" w14:textId="77777777" w:rsidR="00026F6F" w:rsidRDefault="00026F6F" w:rsidP="00026F6F">
      <w:pPr>
        <w:pStyle w:val="Bullet1"/>
      </w:pPr>
      <w:r>
        <w:t>Click Logout in top right corner to log out of NODS Pattern Manager web application</w:t>
      </w:r>
    </w:p>
    <w:p w14:paraId="125805E5" w14:textId="77777777" w:rsidR="00026F6F" w:rsidRDefault="00026F6F" w:rsidP="00026F6F">
      <w:pPr>
        <w:pStyle w:val="Bullet1"/>
      </w:pPr>
      <w:r>
        <w:t>Click the browser back arrow to view the previous screen</w:t>
      </w:r>
    </w:p>
    <w:p w14:paraId="125805E6" w14:textId="77777777" w:rsidR="003307EF" w:rsidRDefault="003307EF" w:rsidP="003307EF">
      <w:pPr>
        <w:pStyle w:val="BodyText"/>
      </w:pPr>
    </w:p>
    <w:p w14:paraId="125805E7" w14:textId="77777777" w:rsidR="003307EF" w:rsidRPr="002E2868" w:rsidRDefault="00484E9D" w:rsidP="00484E9D">
      <w:pPr>
        <w:pStyle w:val="Heading2"/>
        <w:jc w:val="both"/>
      </w:pPr>
      <w:bookmarkStart w:id="11" w:name="_Toc488755635"/>
      <w:r>
        <w:t>Log into Pattern Manager</w:t>
      </w:r>
      <w:bookmarkEnd w:id="11"/>
    </w:p>
    <w:p w14:paraId="125805E8" w14:textId="77777777" w:rsidR="00484E9D" w:rsidRDefault="00484E9D" w:rsidP="00484E9D">
      <w:pPr>
        <w:pStyle w:val="BodyText"/>
      </w:pPr>
      <w:r>
        <w:t>At the NODS-PM Home menu, click Pattern Manager link.</w:t>
      </w:r>
    </w:p>
    <w:p w14:paraId="125805E9" w14:textId="77777777" w:rsidR="00484E9D" w:rsidRDefault="00484E9D" w:rsidP="00484E9D">
      <w:pPr>
        <w:pStyle w:val="BodyText"/>
      </w:pPr>
    </w:p>
    <w:p w14:paraId="125805EA" w14:textId="77777777" w:rsidR="00484E9D" w:rsidRDefault="00484E9D" w:rsidP="00484E9D">
      <w:pPr>
        <w:pStyle w:val="BodyText"/>
      </w:pPr>
      <w:r>
        <w:rPr>
          <w:noProof/>
          <w:lang w:eastAsia="en-AU"/>
        </w:rPr>
        <w:drawing>
          <wp:inline distT="0" distB="0" distL="0" distR="0" wp14:anchorId="12580E66" wp14:editId="12580E67">
            <wp:extent cx="5755640"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55640" cy="1905000"/>
                    </a:xfrm>
                    <a:prstGeom prst="rect">
                      <a:avLst/>
                    </a:prstGeom>
                  </pic:spPr>
                </pic:pic>
              </a:graphicData>
            </a:graphic>
          </wp:inline>
        </w:drawing>
      </w:r>
    </w:p>
    <w:p w14:paraId="125805EB" w14:textId="77777777" w:rsidR="00484E9D" w:rsidRDefault="00484E9D" w:rsidP="00484E9D">
      <w:pPr>
        <w:pStyle w:val="BodyText"/>
      </w:pPr>
    </w:p>
    <w:p w14:paraId="125805EC" w14:textId="77777777" w:rsidR="00484E9D" w:rsidRDefault="00484E9D" w:rsidP="00484E9D">
      <w:pPr>
        <w:pStyle w:val="BodyText"/>
      </w:pPr>
      <w:r>
        <w:t>Pattern Manager Home menu screen will display which provides access to the 4 Patterners and to other Pattern Manager functions. Refer Section 6.5 for more detail.</w:t>
      </w:r>
    </w:p>
    <w:p w14:paraId="125805ED" w14:textId="77777777" w:rsidR="00484E9D" w:rsidRDefault="00484E9D" w:rsidP="00484E9D">
      <w:pPr>
        <w:pStyle w:val="BodyText"/>
      </w:pPr>
    </w:p>
    <w:p w14:paraId="125805EE" w14:textId="77777777" w:rsidR="00484E9D" w:rsidRDefault="00484E9D" w:rsidP="00484E9D">
      <w:pPr>
        <w:pStyle w:val="BodyText"/>
      </w:pPr>
      <w:r>
        <w:rPr>
          <w:noProof/>
          <w:lang w:eastAsia="en-AU"/>
        </w:rPr>
        <w:drawing>
          <wp:inline distT="0" distB="0" distL="0" distR="0" wp14:anchorId="12580E68" wp14:editId="12580E69">
            <wp:extent cx="5755640" cy="1985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55640" cy="1985010"/>
                    </a:xfrm>
                    <a:prstGeom prst="rect">
                      <a:avLst/>
                    </a:prstGeom>
                  </pic:spPr>
                </pic:pic>
              </a:graphicData>
            </a:graphic>
          </wp:inline>
        </w:drawing>
      </w:r>
    </w:p>
    <w:p w14:paraId="125805EF" w14:textId="77777777" w:rsidR="00484E9D" w:rsidRDefault="00484E9D" w:rsidP="00484E9D">
      <w:pPr>
        <w:pStyle w:val="BodyText"/>
      </w:pPr>
    </w:p>
    <w:p w14:paraId="125805F0" w14:textId="77777777" w:rsidR="003307EF" w:rsidRDefault="003307EF">
      <w:pPr>
        <w:rPr>
          <w:rFonts w:ascii="Verdana" w:hAnsi="Verdana" w:cs="Calibri"/>
          <w:iCs/>
          <w:spacing w:val="0"/>
          <w:szCs w:val="22"/>
        </w:rPr>
      </w:pPr>
    </w:p>
    <w:p w14:paraId="125805F1" w14:textId="77777777" w:rsidR="003307EF" w:rsidRDefault="00484E9D" w:rsidP="00484E9D">
      <w:pPr>
        <w:pStyle w:val="Heading2"/>
      </w:pPr>
      <w:bookmarkStart w:id="12" w:name="_Toc488755636"/>
      <w:r>
        <w:t>Pattern Manager Home Menu screen</w:t>
      </w:r>
      <w:bookmarkEnd w:id="12"/>
    </w:p>
    <w:p w14:paraId="125805F2" w14:textId="77777777" w:rsidR="00484E9D" w:rsidRDefault="00484E9D" w:rsidP="00484E9D">
      <w:pPr>
        <w:pStyle w:val="BodyText"/>
      </w:pPr>
      <w:r>
        <w:t>The Pattern Manager Home screen contains a menu of 6 hyperlinked options used to access all the functions of Pattern Manager:</w:t>
      </w:r>
    </w:p>
    <w:p w14:paraId="125805F3" w14:textId="77777777" w:rsidR="00484E9D" w:rsidRDefault="00484E9D" w:rsidP="00484E9D">
      <w:pPr>
        <w:pStyle w:val="BodyText"/>
      </w:pPr>
    </w:p>
    <w:p w14:paraId="125805F4" w14:textId="77777777" w:rsidR="00484E9D" w:rsidRPr="00C65DDB" w:rsidRDefault="00484E9D" w:rsidP="00A73B33">
      <w:pPr>
        <w:pStyle w:val="BodyText"/>
        <w:numPr>
          <w:ilvl w:val="0"/>
          <w:numId w:val="9"/>
        </w:numPr>
        <w:rPr>
          <w:b/>
        </w:rPr>
      </w:pPr>
      <w:r w:rsidRPr="00C65DDB">
        <w:rPr>
          <w:b/>
        </w:rPr>
        <w:t>CAN Patterner Version 6.0</w:t>
      </w:r>
    </w:p>
    <w:p w14:paraId="125805F5" w14:textId="77777777" w:rsidR="00484E9D" w:rsidRDefault="00484E9D" w:rsidP="00A73B33">
      <w:pPr>
        <w:pStyle w:val="Bodytextsingle"/>
        <w:numPr>
          <w:ilvl w:val="1"/>
          <w:numId w:val="5"/>
        </w:numPr>
        <w:ind w:left="720"/>
      </w:pPr>
      <w:r>
        <w:t>Click to view &amp; analyse related fault patterns on CAN cables</w:t>
      </w:r>
      <w:r>
        <w:br/>
      </w:r>
    </w:p>
    <w:p w14:paraId="125805F6" w14:textId="77777777" w:rsidR="00484E9D" w:rsidRPr="00C65DDB" w:rsidRDefault="00484E9D" w:rsidP="00A73B33">
      <w:pPr>
        <w:pStyle w:val="BodyText"/>
        <w:numPr>
          <w:ilvl w:val="0"/>
          <w:numId w:val="9"/>
        </w:numPr>
        <w:rPr>
          <w:b/>
        </w:rPr>
      </w:pPr>
      <w:r w:rsidRPr="00C65DDB">
        <w:rPr>
          <w:b/>
        </w:rPr>
        <w:t>PGS Patterner Version 6.0</w:t>
      </w:r>
    </w:p>
    <w:p w14:paraId="125805F7" w14:textId="77777777" w:rsidR="00484E9D" w:rsidRDefault="00484E9D" w:rsidP="00A73B33">
      <w:pPr>
        <w:pStyle w:val="Bodytextsingle"/>
        <w:numPr>
          <w:ilvl w:val="1"/>
          <w:numId w:val="5"/>
        </w:numPr>
        <w:ind w:left="720"/>
      </w:pPr>
      <w:r>
        <w:t>Click to view &amp; analyse related fault patterns on PGS</w:t>
      </w:r>
      <w:r>
        <w:br/>
      </w:r>
    </w:p>
    <w:p w14:paraId="125805F8" w14:textId="77777777" w:rsidR="00484E9D" w:rsidRPr="00C65DDB" w:rsidRDefault="00484E9D" w:rsidP="00A73B33">
      <w:pPr>
        <w:pStyle w:val="BodyText"/>
        <w:numPr>
          <w:ilvl w:val="0"/>
          <w:numId w:val="9"/>
        </w:numPr>
        <w:rPr>
          <w:b/>
        </w:rPr>
      </w:pPr>
      <w:r w:rsidRPr="00C65DDB">
        <w:rPr>
          <w:b/>
        </w:rPr>
        <w:t>Switch Patterner Version 6.0</w:t>
      </w:r>
    </w:p>
    <w:p w14:paraId="125805F9" w14:textId="77777777" w:rsidR="00484E9D" w:rsidRDefault="00484E9D" w:rsidP="00A73B33">
      <w:pPr>
        <w:pStyle w:val="Bodytextsingle"/>
        <w:numPr>
          <w:ilvl w:val="1"/>
          <w:numId w:val="5"/>
        </w:numPr>
        <w:ind w:left="720"/>
      </w:pPr>
      <w:r>
        <w:t>Click to view &amp; analyse related fault patterns on Exchange Switches</w:t>
      </w:r>
    </w:p>
    <w:p w14:paraId="125805FA" w14:textId="77777777" w:rsidR="00484E9D" w:rsidRDefault="00484E9D" w:rsidP="00484E9D">
      <w:pPr>
        <w:pStyle w:val="BodyText"/>
        <w:ind w:left="360"/>
      </w:pPr>
    </w:p>
    <w:p w14:paraId="125805FB" w14:textId="77777777" w:rsidR="00484E9D" w:rsidRPr="00C65DDB" w:rsidRDefault="00484E9D" w:rsidP="00A73B33">
      <w:pPr>
        <w:pStyle w:val="BodyText"/>
        <w:numPr>
          <w:ilvl w:val="0"/>
          <w:numId w:val="9"/>
        </w:numPr>
        <w:rPr>
          <w:b/>
        </w:rPr>
      </w:pPr>
      <w:r w:rsidRPr="00C65DDB">
        <w:rPr>
          <w:b/>
        </w:rPr>
        <w:t>Broadband CAN Patterner Version 2.0</w:t>
      </w:r>
    </w:p>
    <w:p w14:paraId="125805FC" w14:textId="77777777" w:rsidR="00484E9D" w:rsidRDefault="00484E9D" w:rsidP="00A73B33">
      <w:pPr>
        <w:pStyle w:val="Bodytextsingle"/>
        <w:numPr>
          <w:ilvl w:val="1"/>
          <w:numId w:val="5"/>
        </w:numPr>
        <w:ind w:left="720"/>
      </w:pPr>
      <w:r>
        <w:t>Click to view &amp; analyse related broadband fault patterns on CAN cables</w:t>
      </w:r>
    </w:p>
    <w:p w14:paraId="125805FD" w14:textId="77777777" w:rsidR="00484E9D" w:rsidRDefault="00484E9D" w:rsidP="00484E9D">
      <w:pPr>
        <w:pStyle w:val="BodyText"/>
        <w:ind w:left="360"/>
      </w:pPr>
    </w:p>
    <w:p w14:paraId="125805FE" w14:textId="77777777" w:rsidR="00484E9D" w:rsidRPr="00C65DDB" w:rsidRDefault="00484E9D" w:rsidP="00A73B33">
      <w:pPr>
        <w:pStyle w:val="BodyText"/>
        <w:numPr>
          <w:ilvl w:val="0"/>
          <w:numId w:val="9"/>
        </w:numPr>
        <w:rPr>
          <w:b/>
        </w:rPr>
      </w:pPr>
      <w:r w:rsidRPr="00C65DDB">
        <w:rPr>
          <w:b/>
        </w:rPr>
        <w:t>Priority Outage Dashboard</w:t>
      </w:r>
    </w:p>
    <w:p w14:paraId="125805FF" w14:textId="77777777" w:rsidR="00484E9D" w:rsidRDefault="00484E9D" w:rsidP="00A73B33">
      <w:pPr>
        <w:pStyle w:val="Bodytextsingle"/>
        <w:numPr>
          <w:ilvl w:val="1"/>
          <w:numId w:val="5"/>
        </w:numPr>
        <w:ind w:left="720"/>
      </w:pPr>
      <w:r>
        <w:t>Click to view &amp; analyse Priority fault patterns &amp; auto-created NODS</w:t>
      </w:r>
    </w:p>
    <w:p w14:paraId="12580600" w14:textId="77777777" w:rsidR="00484E9D" w:rsidRDefault="00484E9D" w:rsidP="009D24E1">
      <w:pPr>
        <w:pStyle w:val="Bodytextsingle"/>
      </w:pPr>
    </w:p>
    <w:p w14:paraId="12580601" w14:textId="77777777" w:rsidR="00484E9D" w:rsidRPr="00C65DDB" w:rsidRDefault="00484E9D" w:rsidP="00A73B33">
      <w:pPr>
        <w:pStyle w:val="BodyText"/>
        <w:numPr>
          <w:ilvl w:val="0"/>
          <w:numId w:val="9"/>
        </w:numPr>
        <w:rPr>
          <w:b/>
        </w:rPr>
      </w:pPr>
      <w:r w:rsidRPr="00C65DDB">
        <w:rPr>
          <w:b/>
        </w:rPr>
        <w:t xml:space="preserve">Pattern Manager Admin Version 2.0 </w:t>
      </w:r>
    </w:p>
    <w:p w14:paraId="12580602" w14:textId="77777777" w:rsidR="00484E9D" w:rsidRDefault="00484E9D" w:rsidP="00A73B33">
      <w:pPr>
        <w:pStyle w:val="Bodytextsingle"/>
        <w:numPr>
          <w:ilvl w:val="1"/>
          <w:numId w:val="5"/>
        </w:numPr>
        <w:ind w:left="720"/>
      </w:pPr>
      <w:r>
        <w:t>Click to view &amp; modify fault patterner configuration settings</w:t>
      </w:r>
    </w:p>
    <w:p w14:paraId="12580603" w14:textId="77777777" w:rsidR="00484E9D" w:rsidRDefault="00484E9D" w:rsidP="00484E9D">
      <w:pPr>
        <w:pStyle w:val="Bodytextsingle"/>
      </w:pPr>
    </w:p>
    <w:p w14:paraId="12580604" w14:textId="77777777" w:rsidR="00484E9D" w:rsidRDefault="00484E9D" w:rsidP="00484E9D">
      <w:pPr>
        <w:pStyle w:val="Bodytextsingle"/>
      </w:pPr>
      <w:r>
        <w:rPr>
          <w:noProof/>
          <w:lang w:eastAsia="en-AU"/>
        </w:rPr>
        <w:drawing>
          <wp:inline distT="0" distB="0" distL="0" distR="0" wp14:anchorId="12580E6A" wp14:editId="12580E6B">
            <wp:extent cx="5755640" cy="1985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55640" cy="1985010"/>
                    </a:xfrm>
                    <a:prstGeom prst="rect">
                      <a:avLst/>
                    </a:prstGeom>
                  </pic:spPr>
                </pic:pic>
              </a:graphicData>
            </a:graphic>
          </wp:inline>
        </w:drawing>
      </w:r>
    </w:p>
    <w:p w14:paraId="12580605" w14:textId="77777777" w:rsidR="003307EF" w:rsidRDefault="003307EF" w:rsidP="003307EF">
      <w:pPr>
        <w:pStyle w:val="BodyText"/>
      </w:pPr>
    </w:p>
    <w:p w14:paraId="12580606" w14:textId="77777777" w:rsidR="003307EF" w:rsidRDefault="00484E9D" w:rsidP="003307EF">
      <w:pPr>
        <w:pStyle w:val="Heading2"/>
      </w:pPr>
      <w:bookmarkStart w:id="13" w:name="_Toc488755637"/>
      <w:r>
        <w:t>Pattern Manager Navigation</w:t>
      </w:r>
      <w:bookmarkEnd w:id="13"/>
    </w:p>
    <w:p w14:paraId="12580607" w14:textId="77777777" w:rsidR="00484E9D" w:rsidRDefault="00484E9D" w:rsidP="00484E9D">
      <w:pPr>
        <w:pStyle w:val="BodyText"/>
      </w:pPr>
      <w:r>
        <w:t>Basic navigation methods within Pattern Manager are the same as those for the NODS-Pattern manager application in general. Refer section 6.3 above.</w:t>
      </w:r>
    </w:p>
    <w:p w14:paraId="12580608" w14:textId="77777777" w:rsidR="00484E9D" w:rsidRDefault="00484E9D" w:rsidP="00484E9D">
      <w:pPr>
        <w:pStyle w:val="BodyText"/>
      </w:pPr>
    </w:p>
    <w:p w14:paraId="12580609" w14:textId="77777777" w:rsidR="00484E9D" w:rsidRDefault="00484E9D" w:rsidP="00484E9D">
      <w:pPr>
        <w:pStyle w:val="BodyText"/>
      </w:pPr>
      <w:r>
        <w:t>Some specific navigation options within various Pattern Manager screens will be described within the each relevant section later on in this document.</w:t>
      </w:r>
    </w:p>
    <w:p w14:paraId="1258060A" w14:textId="77777777" w:rsidR="00484E9D" w:rsidRDefault="00484E9D" w:rsidP="00484E9D">
      <w:pPr>
        <w:pStyle w:val="BodyText"/>
      </w:pPr>
    </w:p>
    <w:p w14:paraId="1258060B" w14:textId="77777777" w:rsidR="00484E9D" w:rsidRDefault="00484E9D" w:rsidP="00484E9D">
      <w:pPr>
        <w:pStyle w:val="BodyText"/>
      </w:pPr>
      <w:r>
        <w:t>When users are on any Pattern Manager screen a ‘</w:t>
      </w:r>
      <w:r w:rsidRPr="007C5F82">
        <w:rPr>
          <w:b/>
        </w:rPr>
        <w:t>Pattern Manager Home</w:t>
      </w:r>
      <w:r>
        <w:t xml:space="preserve">’ link will always be available at the top centre of the screen to enable quick navigation back to the main Pattern Manager Home menu. </w:t>
      </w:r>
    </w:p>
    <w:p w14:paraId="1258060C" w14:textId="77777777" w:rsidR="00484E9D" w:rsidRDefault="00484E9D" w:rsidP="00484E9D">
      <w:pPr>
        <w:pStyle w:val="BodyText"/>
      </w:pPr>
    </w:p>
    <w:p w14:paraId="1258060D" w14:textId="77777777" w:rsidR="00484E9D" w:rsidRDefault="00484E9D" w:rsidP="00484E9D">
      <w:pPr>
        <w:pStyle w:val="BodyText"/>
      </w:pPr>
      <w:r>
        <w:t xml:space="preserve">Users can also click the </w:t>
      </w:r>
      <w:r w:rsidRPr="00AF3108">
        <w:rPr>
          <w:b/>
        </w:rPr>
        <w:t>Home</w:t>
      </w:r>
      <w:r>
        <w:t xml:space="preserve"> link to go right back to the main NODS-PM menu screen.</w:t>
      </w:r>
    </w:p>
    <w:p w14:paraId="1258060E" w14:textId="77777777" w:rsidR="003307EF" w:rsidRDefault="003307EF" w:rsidP="003307EF">
      <w:pPr>
        <w:pStyle w:val="BodyText"/>
      </w:pPr>
    </w:p>
    <w:p w14:paraId="1258060F" w14:textId="77777777" w:rsidR="00484E9D" w:rsidRDefault="00484E9D" w:rsidP="003307EF">
      <w:pPr>
        <w:pStyle w:val="BodyText"/>
      </w:pPr>
      <w:r>
        <w:rPr>
          <w:noProof/>
          <w:lang w:eastAsia="en-AU"/>
        </w:rPr>
        <w:drawing>
          <wp:inline distT="0" distB="0" distL="0" distR="0" wp14:anchorId="12580E6C" wp14:editId="12580E6D">
            <wp:extent cx="5755640" cy="1970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55640" cy="1970405"/>
                    </a:xfrm>
                    <a:prstGeom prst="rect">
                      <a:avLst/>
                    </a:prstGeom>
                  </pic:spPr>
                </pic:pic>
              </a:graphicData>
            </a:graphic>
          </wp:inline>
        </w:drawing>
      </w:r>
    </w:p>
    <w:p w14:paraId="12580610" w14:textId="77777777" w:rsidR="003307EF" w:rsidRDefault="003307EF" w:rsidP="003307EF">
      <w:pPr>
        <w:pStyle w:val="BodyText"/>
      </w:pPr>
    </w:p>
    <w:p w14:paraId="12580611" w14:textId="77777777" w:rsidR="003307EF" w:rsidRDefault="003307EF">
      <w:pPr>
        <w:rPr>
          <w:rFonts w:ascii="Verdana" w:hAnsi="Verdana" w:cs="Calibri"/>
          <w:iCs/>
          <w:spacing w:val="0"/>
          <w:szCs w:val="22"/>
        </w:rPr>
      </w:pPr>
      <w:r>
        <w:br w:type="page"/>
      </w:r>
    </w:p>
    <w:p w14:paraId="12580612" w14:textId="77777777" w:rsidR="003307EF" w:rsidRDefault="00B67EEA" w:rsidP="003307EF">
      <w:pPr>
        <w:pStyle w:val="Heading1"/>
      </w:pPr>
      <w:bookmarkStart w:id="14" w:name="_Toc488755638"/>
      <w:r>
        <w:t>CAN Patterner Version 6.0</w:t>
      </w:r>
      <w:bookmarkEnd w:id="14"/>
    </w:p>
    <w:p w14:paraId="12580613" w14:textId="77777777" w:rsidR="003307EF" w:rsidRDefault="003C0BE4" w:rsidP="003307EF">
      <w:pPr>
        <w:pStyle w:val="BodyText"/>
      </w:pPr>
      <w:r>
        <w:t xml:space="preserve">CAN Patterner 6.0 forms and displays fault patterns related by a common CAN copper cable </w:t>
      </w:r>
      <w:r w:rsidR="002D6E86">
        <w:t>network element e.g. main cable, cabinet, gateway, pillar or control joint.</w:t>
      </w:r>
    </w:p>
    <w:p w14:paraId="12580614" w14:textId="77777777" w:rsidR="00126000" w:rsidRDefault="00126000" w:rsidP="003307EF">
      <w:pPr>
        <w:pStyle w:val="BodyText"/>
      </w:pPr>
    </w:p>
    <w:p w14:paraId="12580615" w14:textId="77777777" w:rsidR="002D6E86" w:rsidRDefault="002D6E86" w:rsidP="003307EF">
      <w:pPr>
        <w:pStyle w:val="BodyText"/>
      </w:pPr>
      <w:r>
        <w:t>Click the CAN Patterner Version 6.0 link from the Pattern Manager home screen to access CAN Patterner.</w:t>
      </w:r>
    </w:p>
    <w:p w14:paraId="12580616" w14:textId="77777777" w:rsidR="003307EF" w:rsidRDefault="003307EF" w:rsidP="003307EF">
      <w:pPr>
        <w:pStyle w:val="BodyText"/>
      </w:pPr>
    </w:p>
    <w:p w14:paraId="12580617" w14:textId="77777777" w:rsidR="003307EF" w:rsidRDefault="0098410D" w:rsidP="003307EF">
      <w:pPr>
        <w:pStyle w:val="Heading2"/>
      </w:pPr>
      <w:bookmarkStart w:id="15" w:name="_Toc488755639"/>
      <w:r>
        <w:t>Select Region</w:t>
      </w:r>
      <w:bookmarkEnd w:id="15"/>
    </w:p>
    <w:p w14:paraId="12580618" w14:textId="77777777" w:rsidR="003307EF" w:rsidRDefault="00707470" w:rsidP="003307EF">
      <w:pPr>
        <w:pStyle w:val="BodyText"/>
      </w:pPr>
      <w:r>
        <w:t>When the CAN Patterner Version 6.0 link is clicked, the CAN Patterner Region Dashboard will open displaying the various geographical regions of the PSTN network and the number of patterned faults in each.</w:t>
      </w:r>
    </w:p>
    <w:p w14:paraId="12580619" w14:textId="77777777" w:rsidR="00707470" w:rsidRDefault="00707470" w:rsidP="003307EF">
      <w:pPr>
        <w:pStyle w:val="BodyText"/>
      </w:pPr>
    </w:p>
    <w:p w14:paraId="1258061A" w14:textId="77777777" w:rsidR="00707470" w:rsidRDefault="00707470" w:rsidP="003307EF">
      <w:pPr>
        <w:pStyle w:val="BodyText"/>
      </w:pPr>
      <w:r>
        <w:t>The Region Dashboard allows a user to:</w:t>
      </w:r>
    </w:p>
    <w:p w14:paraId="1258061B" w14:textId="77777777" w:rsidR="002361AC" w:rsidRDefault="002361AC" w:rsidP="003307EF">
      <w:pPr>
        <w:pStyle w:val="BodyText"/>
      </w:pPr>
    </w:p>
    <w:p w14:paraId="1258061C" w14:textId="77777777" w:rsidR="002361AC" w:rsidRPr="002361AC" w:rsidRDefault="002361AC" w:rsidP="002361AC">
      <w:pPr>
        <w:pStyle w:val="Bullet1"/>
        <w:rPr>
          <w:b/>
        </w:rPr>
      </w:pPr>
      <w:r w:rsidRPr="002361AC">
        <w:rPr>
          <w:b/>
        </w:rPr>
        <w:t>Quickly assess the relative volumes of patterned faults per region</w:t>
      </w:r>
    </w:p>
    <w:p w14:paraId="1258061D" w14:textId="77777777" w:rsidR="002361AC" w:rsidRDefault="002361AC" w:rsidP="002361AC">
      <w:pPr>
        <w:pStyle w:val="Bodytextsingle"/>
        <w:numPr>
          <w:ilvl w:val="1"/>
          <w:numId w:val="5"/>
        </w:numPr>
        <w:ind w:left="720"/>
      </w:pPr>
      <w:r w:rsidRPr="002361AC">
        <w:t>MO = Mode of Operations – the number of faults which must meet patterning criteria</w:t>
      </w:r>
      <w:r>
        <w:t xml:space="preserve"> before a fault pattern will display in that region</w:t>
      </w:r>
    </w:p>
    <w:p w14:paraId="1258061E" w14:textId="77777777" w:rsidR="002361AC" w:rsidRDefault="002361AC" w:rsidP="002361AC">
      <w:pPr>
        <w:pStyle w:val="Bodytextsingle"/>
        <w:numPr>
          <w:ilvl w:val="1"/>
          <w:numId w:val="5"/>
        </w:numPr>
        <w:ind w:left="720"/>
      </w:pPr>
      <w:r>
        <w:t>TOT = total number of patterned faults per region</w:t>
      </w:r>
    </w:p>
    <w:p w14:paraId="1258061F" w14:textId="77777777" w:rsidR="002361AC" w:rsidRDefault="002361AC" w:rsidP="002361AC">
      <w:pPr>
        <w:pStyle w:val="Bodytextsingle"/>
        <w:numPr>
          <w:ilvl w:val="1"/>
          <w:numId w:val="5"/>
        </w:numPr>
        <w:ind w:left="720"/>
      </w:pPr>
      <w:r>
        <w:t>NEW = number of patterned faults in region not yet analysed and actioned</w:t>
      </w:r>
    </w:p>
    <w:p w14:paraId="12580620" w14:textId="77777777" w:rsidR="002361AC" w:rsidRDefault="002361AC" w:rsidP="002361AC">
      <w:pPr>
        <w:pStyle w:val="Bodytextsingle"/>
        <w:numPr>
          <w:ilvl w:val="1"/>
          <w:numId w:val="5"/>
        </w:numPr>
        <w:ind w:left="720"/>
      </w:pPr>
      <w:r>
        <w:t>% = percentage of patterned faults in region not yet analysed and actioned</w:t>
      </w:r>
    </w:p>
    <w:p w14:paraId="12580621" w14:textId="77777777" w:rsidR="002C3B50" w:rsidRDefault="002C3B50" w:rsidP="002361AC">
      <w:pPr>
        <w:pStyle w:val="Bodytextsingle"/>
      </w:pPr>
    </w:p>
    <w:p w14:paraId="12580622" w14:textId="77777777" w:rsidR="00707470" w:rsidRPr="002361AC" w:rsidRDefault="002361AC" w:rsidP="002361AC">
      <w:pPr>
        <w:pStyle w:val="Bullet1"/>
        <w:rPr>
          <w:b/>
        </w:rPr>
      </w:pPr>
      <w:r w:rsidRPr="002361AC">
        <w:rPr>
          <w:b/>
        </w:rPr>
        <w:t>Determine the region requiring the greatest focus</w:t>
      </w:r>
    </w:p>
    <w:p w14:paraId="12580623" w14:textId="77777777" w:rsidR="002C3B50" w:rsidRDefault="002361AC" w:rsidP="002361AC">
      <w:pPr>
        <w:pStyle w:val="Bodytextsingle"/>
        <w:numPr>
          <w:ilvl w:val="1"/>
          <w:numId w:val="5"/>
        </w:numPr>
        <w:ind w:left="720"/>
      </w:pPr>
      <w:r>
        <w:t>with the highest percentage of unchecked faults</w:t>
      </w:r>
    </w:p>
    <w:p w14:paraId="12580624" w14:textId="77777777" w:rsidR="002C3B50" w:rsidRDefault="002361AC" w:rsidP="002361AC">
      <w:pPr>
        <w:pStyle w:val="Bodytextsingle"/>
        <w:numPr>
          <w:ilvl w:val="1"/>
          <w:numId w:val="5"/>
        </w:numPr>
        <w:ind w:left="720"/>
      </w:pPr>
      <w:r>
        <w:t>with the largest volume of unchecked faults</w:t>
      </w:r>
      <w:r w:rsidR="002C3B50">
        <w:br/>
      </w:r>
    </w:p>
    <w:p w14:paraId="12580625" w14:textId="77777777" w:rsidR="002C3B50" w:rsidRPr="002361AC" w:rsidRDefault="002C3B50" w:rsidP="002361AC">
      <w:pPr>
        <w:pStyle w:val="Bullet1"/>
        <w:rPr>
          <w:b/>
        </w:rPr>
      </w:pPr>
      <w:r w:rsidRPr="002361AC">
        <w:rPr>
          <w:b/>
        </w:rPr>
        <w:t>Access the required region by clicking the Region name link</w:t>
      </w:r>
    </w:p>
    <w:p w14:paraId="12580626" w14:textId="77777777" w:rsidR="002C3B50" w:rsidRDefault="002C3B50" w:rsidP="002361AC">
      <w:pPr>
        <w:pStyle w:val="Bodytextsingle"/>
        <w:numPr>
          <w:ilvl w:val="1"/>
          <w:numId w:val="5"/>
        </w:numPr>
        <w:ind w:left="720"/>
      </w:pPr>
      <w:r>
        <w:t>Regions are state-based with metro and country areas of the same state grouped together</w:t>
      </w:r>
    </w:p>
    <w:p w14:paraId="12580627" w14:textId="77777777" w:rsidR="00707470" w:rsidRDefault="002C3B50" w:rsidP="002361AC">
      <w:pPr>
        <w:pStyle w:val="Bodytextsingle"/>
        <w:numPr>
          <w:ilvl w:val="1"/>
          <w:numId w:val="5"/>
        </w:numPr>
        <w:ind w:left="720"/>
      </w:pPr>
      <w:r>
        <w:t>Regions are listed geographically North to South; East to West</w:t>
      </w:r>
      <w:r>
        <w:br/>
      </w:r>
      <w:r w:rsidR="00707470">
        <w:br/>
      </w:r>
    </w:p>
    <w:p w14:paraId="12580628" w14:textId="77777777" w:rsidR="00707470" w:rsidRDefault="00B4426F" w:rsidP="003307EF">
      <w:pPr>
        <w:pStyle w:val="BodyText"/>
      </w:pPr>
      <w:r>
        <w:rPr>
          <w:noProof/>
          <w:lang w:eastAsia="en-AU"/>
        </w:rPr>
        <w:drawing>
          <wp:inline distT="0" distB="0" distL="0" distR="0" wp14:anchorId="12580E6E" wp14:editId="12580E6F">
            <wp:extent cx="5755640" cy="2795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55640" cy="2795270"/>
                    </a:xfrm>
                    <a:prstGeom prst="rect">
                      <a:avLst/>
                    </a:prstGeom>
                  </pic:spPr>
                </pic:pic>
              </a:graphicData>
            </a:graphic>
          </wp:inline>
        </w:drawing>
      </w:r>
    </w:p>
    <w:p w14:paraId="12580629" w14:textId="77777777" w:rsidR="0098410D" w:rsidRDefault="0098410D" w:rsidP="003307EF">
      <w:pPr>
        <w:pStyle w:val="BodyText"/>
      </w:pPr>
    </w:p>
    <w:p w14:paraId="1258062A" w14:textId="77777777" w:rsidR="0098410D" w:rsidRDefault="0098410D" w:rsidP="0098410D">
      <w:pPr>
        <w:pStyle w:val="Heading2"/>
      </w:pPr>
      <w:bookmarkStart w:id="16" w:name="_Toc488755640"/>
      <w:r>
        <w:t>Select Exchange</w:t>
      </w:r>
      <w:bookmarkEnd w:id="16"/>
    </w:p>
    <w:p w14:paraId="1258062B" w14:textId="77777777" w:rsidR="002361AC" w:rsidRDefault="002361AC" w:rsidP="002361AC">
      <w:pPr>
        <w:pStyle w:val="BodyText"/>
      </w:pPr>
      <w:r>
        <w:t>When a Region link is clicked, the CAN Patterner Exchange List will open displaying the various exchanges which contain fault patterns and the number of patterned faults in each.</w:t>
      </w:r>
    </w:p>
    <w:p w14:paraId="1258062C" w14:textId="77777777" w:rsidR="002361AC" w:rsidRDefault="002361AC" w:rsidP="002361AC">
      <w:pPr>
        <w:pStyle w:val="BodyText"/>
      </w:pPr>
    </w:p>
    <w:p w14:paraId="1258062D" w14:textId="77777777" w:rsidR="0098410D" w:rsidRDefault="002361AC" w:rsidP="002361AC">
      <w:pPr>
        <w:pStyle w:val="BodyText"/>
      </w:pPr>
      <w:r>
        <w:t xml:space="preserve">To the right of the Exchange List a version history gives details of the changes introduced in each successive </w:t>
      </w:r>
      <w:r w:rsidR="00972C6F">
        <w:t>version</w:t>
      </w:r>
      <w:r>
        <w:t xml:space="preserve"> of Pattern Manager.</w:t>
      </w:r>
    </w:p>
    <w:p w14:paraId="1258062E" w14:textId="77777777" w:rsidR="002361AC" w:rsidRDefault="002361AC" w:rsidP="002361AC">
      <w:pPr>
        <w:pStyle w:val="BodyText"/>
      </w:pPr>
    </w:p>
    <w:p w14:paraId="1258062F" w14:textId="77777777" w:rsidR="002361AC" w:rsidRDefault="002361AC" w:rsidP="002361AC">
      <w:pPr>
        <w:pStyle w:val="BodyText"/>
      </w:pPr>
      <w:r>
        <w:t xml:space="preserve">The </w:t>
      </w:r>
      <w:r w:rsidR="005F5E87">
        <w:t>Exchange List</w:t>
      </w:r>
      <w:r>
        <w:t xml:space="preserve"> allows a user to:</w:t>
      </w:r>
    </w:p>
    <w:p w14:paraId="12580630" w14:textId="77777777" w:rsidR="002361AC" w:rsidRDefault="002361AC" w:rsidP="002361AC">
      <w:pPr>
        <w:pStyle w:val="BodyText"/>
      </w:pPr>
    </w:p>
    <w:p w14:paraId="12580631" w14:textId="77777777" w:rsidR="002361AC" w:rsidRPr="002361AC" w:rsidRDefault="002361AC" w:rsidP="002361AC">
      <w:pPr>
        <w:pStyle w:val="Bullet1"/>
        <w:rPr>
          <w:b/>
        </w:rPr>
      </w:pPr>
      <w:r w:rsidRPr="002361AC">
        <w:rPr>
          <w:b/>
        </w:rPr>
        <w:t xml:space="preserve">Quickly assess the relative volumes of patterned faults per </w:t>
      </w:r>
      <w:r w:rsidR="005F5E87">
        <w:rPr>
          <w:b/>
        </w:rPr>
        <w:t>exchange</w:t>
      </w:r>
    </w:p>
    <w:p w14:paraId="12580632" w14:textId="77777777" w:rsidR="002361AC" w:rsidRDefault="005F5E87" w:rsidP="002361AC">
      <w:pPr>
        <w:pStyle w:val="Bodytextsingle"/>
        <w:numPr>
          <w:ilvl w:val="1"/>
          <w:numId w:val="5"/>
        </w:numPr>
        <w:ind w:left="720"/>
      </w:pPr>
      <w:r>
        <w:t>tot</w:t>
      </w:r>
      <w:r w:rsidR="002361AC">
        <w:t xml:space="preserve"> = total number of patterned faults per </w:t>
      </w:r>
      <w:r>
        <w:t>exchange</w:t>
      </w:r>
    </w:p>
    <w:p w14:paraId="12580633" w14:textId="77777777" w:rsidR="002361AC" w:rsidRDefault="005F5E87" w:rsidP="002361AC">
      <w:pPr>
        <w:pStyle w:val="Bodytextsingle"/>
        <w:numPr>
          <w:ilvl w:val="1"/>
          <w:numId w:val="5"/>
        </w:numPr>
        <w:ind w:left="720"/>
      </w:pPr>
      <w:r>
        <w:t>new</w:t>
      </w:r>
      <w:r w:rsidR="002361AC">
        <w:t xml:space="preserve"> = number of patterned faults in </w:t>
      </w:r>
      <w:r>
        <w:t xml:space="preserve">exchange </w:t>
      </w:r>
      <w:r w:rsidR="002361AC">
        <w:t>not yet analysed and actioned</w:t>
      </w:r>
    </w:p>
    <w:p w14:paraId="12580634" w14:textId="77777777" w:rsidR="002361AC" w:rsidRDefault="005F5E87" w:rsidP="002361AC">
      <w:pPr>
        <w:pStyle w:val="Bodytextsingle"/>
        <w:numPr>
          <w:ilvl w:val="1"/>
          <w:numId w:val="5"/>
        </w:numPr>
        <w:ind w:left="720"/>
      </w:pPr>
      <w:r>
        <w:t>Above the exchange list are displayed:</w:t>
      </w:r>
    </w:p>
    <w:p w14:paraId="12580635" w14:textId="77777777" w:rsidR="005F5E87" w:rsidRDefault="005F5E87" w:rsidP="005F5E87">
      <w:pPr>
        <w:pStyle w:val="Bodytextsingle"/>
        <w:numPr>
          <w:ilvl w:val="2"/>
          <w:numId w:val="5"/>
        </w:numPr>
      </w:pPr>
      <w:r>
        <w:t>Region name</w:t>
      </w:r>
    </w:p>
    <w:p w14:paraId="12580636" w14:textId="77777777" w:rsidR="005F5E87" w:rsidRDefault="005F5E87" w:rsidP="005F5E87">
      <w:pPr>
        <w:pStyle w:val="Bodytextsingle"/>
        <w:numPr>
          <w:ilvl w:val="2"/>
          <w:numId w:val="5"/>
        </w:numPr>
      </w:pPr>
      <w:r>
        <w:t>‘Printable’ link providing plain text view of region</w:t>
      </w:r>
    </w:p>
    <w:p w14:paraId="12580637" w14:textId="77777777" w:rsidR="005F5E87" w:rsidRDefault="005F5E87" w:rsidP="005F5E87">
      <w:pPr>
        <w:pStyle w:val="Bodytextsingle"/>
        <w:numPr>
          <w:ilvl w:val="2"/>
          <w:numId w:val="5"/>
        </w:numPr>
      </w:pPr>
      <w:r>
        <w:t>Last refresh date</w:t>
      </w:r>
    </w:p>
    <w:p w14:paraId="12580638" w14:textId="77777777" w:rsidR="005F5E87" w:rsidRDefault="005F5E87" w:rsidP="005F5E87">
      <w:pPr>
        <w:pStyle w:val="Bodytextsingle"/>
        <w:numPr>
          <w:ilvl w:val="2"/>
          <w:numId w:val="5"/>
        </w:numPr>
      </w:pPr>
      <w:r>
        <w:t>% faults unchecked in region</w:t>
      </w:r>
    </w:p>
    <w:p w14:paraId="12580639" w14:textId="77777777" w:rsidR="005F5E87" w:rsidRDefault="005F5E87" w:rsidP="002361AC">
      <w:pPr>
        <w:pStyle w:val="Bodytextsingle"/>
        <w:numPr>
          <w:ilvl w:val="1"/>
          <w:numId w:val="5"/>
        </w:numPr>
        <w:ind w:left="720"/>
      </w:pPr>
      <w:r>
        <w:t>Below the exchange list are displayed:</w:t>
      </w:r>
    </w:p>
    <w:p w14:paraId="1258063A" w14:textId="77777777" w:rsidR="005F5E87" w:rsidRDefault="005F5E87" w:rsidP="005F5E87">
      <w:pPr>
        <w:pStyle w:val="Bodytextsingle"/>
        <w:numPr>
          <w:ilvl w:val="2"/>
          <w:numId w:val="5"/>
        </w:numPr>
      </w:pPr>
      <w:r>
        <w:t>Total faults in region</w:t>
      </w:r>
    </w:p>
    <w:p w14:paraId="1258063B" w14:textId="77777777" w:rsidR="005F5E87" w:rsidRDefault="005F5E87" w:rsidP="005F5E87">
      <w:pPr>
        <w:pStyle w:val="Bodytextsingle"/>
        <w:numPr>
          <w:ilvl w:val="2"/>
          <w:numId w:val="5"/>
        </w:numPr>
      </w:pPr>
      <w:r>
        <w:t xml:space="preserve">Number unchecked </w:t>
      </w:r>
      <w:r w:rsidR="00972C6F">
        <w:t>faults</w:t>
      </w:r>
      <w:r>
        <w:t xml:space="preserve"> in region</w:t>
      </w:r>
    </w:p>
    <w:p w14:paraId="1258063C" w14:textId="77777777" w:rsidR="002361AC" w:rsidRDefault="002361AC" w:rsidP="002361AC">
      <w:pPr>
        <w:pStyle w:val="Bodytextsingle"/>
      </w:pPr>
    </w:p>
    <w:p w14:paraId="1258063D" w14:textId="77777777" w:rsidR="002361AC" w:rsidRPr="002361AC" w:rsidRDefault="002361AC" w:rsidP="002361AC">
      <w:pPr>
        <w:pStyle w:val="Bullet1"/>
        <w:rPr>
          <w:b/>
        </w:rPr>
      </w:pPr>
      <w:r w:rsidRPr="002361AC">
        <w:rPr>
          <w:b/>
        </w:rPr>
        <w:t xml:space="preserve">Determine the </w:t>
      </w:r>
      <w:r w:rsidR="005F5E87">
        <w:rPr>
          <w:b/>
        </w:rPr>
        <w:t>exchange</w:t>
      </w:r>
      <w:r w:rsidRPr="002361AC">
        <w:rPr>
          <w:b/>
        </w:rPr>
        <w:t xml:space="preserve"> requiring the greatest focus</w:t>
      </w:r>
    </w:p>
    <w:p w14:paraId="1258063E" w14:textId="77777777" w:rsidR="002361AC" w:rsidRDefault="002361AC" w:rsidP="002361AC">
      <w:pPr>
        <w:pStyle w:val="Bodytextsingle"/>
        <w:numPr>
          <w:ilvl w:val="1"/>
          <w:numId w:val="5"/>
        </w:numPr>
        <w:ind w:left="720"/>
      </w:pPr>
      <w:r>
        <w:t>with the highest percentage of unchecked faults</w:t>
      </w:r>
    </w:p>
    <w:p w14:paraId="1258063F" w14:textId="77777777" w:rsidR="005F5E87" w:rsidRDefault="002361AC" w:rsidP="002361AC">
      <w:pPr>
        <w:pStyle w:val="Bodytextsingle"/>
        <w:numPr>
          <w:ilvl w:val="1"/>
          <w:numId w:val="5"/>
        </w:numPr>
        <w:ind w:left="720"/>
      </w:pPr>
      <w:r>
        <w:t>with the largest volume of unchecked faults</w:t>
      </w:r>
    </w:p>
    <w:p w14:paraId="12580640" w14:textId="77777777" w:rsidR="00473B83" w:rsidRDefault="00473B83" w:rsidP="00473B83">
      <w:pPr>
        <w:pStyle w:val="Bodytextsingle"/>
      </w:pPr>
    </w:p>
    <w:p w14:paraId="12580641" w14:textId="77777777" w:rsidR="002361AC" w:rsidRPr="002361AC" w:rsidRDefault="002361AC" w:rsidP="002361AC">
      <w:pPr>
        <w:pStyle w:val="Bullet1"/>
        <w:rPr>
          <w:b/>
        </w:rPr>
      </w:pPr>
      <w:r w:rsidRPr="002361AC">
        <w:rPr>
          <w:b/>
        </w:rPr>
        <w:t xml:space="preserve">Access the required </w:t>
      </w:r>
      <w:r w:rsidR="005F5E87">
        <w:rPr>
          <w:b/>
        </w:rPr>
        <w:t>exchange</w:t>
      </w:r>
      <w:r w:rsidRPr="002361AC">
        <w:rPr>
          <w:b/>
        </w:rPr>
        <w:t xml:space="preserve"> by clicking the Region name link</w:t>
      </w:r>
    </w:p>
    <w:p w14:paraId="12580642" w14:textId="77777777" w:rsidR="002361AC" w:rsidRDefault="002361AC" w:rsidP="005F5E87">
      <w:pPr>
        <w:pStyle w:val="Bodytextsingle"/>
        <w:numPr>
          <w:ilvl w:val="1"/>
          <w:numId w:val="5"/>
        </w:numPr>
        <w:ind w:left="720"/>
      </w:pPr>
      <w:r>
        <w:t xml:space="preserve">Regions are listed </w:t>
      </w:r>
      <w:r w:rsidR="00972C6F">
        <w:t>alphabetically</w:t>
      </w:r>
    </w:p>
    <w:p w14:paraId="12580643" w14:textId="77777777" w:rsidR="005F5E87" w:rsidRDefault="005F5E87" w:rsidP="005F5E87">
      <w:pPr>
        <w:pStyle w:val="Bodytextsingle"/>
      </w:pPr>
    </w:p>
    <w:p w14:paraId="12580644" w14:textId="77777777" w:rsidR="005F5E87" w:rsidRDefault="00B4426F" w:rsidP="005F5E87">
      <w:pPr>
        <w:pStyle w:val="Bodytextsingle"/>
      </w:pPr>
      <w:r>
        <w:rPr>
          <w:noProof/>
          <w:lang w:eastAsia="en-AU"/>
        </w:rPr>
        <w:drawing>
          <wp:inline distT="0" distB="0" distL="0" distR="0" wp14:anchorId="12580E70" wp14:editId="12580E71">
            <wp:extent cx="5755640" cy="27254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55640" cy="2725420"/>
                    </a:xfrm>
                    <a:prstGeom prst="rect">
                      <a:avLst/>
                    </a:prstGeom>
                  </pic:spPr>
                </pic:pic>
              </a:graphicData>
            </a:graphic>
          </wp:inline>
        </w:drawing>
      </w:r>
    </w:p>
    <w:p w14:paraId="12580645" w14:textId="77777777" w:rsidR="0098410D" w:rsidRDefault="0098410D" w:rsidP="0098410D">
      <w:pPr>
        <w:pStyle w:val="BodyText"/>
      </w:pPr>
    </w:p>
    <w:p w14:paraId="12580646" w14:textId="77777777" w:rsidR="0098410D" w:rsidRDefault="0098410D" w:rsidP="0098410D">
      <w:pPr>
        <w:pStyle w:val="Heading2"/>
      </w:pPr>
      <w:bookmarkStart w:id="17" w:name="_Toc488755641"/>
      <w:r>
        <w:t xml:space="preserve">CAN </w:t>
      </w:r>
      <w:r w:rsidR="00473B83">
        <w:t>Exchange</w:t>
      </w:r>
      <w:r>
        <w:t xml:space="preserve"> </w:t>
      </w:r>
      <w:r w:rsidR="009418E5">
        <w:t>screen</w:t>
      </w:r>
      <w:bookmarkEnd w:id="17"/>
    </w:p>
    <w:p w14:paraId="12580647" w14:textId="77777777" w:rsidR="0098410D" w:rsidRDefault="00473B83" w:rsidP="0098410D">
      <w:pPr>
        <w:pStyle w:val="BodyText"/>
      </w:pPr>
      <w:r w:rsidRPr="009B7D3C">
        <w:t xml:space="preserve">When </w:t>
      </w:r>
      <w:r>
        <w:t>an</w:t>
      </w:r>
      <w:r w:rsidRPr="009B7D3C">
        <w:t xml:space="preserve"> Exchange is clicked, the Exchange screen will present, displaying any related fault p</w:t>
      </w:r>
      <w:r>
        <w:t>atterns present in the exchange</w:t>
      </w:r>
      <w:r w:rsidR="009418E5">
        <w:t xml:space="preserve"> along with key information to assist with initial analysis.</w:t>
      </w:r>
    </w:p>
    <w:p w14:paraId="12580648" w14:textId="77777777" w:rsidR="009418E5" w:rsidRDefault="009418E5" w:rsidP="0098410D">
      <w:pPr>
        <w:pStyle w:val="BodyText"/>
      </w:pPr>
    </w:p>
    <w:p w14:paraId="12580649" w14:textId="77777777" w:rsidR="009418E5" w:rsidRDefault="009418E5" w:rsidP="0098410D">
      <w:pPr>
        <w:pStyle w:val="BodyText"/>
      </w:pPr>
      <w:r>
        <w:t xml:space="preserve">Exchange List remains visible at left to allow quick </w:t>
      </w:r>
      <w:r w:rsidR="00972C6F">
        <w:t>selection</w:t>
      </w:r>
      <w:r>
        <w:t xml:space="preserve"> of the next exchange.</w:t>
      </w:r>
    </w:p>
    <w:p w14:paraId="1258064A" w14:textId="77777777" w:rsidR="009418E5" w:rsidRDefault="009418E5" w:rsidP="0098410D">
      <w:pPr>
        <w:pStyle w:val="BodyText"/>
      </w:pPr>
    </w:p>
    <w:p w14:paraId="1258064B" w14:textId="77777777" w:rsidR="009418E5" w:rsidRDefault="009418E5" w:rsidP="0098410D">
      <w:pPr>
        <w:pStyle w:val="BodyText"/>
      </w:pPr>
      <w:r>
        <w:t>The main section of the screen displays basic details of customer faults reports which</w:t>
      </w:r>
      <w:r w:rsidR="003B5DFF">
        <w:t xml:space="preserve"> meet</w:t>
      </w:r>
      <w:r>
        <w:t xml:space="preserve"> CAN patterning </w:t>
      </w:r>
      <w:r w:rsidR="003B5DFF">
        <w:t>criteria (see next section 8.4).</w:t>
      </w:r>
    </w:p>
    <w:p w14:paraId="1258064C" w14:textId="77777777" w:rsidR="003B5DFF" w:rsidRDefault="003B5DFF" w:rsidP="0098410D">
      <w:pPr>
        <w:pStyle w:val="BodyText"/>
      </w:pPr>
    </w:p>
    <w:p w14:paraId="1258064D" w14:textId="77777777" w:rsidR="003B5DFF" w:rsidRDefault="003B5DFF" w:rsidP="0098410D">
      <w:pPr>
        <w:pStyle w:val="BodyText"/>
      </w:pPr>
      <w:r>
        <w:t xml:space="preserve">The following details are displayed from </w:t>
      </w:r>
      <w:r w:rsidR="00972C6F">
        <w:t>left to</w:t>
      </w:r>
      <w:r>
        <w:t xml:space="preserve"> right in the middle section of the screen</w:t>
      </w:r>
    </w:p>
    <w:p w14:paraId="1258064E" w14:textId="77777777" w:rsidR="003B5DFF" w:rsidRDefault="003B5DFF" w:rsidP="0098410D">
      <w:pPr>
        <w:pStyle w:val="BodyText"/>
      </w:pPr>
    </w:p>
    <w:p w14:paraId="1258064F" w14:textId="77777777" w:rsidR="003B5DFF" w:rsidRDefault="003B5DFF" w:rsidP="003B5DFF">
      <w:pPr>
        <w:pStyle w:val="Bullet1"/>
      </w:pPr>
      <w:r>
        <w:t xml:space="preserve">HP Hyperlinks – if the fault also appears in a fault pattern in another Patterner (e.g. PGS) the </w:t>
      </w:r>
      <w:r w:rsidR="00972C6F">
        <w:t>hyperlink</w:t>
      </w:r>
      <w:r>
        <w:t xml:space="preserve"> letter will be bold and underlined:</w:t>
      </w:r>
    </w:p>
    <w:p w14:paraId="12580650" w14:textId="77777777" w:rsidR="003B5DFF" w:rsidRDefault="003B5DFF" w:rsidP="003B5DFF">
      <w:pPr>
        <w:pStyle w:val="Bodytextsingle"/>
        <w:numPr>
          <w:ilvl w:val="1"/>
          <w:numId w:val="5"/>
        </w:numPr>
        <w:ind w:left="720"/>
      </w:pPr>
      <w:r>
        <w:t>P (PGS) – S (Switch) – B (BB CAN)</w:t>
      </w:r>
      <w:r>
        <w:br/>
      </w:r>
    </w:p>
    <w:p w14:paraId="12580651" w14:textId="77777777" w:rsidR="003B5DFF" w:rsidRDefault="003B5DFF" w:rsidP="003B5DFF">
      <w:pPr>
        <w:pStyle w:val="Bullet1"/>
      </w:pPr>
      <w:r>
        <w:t>Faulty FNN (Full National Number)</w:t>
      </w:r>
    </w:p>
    <w:p w14:paraId="12580652" w14:textId="77777777" w:rsidR="003B5DFF" w:rsidRDefault="003B5DFF" w:rsidP="003B5DFF">
      <w:pPr>
        <w:pStyle w:val="Bullet1"/>
      </w:pPr>
      <w:r>
        <w:t>Date &amp; Time of fault report</w:t>
      </w:r>
    </w:p>
    <w:p w14:paraId="12580653" w14:textId="77777777" w:rsidR="003B5DFF" w:rsidRDefault="003B5DFF" w:rsidP="003B5DFF">
      <w:pPr>
        <w:pStyle w:val="Bullet1"/>
      </w:pPr>
      <w:r>
        <w:t>Fault Symptom code (e.g. NTN – No Tone)</w:t>
      </w:r>
    </w:p>
    <w:p w14:paraId="12580654" w14:textId="77777777" w:rsidR="003B5DFF" w:rsidRDefault="003B5DFF" w:rsidP="003B5DFF">
      <w:pPr>
        <w:pStyle w:val="Bullet1"/>
      </w:pPr>
      <w:r>
        <w:t>CAN Network Elements</w:t>
      </w:r>
    </w:p>
    <w:p w14:paraId="12580655" w14:textId="77777777" w:rsidR="003B5DFF" w:rsidRDefault="003B5DFF" w:rsidP="003B5DFF">
      <w:pPr>
        <w:pStyle w:val="Bodytextsingle"/>
        <w:numPr>
          <w:ilvl w:val="1"/>
          <w:numId w:val="5"/>
        </w:numPr>
        <w:ind w:left="720"/>
      </w:pPr>
      <w:r>
        <w:t>Main cable/mpair – Cabinet/bpair – Gateway/opair – Pillar/opair – Control Joints/opair</w:t>
      </w:r>
    </w:p>
    <w:p w14:paraId="12580656" w14:textId="77777777" w:rsidR="003B5DFF" w:rsidRDefault="003B5DFF" w:rsidP="003B5DFF">
      <w:pPr>
        <w:pStyle w:val="Bodytextsingle"/>
        <w:numPr>
          <w:ilvl w:val="1"/>
          <w:numId w:val="5"/>
        </w:numPr>
        <w:ind w:left="720"/>
      </w:pPr>
      <w:r>
        <w:t>Only the first 2 Control Joints from the exchange end are displayed</w:t>
      </w:r>
    </w:p>
    <w:p w14:paraId="12580657" w14:textId="77777777" w:rsidR="003B5DFF" w:rsidRDefault="003B5DFF" w:rsidP="003B5DFF">
      <w:pPr>
        <w:pStyle w:val="Bodytextsingle"/>
        <w:numPr>
          <w:ilvl w:val="1"/>
          <w:numId w:val="5"/>
        </w:numPr>
        <w:ind w:left="720"/>
      </w:pPr>
      <w:r>
        <w:t>If a Network Element column is blank, that type of network element is not present in that FNN’s service</w:t>
      </w:r>
    </w:p>
    <w:p w14:paraId="12580658" w14:textId="77777777" w:rsidR="0007022A" w:rsidRDefault="0007022A" w:rsidP="0007022A">
      <w:pPr>
        <w:pStyle w:val="Bodytextsingle"/>
      </w:pPr>
    </w:p>
    <w:p w14:paraId="12580659" w14:textId="77777777" w:rsidR="0007022A" w:rsidRDefault="0007022A" w:rsidP="0007022A">
      <w:pPr>
        <w:pStyle w:val="Bodytextsingle"/>
      </w:pPr>
      <w:r>
        <w:t xml:space="preserve">NOTE: to simplify the display and make analysis easier, only CAN network elements are displayed in CAN Patterner. To see Pair Gain Systems </w:t>
      </w:r>
      <w:r w:rsidR="00972C6F">
        <w:t>or</w:t>
      </w:r>
      <w:r>
        <w:t xml:space="preserve"> Switch devices present in a service or pattern it is necessary to use the hyperlinks (if active) or consult Shazbot or NPAMS.</w:t>
      </w:r>
    </w:p>
    <w:p w14:paraId="1258065A" w14:textId="77777777" w:rsidR="0007022A" w:rsidRDefault="0007022A" w:rsidP="0007022A">
      <w:pPr>
        <w:pStyle w:val="Bodytextsingle"/>
      </w:pPr>
    </w:p>
    <w:p w14:paraId="1258065B" w14:textId="77777777" w:rsidR="003B5DFF" w:rsidRDefault="0007022A" w:rsidP="003B5DFF">
      <w:pPr>
        <w:pStyle w:val="Bullet1"/>
      </w:pPr>
      <w:r>
        <w:t xml:space="preserve">‘X’ – Service Type as recorded in NPAMS e.g. XR = ADSL service – SS = PSTN service </w:t>
      </w:r>
      <w:r w:rsidR="00972C6F">
        <w:t>(see table section 14.6</w:t>
      </w:r>
      <w:r>
        <w:t>)</w:t>
      </w:r>
    </w:p>
    <w:p w14:paraId="1258065C" w14:textId="77777777" w:rsidR="0007022A" w:rsidRDefault="0007022A" w:rsidP="003B5DFF">
      <w:pPr>
        <w:pStyle w:val="Bullet1"/>
      </w:pPr>
      <w:r>
        <w:t>NODS ID</w:t>
      </w:r>
    </w:p>
    <w:p w14:paraId="1258065D" w14:textId="77777777" w:rsidR="0007022A" w:rsidRDefault="0007022A" w:rsidP="0007022A">
      <w:pPr>
        <w:pStyle w:val="Bodytextsingle"/>
        <w:numPr>
          <w:ilvl w:val="1"/>
          <w:numId w:val="5"/>
        </w:numPr>
        <w:ind w:left="720"/>
      </w:pPr>
      <w:r>
        <w:t>If a NODS has been created automatically by Priority Patterner or manually from within CAN Patterner, the NODS ID will display here</w:t>
      </w:r>
    </w:p>
    <w:p w14:paraId="1258065E" w14:textId="77777777" w:rsidR="0007022A" w:rsidRDefault="0007022A" w:rsidP="0007022A">
      <w:pPr>
        <w:pStyle w:val="Bodytextsingle"/>
        <w:numPr>
          <w:ilvl w:val="1"/>
          <w:numId w:val="5"/>
        </w:numPr>
        <w:ind w:left="720"/>
      </w:pPr>
      <w:r>
        <w:t>NODS manually created in native NODS will NOT display</w:t>
      </w:r>
    </w:p>
    <w:p w14:paraId="1258065F" w14:textId="77777777" w:rsidR="0007022A" w:rsidRDefault="0007022A" w:rsidP="0007022A">
      <w:pPr>
        <w:pStyle w:val="Bodytextsingle"/>
        <w:numPr>
          <w:ilvl w:val="1"/>
          <w:numId w:val="5"/>
        </w:numPr>
        <w:ind w:left="720"/>
      </w:pPr>
      <w:r>
        <w:t>NODS auto-created by Mozart or other external interfaces will NOT display</w:t>
      </w:r>
      <w:r>
        <w:br/>
      </w:r>
    </w:p>
    <w:p w14:paraId="12580660" w14:textId="77777777" w:rsidR="0007022A" w:rsidRDefault="0007022A" w:rsidP="003B5DFF">
      <w:pPr>
        <w:pStyle w:val="Bullet1"/>
      </w:pPr>
      <w:r>
        <w:t>User ID of the user who has Checked off the fault pattern</w:t>
      </w:r>
    </w:p>
    <w:p w14:paraId="12580661" w14:textId="77777777" w:rsidR="0007022A" w:rsidRPr="003B5DFF" w:rsidRDefault="00972C6F" w:rsidP="003B5DFF">
      <w:pPr>
        <w:pStyle w:val="Bullet1"/>
      </w:pPr>
      <w:r>
        <w:t>Check List (‘Chk_lst</w:t>
      </w:r>
      <w:r w:rsidR="0007022A">
        <w:t xml:space="preserve">’) indicating determination made/action taken on fault pattern </w:t>
      </w:r>
      <w:r w:rsidR="004F482F">
        <w:t xml:space="preserve">e.g. CVH – Confirmed Volume Hold – NYV – Not Yet Volume Hold </w:t>
      </w:r>
      <w:r w:rsidR="0007022A">
        <w:t xml:space="preserve">(refer table </w:t>
      </w:r>
      <w:r w:rsidR="003C2518">
        <w:t>section 14.8</w:t>
      </w:r>
      <w:r w:rsidR="004F482F">
        <w:t xml:space="preserve">) </w:t>
      </w:r>
    </w:p>
    <w:p w14:paraId="12580662" w14:textId="77777777" w:rsidR="003B5DFF" w:rsidRDefault="003B5DFF" w:rsidP="0098410D">
      <w:pPr>
        <w:pStyle w:val="BodyText"/>
      </w:pPr>
    </w:p>
    <w:p w14:paraId="12580663" w14:textId="77777777" w:rsidR="00473B83" w:rsidRDefault="00473B83" w:rsidP="0098410D">
      <w:pPr>
        <w:pStyle w:val="BodyText"/>
      </w:pPr>
    </w:p>
    <w:p w14:paraId="12580664" w14:textId="77777777" w:rsidR="00473B83" w:rsidRDefault="00B4426F" w:rsidP="0098410D">
      <w:pPr>
        <w:pStyle w:val="BodyText"/>
      </w:pPr>
      <w:r>
        <w:rPr>
          <w:noProof/>
          <w:lang w:eastAsia="en-AU"/>
        </w:rPr>
        <w:drawing>
          <wp:inline distT="0" distB="0" distL="0" distR="0" wp14:anchorId="12580E72" wp14:editId="12580E73">
            <wp:extent cx="5755640" cy="21888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55640" cy="2188845"/>
                    </a:xfrm>
                    <a:prstGeom prst="rect">
                      <a:avLst/>
                    </a:prstGeom>
                  </pic:spPr>
                </pic:pic>
              </a:graphicData>
            </a:graphic>
          </wp:inline>
        </w:drawing>
      </w:r>
    </w:p>
    <w:p w14:paraId="12580665" w14:textId="77777777" w:rsidR="0098410D" w:rsidRDefault="0098410D" w:rsidP="0098410D">
      <w:pPr>
        <w:pStyle w:val="BodyText"/>
      </w:pPr>
    </w:p>
    <w:p w14:paraId="12580666" w14:textId="77777777" w:rsidR="0098410D" w:rsidRDefault="0098410D" w:rsidP="0098410D">
      <w:pPr>
        <w:pStyle w:val="Heading2"/>
      </w:pPr>
      <w:bookmarkStart w:id="18" w:name="_Toc488755642"/>
      <w:r>
        <w:t>CAN Fault Patterning Rules</w:t>
      </w:r>
      <w:bookmarkEnd w:id="18"/>
    </w:p>
    <w:p w14:paraId="12580667" w14:textId="77777777" w:rsidR="0098410D" w:rsidRDefault="002D642D" w:rsidP="0098410D">
      <w:pPr>
        <w:pStyle w:val="BodyText"/>
      </w:pPr>
      <w:r>
        <w:t>In CAN Patterner there are separate rules for:</w:t>
      </w:r>
    </w:p>
    <w:p w14:paraId="12580668" w14:textId="77777777" w:rsidR="002D642D" w:rsidRDefault="002D642D" w:rsidP="0098410D">
      <w:pPr>
        <w:pStyle w:val="BodyText"/>
      </w:pPr>
    </w:p>
    <w:p w14:paraId="12580669" w14:textId="77777777" w:rsidR="002D642D" w:rsidRDefault="002D642D" w:rsidP="002B672C">
      <w:pPr>
        <w:pStyle w:val="BodyText"/>
        <w:numPr>
          <w:ilvl w:val="0"/>
          <w:numId w:val="21"/>
        </w:numPr>
      </w:pPr>
      <w:r>
        <w:t>Forming a pattern of faults</w:t>
      </w:r>
    </w:p>
    <w:p w14:paraId="1258066A" w14:textId="77777777" w:rsidR="002D642D" w:rsidRDefault="002D642D" w:rsidP="002B672C">
      <w:pPr>
        <w:pStyle w:val="BodyText"/>
        <w:numPr>
          <w:ilvl w:val="0"/>
          <w:numId w:val="21"/>
        </w:numPr>
      </w:pPr>
      <w:r>
        <w:t>Displaying a pattern of faults</w:t>
      </w:r>
    </w:p>
    <w:p w14:paraId="1258066B" w14:textId="77777777" w:rsidR="00762707" w:rsidRDefault="00762707" w:rsidP="002B672C">
      <w:pPr>
        <w:pStyle w:val="BodyText"/>
        <w:numPr>
          <w:ilvl w:val="0"/>
          <w:numId w:val="21"/>
        </w:numPr>
      </w:pPr>
      <w:r>
        <w:t xml:space="preserve">Special </w:t>
      </w:r>
      <w:r w:rsidR="005812A1">
        <w:t xml:space="preserve">CAN </w:t>
      </w:r>
      <w:r w:rsidR="0064224B">
        <w:t xml:space="preserve">Patterning &amp; Display </w:t>
      </w:r>
      <w:r>
        <w:t>Rules</w:t>
      </w:r>
    </w:p>
    <w:p w14:paraId="1258066C" w14:textId="77777777" w:rsidR="002D642D" w:rsidRDefault="002D642D" w:rsidP="002D642D">
      <w:pPr>
        <w:pStyle w:val="BodyText"/>
      </w:pPr>
    </w:p>
    <w:p w14:paraId="1258066D" w14:textId="77777777" w:rsidR="002D642D" w:rsidRDefault="002D642D" w:rsidP="002D642D">
      <w:pPr>
        <w:pStyle w:val="Heading3"/>
      </w:pPr>
      <w:bookmarkStart w:id="19" w:name="_Toc488755643"/>
      <w:r>
        <w:t>Form CAN fault pattern</w:t>
      </w:r>
      <w:bookmarkEnd w:id="19"/>
    </w:p>
    <w:p w14:paraId="1258066E" w14:textId="77777777" w:rsidR="002D642D" w:rsidRDefault="002D642D" w:rsidP="002D642D">
      <w:pPr>
        <w:pStyle w:val="BodyText"/>
      </w:pPr>
      <w:r>
        <w:t xml:space="preserve">A related fault pattern will form </w:t>
      </w:r>
      <w:r w:rsidR="009B50AA" w:rsidRPr="009B50AA">
        <w:rPr>
          <w:b/>
        </w:rPr>
        <w:t>in the background</w:t>
      </w:r>
      <w:r w:rsidR="009B50AA">
        <w:t xml:space="preserve"> </w:t>
      </w:r>
      <w:r>
        <w:t>in CAN Patterner whenever:</w:t>
      </w:r>
    </w:p>
    <w:p w14:paraId="1258066F" w14:textId="77777777" w:rsidR="002D642D" w:rsidRDefault="002D642D" w:rsidP="002D642D">
      <w:pPr>
        <w:pStyle w:val="BodyText"/>
      </w:pPr>
    </w:p>
    <w:p w14:paraId="12580670" w14:textId="77777777" w:rsidR="002D642D" w:rsidRPr="00482AF7" w:rsidRDefault="002D642D" w:rsidP="002B672C">
      <w:pPr>
        <w:pStyle w:val="text"/>
        <w:numPr>
          <w:ilvl w:val="0"/>
          <w:numId w:val="22"/>
        </w:numPr>
        <w:rPr>
          <w:rFonts w:ascii="Verdana" w:hAnsi="Verdana"/>
        </w:rPr>
      </w:pPr>
      <w:r w:rsidRPr="00482AF7">
        <w:rPr>
          <w:rFonts w:ascii="Verdana" w:hAnsi="Verdana"/>
        </w:rPr>
        <w:t>2 or more SIIAM customer trouble reports meet the following criteria:</w:t>
      </w:r>
    </w:p>
    <w:p w14:paraId="12580671" w14:textId="77777777" w:rsidR="002D642D" w:rsidRPr="00482AF7" w:rsidRDefault="002D642D" w:rsidP="00994984">
      <w:pPr>
        <w:pStyle w:val="text"/>
        <w:numPr>
          <w:ilvl w:val="0"/>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Symptom code is one of: CBO, CTK, EXO, ICP, NSF, NSY, NTN, NWO, OGP, PLR, SS</w:t>
      </w:r>
      <w:r w:rsidR="00994984">
        <w:rPr>
          <w:rFonts w:ascii="Verdana" w:eastAsia="Cambria" w:hAnsi="Verdana" w:cs="Calibri"/>
          <w:color w:val="1C1C1C"/>
          <w:spacing w:val="-2"/>
          <w:szCs w:val="19"/>
          <w:lang w:eastAsia="en-US"/>
        </w:rPr>
        <w:t xml:space="preserve">I, SSS, TSM, UCC, ULI, ULL, VMT, CCO, COS, </w:t>
      </w:r>
      <w:r w:rsidR="00994984" w:rsidRPr="00994984">
        <w:rPr>
          <w:rFonts w:ascii="Verdana" w:eastAsia="Cambria" w:hAnsi="Verdana" w:cs="Calibri"/>
          <w:color w:val="1C1C1C"/>
          <w:spacing w:val="-2"/>
          <w:szCs w:val="19"/>
          <w:lang w:eastAsia="en-US"/>
        </w:rPr>
        <w:t>DTP</w:t>
      </w:r>
      <w:r w:rsidR="00994984">
        <w:rPr>
          <w:rFonts w:ascii="Verdana" w:eastAsia="Cambria" w:hAnsi="Verdana" w:cs="Calibri"/>
          <w:color w:val="1C1C1C"/>
          <w:spacing w:val="-2"/>
          <w:szCs w:val="19"/>
          <w:lang w:eastAsia="en-US"/>
        </w:rPr>
        <w:t>,</w:t>
      </w:r>
      <w:r w:rsidR="00994984" w:rsidRPr="00994984">
        <w:rPr>
          <w:rFonts w:ascii="Verdana" w:eastAsia="Cambria" w:hAnsi="Verdana" w:cs="Calibri"/>
          <w:color w:val="1C1C1C"/>
          <w:spacing w:val="-2"/>
          <w:szCs w:val="19"/>
          <w:lang w:eastAsia="en-US"/>
        </w:rPr>
        <w:t xml:space="preserve"> DTI</w:t>
      </w:r>
      <w:r w:rsidR="00994984">
        <w:rPr>
          <w:rFonts w:ascii="Verdana" w:eastAsia="Cambria" w:hAnsi="Verdana" w:cs="Calibri"/>
          <w:color w:val="1C1C1C"/>
          <w:spacing w:val="-2"/>
          <w:szCs w:val="19"/>
          <w:lang w:eastAsia="en-US"/>
        </w:rPr>
        <w:t>,</w:t>
      </w:r>
      <w:r w:rsidR="00994984" w:rsidRPr="00994984">
        <w:rPr>
          <w:rFonts w:ascii="Verdana" w:eastAsia="Cambria" w:hAnsi="Verdana" w:cs="Calibri"/>
          <w:color w:val="1C1C1C"/>
          <w:spacing w:val="-2"/>
          <w:szCs w:val="19"/>
          <w:lang w:eastAsia="en-US"/>
        </w:rPr>
        <w:t xml:space="preserve"> DTG</w:t>
      </w:r>
      <w:r w:rsidR="00994984">
        <w:rPr>
          <w:rFonts w:ascii="Verdana" w:eastAsia="Cambria" w:hAnsi="Verdana" w:cs="Calibri"/>
          <w:color w:val="1C1C1C"/>
          <w:spacing w:val="-2"/>
          <w:szCs w:val="19"/>
          <w:lang w:eastAsia="en-US"/>
        </w:rPr>
        <w:t xml:space="preserve">, </w:t>
      </w:r>
      <w:r w:rsidR="00994984" w:rsidRPr="00994984">
        <w:rPr>
          <w:rFonts w:ascii="Verdana" w:eastAsia="Cambria" w:hAnsi="Verdana" w:cs="Calibri"/>
          <w:color w:val="1C1C1C"/>
          <w:spacing w:val="-2"/>
          <w:szCs w:val="19"/>
          <w:lang w:eastAsia="en-US"/>
        </w:rPr>
        <w:t>DTD</w:t>
      </w:r>
      <w:r w:rsidR="00994984">
        <w:rPr>
          <w:rFonts w:ascii="Verdana" w:eastAsia="Cambria" w:hAnsi="Verdana" w:cs="Calibri"/>
          <w:color w:val="1C1C1C"/>
          <w:spacing w:val="-2"/>
          <w:szCs w:val="19"/>
          <w:lang w:eastAsia="en-US"/>
        </w:rPr>
        <w:t>,</w:t>
      </w:r>
      <w:r w:rsidR="00994984" w:rsidRPr="00994984">
        <w:rPr>
          <w:rFonts w:ascii="Verdana" w:eastAsia="Cambria" w:hAnsi="Verdana" w:cs="Calibri"/>
          <w:color w:val="1C1C1C"/>
          <w:spacing w:val="-2"/>
          <w:szCs w:val="19"/>
          <w:lang w:eastAsia="en-US"/>
        </w:rPr>
        <w:t xml:space="preserve"> DTH</w:t>
      </w:r>
      <w:r w:rsidR="00994984">
        <w:rPr>
          <w:rFonts w:ascii="Verdana" w:eastAsia="Cambria" w:hAnsi="Verdana" w:cs="Calibri"/>
          <w:color w:val="1C1C1C"/>
          <w:spacing w:val="-2"/>
          <w:szCs w:val="19"/>
          <w:lang w:eastAsia="en-US"/>
        </w:rPr>
        <w:t xml:space="preserve">, </w:t>
      </w:r>
      <w:r w:rsidRPr="00482AF7">
        <w:rPr>
          <w:rFonts w:ascii="Verdana" w:eastAsia="Cambria" w:hAnsi="Verdana" w:cs="Calibri"/>
          <w:color w:val="1C1C1C"/>
          <w:spacing w:val="-2"/>
          <w:szCs w:val="19"/>
          <w:lang w:eastAsia="en-US"/>
        </w:rPr>
        <w:t>and…</w:t>
      </w:r>
    </w:p>
    <w:p w14:paraId="12580672" w14:textId="77777777" w:rsidR="002D642D" w:rsidRPr="00482AF7" w:rsidRDefault="002D642D" w:rsidP="002B672C">
      <w:pPr>
        <w:pStyle w:val="text"/>
        <w:numPr>
          <w:ilvl w:val="0"/>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Faults are in the same Exchange Service Area (ESA)</w:t>
      </w:r>
      <w:r w:rsidRPr="00482AF7">
        <w:rPr>
          <w:rFonts w:ascii="Verdana" w:eastAsia="Cambria" w:hAnsi="Verdana" w:cs="Calibri"/>
          <w:color w:val="1C1C1C"/>
          <w:spacing w:val="-2"/>
          <w:szCs w:val="19"/>
          <w:lang w:eastAsia="en-US"/>
        </w:rPr>
        <w:tab/>
        <w:t>and…</w:t>
      </w:r>
    </w:p>
    <w:p w14:paraId="12580673" w14:textId="77777777" w:rsidR="002D642D" w:rsidRPr="00482AF7" w:rsidRDefault="009B50AA"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Faults are in the same P</w:t>
      </w:r>
      <w:r w:rsidR="002D642D" w:rsidRPr="00482AF7">
        <w:rPr>
          <w:rFonts w:ascii="Verdana" w:eastAsia="Cambria" w:hAnsi="Verdana" w:cs="Calibri"/>
          <w:color w:val="1C1C1C"/>
          <w:spacing w:val="-2"/>
          <w:szCs w:val="19"/>
          <w:lang w:eastAsia="en-US"/>
        </w:rPr>
        <w:t>illar</w:t>
      </w:r>
      <w:r w:rsidR="002D642D" w:rsidRPr="00482AF7">
        <w:rPr>
          <w:rFonts w:ascii="Verdana" w:eastAsia="Cambria" w:hAnsi="Verdana" w:cs="Calibri"/>
          <w:color w:val="1C1C1C"/>
          <w:spacing w:val="-2"/>
          <w:szCs w:val="19"/>
          <w:lang w:eastAsia="en-US"/>
        </w:rPr>
        <w:tab/>
        <w:t>or…</w:t>
      </w:r>
    </w:p>
    <w:p w14:paraId="12580674" w14:textId="77777777" w:rsidR="002D642D" w:rsidRDefault="002D642D" w:rsidP="002B672C">
      <w:pPr>
        <w:pStyle w:val="text"/>
        <w:numPr>
          <w:ilvl w:val="0"/>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Where there is no pillar, i</w:t>
      </w:r>
      <w:r w:rsidR="009B50AA">
        <w:rPr>
          <w:rFonts w:ascii="Verdana" w:eastAsia="Cambria" w:hAnsi="Verdana" w:cs="Calibri"/>
          <w:color w:val="1C1C1C"/>
          <w:spacing w:val="-2"/>
          <w:szCs w:val="19"/>
          <w:lang w:eastAsia="en-US"/>
        </w:rPr>
        <w:t>n the same Control J</w:t>
      </w:r>
      <w:r w:rsidRPr="00482AF7">
        <w:rPr>
          <w:rFonts w:ascii="Verdana" w:eastAsia="Cambria" w:hAnsi="Verdana" w:cs="Calibri"/>
          <w:color w:val="1C1C1C"/>
          <w:spacing w:val="-2"/>
          <w:szCs w:val="19"/>
          <w:lang w:eastAsia="en-US"/>
        </w:rPr>
        <w:t>oint (closest to the exchange)</w:t>
      </w:r>
      <w:r w:rsidRPr="00482AF7">
        <w:rPr>
          <w:rFonts w:ascii="Verdana" w:eastAsia="Cambria" w:hAnsi="Verdana" w:cs="Calibri"/>
          <w:color w:val="1C1C1C"/>
          <w:spacing w:val="-2"/>
          <w:szCs w:val="19"/>
          <w:lang w:eastAsia="en-US"/>
        </w:rPr>
        <w:tab/>
        <w:t>or…</w:t>
      </w:r>
    </w:p>
    <w:p w14:paraId="12580675" w14:textId="77777777" w:rsidR="002D642D" w:rsidRPr="00482AF7" w:rsidRDefault="002D642D"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Where there is no Pillar</w:t>
      </w:r>
      <w:r w:rsidR="009B50AA">
        <w:rPr>
          <w:rFonts w:ascii="Verdana" w:eastAsia="Cambria" w:hAnsi="Verdana" w:cs="Calibri"/>
          <w:color w:val="1C1C1C"/>
          <w:spacing w:val="-2"/>
          <w:szCs w:val="19"/>
          <w:lang w:eastAsia="en-US"/>
        </w:rPr>
        <w:t xml:space="preserve"> or Control Joint, in the same G</w:t>
      </w:r>
      <w:r>
        <w:rPr>
          <w:rFonts w:ascii="Verdana" w:eastAsia="Cambria" w:hAnsi="Verdana" w:cs="Calibri"/>
          <w:color w:val="1C1C1C"/>
          <w:spacing w:val="-2"/>
          <w:szCs w:val="19"/>
          <w:lang w:eastAsia="en-US"/>
        </w:rPr>
        <w:t>ateway</w:t>
      </w:r>
    </w:p>
    <w:p w14:paraId="12580676" w14:textId="77777777" w:rsidR="002D642D" w:rsidRPr="00482AF7" w:rsidRDefault="002D642D" w:rsidP="002B672C">
      <w:pPr>
        <w:pStyle w:val="text"/>
        <w:numPr>
          <w:ilvl w:val="0"/>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 xml:space="preserve">Where there is no </w:t>
      </w:r>
      <w:r w:rsidR="009B50AA">
        <w:rPr>
          <w:rFonts w:ascii="Verdana" w:eastAsia="Cambria" w:hAnsi="Verdana" w:cs="Calibri"/>
          <w:color w:val="1C1C1C"/>
          <w:spacing w:val="-2"/>
          <w:szCs w:val="19"/>
          <w:lang w:eastAsia="en-US"/>
        </w:rPr>
        <w:t>G</w:t>
      </w:r>
      <w:r>
        <w:rPr>
          <w:rFonts w:ascii="Verdana" w:eastAsia="Cambria" w:hAnsi="Verdana" w:cs="Calibri"/>
          <w:color w:val="1C1C1C"/>
          <w:spacing w:val="-2"/>
          <w:szCs w:val="19"/>
          <w:lang w:eastAsia="en-US"/>
        </w:rPr>
        <w:t>ateway</w:t>
      </w:r>
      <w:r w:rsidR="009B50AA">
        <w:rPr>
          <w:rFonts w:ascii="Verdana" w:eastAsia="Cambria" w:hAnsi="Verdana" w:cs="Calibri"/>
          <w:color w:val="1C1C1C"/>
          <w:spacing w:val="-2"/>
          <w:szCs w:val="19"/>
          <w:lang w:eastAsia="en-US"/>
        </w:rPr>
        <w:t>, in the same C</w:t>
      </w:r>
      <w:r w:rsidRPr="00482AF7">
        <w:rPr>
          <w:rFonts w:ascii="Verdana" w:eastAsia="Cambria" w:hAnsi="Verdana" w:cs="Calibri"/>
          <w:color w:val="1C1C1C"/>
          <w:spacing w:val="-2"/>
          <w:szCs w:val="19"/>
          <w:lang w:eastAsia="en-US"/>
        </w:rPr>
        <w:t>abinet</w:t>
      </w:r>
      <w:r w:rsidRPr="00482AF7">
        <w:rPr>
          <w:rFonts w:ascii="Verdana" w:eastAsia="Cambria" w:hAnsi="Verdana" w:cs="Calibri"/>
          <w:color w:val="1C1C1C"/>
          <w:spacing w:val="-2"/>
          <w:szCs w:val="19"/>
          <w:lang w:eastAsia="en-US"/>
        </w:rPr>
        <w:tab/>
        <w:t>or…</w:t>
      </w:r>
    </w:p>
    <w:p w14:paraId="12580677" w14:textId="77777777" w:rsidR="002D642D" w:rsidRPr="00482AF7" w:rsidRDefault="009B50AA"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Where there is no Pillar, C</w:t>
      </w:r>
      <w:r w:rsidR="002D642D" w:rsidRPr="00482AF7">
        <w:rPr>
          <w:rFonts w:ascii="Verdana" w:eastAsia="Cambria" w:hAnsi="Verdana" w:cs="Calibri"/>
          <w:color w:val="1C1C1C"/>
          <w:spacing w:val="-2"/>
          <w:szCs w:val="19"/>
          <w:lang w:eastAsia="en-US"/>
        </w:rPr>
        <w:t>ontrol joint</w:t>
      </w:r>
      <w:r>
        <w:rPr>
          <w:rFonts w:ascii="Verdana" w:eastAsia="Cambria" w:hAnsi="Verdana" w:cs="Calibri"/>
          <w:color w:val="1C1C1C"/>
          <w:spacing w:val="-2"/>
          <w:szCs w:val="19"/>
          <w:lang w:eastAsia="en-US"/>
        </w:rPr>
        <w:t>, G</w:t>
      </w:r>
      <w:r w:rsidR="002D642D">
        <w:rPr>
          <w:rFonts w:ascii="Verdana" w:eastAsia="Cambria" w:hAnsi="Verdana" w:cs="Calibri"/>
          <w:color w:val="1C1C1C"/>
          <w:spacing w:val="-2"/>
          <w:szCs w:val="19"/>
          <w:lang w:eastAsia="en-US"/>
        </w:rPr>
        <w:t>ateway</w:t>
      </w:r>
      <w:r>
        <w:rPr>
          <w:rFonts w:ascii="Verdana" w:eastAsia="Cambria" w:hAnsi="Verdana" w:cs="Calibri"/>
          <w:color w:val="1C1C1C"/>
          <w:spacing w:val="-2"/>
          <w:szCs w:val="19"/>
          <w:lang w:eastAsia="en-US"/>
        </w:rPr>
        <w:t xml:space="preserve"> or Cabinet, in the same Main C</w:t>
      </w:r>
      <w:r w:rsidR="002D642D" w:rsidRPr="00482AF7">
        <w:rPr>
          <w:rFonts w:ascii="Verdana" w:eastAsia="Cambria" w:hAnsi="Verdana" w:cs="Calibri"/>
          <w:color w:val="1C1C1C"/>
          <w:spacing w:val="-2"/>
          <w:szCs w:val="19"/>
          <w:lang w:eastAsia="en-US"/>
        </w:rPr>
        <w:t>able</w:t>
      </w:r>
      <w:r w:rsidR="002D642D" w:rsidRPr="00482AF7">
        <w:rPr>
          <w:rFonts w:ascii="Verdana" w:eastAsia="Cambria" w:hAnsi="Verdana" w:cs="Calibri"/>
          <w:color w:val="1C1C1C"/>
          <w:spacing w:val="-2"/>
          <w:szCs w:val="19"/>
          <w:lang w:eastAsia="en-US"/>
        </w:rPr>
        <w:tab/>
        <w:t>and…</w:t>
      </w:r>
    </w:p>
    <w:p w14:paraId="12580678" w14:textId="77777777" w:rsidR="009B50AA" w:rsidRDefault="002D642D" w:rsidP="002B672C">
      <w:pPr>
        <w:pStyle w:val="text"/>
        <w:numPr>
          <w:ilvl w:val="0"/>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The O, branch or main pair is within 30 pairs of the lowest pair in the pattern</w:t>
      </w:r>
    </w:p>
    <w:p w14:paraId="12580679" w14:textId="77777777" w:rsidR="009B50AA" w:rsidRPr="009B50AA" w:rsidRDefault="009B50AA" w:rsidP="002B672C">
      <w:pPr>
        <w:pStyle w:val="text"/>
        <w:numPr>
          <w:ilvl w:val="0"/>
          <w:numId w:val="22"/>
        </w:numPr>
        <w:rPr>
          <w:rFonts w:ascii="Verdana" w:eastAsia="Cambria" w:hAnsi="Verdana" w:cs="Calibri"/>
          <w:color w:val="1C1C1C"/>
          <w:spacing w:val="-2"/>
          <w:szCs w:val="19"/>
          <w:lang w:eastAsia="en-US"/>
        </w:rPr>
      </w:pPr>
      <w:r>
        <w:rPr>
          <w:rFonts w:ascii="Verdana" w:hAnsi="Verdana"/>
        </w:rPr>
        <w:t xml:space="preserve">Fault pattern will be retained for 72 hours from fault report date or for the timeframe configured by SOM in the ‘Update Age of Pattern Data’ </w:t>
      </w:r>
      <w:r w:rsidR="005B4463">
        <w:rPr>
          <w:rFonts w:ascii="Verdana" w:hAnsi="Verdana"/>
        </w:rPr>
        <w:t>table</w:t>
      </w:r>
      <w:r>
        <w:rPr>
          <w:rFonts w:ascii="Verdana" w:hAnsi="Verdana"/>
        </w:rPr>
        <w:t xml:space="preserve"> of Pattern Manager Admin 2.0</w:t>
      </w:r>
    </w:p>
    <w:p w14:paraId="1258067A" w14:textId="77777777" w:rsidR="002D642D" w:rsidRDefault="009B50AA" w:rsidP="002B672C">
      <w:pPr>
        <w:pStyle w:val="text"/>
        <w:numPr>
          <w:ilvl w:val="0"/>
          <w:numId w:val="22"/>
        </w:numPr>
        <w:rPr>
          <w:rFonts w:ascii="Verdana" w:eastAsia="Cambria" w:hAnsi="Verdana" w:cs="Calibri"/>
          <w:color w:val="1C1C1C"/>
          <w:spacing w:val="-2"/>
          <w:szCs w:val="19"/>
          <w:lang w:eastAsia="en-US"/>
        </w:rPr>
      </w:pPr>
      <w:r>
        <w:rPr>
          <w:rFonts w:ascii="Verdana" w:hAnsi="Verdana"/>
        </w:rPr>
        <w:t>Only the valid Symptom Code and Age of Pattern Data timeframe rules can be changed by SOM. Changes can only be made by a user with NODS-PM Super User Access Level via the Pattern Manager Admin function. All other rules are hard coded into Pattern Manager.</w:t>
      </w:r>
    </w:p>
    <w:p w14:paraId="1258067B" w14:textId="77777777" w:rsidR="00C94617" w:rsidRPr="009B50AA" w:rsidRDefault="00C94617" w:rsidP="00C94617">
      <w:pPr>
        <w:pStyle w:val="text"/>
        <w:ind w:left="0"/>
        <w:rPr>
          <w:rFonts w:ascii="Verdana" w:eastAsia="Cambria" w:hAnsi="Verdana" w:cs="Calibri"/>
          <w:color w:val="1C1C1C"/>
          <w:spacing w:val="-2"/>
          <w:szCs w:val="19"/>
          <w:lang w:eastAsia="en-US"/>
        </w:rPr>
      </w:pPr>
      <w:r w:rsidRPr="00C94617">
        <w:rPr>
          <w:rFonts w:ascii="Verdana" w:eastAsia="Cambria" w:hAnsi="Verdana" w:cs="Calibri"/>
          <w:b/>
          <w:color w:val="1C1C1C"/>
          <w:spacing w:val="-2"/>
          <w:szCs w:val="19"/>
          <w:lang w:eastAsia="en-US"/>
        </w:rPr>
        <w:t>NOTE</w:t>
      </w:r>
      <w:r>
        <w:rPr>
          <w:rFonts w:ascii="Verdana" w:eastAsia="Cambria" w:hAnsi="Verdana" w:cs="Calibri"/>
          <w:color w:val="1C1C1C"/>
          <w:spacing w:val="-2"/>
          <w:szCs w:val="19"/>
          <w:lang w:eastAsia="en-US"/>
        </w:rPr>
        <w:t>: ADSL Symptom codes for connectivity issues most indicative of exchange line problems have been added to the normal exchange line symptom code list.</w:t>
      </w:r>
    </w:p>
    <w:p w14:paraId="1258067C" w14:textId="77777777" w:rsidR="002D642D" w:rsidRDefault="002D642D" w:rsidP="002D642D">
      <w:pPr>
        <w:pStyle w:val="Heading3"/>
      </w:pPr>
      <w:bookmarkStart w:id="20" w:name="_Toc488755644"/>
      <w:r>
        <w:t>Display CAN fault pattern</w:t>
      </w:r>
      <w:bookmarkEnd w:id="20"/>
    </w:p>
    <w:p w14:paraId="1258067D" w14:textId="77777777" w:rsidR="002D642D" w:rsidRDefault="005A67CD" w:rsidP="002D642D">
      <w:pPr>
        <w:pStyle w:val="BodyText"/>
      </w:pPr>
      <w:r>
        <w:t>While a basic CAN fault pattern will ALWAYS form in the background of CAN Patterner, fault patterns will only become visible in an Exchange screen in CAN Patterner when the following criteria are met:</w:t>
      </w:r>
    </w:p>
    <w:p w14:paraId="1258067E" w14:textId="77777777" w:rsidR="005A67CD" w:rsidRDefault="005A67CD" w:rsidP="002D642D">
      <w:pPr>
        <w:pStyle w:val="BodyText"/>
      </w:pPr>
    </w:p>
    <w:p w14:paraId="1258067F" w14:textId="77777777" w:rsidR="005A67CD" w:rsidRPr="005B4463" w:rsidRDefault="005A67CD" w:rsidP="002B672C">
      <w:pPr>
        <w:pStyle w:val="text"/>
        <w:numPr>
          <w:ilvl w:val="0"/>
          <w:numId w:val="22"/>
        </w:numPr>
        <w:rPr>
          <w:rFonts w:ascii="Verdana" w:hAnsi="Verdana"/>
        </w:rPr>
      </w:pPr>
      <w:r w:rsidRPr="005B4463">
        <w:rPr>
          <w:rFonts w:ascii="Verdana" w:hAnsi="Verdana"/>
        </w:rPr>
        <w:t>The above patterning rules have been met and patterns have formed in the background</w:t>
      </w:r>
    </w:p>
    <w:p w14:paraId="12580680" w14:textId="77777777" w:rsidR="002D642D" w:rsidRDefault="005B4463" w:rsidP="002B672C">
      <w:pPr>
        <w:pStyle w:val="text"/>
        <w:numPr>
          <w:ilvl w:val="0"/>
          <w:numId w:val="22"/>
        </w:numPr>
      </w:pPr>
      <w:r w:rsidRPr="005B4463">
        <w:rPr>
          <w:rFonts w:ascii="Verdana" w:hAnsi="Verdana"/>
        </w:rPr>
        <w:t>The number of patterned faults</w:t>
      </w:r>
      <w:r w:rsidR="005A67CD" w:rsidRPr="005B4463">
        <w:rPr>
          <w:rFonts w:ascii="Verdana" w:hAnsi="Verdana"/>
        </w:rPr>
        <w:t xml:space="preserve"> is equal to or greater than the patterning threshold </w:t>
      </w:r>
      <w:r w:rsidRPr="005B4463">
        <w:rPr>
          <w:rFonts w:ascii="Verdana" w:hAnsi="Verdana"/>
        </w:rPr>
        <w:t xml:space="preserve">configured by SOM in the Update Patterning Threshold’ table of </w:t>
      </w:r>
      <w:r>
        <w:rPr>
          <w:rFonts w:ascii="Verdana" w:hAnsi="Verdana"/>
        </w:rPr>
        <w:t>Pattern Manager Admin 2.0</w:t>
      </w:r>
    </w:p>
    <w:p w14:paraId="12580681" w14:textId="77777777" w:rsidR="005B4463" w:rsidRPr="005033E7" w:rsidRDefault="005B4463" w:rsidP="005B4463">
      <w:pPr>
        <w:pStyle w:val="text"/>
        <w:ind w:left="0"/>
        <w:rPr>
          <w:rFonts w:ascii="Verdana" w:hAnsi="Verdana"/>
        </w:rPr>
      </w:pPr>
      <w:r w:rsidRPr="005033E7">
        <w:rPr>
          <w:rFonts w:ascii="Verdana" w:hAnsi="Verdana"/>
        </w:rPr>
        <w:t xml:space="preserve">For example, when the Threshold Setting is set to ‘5’ a fault pattern will only display when there are 5 patterned faults in the same exchange and the same pillar, </w:t>
      </w:r>
      <w:r w:rsidR="003C2518" w:rsidRPr="005033E7">
        <w:rPr>
          <w:rFonts w:ascii="Verdana" w:hAnsi="Verdana"/>
        </w:rPr>
        <w:t>etc.</w:t>
      </w:r>
    </w:p>
    <w:p w14:paraId="12580682" w14:textId="77777777" w:rsidR="005B4463" w:rsidRDefault="005B4463" w:rsidP="002B672C">
      <w:pPr>
        <w:pStyle w:val="text"/>
        <w:numPr>
          <w:ilvl w:val="0"/>
          <w:numId w:val="22"/>
        </w:numPr>
        <w:rPr>
          <w:rFonts w:ascii="Verdana" w:hAnsi="Verdana"/>
        </w:rPr>
      </w:pPr>
      <w:r w:rsidRPr="005033E7">
        <w:rPr>
          <w:rFonts w:ascii="Verdana" w:hAnsi="Verdana"/>
        </w:rPr>
        <w:t xml:space="preserve">Faults so displayed can be in the one 30 pair grouping or in a combination of 30 pair patterns </w:t>
      </w:r>
      <w:r>
        <w:rPr>
          <w:rFonts w:ascii="Verdana" w:hAnsi="Verdana"/>
        </w:rPr>
        <w:br/>
      </w:r>
      <w:r>
        <w:rPr>
          <w:rFonts w:ascii="Verdana" w:hAnsi="Verdana"/>
        </w:rPr>
        <w:br/>
      </w:r>
      <w:r w:rsidRPr="005033E7">
        <w:rPr>
          <w:rFonts w:ascii="Verdana" w:hAnsi="Verdana"/>
        </w:rPr>
        <w:t>e.g. If the Threshold was set to 5 then the rule would be met if there were</w:t>
      </w:r>
      <w:r>
        <w:rPr>
          <w:rFonts w:ascii="Verdana" w:hAnsi="Verdana"/>
        </w:rPr>
        <w:t>:</w:t>
      </w:r>
    </w:p>
    <w:p w14:paraId="12580683" w14:textId="77777777" w:rsidR="00E13B4F" w:rsidRPr="005B4463" w:rsidRDefault="00E13B4F"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5 faults in one 30 pair group</w:t>
      </w:r>
    </w:p>
    <w:p w14:paraId="12580684" w14:textId="77777777" w:rsidR="00E13B4F" w:rsidRPr="00482AF7" w:rsidRDefault="00E13B4F" w:rsidP="002B672C">
      <w:pPr>
        <w:pStyle w:val="text"/>
        <w:numPr>
          <w:ilvl w:val="1"/>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 xml:space="preserve">E.g.  P5 – pairs 3 + </w:t>
      </w:r>
      <w:r>
        <w:rPr>
          <w:rFonts w:ascii="Verdana" w:eastAsia="Cambria" w:hAnsi="Verdana" w:cs="Calibri"/>
          <w:color w:val="1C1C1C"/>
          <w:spacing w:val="-2"/>
          <w:szCs w:val="19"/>
          <w:lang w:eastAsia="en-US"/>
        </w:rPr>
        <w:t>9</w:t>
      </w:r>
      <w:r w:rsidRPr="00482AF7">
        <w:rPr>
          <w:rFonts w:ascii="Verdana" w:eastAsia="Cambria" w:hAnsi="Verdana" w:cs="Calibri"/>
          <w:color w:val="1C1C1C"/>
          <w:spacing w:val="-2"/>
          <w:szCs w:val="19"/>
          <w:lang w:eastAsia="en-US"/>
        </w:rPr>
        <w:t xml:space="preserve"> </w:t>
      </w:r>
      <w:r>
        <w:rPr>
          <w:rFonts w:ascii="Verdana" w:eastAsia="Cambria" w:hAnsi="Verdana" w:cs="Calibri"/>
          <w:color w:val="1C1C1C"/>
          <w:spacing w:val="-2"/>
          <w:szCs w:val="19"/>
          <w:lang w:eastAsia="en-US"/>
        </w:rPr>
        <w:t>+10 +18 +25</w:t>
      </w:r>
    </w:p>
    <w:p w14:paraId="12580685" w14:textId="77777777" w:rsidR="00E13B4F" w:rsidRPr="005B4463" w:rsidRDefault="00E13B4F" w:rsidP="002B672C">
      <w:pPr>
        <w:pStyle w:val="text"/>
        <w:numPr>
          <w:ilvl w:val="0"/>
          <w:numId w:val="23"/>
        </w:numPr>
        <w:rPr>
          <w:rFonts w:ascii="Verdana" w:eastAsia="Cambria" w:hAnsi="Verdana" w:cs="Calibri"/>
          <w:color w:val="1C1C1C"/>
          <w:spacing w:val="-2"/>
          <w:szCs w:val="19"/>
          <w:lang w:eastAsia="en-US"/>
        </w:rPr>
      </w:pPr>
      <w:r w:rsidRPr="005B4463">
        <w:rPr>
          <w:rFonts w:ascii="Verdana" w:eastAsia="Cambria" w:hAnsi="Verdana" w:cs="Calibri"/>
          <w:color w:val="1C1C1C"/>
          <w:spacing w:val="-2"/>
          <w:szCs w:val="19"/>
          <w:lang w:eastAsia="en-US"/>
        </w:rPr>
        <w:t>2 faults in one 30 pair group plus 3 faults in another 30 pair group or “2+3”:</w:t>
      </w:r>
    </w:p>
    <w:p w14:paraId="12580686" w14:textId="77777777" w:rsidR="00E13B4F" w:rsidRPr="00E13B4F" w:rsidRDefault="00E13B4F" w:rsidP="002B672C">
      <w:pPr>
        <w:pStyle w:val="text"/>
        <w:numPr>
          <w:ilvl w:val="1"/>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 xml:space="preserve">E.g.  </w:t>
      </w:r>
      <w:r>
        <w:rPr>
          <w:rFonts w:ascii="Verdana" w:eastAsia="Cambria" w:hAnsi="Verdana" w:cs="Calibri"/>
          <w:color w:val="1C1C1C"/>
          <w:spacing w:val="-2"/>
          <w:szCs w:val="19"/>
          <w:lang w:eastAsia="en-US"/>
        </w:rPr>
        <w:t>P5 – pairs 3 + 9</w:t>
      </w:r>
      <w:r w:rsidRPr="00482AF7">
        <w:rPr>
          <w:rFonts w:ascii="Verdana" w:eastAsia="Cambria" w:hAnsi="Verdana" w:cs="Calibri"/>
          <w:color w:val="1C1C1C"/>
          <w:spacing w:val="-2"/>
          <w:szCs w:val="19"/>
          <w:lang w:eastAsia="en-US"/>
        </w:rPr>
        <w:t xml:space="preserve"> plus </w:t>
      </w:r>
      <w:r>
        <w:rPr>
          <w:rFonts w:ascii="Verdana" w:eastAsia="Cambria" w:hAnsi="Verdana" w:cs="Calibri"/>
          <w:color w:val="1C1C1C"/>
          <w:spacing w:val="-2"/>
          <w:szCs w:val="19"/>
          <w:lang w:eastAsia="en-US"/>
        </w:rPr>
        <w:t>74</w:t>
      </w:r>
      <w:r w:rsidRPr="00482AF7">
        <w:rPr>
          <w:rFonts w:ascii="Verdana" w:eastAsia="Cambria" w:hAnsi="Verdana" w:cs="Calibri"/>
          <w:color w:val="1C1C1C"/>
          <w:spacing w:val="-2"/>
          <w:szCs w:val="19"/>
          <w:lang w:eastAsia="en-US"/>
        </w:rPr>
        <w:t xml:space="preserve"> + </w:t>
      </w:r>
      <w:r>
        <w:rPr>
          <w:rFonts w:ascii="Verdana" w:eastAsia="Cambria" w:hAnsi="Verdana" w:cs="Calibri"/>
          <w:color w:val="1C1C1C"/>
          <w:spacing w:val="-2"/>
          <w:szCs w:val="19"/>
          <w:lang w:eastAsia="en-US"/>
        </w:rPr>
        <w:t>87</w:t>
      </w:r>
      <w:r w:rsidRPr="00482AF7">
        <w:rPr>
          <w:rFonts w:ascii="Verdana" w:eastAsia="Cambria" w:hAnsi="Verdana" w:cs="Calibri"/>
          <w:color w:val="1C1C1C"/>
          <w:spacing w:val="-2"/>
          <w:szCs w:val="19"/>
          <w:lang w:eastAsia="en-US"/>
        </w:rPr>
        <w:t xml:space="preserve"> + </w:t>
      </w:r>
      <w:r>
        <w:rPr>
          <w:rFonts w:ascii="Verdana" w:eastAsia="Cambria" w:hAnsi="Verdana" w:cs="Calibri"/>
          <w:color w:val="1C1C1C"/>
          <w:spacing w:val="-2"/>
          <w:szCs w:val="19"/>
          <w:lang w:eastAsia="en-US"/>
        </w:rPr>
        <w:t>91</w:t>
      </w:r>
      <w:r w:rsidR="005B4463" w:rsidRPr="00E13B4F">
        <w:rPr>
          <w:rFonts w:ascii="Verdana" w:eastAsia="Cambria" w:hAnsi="Verdana" w:cs="Calibri"/>
          <w:color w:val="1C1C1C"/>
          <w:spacing w:val="-2"/>
          <w:szCs w:val="19"/>
          <w:lang w:eastAsia="en-US"/>
        </w:rPr>
        <w:t xml:space="preserve"> </w:t>
      </w:r>
    </w:p>
    <w:p w14:paraId="12580687" w14:textId="77777777" w:rsidR="005B4463" w:rsidRPr="005B4463" w:rsidRDefault="005B4463" w:rsidP="002B672C">
      <w:pPr>
        <w:pStyle w:val="text"/>
        <w:numPr>
          <w:ilvl w:val="0"/>
          <w:numId w:val="23"/>
        </w:numPr>
        <w:rPr>
          <w:rFonts w:ascii="Verdana" w:eastAsia="Cambria" w:hAnsi="Verdana" w:cs="Calibri"/>
          <w:color w:val="1C1C1C"/>
          <w:spacing w:val="-2"/>
          <w:szCs w:val="19"/>
          <w:lang w:eastAsia="en-US"/>
        </w:rPr>
      </w:pPr>
      <w:r w:rsidRPr="005B4463">
        <w:rPr>
          <w:rFonts w:ascii="Verdana" w:eastAsia="Cambria" w:hAnsi="Verdana" w:cs="Calibri"/>
          <w:color w:val="1C1C1C"/>
          <w:spacing w:val="-2"/>
          <w:szCs w:val="19"/>
          <w:lang w:eastAsia="en-US"/>
        </w:rPr>
        <w:t xml:space="preserve">2 faults in one 30 pair group plus </w:t>
      </w:r>
      <w:r w:rsidR="00E13B4F">
        <w:rPr>
          <w:rFonts w:ascii="Verdana" w:eastAsia="Cambria" w:hAnsi="Verdana" w:cs="Calibri"/>
          <w:color w:val="1C1C1C"/>
          <w:spacing w:val="-2"/>
          <w:szCs w:val="19"/>
          <w:lang w:eastAsia="en-US"/>
        </w:rPr>
        <w:t>2 faults in another plus 2</w:t>
      </w:r>
      <w:r w:rsidRPr="005B4463">
        <w:rPr>
          <w:rFonts w:ascii="Verdana" w:eastAsia="Cambria" w:hAnsi="Verdana" w:cs="Calibri"/>
          <w:color w:val="1C1C1C"/>
          <w:spacing w:val="-2"/>
          <w:szCs w:val="19"/>
          <w:lang w:eastAsia="en-US"/>
        </w:rPr>
        <w:t xml:space="preserve"> faults in another or “2+</w:t>
      </w:r>
      <w:r w:rsidR="00E13B4F">
        <w:rPr>
          <w:rFonts w:ascii="Verdana" w:eastAsia="Cambria" w:hAnsi="Verdana" w:cs="Calibri"/>
          <w:color w:val="1C1C1C"/>
          <w:spacing w:val="-2"/>
          <w:szCs w:val="19"/>
          <w:lang w:eastAsia="en-US"/>
        </w:rPr>
        <w:t>2+2</w:t>
      </w:r>
      <w:r w:rsidRPr="005B4463">
        <w:rPr>
          <w:rFonts w:ascii="Verdana" w:eastAsia="Cambria" w:hAnsi="Verdana" w:cs="Calibri"/>
          <w:color w:val="1C1C1C"/>
          <w:spacing w:val="-2"/>
          <w:szCs w:val="19"/>
          <w:lang w:eastAsia="en-US"/>
        </w:rPr>
        <w:t>”:</w:t>
      </w:r>
    </w:p>
    <w:p w14:paraId="12580688" w14:textId="77777777" w:rsidR="005B4463" w:rsidRPr="00482AF7" w:rsidRDefault="005B4463" w:rsidP="002B672C">
      <w:pPr>
        <w:pStyle w:val="text"/>
        <w:numPr>
          <w:ilvl w:val="1"/>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 xml:space="preserve">E.g.  P5 – pairs 3 + </w:t>
      </w:r>
      <w:r w:rsidR="00E13B4F">
        <w:rPr>
          <w:rFonts w:ascii="Verdana" w:eastAsia="Cambria" w:hAnsi="Verdana" w:cs="Calibri"/>
          <w:color w:val="1C1C1C"/>
          <w:spacing w:val="-2"/>
          <w:szCs w:val="19"/>
          <w:lang w:eastAsia="en-US"/>
        </w:rPr>
        <w:t>9</w:t>
      </w:r>
      <w:r w:rsidRPr="00482AF7">
        <w:rPr>
          <w:rFonts w:ascii="Verdana" w:eastAsia="Cambria" w:hAnsi="Verdana" w:cs="Calibri"/>
          <w:color w:val="1C1C1C"/>
          <w:spacing w:val="-2"/>
          <w:szCs w:val="19"/>
          <w:lang w:eastAsia="en-US"/>
        </w:rPr>
        <w:t xml:space="preserve"> plus </w:t>
      </w:r>
      <w:r w:rsidR="00E13B4F">
        <w:rPr>
          <w:rFonts w:ascii="Verdana" w:eastAsia="Cambria" w:hAnsi="Verdana" w:cs="Calibri"/>
          <w:color w:val="1C1C1C"/>
          <w:spacing w:val="-2"/>
          <w:szCs w:val="19"/>
          <w:lang w:eastAsia="en-US"/>
        </w:rPr>
        <w:t>51</w:t>
      </w:r>
      <w:r w:rsidRPr="00482AF7">
        <w:rPr>
          <w:rFonts w:ascii="Verdana" w:eastAsia="Cambria" w:hAnsi="Verdana" w:cs="Calibri"/>
          <w:color w:val="1C1C1C"/>
          <w:spacing w:val="-2"/>
          <w:szCs w:val="19"/>
          <w:lang w:eastAsia="en-US"/>
        </w:rPr>
        <w:t xml:space="preserve"> + </w:t>
      </w:r>
      <w:r w:rsidR="00E13B4F">
        <w:rPr>
          <w:rFonts w:ascii="Verdana" w:eastAsia="Cambria" w:hAnsi="Verdana" w:cs="Calibri"/>
          <w:color w:val="1C1C1C"/>
          <w:spacing w:val="-2"/>
          <w:szCs w:val="19"/>
          <w:lang w:eastAsia="en-US"/>
        </w:rPr>
        <w:t>56</w:t>
      </w:r>
      <w:r w:rsidRPr="00482AF7">
        <w:rPr>
          <w:rFonts w:ascii="Verdana" w:eastAsia="Cambria" w:hAnsi="Verdana" w:cs="Calibri"/>
          <w:color w:val="1C1C1C"/>
          <w:spacing w:val="-2"/>
          <w:szCs w:val="19"/>
          <w:lang w:eastAsia="en-US"/>
        </w:rPr>
        <w:t xml:space="preserve"> plus </w:t>
      </w:r>
      <w:r w:rsidR="00E13B4F">
        <w:rPr>
          <w:rFonts w:ascii="Verdana" w:eastAsia="Cambria" w:hAnsi="Verdana" w:cs="Calibri"/>
          <w:color w:val="1C1C1C"/>
          <w:spacing w:val="-2"/>
          <w:szCs w:val="19"/>
          <w:lang w:eastAsia="en-US"/>
        </w:rPr>
        <w:t>89</w:t>
      </w:r>
      <w:r w:rsidRPr="00482AF7">
        <w:rPr>
          <w:rFonts w:ascii="Verdana" w:eastAsia="Cambria" w:hAnsi="Verdana" w:cs="Calibri"/>
          <w:color w:val="1C1C1C"/>
          <w:spacing w:val="-2"/>
          <w:szCs w:val="19"/>
          <w:lang w:eastAsia="en-US"/>
        </w:rPr>
        <w:t xml:space="preserve">+ </w:t>
      </w:r>
      <w:r w:rsidR="00E13B4F">
        <w:rPr>
          <w:rFonts w:ascii="Verdana" w:eastAsia="Cambria" w:hAnsi="Verdana" w:cs="Calibri"/>
          <w:color w:val="1C1C1C"/>
          <w:spacing w:val="-2"/>
          <w:szCs w:val="19"/>
          <w:lang w:eastAsia="en-US"/>
        </w:rPr>
        <w:t>97</w:t>
      </w:r>
    </w:p>
    <w:p w14:paraId="12580689" w14:textId="77777777" w:rsidR="005B4463" w:rsidRPr="005033E7" w:rsidRDefault="005B4463" w:rsidP="002B672C">
      <w:pPr>
        <w:pStyle w:val="text"/>
        <w:numPr>
          <w:ilvl w:val="0"/>
          <w:numId w:val="22"/>
        </w:numPr>
        <w:rPr>
          <w:rFonts w:ascii="Verdana" w:hAnsi="Verdana"/>
        </w:rPr>
      </w:pPr>
      <w:r w:rsidRPr="005033E7">
        <w:rPr>
          <w:rFonts w:ascii="Verdana" w:hAnsi="Verdana"/>
        </w:rPr>
        <w:t xml:space="preserve">Each 30 pair grouping is distinguished by a </w:t>
      </w:r>
      <w:r w:rsidR="00E13B4F">
        <w:rPr>
          <w:rFonts w:ascii="Verdana" w:hAnsi="Verdana"/>
        </w:rPr>
        <w:t xml:space="preserve">band of </w:t>
      </w:r>
      <w:r w:rsidRPr="005033E7">
        <w:rPr>
          <w:rFonts w:ascii="Verdana" w:hAnsi="Verdana"/>
        </w:rPr>
        <w:t>different background</w:t>
      </w:r>
      <w:r w:rsidR="00E13B4F">
        <w:rPr>
          <w:rFonts w:ascii="Verdana" w:hAnsi="Verdana"/>
        </w:rPr>
        <w:t xml:space="preserve"> colour</w:t>
      </w:r>
    </w:p>
    <w:p w14:paraId="1258068A" w14:textId="77777777" w:rsidR="005B4463" w:rsidRPr="005033E7" w:rsidRDefault="00E13B4F" w:rsidP="002B672C">
      <w:pPr>
        <w:pStyle w:val="text"/>
        <w:numPr>
          <w:ilvl w:val="0"/>
          <w:numId w:val="22"/>
        </w:numPr>
        <w:rPr>
          <w:rFonts w:ascii="Verdana" w:hAnsi="Verdana"/>
        </w:rPr>
      </w:pPr>
      <w:r>
        <w:rPr>
          <w:rFonts w:ascii="Verdana" w:hAnsi="Verdana"/>
        </w:rPr>
        <w:t>Only the 2 Control Joints (CJ)</w:t>
      </w:r>
      <w:r w:rsidR="005B4463" w:rsidRPr="005033E7">
        <w:rPr>
          <w:rFonts w:ascii="Verdana" w:hAnsi="Verdana"/>
        </w:rPr>
        <w:t xml:space="preserve"> closest to the exchange </w:t>
      </w:r>
      <w:r>
        <w:rPr>
          <w:rFonts w:ascii="Verdana" w:hAnsi="Verdana"/>
        </w:rPr>
        <w:t>are displayed</w:t>
      </w:r>
    </w:p>
    <w:p w14:paraId="1258068B" w14:textId="77777777" w:rsidR="002D642D" w:rsidRDefault="00E13B4F" w:rsidP="002B672C">
      <w:pPr>
        <w:pStyle w:val="text"/>
        <w:numPr>
          <w:ilvl w:val="0"/>
          <w:numId w:val="22"/>
        </w:numPr>
      </w:pPr>
      <w:r>
        <w:rPr>
          <w:rFonts w:ascii="Verdana" w:hAnsi="Verdana"/>
        </w:rPr>
        <w:t xml:space="preserve">CJ faults are only patterned on the CJ </w:t>
      </w:r>
      <w:r w:rsidR="003C2518">
        <w:rPr>
          <w:rFonts w:ascii="Verdana" w:hAnsi="Verdana"/>
        </w:rPr>
        <w:t>closest to</w:t>
      </w:r>
      <w:r>
        <w:rPr>
          <w:rFonts w:ascii="Verdana" w:hAnsi="Verdana"/>
        </w:rPr>
        <w:t xml:space="preserve"> the exchange. CJ 2 is display only</w:t>
      </w:r>
    </w:p>
    <w:p w14:paraId="1258068C" w14:textId="77777777" w:rsidR="00762707" w:rsidRDefault="00762707" w:rsidP="00762707">
      <w:pPr>
        <w:pStyle w:val="Heading3"/>
      </w:pPr>
      <w:bookmarkStart w:id="21" w:name="_Toc488755645"/>
      <w:r>
        <w:t>Special CAN patterning and display rules</w:t>
      </w:r>
      <w:bookmarkEnd w:id="21"/>
    </w:p>
    <w:p w14:paraId="1258068D" w14:textId="77777777" w:rsidR="00762707" w:rsidRDefault="00762707" w:rsidP="00762707">
      <w:pPr>
        <w:pStyle w:val="BodyText"/>
      </w:pPr>
      <w:r>
        <w:t xml:space="preserve">In addition to the above basic CAN patterning and display rules there </w:t>
      </w:r>
      <w:r w:rsidR="003C2518">
        <w:t>are some</w:t>
      </w:r>
      <w:r>
        <w:t xml:space="preserve"> special rules:</w:t>
      </w:r>
    </w:p>
    <w:p w14:paraId="1258068E" w14:textId="77777777" w:rsidR="00762707" w:rsidRDefault="00762707" w:rsidP="00762707">
      <w:pPr>
        <w:pStyle w:val="BodyText"/>
      </w:pPr>
    </w:p>
    <w:p w14:paraId="1258068F" w14:textId="77777777" w:rsidR="00762707" w:rsidRPr="0068326B" w:rsidRDefault="00762707" w:rsidP="002B672C">
      <w:pPr>
        <w:pStyle w:val="text"/>
        <w:numPr>
          <w:ilvl w:val="0"/>
          <w:numId w:val="22"/>
        </w:numPr>
        <w:rPr>
          <w:b/>
        </w:rPr>
      </w:pPr>
      <w:r w:rsidRPr="0068326B">
        <w:rPr>
          <w:rFonts w:ascii="Verdana" w:hAnsi="Verdana"/>
          <w:b/>
        </w:rPr>
        <w:t>Pair Gain Systems</w:t>
      </w:r>
    </w:p>
    <w:p w14:paraId="12580690" w14:textId="77777777" w:rsidR="00762707" w:rsidRDefault="00762707"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To simplify the display, PGS will not appear in CAN patterner network elements even when present in the service</w:t>
      </w:r>
    </w:p>
    <w:p w14:paraId="12580691" w14:textId="77777777" w:rsidR="00762707" w:rsidRDefault="00762707"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If the FNN is also in a PGS pattern, the P (PGS) hyperlink will be active</w:t>
      </w:r>
    </w:p>
    <w:p w14:paraId="12580692" w14:textId="77777777" w:rsidR="00762707" w:rsidRDefault="00762707"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The presence of PGS can also be suspected by the following evidence:</w:t>
      </w:r>
    </w:p>
    <w:p w14:paraId="12580693" w14:textId="77777777" w:rsidR="00762707" w:rsidRDefault="00762707" w:rsidP="002B672C">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Access Large PGS = absence of main cable (although services fed by ‘secondary’ or ‘out of area’ PGS may have main cables and pairs)</w:t>
      </w:r>
    </w:p>
    <w:p w14:paraId="12580694" w14:textId="77777777" w:rsidR="00762707" w:rsidRDefault="00762707" w:rsidP="002B672C">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CAN Electronic Small PGS = presence of CJ (although straight lines can </w:t>
      </w:r>
      <w:r w:rsidR="003C2518">
        <w:rPr>
          <w:rFonts w:ascii="Verdana" w:eastAsia="Cambria" w:hAnsi="Verdana" w:cs="Calibri"/>
          <w:color w:val="1C1C1C"/>
          <w:spacing w:val="-2"/>
          <w:szCs w:val="19"/>
          <w:lang w:eastAsia="en-US"/>
        </w:rPr>
        <w:t>also</w:t>
      </w:r>
      <w:r>
        <w:rPr>
          <w:rFonts w:ascii="Verdana" w:eastAsia="Cambria" w:hAnsi="Verdana" w:cs="Calibri"/>
          <w:color w:val="1C1C1C"/>
          <w:spacing w:val="-2"/>
          <w:szCs w:val="19"/>
          <w:lang w:eastAsia="en-US"/>
        </w:rPr>
        <w:t xml:space="preserve"> run through CJs)</w:t>
      </w:r>
    </w:p>
    <w:p w14:paraId="12580695" w14:textId="77777777" w:rsidR="00762707" w:rsidRPr="00762707" w:rsidRDefault="00762707" w:rsidP="002B672C">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ADSL DSLAM = ‘x’ service type is XR or XS</w:t>
      </w:r>
    </w:p>
    <w:p w14:paraId="12580696" w14:textId="77777777" w:rsidR="00762707" w:rsidRPr="0068326B" w:rsidRDefault="00762707" w:rsidP="002B672C">
      <w:pPr>
        <w:pStyle w:val="text"/>
        <w:numPr>
          <w:ilvl w:val="0"/>
          <w:numId w:val="22"/>
        </w:numPr>
        <w:rPr>
          <w:b/>
        </w:rPr>
      </w:pPr>
      <w:r w:rsidRPr="0068326B">
        <w:rPr>
          <w:rFonts w:ascii="Verdana" w:hAnsi="Verdana"/>
          <w:b/>
        </w:rPr>
        <w:t>Control Joints</w:t>
      </w:r>
    </w:p>
    <w:p w14:paraId="12580697" w14:textId="77777777" w:rsidR="00C4676E" w:rsidRPr="00C4676E" w:rsidRDefault="00C4676E" w:rsidP="002B672C">
      <w:pPr>
        <w:pStyle w:val="text"/>
        <w:numPr>
          <w:ilvl w:val="0"/>
          <w:numId w:val="23"/>
        </w:numPr>
        <w:rPr>
          <w:rFonts w:ascii="Verdana" w:eastAsia="Cambria" w:hAnsi="Verdana" w:cs="Calibri"/>
          <w:color w:val="1C1C1C"/>
          <w:spacing w:val="-2"/>
          <w:szCs w:val="19"/>
          <w:lang w:eastAsia="en-US"/>
        </w:rPr>
      </w:pPr>
      <w:r w:rsidRPr="00C4676E">
        <w:rPr>
          <w:rFonts w:ascii="Verdana" w:eastAsia="Cambria" w:hAnsi="Verdana" w:cs="Calibri"/>
          <w:color w:val="1C1C1C"/>
          <w:spacing w:val="-2"/>
          <w:szCs w:val="19"/>
          <w:lang w:eastAsia="en-US"/>
        </w:rPr>
        <w:t>Only the first CJ closest to the exchange will be used for patterning</w:t>
      </w:r>
    </w:p>
    <w:p w14:paraId="12580698" w14:textId="77777777" w:rsidR="00C4676E" w:rsidRPr="00C4676E" w:rsidRDefault="00C4676E"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Only the first 2 CJ</w:t>
      </w:r>
      <w:r w:rsidRPr="00C4676E">
        <w:rPr>
          <w:rFonts w:ascii="Verdana" w:eastAsia="Cambria" w:hAnsi="Verdana" w:cs="Calibri"/>
          <w:color w:val="1C1C1C"/>
          <w:spacing w:val="-2"/>
          <w:szCs w:val="19"/>
          <w:lang w:eastAsia="en-US"/>
        </w:rPr>
        <w:t xml:space="preserve">s closest to the exchange will be visible </w:t>
      </w:r>
    </w:p>
    <w:p w14:paraId="12580699" w14:textId="77777777" w:rsidR="00C4676E" w:rsidRPr="00C4676E" w:rsidRDefault="00C4676E"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Any subsequent CJ</w:t>
      </w:r>
      <w:r w:rsidRPr="00C4676E">
        <w:rPr>
          <w:rFonts w:ascii="Verdana" w:eastAsia="Cambria" w:hAnsi="Verdana" w:cs="Calibri"/>
          <w:color w:val="1C1C1C"/>
          <w:spacing w:val="-2"/>
          <w:szCs w:val="19"/>
          <w:lang w:eastAsia="en-US"/>
        </w:rPr>
        <w:t>s in the cable route will be ignored for patterning and wil</w:t>
      </w:r>
      <w:r>
        <w:rPr>
          <w:rFonts w:ascii="Verdana" w:eastAsia="Cambria" w:hAnsi="Verdana" w:cs="Calibri"/>
          <w:color w:val="1C1C1C"/>
          <w:spacing w:val="-2"/>
          <w:szCs w:val="19"/>
          <w:lang w:eastAsia="en-US"/>
        </w:rPr>
        <w:t>l not be visible on the screen</w:t>
      </w:r>
    </w:p>
    <w:p w14:paraId="1258069A" w14:textId="77777777" w:rsidR="0098410D" w:rsidRPr="0068326B" w:rsidRDefault="00762707" w:rsidP="002B672C">
      <w:pPr>
        <w:pStyle w:val="text"/>
        <w:numPr>
          <w:ilvl w:val="0"/>
          <w:numId w:val="22"/>
        </w:numPr>
        <w:rPr>
          <w:b/>
        </w:rPr>
      </w:pPr>
      <w:r w:rsidRPr="0068326B">
        <w:rPr>
          <w:rFonts w:ascii="Verdana" w:hAnsi="Verdana"/>
          <w:b/>
        </w:rPr>
        <w:t>Faults with no cable details</w:t>
      </w:r>
    </w:p>
    <w:p w14:paraId="1258069B" w14:textId="77777777" w:rsidR="00C4676E" w:rsidRPr="00C876D6" w:rsidRDefault="00C4676E" w:rsidP="002B672C">
      <w:pPr>
        <w:pStyle w:val="text"/>
        <w:numPr>
          <w:ilvl w:val="0"/>
          <w:numId w:val="23"/>
        </w:numPr>
        <w:rPr>
          <w:rFonts w:ascii="Verdana" w:eastAsia="Cambria" w:hAnsi="Verdana" w:cs="Calibri"/>
          <w:color w:val="1C1C1C"/>
          <w:spacing w:val="-2"/>
          <w:szCs w:val="19"/>
          <w:lang w:eastAsia="en-US"/>
        </w:rPr>
      </w:pPr>
      <w:r w:rsidRPr="00C4676E">
        <w:rPr>
          <w:rFonts w:ascii="Verdana" w:eastAsia="Cambria" w:hAnsi="Verdana" w:cs="Calibri"/>
          <w:color w:val="1C1C1C"/>
          <w:spacing w:val="-2"/>
          <w:szCs w:val="19"/>
          <w:lang w:eastAsia="en-US"/>
        </w:rPr>
        <w:t xml:space="preserve">CAN Patterner will also display any faults which have no cable details whenever the exchange in which the fault occurs also has </w:t>
      </w:r>
      <w:r w:rsidR="00C876D6">
        <w:rPr>
          <w:rFonts w:ascii="Verdana" w:eastAsia="Cambria" w:hAnsi="Verdana" w:cs="Calibri"/>
          <w:color w:val="1C1C1C"/>
          <w:spacing w:val="-2"/>
          <w:szCs w:val="19"/>
          <w:lang w:eastAsia="en-US"/>
        </w:rPr>
        <w:t>a valid displayed fault pattern</w:t>
      </w:r>
    </w:p>
    <w:p w14:paraId="1258069C" w14:textId="77777777" w:rsidR="00C876D6" w:rsidRPr="00C4676E" w:rsidRDefault="00C876D6" w:rsidP="00C876D6">
      <w:pPr>
        <w:pStyle w:val="text"/>
        <w:ind w:left="720"/>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E.g.</w:t>
      </w:r>
      <w:r w:rsidRPr="00C4676E">
        <w:rPr>
          <w:rFonts w:ascii="Verdana" w:eastAsia="Cambria" w:hAnsi="Verdana" w:cs="Calibri"/>
          <w:color w:val="1C1C1C"/>
          <w:spacing w:val="-2"/>
          <w:szCs w:val="19"/>
          <w:lang w:eastAsia="en-US"/>
        </w:rPr>
        <w:t xml:space="preserve"> a case </w:t>
      </w:r>
      <w:r>
        <w:rPr>
          <w:rFonts w:ascii="Verdana" w:eastAsia="Cambria" w:hAnsi="Verdana" w:cs="Calibri"/>
          <w:color w:val="1C1C1C"/>
          <w:spacing w:val="-2"/>
          <w:szCs w:val="19"/>
          <w:lang w:eastAsia="en-US"/>
        </w:rPr>
        <w:t xml:space="preserve">with no cable details </w:t>
      </w:r>
      <w:r w:rsidRPr="00C4676E">
        <w:rPr>
          <w:rFonts w:ascii="Verdana" w:eastAsia="Cambria" w:hAnsi="Verdana" w:cs="Calibri"/>
          <w:color w:val="1C1C1C"/>
          <w:spacing w:val="-2"/>
          <w:szCs w:val="19"/>
          <w:lang w:eastAsia="en-US"/>
        </w:rPr>
        <w:t>is reported in an exchange but the current threshold for di</w:t>
      </w:r>
      <w:r>
        <w:rPr>
          <w:rFonts w:ascii="Verdana" w:eastAsia="Cambria" w:hAnsi="Verdana" w:cs="Calibri"/>
          <w:color w:val="1C1C1C"/>
          <w:spacing w:val="-2"/>
          <w:szCs w:val="19"/>
          <w:lang w:eastAsia="en-US"/>
        </w:rPr>
        <w:t>splaying fault</w:t>
      </w:r>
      <w:r w:rsidRPr="00C4676E">
        <w:rPr>
          <w:rFonts w:ascii="Verdana" w:eastAsia="Cambria" w:hAnsi="Verdana" w:cs="Calibri"/>
          <w:color w:val="1C1C1C"/>
          <w:spacing w:val="-2"/>
          <w:szCs w:val="19"/>
          <w:lang w:eastAsia="en-US"/>
        </w:rPr>
        <w:t xml:space="preserve"> p</w:t>
      </w:r>
      <w:r>
        <w:rPr>
          <w:rFonts w:ascii="Verdana" w:eastAsia="Cambria" w:hAnsi="Verdana" w:cs="Calibri"/>
          <w:color w:val="1C1C1C"/>
          <w:spacing w:val="-2"/>
          <w:szCs w:val="19"/>
          <w:lang w:eastAsia="en-US"/>
        </w:rPr>
        <w:t>at</w:t>
      </w:r>
      <w:r w:rsidRPr="00C4676E">
        <w:rPr>
          <w:rFonts w:ascii="Verdana" w:eastAsia="Cambria" w:hAnsi="Verdana" w:cs="Calibri"/>
          <w:color w:val="1C1C1C"/>
          <w:spacing w:val="-2"/>
          <w:szCs w:val="19"/>
          <w:lang w:eastAsia="en-US"/>
        </w:rPr>
        <w:t>t</w:t>
      </w:r>
      <w:r>
        <w:rPr>
          <w:rFonts w:ascii="Verdana" w:eastAsia="Cambria" w:hAnsi="Verdana" w:cs="Calibri"/>
          <w:color w:val="1C1C1C"/>
          <w:spacing w:val="-2"/>
          <w:szCs w:val="19"/>
          <w:lang w:eastAsia="en-US"/>
        </w:rPr>
        <w:t>e</w:t>
      </w:r>
      <w:r w:rsidRPr="00C4676E">
        <w:rPr>
          <w:rFonts w:ascii="Verdana" w:eastAsia="Cambria" w:hAnsi="Verdana" w:cs="Calibri"/>
          <w:color w:val="1C1C1C"/>
          <w:spacing w:val="-2"/>
          <w:szCs w:val="19"/>
          <w:lang w:eastAsia="en-US"/>
        </w:rPr>
        <w:t>rns (5) has not ye</w:t>
      </w:r>
      <w:r>
        <w:rPr>
          <w:rFonts w:ascii="Verdana" w:eastAsia="Cambria" w:hAnsi="Verdana" w:cs="Calibri"/>
          <w:color w:val="1C1C1C"/>
          <w:spacing w:val="-2"/>
          <w:szCs w:val="19"/>
          <w:lang w:eastAsia="en-US"/>
        </w:rPr>
        <w:t>t</w:t>
      </w:r>
      <w:r w:rsidRPr="00C4676E">
        <w:rPr>
          <w:rFonts w:ascii="Verdana" w:eastAsia="Cambria" w:hAnsi="Verdana" w:cs="Calibri"/>
          <w:color w:val="1C1C1C"/>
          <w:spacing w:val="-2"/>
          <w:szCs w:val="19"/>
          <w:lang w:eastAsia="en-US"/>
        </w:rPr>
        <w:t xml:space="preserve"> been met – </w:t>
      </w:r>
      <w:r>
        <w:rPr>
          <w:rFonts w:ascii="Verdana" w:eastAsia="Cambria" w:hAnsi="Verdana" w:cs="Calibri"/>
          <w:color w:val="1C1C1C"/>
          <w:spacing w:val="-2"/>
          <w:szCs w:val="19"/>
          <w:lang w:eastAsia="en-US"/>
        </w:rPr>
        <w:t>the no cable details</w:t>
      </w:r>
      <w:r w:rsidRPr="00C4676E">
        <w:rPr>
          <w:rFonts w:ascii="Verdana" w:eastAsia="Cambria" w:hAnsi="Verdana" w:cs="Calibri"/>
          <w:color w:val="1C1C1C"/>
          <w:spacing w:val="-2"/>
          <w:szCs w:val="19"/>
          <w:lang w:eastAsia="en-US"/>
        </w:rPr>
        <w:t xml:space="preserve"> case does not display.</w:t>
      </w:r>
      <w:r>
        <w:rPr>
          <w:rFonts w:ascii="Verdana" w:eastAsia="Cambria" w:hAnsi="Verdana" w:cs="Calibri"/>
          <w:color w:val="1C1C1C"/>
          <w:spacing w:val="-2"/>
          <w:szCs w:val="19"/>
          <w:lang w:eastAsia="en-US"/>
        </w:rPr>
        <w:t xml:space="preserve"> However, w</w:t>
      </w:r>
      <w:r w:rsidRPr="00C4676E">
        <w:rPr>
          <w:rFonts w:ascii="Verdana" w:eastAsia="Cambria" w:hAnsi="Verdana" w:cs="Calibri"/>
          <w:color w:val="1C1C1C"/>
          <w:spacing w:val="-2"/>
          <w:szCs w:val="19"/>
          <w:lang w:eastAsia="en-US"/>
        </w:rPr>
        <w:t>hen a fault pattern meets the display criteria and appears in the exchange, so to</w:t>
      </w:r>
      <w:r>
        <w:rPr>
          <w:rFonts w:ascii="Verdana" w:eastAsia="Cambria" w:hAnsi="Verdana" w:cs="Calibri"/>
          <w:color w:val="1C1C1C"/>
          <w:spacing w:val="-2"/>
          <w:szCs w:val="19"/>
          <w:lang w:eastAsia="en-US"/>
        </w:rPr>
        <w:t>o</w:t>
      </w:r>
      <w:r w:rsidRPr="00C4676E">
        <w:rPr>
          <w:rFonts w:ascii="Verdana" w:eastAsia="Cambria" w:hAnsi="Verdana" w:cs="Calibri"/>
          <w:color w:val="1C1C1C"/>
          <w:spacing w:val="-2"/>
          <w:szCs w:val="19"/>
          <w:lang w:eastAsia="en-US"/>
        </w:rPr>
        <w:t xml:space="preserve"> will case</w:t>
      </w:r>
      <w:r>
        <w:rPr>
          <w:rFonts w:ascii="Verdana" w:eastAsia="Cambria" w:hAnsi="Verdana" w:cs="Calibri"/>
          <w:color w:val="1C1C1C"/>
          <w:spacing w:val="-2"/>
          <w:szCs w:val="19"/>
          <w:lang w:eastAsia="en-US"/>
        </w:rPr>
        <w:t xml:space="preserve"> with no cable details</w:t>
      </w:r>
    </w:p>
    <w:p w14:paraId="1258069D" w14:textId="77777777" w:rsidR="00C4676E" w:rsidRPr="00C876D6" w:rsidRDefault="00C4676E" w:rsidP="002B672C">
      <w:pPr>
        <w:pStyle w:val="text"/>
        <w:numPr>
          <w:ilvl w:val="0"/>
          <w:numId w:val="23"/>
        </w:numPr>
        <w:rPr>
          <w:rFonts w:ascii="Verdana" w:eastAsia="Cambria" w:hAnsi="Verdana" w:cs="Calibri"/>
          <w:color w:val="1C1C1C"/>
          <w:spacing w:val="-2"/>
          <w:szCs w:val="19"/>
          <w:lang w:eastAsia="en-US"/>
        </w:rPr>
      </w:pPr>
      <w:r w:rsidRPr="00C4676E">
        <w:rPr>
          <w:rFonts w:ascii="Verdana" w:eastAsia="Cambria" w:hAnsi="Verdana" w:cs="Calibri"/>
          <w:color w:val="1C1C1C"/>
          <w:spacing w:val="-2"/>
          <w:szCs w:val="19"/>
          <w:lang w:eastAsia="en-US"/>
        </w:rPr>
        <w:t>Faults with no cable details may have ANY Symptom code.</w:t>
      </w:r>
    </w:p>
    <w:p w14:paraId="1258069E" w14:textId="77777777" w:rsidR="00C4676E" w:rsidRPr="00C4676E" w:rsidRDefault="00C4676E" w:rsidP="002B672C">
      <w:pPr>
        <w:pStyle w:val="text"/>
        <w:numPr>
          <w:ilvl w:val="0"/>
          <w:numId w:val="23"/>
        </w:numPr>
        <w:rPr>
          <w:rFonts w:ascii="Verdana" w:eastAsia="Cambria" w:hAnsi="Verdana" w:cs="Calibri"/>
          <w:color w:val="1C1C1C"/>
          <w:spacing w:val="-2"/>
          <w:szCs w:val="19"/>
          <w:lang w:eastAsia="en-US"/>
        </w:rPr>
      </w:pPr>
      <w:r w:rsidRPr="00C4676E">
        <w:rPr>
          <w:rFonts w:ascii="Verdana" w:eastAsia="Cambria" w:hAnsi="Verdana" w:cs="Calibri"/>
          <w:color w:val="1C1C1C"/>
          <w:spacing w:val="-2"/>
          <w:szCs w:val="19"/>
          <w:lang w:eastAsia="en-US"/>
        </w:rPr>
        <w:t>Faults with no cable details generally occur for one of 5 main reasons:</w:t>
      </w:r>
    </w:p>
    <w:p w14:paraId="1258069F" w14:textId="77777777" w:rsidR="00C4676E" w:rsidRPr="00C4676E" w:rsidRDefault="00C4676E" w:rsidP="002B672C">
      <w:pPr>
        <w:pStyle w:val="text"/>
        <w:numPr>
          <w:ilvl w:val="1"/>
          <w:numId w:val="23"/>
        </w:numPr>
        <w:rPr>
          <w:rFonts w:ascii="Verdana" w:eastAsia="Cambria" w:hAnsi="Verdana" w:cs="Calibri"/>
          <w:color w:val="1C1C1C"/>
          <w:spacing w:val="-2"/>
          <w:szCs w:val="19"/>
          <w:lang w:eastAsia="en-US"/>
        </w:rPr>
      </w:pPr>
      <w:r w:rsidRPr="00C4676E">
        <w:rPr>
          <w:rFonts w:ascii="Verdana" w:eastAsia="Cambria" w:hAnsi="Verdana" w:cs="Calibri"/>
          <w:color w:val="1C1C1C"/>
          <w:spacing w:val="-2"/>
          <w:szCs w:val="19"/>
          <w:lang w:eastAsia="en-US"/>
        </w:rPr>
        <w:t>A fault has been created for a service which is</w:t>
      </w:r>
      <w:r w:rsidR="002775A7">
        <w:rPr>
          <w:rFonts w:ascii="Verdana" w:eastAsia="Cambria" w:hAnsi="Verdana" w:cs="Calibri"/>
          <w:color w:val="1C1C1C"/>
          <w:spacing w:val="-2"/>
          <w:szCs w:val="19"/>
          <w:lang w:eastAsia="en-US"/>
        </w:rPr>
        <w:t xml:space="preserve"> </w:t>
      </w:r>
      <w:r w:rsidRPr="00C4676E">
        <w:rPr>
          <w:rFonts w:ascii="Verdana" w:eastAsia="Cambria" w:hAnsi="Verdana" w:cs="Calibri"/>
          <w:color w:val="1C1C1C"/>
          <w:spacing w:val="-2"/>
          <w:szCs w:val="19"/>
          <w:lang w:eastAsia="en-US"/>
        </w:rPr>
        <w:t xml:space="preserve">working over copper network which has </w:t>
      </w:r>
      <w:r w:rsidR="002775A7">
        <w:rPr>
          <w:rFonts w:ascii="Verdana" w:eastAsia="Cambria" w:hAnsi="Verdana" w:cs="Calibri"/>
          <w:color w:val="1C1C1C"/>
          <w:spacing w:val="-2"/>
          <w:szCs w:val="19"/>
          <w:lang w:eastAsia="en-US"/>
        </w:rPr>
        <w:t xml:space="preserve">now </w:t>
      </w:r>
      <w:r w:rsidRPr="00C4676E">
        <w:rPr>
          <w:rFonts w:ascii="Verdana" w:eastAsia="Cambria" w:hAnsi="Verdana" w:cs="Calibri"/>
          <w:color w:val="1C1C1C"/>
          <w:spacing w:val="-2"/>
          <w:szCs w:val="19"/>
          <w:lang w:eastAsia="en-US"/>
        </w:rPr>
        <w:t>been asset transferred to Nbnco (known as ‘Continuity’ or CSLL services)</w:t>
      </w:r>
    </w:p>
    <w:p w14:paraId="125806A0" w14:textId="77777777" w:rsidR="00C4676E" w:rsidRPr="00C4676E" w:rsidRDefault="00C4676E" w:rsidP="002B672C">
      <w:pPr>
        <w:pStyle w:val="text"/>
        <w:numPr>
          <w:ilvl w:val="1"/>
          <w:numId w:val="23"/>
        </w:numPr>
        <w:rPr>
          <w:rFonts w:ascii="Verdana" w:eastAsia="Cambria" w:hAnsi="Verdana" w:cs="Calibri"/>
          <w:color w:val="1C1C1C"/>
          <w:spacing w:val="-2"/>
          <w:szCs w:val="19"/>
          <w:lang w:eastAsia="en-US"/>
        </w:rPr>
      </w:pPr>
      <w:r w:rsidRPr="00C4676E">
        <w:rPr>
          <w:rFonts w:ascii="Verdana" w:eastAsia="Cambria" w:hAnsi="Verdana" w:cs="Calibri"/>
          <w:color w:val="1C1C1C"/>
          <w:spacing w:val="-2"/>
          <w:szCs w:val="19"/>
          <w:lang w:eastAsia="en-US"/>
        </w:rPr>
        <w:t>A fault has been created for a data line where the cable details have not been available from NPAMS to populate the Cable Details tab</w:t>
      </w:r>
    </w:p>
    <w:p w14:paraId="125806A1" w14:textId="77777777" w:rsidR="00C4676E" w:rsidRPr="00C4676E" w:rsidRDefault="00C4676E" w:rsidP="002B672C">
      <w:pPr>
        <w:pStyle w:val="text"/>
        <w:numPr>
          <w:ilvl w:val="1"/>
          <w:numId w:val="23"/>
        </w:numPr>
        <w:rPr>
          <w:rFonts w:ascii="Verdana" w:eastAsia="Cambria" w:hAnsi="Verdana" w:cs="Calibri"/>
          <w:color w:val="1C1C1C"/>
          <w:spacing w:val="-2"/>
          <w:szCs w:val="19"/>
          <w:lang w:eastAsia="en-US"/>
        </w:rPr>
      </w:pPr>
      <w:r w:rsidRPr="00C4676E">
        <w:rPr>
          <w:rFonts w:ascii="Verdana" w:eastAsia="Cambria" w:hAnsi="Verdana" w:cs="Calibri"/>
          <w:color w:val="1C1C1C"/>
          <w:spacing w:val="-2"/>
          <w:szCs w:val="19"/>
          <w:lang w:eastAsia="en-US"/>
        </w:rPr>
        <w:t>A fault has been created for the exchange or auxiliary line of an ISDN service</w:t>
      </w:r>
    </w:p>
    <w:p w14:paraId="125806A2" w14:textId="77777777" w:rsidR="00C4676E" w:rsidRPr="00C4676E" w:rsidRDefault="00C4676E" w:rsidP="002B672C">
      <w:pPr>
        <w:pStyle w:val="text"/>
        <w:numPr>
          <w:ilvl w:val="1"/>
          <w:numId w:val="23"/>
        </w:numPr>
        <w:rPr>
          <w:rFonts w:ascii="Verdana" w:eastAsia="Cambria" w:hAnsi="Verdana" w:cs="Calibri"/>
          <w:color w:val="1C1C1C"/>
          <w:spacing w:val="-2"/>
          <w:szCs w:val="19"/>
          <w:lang w:eastAsia="en-US"/>
        </w:rPr>
      </w:pPr>
      <w:r w:rsidRPr="00C4676E">
        <w:rPr>
          <w:rFonts w:ascii="Verdana" w:eastAsia="Cambria" w:hAnsi="Verdana" w:cs="Calibri"/>
          <w:color w:val="1C1C1C"/>
          <w:spacing w:val="-2"/>
          <w:szCs w:val="19"/>
          <w:lang w:eastAsia="en-US"/>
        </w:rPr>
        <w:t>A fault has been created to log a fault on m</w:t>
      </w:r>
      <w:r w:rsidR="00F456C3">
        <w:rPr>
          <w:rFonts w:ascii="Verdana" w:eastAsia="Cambria" w:hAnsi="Verdana" w:cs="Calibri"/>
          <w:color w:val="1C1C1C"/>
          <w:spacing w:val="-2"/>
          <w:szCs w:val="19"/>
          <w:lang w:eastAsia="en-US"/>
        </w:rPr>
        <w:t>ultiple services for a business</w:t>
      </w:r>
    </w:p>
    <w:p w14:paraId="125806A3" w14:textId="77777777" w:rsidR="00C4676E" w:rsidRPr="002775A7" w:rsidRDefault="00C4676E" w:rsidP="002B672C">
      <w:pPr>
        <w:pStyle w:val="text"/>
        <w:numPr>
          <w:ilvl w:val="1"/>
          <w:numId w:val="23"/>
        </w:numPr>
        <w:rPr>
          <w:rFonts w:ascii="Verdana" w:eastAsia="Cambria" w:hAnsi="Verdana" w:cs="Calibri"/>
          <w:color w:val="1C1C1C"/>
          <w:spacing w:val="-2"/>
          <w:szCs w:val="19"/>
          <w:lang w:eastAsia="en-US"/>
        </w:rPr>
      </w:pPr>
      <w:r w:rsidRPr="00C4676E">
        <w:rPr>
          <w:rFonts w:ascii="Verdana" w:eastAsia="Cambria" w:hAnsi="Verdana" w:cs="Calibri"/>
          <w:color w:val="1C1C1C"/>
          <w:spacing w:val="-2"/>
          <w:szCs w:val="19"/>
          <w:lang w:eastAsia="en-US"/>
        </w:rPr>
        <w:t>An error has occurred during case creation</w:t>
      </w:r>
    </w:p>
    <w:p w14:paraId="125806A4" w14:textId="77777777" w:rsidR="00F456C3" w:rsidRDefault="00F456C3"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The details of </w:t>
      </w:r>
      <w:r w:rsidRPr="00C4676E">
        <w:rPr>
          <w:rFonts w:ascii="Verdana" w:eastAsia="Cambria" w:hAnsi="Verdana" w:cs="Calibri"/>
          <w:color w:val="1C1C1C"/>
          <w:spacing w:val="-2"/>
          <w:szCs w:val="19"/>
          <w:lang w:eastAsia="en-US"/>
        </w:rPr>
        <w:t xml:space="preserve">DummyFNN faults must be investigated </w:t>
      </w:r>
      <w:r>
        <w:rPr>
          <w:rFonts w:ascii="Verdana" w:eastAsia="Cambria" w:hAnsi="Verdana" w:cs="Calibri"/>
          <w:color w:val="1C1C1C"/>
          <w:spacing w:val="-2"/>
          <w:szCs w:val="19"/>
          <w:lang w:eastAsia="en-US"/>
        </w:rPr>
        <w:t xml:space="preserve">in SIIAM </w:t>
      </w:r>
      <w:r w:rsidRPr="00C4676E">
        <w:rPr>
          <w:rFonts w:ascii="Verdana" w:eastAsia="Cambria" w:hAnsi="Verdana" w:cs="Calibri"/>
          <w:color w:val="1C1C1C"/>
          <w:spacing w:val="-2"/>
          <w:szCs w:val="19"/>
          <w:lang w:eastAsia="en-US"/>
        </w:rPr>
        <w:t>to determine whether or not they are related to the fault pattern in the exchange.</w:t>
      </w:r>
    </w:p>
    <w:p w14:paraId="125806A5" w14:textId="77777777" w:rsidR="002775A7" w:rsidRPr="00C4676E" w:rsidRDefault="002775A7" w:rsidP="002775A7">
      <w:pPr>
        <w:pStyle w:val="text"/>
        <w:ind w:left="0"/>
        <w:rPr>
          <w:rFonts w:ascii="Verdana" w:eastAsia="Cambria" w:hAnsi="Verdana" w:cs="Calibri"/>
          <w:color w:val="1C1C1C"/>
          <w:spacing w:val="-2"/>
          <w:szCs w:val="19"/>
          <w:lang w:eastAsia="en-US"/>
        </w:rPr>
      </w:pPr>
      <w:r>
        <w:rPr>
          <w:noProof/>
        </w:rPr>
        <w:drawing>
          <wp:inline distT="0" distB="0" distL="0" distR="0" wp14:anchorId="12580E74" wp14:editId="12580E75">
            <wp:extent cx="5755640" cy="2470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55640" cy="2470150"/>
                    </a:xfrm>
                    <a:prstGeom prst="rect">
                      <a:avLst/>
                    </a:prstGeom>
                  </pic:spPr>
                </pic:pic>
              </a:graphicData>
            </a:graphic>
          </wp:inline>
        </w:drawing>
      </w:r>
    </w:p>
    <w:p w14:paraId="125806A6" w14:textId="77777777" w:rsidR="00762707" w:rsidRPr="0068326B" w:rsidRDefault="00762707" w:rsidP="002B672C">
      <w:pPr>
        <w:pStyle w:val="text"/>
        <w:numPr>
          <w:ilvl w:val="0"/>
          <w:numId w:val="22"/>
        </w:numPr>
        <w:rPr>
          <w:b/>
        </w:rPr>
      </w:pPr>
      <w:r w:rsidRPr="0068326B">
        <w:rPr>
          <w:rFonts w:ascii="Verdana" w:hAnsi="Verdana"/>
          <w:b/>
        </w:rPr>
        <w:t>DummyFNN cases</w:t>
      </w:r>
    </w:p>
    <w:p w14:paraId="125806A7" w14:textId="77777777" w:rsidR="00C4676E" w:rsidRDefault="00C4676E" w:rsidP="002B672C">
      <w:pPr>
        <w:pStyle w:val="text"/>
        <w:numPr>
          <w:ilvl w:val="0"/>
          <w:numId w:val="23"/>
        </w:numPr>
        <w:rPr>
          <w:rFonts w:ascii="Verdana" w:eastAsia="Cambria" w:hAnsi="Verdana" w:cs="Calibri"/>
          <w:color w:val="1C1C1C"/>
          <w:spacing w:val="-2"/>
          <w:szCs w:val="19"/>
          <w:lang w:eastAsia="en-US"/>
        </w:rPr>
      </w:pPr>
      <w:r w:rsidRPr="00C4676E">
        <w:rPr>
          <w:rFonts w:ascii="Verdana" w:eastAsia="Cambria" w:hAnsi="Verdana" w:cs="Calibri"/>
          <w:color w:val="1C1C1C"/>
          <w:spacing w:val="-2"/>
          <w:szCs w:val="19"/>
          <w:lang w:eastAsia="en-US"/>
        </w:rPr>
        <w:t>CAN Patterner will also display any Plant &amp; Equipment cases with a symptom code of UCC (Underground Cable Cut) whenever the exchange in which the fault occurs also has a valid displayed fault pattern</w:t>
      </w:r>
    </w:p>
    <w:p w14:paraId="125806A8" w14:textId="77777777" w:rsidR="00C4676E" w:rsidRPr="00C4676E" w:rsidRDefault="00C4676E" w:rsidP="002B672C">
      <w:pPr>
        <w:pStyle w:val="text"/>
        <w:numPr>
          <w:ilvl w:val="0"/>
          <w:numId w:val="23"/>
        </w:numPr>
        <w:rPr>
          <w:rFonts w:ascii="Verdana" w:eastAsia="Cambria" w:hAnsi="Verdana" w:cs="Calibri"/>
          <w:color w:val="1C1C1C"/>
          <w:spacing w:val="-2"/>
          <w:szCs w:val="19"/>
          <w:lang w:eastAsia="en-US"/>
        </w:rPr>
      </w:pPr>
      <w:r w:rsidRPr="00C4676E">
        <w:rPr>
          <w:rFonts w:ascii="Verdana" w:eastAsia="Cambria" w:hAnsi="Verdana" w:cs="Calibri"/>
          <w:color w:val="1C1C1C"/>
          <w:spacing w:val="-2"/>
          <w:szCs w:val="19"/>
          <w:lang w:eastAsia="en-US"/>
        </w:rPr>
        <w:t>Plant &amp; Equipment cases with a Symptom code of UCC are created whenever a damage is reported to an underground cable.</w:t>
      </w:r>
    </w:p>
    <w:p w14:paraId="125806A9" w14:textId="77777777" w:rsidR="00C4676E" w:rsidRPr="00C4676E" w:rsidRDefault="00C4676E" w:rsidP="00C4676E">
      <w:pPr>
        <w:pStyle w:val="text"/>
        <w:ind w:left="720"/>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E.g.</w:t>
      </w:r>
      <w:r w:rsidRPr="00C4676E">
        <w:rPr>
          <w:rFonts w:ascii="Verdana" w:eastAsia="Cambria" w:hAnsi="Verdana" w:cs="Calibri"/>
          <w:color w:val="1C1C1C"/>
          <w:spacing w:val="-2"/>
          <w:szCs w:val="19"/>
          <w:lang w:eastAsia="en-US"/>
        </w:rPr>
        <w:t xml:space="preserve"> a UCC damage case is reported in an exchange but the current threshold for di</w:t>
      </w:r>
      <w:r>
        <w:rPr>
          <w:rFonts w:ascii="Verdana" w:eastAsia="Cambria" w:hAnsi="Verdana" w:cs="Calibri"/>
          <w:color w:val="1C1C1C"/>
          <w:spacing w:val="-2"/>
          <w:szCs w:val="19"/>
          <w:lang w:eastAsia="en-US"/>
        </w:rPr>
        <w:t>splaying fault</w:t>
      </w:r>
      <w:r w:rsidRPr="00C4676E">
        <w:rPr>
          <w:rFonts w:ascii="Verdana" w:eastAsia="Cambria" w:hAnsi="Verdana" w:cs="Calibri"/>
          <w:color w:val="1C1C1C"/>
          <w:spacing w:val="-2"/>
          <w:szCs w:val="19"/>
          <w:lang w:eastAsia="en-US"/>
        </w:rPr>
        <w:t xml:space="preserve"> p</w:t>
      </w:r>
      <w:r>
        <w:rPr>
          <w:rFonts w:ascii="Verdana" w:eastAsia="Cambria" w:hAnsi="Verdana" w:cs="Calibri"/>
          <w:color w:val="1C1C1C"/>
          <w:spacing w:val="-2"/>
          <w:szCs w:val="19"/>
          <w:lang w:eastAsia="en-US"/>
        </w:rPr>
        <w:t>at</w:t>
      </w:r>
      <w:r w:rsidRPr="00C4676E">
        <w:rPr>
          <w:rFonts w:ascii="Verdana" w:eastAsia="Cambria" w:hAnsi="Verdana" w:cs="Calibri"/>
          <w:color w:val="1C1C1C"/>
          <w:spacing w:val="-2"/>
          <w:szCs w:val="19"/>
          <w:lang w:eastAsia="en-US"/>
        </w:rPr>
        <w:t>t</w:t>
      </w:r>
      <w:r>
        <w:rPr>
          <w:rFonts w:ascii="Verdana" w:eastAsia="Cambria" w:hAnsi="Verdana" w:cs="Calibri"/>
          <w:color w:val="1C1C1C"/>
          <w:spacing w:val="-2"/>
          <w:szCs w:val="19"/>
          <w:lang w:eastAsia="en-US"/>
        </w:rPr>
        <w:t>e</w:t>
      </w:r>
      <w:r w:rsidRPr="00C4676E">
        <w:rPr>
          <w:rFonts w:ascii="Verdana" w:eastAsia="Cambria" w:hAnsi="Verdana" w:cs="Calibri"/>
          <w:color w:val="1C1C1C"/>
          <w:spacing w:val="-2"/>
          <w:szCs w:val="19"/>
          <w:lang w:eastAsia="en-US"/>
        </w:rPr>
        <w:t>rns (5) has not ye</w:t>
      </w:r>
      <w:r>
        <w:rPr>
          <w:rFonts w:ascii="Verdana" w:eastAsia="Cambria" w:hAnsi="Verdana" w:cs="Calibri"/>
          <w:color w:val="1C1C1C"/>
          <w:spacing w:val="-2"/>
          <w:szCs w:val="19"/>
          <w:lang w:eastAsia="en-US"/>
        </w:rPr>
        <w:t>t</w:t>
      </w:r>
      <w:r w:rsidRPr="00C4676E">
        <w:rPr>
          <w:rFonts w:ascii="Verdana" w:eastAsia="Cambria" w:hAnsi="Verdana" w:cs="Calibri"/>
          <w:color w:val="1C1C1C"/>
          <w:spacing w:val="-2"/>
          <w:szCs w:val="19"/>
          <w:lang w:eastAsia="en-US"/>
        </w:rPr>
        <w:t xml:space="preserve"> been met – the </w:t>
      </w:r>
      <w:r w:rsidR="003C2518" w:rsidRPr="00C4676E">
        <w:rPr>
          <w:rFonts w:ascii="Verdana" w:eastAsia="Cambria" w:hAnsi="Verdana" w:cs="Calibri"/>
          <w:color w:val="1C1C1C"/>
          <w:spacing w:val="-2"/>
          <w:szCs w:val="19"/>
          <w:lang w:eastAsia="en-US"/>
        </w:rPr>
        <w:t>DummyFNN</w:t>
      </w:r>
      <w:r w:rsidRPr="00C4676E">
        <w:rPr>
          <w:rFonts w:ascii="Verdana" w:eastAsia="Cambria" w:hAnsi="Verdana" w:cs="Calibri"/>
          <w:color w:val="1C1C1C"/>
          <w:spacing w:val="-2"/>
          <w:szCs w:val="19"/>
          <w:lang w:eastAsia="en-US"/>
        </w:rPr>
        <w:t xml:space="preserve"> case does not display.</w:t>
      </w:r>
      <w:r>
        <w:rPr>
          <w:rFonts w:ascii="Verdana" w:eastAsia="Cambria" w:hAnsi="Verdana" w:cs="Calibri"/>
          <w:color w:val="1C1C1C"/>
          <w:spacing w:val="-2"/>
          <w:szCs w:val="19"/>
          <w:lang w:eastAsia="en-US"/>
        </w:rPr>
        <w:t xml:space="preserve"> However, w</w:t>
      </w:r>
      <w:r w:rsidRPr="00C4676E">
        <w:rPr>
          <w:rFonts w:ascii="Verdana" w:eastAsia="Cambria" w:hAnsi="Verdana" w:cs="Calibri"/>
          <w:color w:val="1C1C1C"/>
          <w:spacing w:val="-2"/>
          <w:szCs w:val="19"/>
          <w:lang w:eastAsia="en-US"/>
        </w:rPr>
        <w:t>hen a fault pattern meets the display criteria and appears in the exchange, so to</w:t>
      </w:r>
      <w:r>
        <w:rPr>
          <w:rFonts w:ascii="Verdana" w:eastAsia="Cambria" w:hAnsi="Verdana" w:cs="Calibri"/>
          <w:color w:val="1C1C1C"/>
          <w:spacing w:val="-2"/>
          <w:szCs w:val="19"/>
          <w:lang w:eastAsia="en-US"/>
        </w:rPr>
        <w:t>o</w:t>
      </w:r>
      <w:r w:rsidRPr="00C4676E">
        <w:rPr>
          <w:rFonts w:ascii="Verdana" w:eastAsia="Cambria" w:hAnsi="Verdana" w:cs="Calibri"/>
          <w:color w:val="1C1C1C"/>
          <w:spacing w:val="-2"/>
          <w:szCs w:val="19"/>
          <w:lang w:eastAsia="en-US"/>
        </w:rPr>
        <w:t xml:space="preserve"> will the UCC DummyFNN case</w:t>
      </w:r>
    </w:p>
    <w:p w14:paraId="125806AA" w14:textId="77777777" w:rsidR="00C4676E" w:rsidRPr="00C4676E" w:rsidRDefault="00C4676E" w:rsidP="002B672C">
      <w:pPr>
        <w:pStyle w:val="text"/>
        <w:numPr>
          <w:ilvl w:val="0"/>
          <w:numId w:val="23"/>
        </w:numPr>
        <w:rPr>
          <w:rFonts w:ascii="Verdana" w:eastAsia="Cambria" w:hAnsi="Verdana" w:cs="Calibri"/>
          <w:color w:val="1C1C1C"/>
          <w:spacing w:val="-2"/>
          <w:szCs w:val="19"/>
          <w:lang w:eastAsia="en-US"/>
        </w:rPr>
      </w:pPr>
      <w:r w:rsidRPr="00C4676E">
        <w:rPr>
          <w:rFonts w:ascii="Verdana" w:eastAsia="Cambria" w:hAnsi="Verdana" w:cs="Calibri"/>
          <w:color w:val="1C1C1C"/>
          <w:spacing w:val="-2"/>
          <w:szCs w:val="19"/>
          <w:lang w:eastAsia="en-US"/>
        </w:rPr>
        <w:t>Damage related P&amp;E cases have an FNN formed from the text ‘DummyFNN’ and the Case number e.g. ‘DummyFNN131234567’. In CAN Patterner this FNN will appear shortened by replacing the ‘DummyFNN’ with an asterisk e.g. ‘*131234567’</w:t>
      </w:r>
    </w:p>
    <w:p w14:paraId="125806AB" w14:textId="77777777" w:rsidR="00C4676E" w:rsidRDefault="00C4676E"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The details of </w:t>
      </w:r>
      <w:r w:rsidRPr="00C4676E">
        <w:rPr>
          <w:rFonts w:ascii="Verdana" w:eastAsia="Cambria" w:hAnsi="Verdana" w:cs="Calibri"/>
          <w:color w:val="1C1C1C"/>
          <w:spacing w:val="-2"/>
          <w:szCs w:val="19"/>
          <w:lang w:eastAsia="en-US"/>
        </w:rPr>
        <w:t xml:space="preserve">DummyFNN faults must be investigated </w:t>
      </w:r>
      <w:r>
        <w:rPr>
          <w:rFonts w:ascii="Verdana" w:eastAsia="Cambria" w:hAnsi="Verdana" w:cs="Calibri"/>
          <w:color w:val="1C1C1C"/>
          <w:spacing w:val="-2"/>
          <w:szCs w:val="19"/>
          <w:lang w:eastAsia="en-US"/>
        </w:rPr>
        <w:t xml:space="preserve">in SIIAM </w:t>
      </w:r>
      <w:r w:rsidRPr="00C4676E">
        <w:rPr>
          <w:rFonts w:ascii="Verdana" w:eastAsia="Cambria" w:hAnsi="Verdana" w:cs="Calibri"/>
          <w:color w:val="1C1C1C"/>
          <w:spacing w:val="-2"/>
          <w:szCs w:val="19"/>
          <w:lang w:eastAsia="en-US"/>
        </w:rPr>
        <w:t>to determine whether or not they are related to the fault pattern in the exchange.</w:t>
      </w:r>
    </w:p>
    <w:p w14:paraId="125806AC" w14:textId="77777777" w:rsidR="002775A7" w:rsidRPr="00C4676E" w:rsidRDefault="002775A7" w:rsidP="002775A7">
      <w:pPr>
        <w:pStyle w:val="text"/>
        <w:ind w:left="0"/>
        <w:rPr>
          <w:rFonts w:ascii="Verdana" w:eastAsia="Cambria" w:hAnsi="Verdana" w:cs="Calibri"/>
          <w:color w:val="1C1C1C"/>
          <w:spacing w:val="-2"/>
          <w:szCs w:val="19"/>
          <w:lang w:eastAsia="en-US"/>
        </w:rPr>
      </w:pPr>
      <w:r>
        <w:rPr>
          <w:noProof/>
        </w:rPr>
        <w:drawing>
          <wp:inline distT="0" distB="0" distL="0" distR="0" wp14:anchorId="12580E76" wp14:editId="12580E77">
            <wp:extent cx="5755640" cy="19583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55640" cy="1958340"/>
                    </a:xfrm>
                    <a:prstGeom prst="rect">
                      <a:avLst/>
                    </a:prstGeom>
                  </pic:spPr>
                </pic:pic>
              </a:graphicData>
            </a:graphic>
          </wp:inline>
        </w:drawing>
      </w:r>
    </w:p>
    <w:p w14:paraId="125806AD" w14:textId="77777777" w:rsidR="0098410D" w:rsidRDefault="0098410D" w:rsidP="0098410D">
      <w:pPr>
        <w:pStyle w:val="Heading2"/>
      </w:pPr>
      <w:bookmarkStart w:id="22" w:name="_Toc488755646"/>
      <w:r>
        <w:t>Analyse CAN Fault Pattern</w:t>
      </w:r>
      <w:bookmarkEnd w:id="22"/>
    </w:p>
    <w:p w14:paraId="125806AE" w14:textId="77777777" w:rsidR="0098410D" w:rsidRDefault="00E13B4F" w:rsidP="0098410D">
      <w:pPr>
        <w:pStyle w:val="BodyText"/>
      </w:pPr>
      <w:r>
        <w:t>A relat</w:t>
      </w:r>
      <w:r w:rsidR="00036218">
        <w:t>e</w:t>
      </w:r>
      <w:r>
        <w:t xml:space="preserve">d fault pattern in CAN Patterner is only an indication of a potential outage. To confirm the presence of an outage </w:t>
      </w:r>
      <w:r w:rsidR="00036218">
        <w:t>to a single network element having caused</w:t>
      </w:r>
      <w:r>
        <w:t xml:space="preserve"> all the faults in the pattern, further detailed investig</w:t>
      </w:r>
      <w:r w:rsidR="003C2518">
        <w:t>at</w:t>
      </w:r>
      <w:r>
        <w:t xml:space="preserve">ion and analysis must be conducted by SOM Complex Consultants using both the information </w:t>
      </w:r>
      <w:r w:rsidR="00036218">
        <w:t>in Pattern Man</w:t>
      </w:r>
      <w:r>
        <w:t>ager itself and in external systems.</w:t>
      </w:r>
    </w:p>
    <w:p w14:paraId="125806AF" w14:textId="77777777" w:rsidR="00E13B4F" w:rsidRDefault="00E13B4F" w:rsidP="0098410D">
      <w:pPr>
        <w:pStyle w:val="BodyText"/>
      </w:pPr>
    </w:p>
    <w:p w14:paraId="125806B0" w14:textId="77777777" w:rsidR="00E13B4F" w:rsidRDefault="00E13B4F" w:rsidP="0098410D">
      <w:pPr>
        <w:pStyle w:val="BodyText"/>
      </w:pPr>
      <w:r>
        <w:t>The below sequence describes the</w:t>
      </w:r>
      <w:r w:rsidR="00F74CE5">
        <w:t xml:space="preserve"> basic general approach:</w:t>
      </w:r>
      <w:r>
        <w:t xml:space="preserve"> </w:t>
      </w:r>
    </w:p>
    <w:p w14:paraId="125806B1" w14:textId="77777777" w:rsidR="007F671C" w:rsidRDefault="007F671C" w:rsidP="0098410D">
      <w:pPr>
        <w:pStyle w:val="BodyText"/>
      </w:pPr>
    </w:p>
    <w:p w14:paraId="125806B2" w14:textId="77777777" w:rsidR="007F671C" w:rsidRDefault="007F671C" w:rsidP="00D569D5">
      <w:pPr>
        <w:pStyle w:val="Bullet1"/>
        <w:numPr>
          <w:ilvl w:val="0"/>
          <w:numId w:val="25"/>
        </w:numPr>
      </w:pPr>
      <w:r>
        <w:t>Investigate fault and network detail within the CAN pattern e.g. fault report times, symptom codes and contiguity of affected pairs</w:t>
      </w:r>
    </w:p>
    <w:p w14:paraId="125806B3" w14:textId="77777777" w:rsidR="007F671C" w:rsidRDefault="007F671C" w:rsidP="00D569D5">
      <w:pPr>
        <w:pStyle w:val="Bullet1"/>
        <w:numPr>
          <w:ilvl w:val="0"/>
          <w:numId w:val="25"/>
        </w:numPr>
      </w:pPr>
      <w:r>
        <w:t>Use hyperlinks to compare fault and network detail in other Patterners e.g. which fault pattern gives the clearer and more compelling evidence</w:t>
      </w:r>
    </w:p>
    <w:p w14:paraId="125806B4" w14:textId="77777777" w:rsidR="007F671C" w:rsidRDefault="007F671C" w:rsidP="00D569D5">
      <w:pPr>
        <w:pStyle w:val="Bullet1"/>
        <w:numPr>
          <w:ilvl w:val="0"/>
          <w:numId w:val="25"/>
        </w:numPr>
      </w:pPr>
      <w:r>
        <w:t>Investigate individual customer and fault details of each FNN in pattern, e.g. SIIAM case details, history and notes</w:t>
      </w:r>
    </w:p>
    <w:p w14:paraId="125806B5" w14:textId="77777777" w:rsidR="007F671C" w:rsidRDefault="00036218" w:rsidP="00D569D5">
      <w:pPr>
        <w:pStyle w:val="Bullet1"/>
        <w:numPr>
          <w:ilvl w:val="0"/>
          <w:numId w:val="25"/>
        </w:numPr>
      </w:pPr>
      <w:r>
        <w:t xml:space="preserve">Run a SIIAM query to identify any related faults which did not </w:t>
      </w:r>
      <w:r w:rsidR="003C2518">
        <w:t>meet</w:t>
      </w:r>
      <w:r>
        <w:t xml:space="preserve"> patterning display criteria</w:t>
      </w:r>
    </w:p>
    <w:p w14:paraId="125806B6" w14:textId="77777777" w:rsidR="00036218" w:rsidRDefault="00036218" w:rsidP="00D569D5">
      <w:pPr>
        <w:pStyle w:val="Bullet1"/>
        <w:numPr>
          <w:ilvl w:val="0"/>
          <w:numId w:val="25"/>
        </w:numPr>
      </w:pPr>
      <w:r>
        <w:t>Investigate customer type and address patterns and pair occupancy of range in CASINO (Clarification of Affected Services in Network Outage) tool or NPAMS</w:t>
      </w:r>
    </w:p>
    <w:p w14:paraId="125806B7" w14:textId="77777777" w:rsidR="00036218" w:rsidRDefault="00036218" w:rsidP="00D569D5">
      <w:pPr>
        <w:pStyle w:val="Bullet1"/>
        <w:numPr>
          <w:ilvl w:val="0"/>
          <w:numId w:val="25"/>
        </w:numPr>
      </w:pPr>
      <w:r>
        <w:t>Check cable location and route and relative location of faults using GDD (Graphical Data Display) network maps</w:t>
      </w:r>
    </w:p>
    <w:p w14:paraId="125806B8" w14:textId="77777777" w:rsidR="00036218" w:rsidRDefault="00036218" w:rsidP="00D569D5">
      <w:pPr>
        <w:pStyle w:val="Bullet1"/>
        <w:numPr>
          <w:ilvl w:val="0"/>
          <w:numId w:val="25"/>
        </w:numPr>
      </w:pPr>
      <w:r>
        <w:t>Test services in SULTAN particularly when there is an apparent gap in the affected range (“testing within the range”)</w:t>
      </w:r>
    </w:p>
    <w:p w14:paraId="125806B9" w14:textId="77777777" w:rsidR="00036218" w:rsidRDefault="00036218" w:rsidP="00D569D5">
      <w:pPr>
        <w:pStyle w:val="Bullet1"/>
        <w:numPr>
          <w:ilvl w:val="0"/>
          <w:numId w:val="25"/>
        </w:numPr>
      </w:pPr>
      <w:r>
        <w:t xml:space="preserve">Ring CT’s or Team leaders for more </w:t>
      </w:r>
      <w:r w:rsidR="003C2518">
        <w:t>information</w:t>
      </w:r>
    </w:p>
    <w:p w14:paraId="125806BA" w14:textId="77777777" w:rsidR="0098410D" w:rsidRDefault="0098410D" w:rsidP="0098410D">
      <w:pPr>
        <w:pStyle w:val="BodyText"/>
      </w:pPr>
    </w:p>
    <w:p w14:paraId="125806BB" w14:textId="77777777" w:rsidR="0098410D" w:rsidRDefault="0098410D" w:rsidP="0098410D">
      <w:pPr>
        <w:pStyle w:val="Heading2"/>
      </w:pPr>
      <w:bookmarkStart w:id="23" w:name="_Toc488755647"/>
      <w:r>
        <w:t>Create NODS from CAN Patterner</w:t>
      </w:r>
      <w:bookmarkEnd w:id="23"/>
    </w:p>
    <w:p w14:paraId="125806BC" w14:textId="77777777" w:rsidR="0083184A" w:rsidRDefault="0083184A" w:rsidP="0098410D">
      <w:pPr>
        <w:pStyle w:val="BodyText"/>
      </w:pPr>
      <w:r>
        <w:t>If an outage has been confirmed on a CAN network element included in the fault pattern, create a NODS notification directly from within CAN Patterner using the ‘Create NODS’ button.</w:t>
      </w:r>
    </w:p>
    <w:p w14:paraId="125806BD" w14:textId="77777777" w:rsidR="0083184A" w:rsidRDefault="0083184A" w:rsidP="0098410D">
      <w:pPr>
        <w:pStyle w:val="BodyText"/>
      </w:pPr>
    </w:p>
    <w:p w14:paraId="125806BE" w14:textId="77777777" w:rsidR="0083184A" w:rsidRDefault="0083184A" w:rsidP="0098410D">
      <w:pPr>
        <w:pStyle w:val="BodyText"/>
      </w:pPr>
      <w:r>
        <w:t>This provides the quickest response to the outage and ensures that FOH consultants and customers will be advised of the outage at the earliest opportunity.</w:t>
      </w:r>
    </w:p>
    <w:p w14:paraId="125806BF" w14:textId="77777777" w:rsidR="0083184A" w:rsidRDefault="0083184A" w:rsidP="0098410D">
      <w:pPr>
        <w:pStyle w:val="BodyText"/>
      </w:pPr>
    </w:p>
    <w:p w14:paraId="125806C0" w14:textId="77777777" w:rsidR="0083184A" w:rsidRDefault="0083184A" w:rsidP="0098410D">
      <w:pPr>
        <w:pStyle w:val="BodyText"/>
      </w:pPr>
      <w:r>
        <w:t>Follow these basic steps:</w:t>
      </w:r>
    </w:p>
    <w:p w14:paraId="125806C1" w14:textId="77777777" w:rsidR="0083184A" w:rsidRDefault="0083184A" w:rsidP="0098410D">
      <w:pPr>
        <w:pStyle w:val="BodyText"/>
      </w:pPr>
    </w:p>
    <w:p w14:paraId="125806C2" w14:textId="77777777" w:rsidR="0083184A" w:rsidRDefault="003E5F9D" w:rsidP="00D569D5">
      <w:pPr>
        <w:pStyle w:val="Bullet1"/>
        <w:numPr>
          <w:ilvl w:val="0"/>
          <w:numId w:val="26"/>
        </w:numPr>
      </w:pPr>
      <w:r>
        <w:t>Select the affected network element e.g. Main Cable or Pillar ID using the Network Element selection field</w:t>
      </w:r>
    </w:p>
    <w:p w14:paraId="125806C3" w14:textId="77777777" w:rsidR="003E5F9D" w:rsidRDefault="003E5F9D" w:rsidP="00D569D5">
      <w:pPr>
        <w:pStyle w:val="Bullet1"/>
        <w:numPr>
          <w:ilvl w:val="0"/>
          <w:numId w:val="26"/>
        </w:numPr>
      </w:pPr>
      <w:r>
        <w:t>Enter the affected pair range in the Pair Selection field e.g. 1-50</w:t>
      </w:r>
    </w:p>
    <w:p w14:paraId="125806C4" w14:textId="77777777" w:rsidR="003E5F9D" w:rsidRDefault="003E5F9D" w:rsidP="00D569D5">
      <w:pPr>
        <w:pStyle w:val="Bullet1"/>
        <w:numPr>
          <w:ilvl w:val="0"/>
          <w:numId w:val="26"/>
        </w:numPr>
      </w:pPr>
      <w:r>
        <w:t>Click the ‘Create NODS’ button</w:t>
      </w:r>
    </w:p>
    <w:p w14:paraId="125806C5" w14:textId="77777777" w:rsidR="003E5F9D" w:rsidRDefault="003E5F9D" w:rsidP="00D569D5">
      <w:pPr>
        <w:pStyle w:val="Bullet1"/>
        <w:numPr>
          <w:ilvl w:val="0"/>
          <w:numId w:val="26"/>
        </w:numPr>
      </w:pPr>
      <w:r>
        <w:t>After a brief pause the NODS ID that has been created will display in the NODs ID column</w:t>
      </w:r>
    </w:p>
    <w:p w14:paraId="125806C6" w14:textId="77777777" w:rsidR="003E5F9D" w:rsidRDefault="003E5F9D" w:rsidP="00D569D5">
      <w:pPr>
        <w:pStyle w:val="Bullet1"/>
        <w:numPr>
          <w:ilvl w:val="0"/>
          <w:numId w:val="26"/>
        </w:numPr>
      </w:pPr>
      <w:r>
        <w:t>The NODS can be opened directly using this link, allowing changes to be made (e.g. adding Parent case and CONEN IDs)</w:t>
      </w:r>
      <w:r>
        <w:br/>
      </w:r>
    </w:p>
    <w:p w14:paraId="125806C7" w14:textId="77777777" w:rsidR="003E5F9D" w:rsidRDefault="003E5F9D" w:rsidP="003E5F9D">
      <w:pPr>
        <w:pStyle w:val="BodyText"/>
      </w:pPr>
      <w:r>
        <w:t>NOTE: Round</w:t>
      </w:r>
      <w:r w:rsidR="009D24E1">
        <w:t xml:space="preserve"> out to the actual pair range of</w:t>
      </w:r>
      <w:r>
        <w:t xml:space="preserve"> the affected cable as determined by investigation of CASINO, NPAMS and/or GDD e.g. a pattern in comprising related faults on a common Pillar P5 between 7 and 46 would typically be rounded out to the standard size of a 50 pair cable (pairs 1-50) once further investigation (</w:t>
      </w:r>
      <w:r w:rsidR="003C2518">
        <w:t>e.g.</w:t>
      </w:r>
      <w:r>
        <w:t xml:space="preserve"> in SIIAM and SULTAN) had confirmed that there were no faults beyond pair 50.</w:t>
      </w:r>
    </w:p>
    <w:p w14:paraId="125806C8" w14:textId="77777777" w:rsidR="003E5F9D" w:rsidRDefault="003E5F9D" w:rsidP="003E5F9D">
      <w:pPr>
        <w:pStyle w:val="BodyText"/>
      </w:pPr>
    </w:p>
    <w:p w14:paraId="125806C9" w14:textId="77777777" w:rsidR="003E5F9D" w:rsidRDefault="009D24E1" w:rsidP="003E5F9D">
      <w:pPr>
        <w:pStyle w:val="BodyText"/>
      </w:pPr>
      <w:r>
        <w:t>Refer also Section 14.5</w:t>
      </w:r>
    </w:p>
    <w:p w14:paraId="125806CA" w14:textId="77777777" w:rsidR="009D24E1" w:rsidRDefault="009D24E1" w:rsidP="003E5F9D">
      <w:pPr>
        <w:pStyle w:val="BodyText"/>
      </w:pPr>
    </w:p>
    <w:p w14:paraId="125806CB" w14:textId="77777777" w:rsidR="009D24E1" w:rsidRDefault="009D24E1" w:rsidP="003E5F9D">
      <w:pPr>
        <w:pStyle w:val="BodyText"/>
      </w:pPr>
      <w:r>
        <w:rPr>
          <w:noProof/>
          <w:lang w:eastAsia="en-AU"/>
        </w:rPr>
        <w:drawing>
          <wp:inline distT="0" distB="0" distL="0" distR="0" wp14:anchorId="12580E78" wp14:editId="12580E79">
            <wp:extent cx="5755640" cy="1966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55640" cy="1966595"/>
                    </a:xfrm>
                    <a:prstGeom prst="rect">
                      <a:avLst/>
                    </a:prstGeom>
                  </pic:spPr>
                </pic:pic>
              </a:graphicData>
            </a:graphic>
          </wp:inline>
        </w:drawing>
      </w:r>
    </w:p>
    <w:p w14:paraId="125806CC" w14:textId="77777777" w:rsidR="009D24E1" w:rsidRDefault="009D24E1" w:rsidP="003E5F9D">
      <w:pPr>
        <w:pStyle w:val="BodyText"/>
      </w:pPr>
    </w:p>
    <w:p w14:paraId="125806CD" w14:textId="77777777" w:rsidR="0098410D" w:rsidRDefault="0098410D" w:rsidP="0098410D">
      <w:pPr>
        <w:pStyle w:val="BodyText"/>
      </w:pPr>
    </w:p>
    <w:p w14:paraId="125806CE" w14:textId="77777777" w:rsidR="0098410D" w:rsidRDefault="0098410D" w:rsidP="0098410D">
      <w:pPr>
        <w:pStyle w:val="Heading2"/>
      </w:pPr>
      <w:bookmarkStart w:id="24" w:name="_Toc488755648"/>
      <w:r>
        <w:t>Check off CAN Fault Pattern</w:t>
      </w:r>
      <w:bookmarkEnd w:id="24"/>
    </w:p>
    <w:p w14:paraId="125806CF" w14:textId="77777777" w:rsidR="0098410D" w:rsidRDefault="003E5F9D" w:rsidP="0098410D">
      <w:pPr>
        <w:pStyle w:val="BodyText"/>
      </w:pPr>
      <w:r>
        <w:t xml:space="preserve">Once the pattern has been analysed and a determination made as to the findings and the action to be taken, </w:t>
      </w:r>
      <w:r w:rsidR="003C2518">
        <w:t>each</w:t>
      </w:r>
      <w:r>
        <w:t xml:space="preserve"> fault in the pattern must be ‘checked off’ to indicate this finding/action e.g. CVH = Confirmed Volume Hold or NYV = Not Yet Volume Hold.</w:t>
      </w:r>
    </w:p>
    <w:p w14:paraId="125806D0" w14:textId="77777777" w:rsidR="003E5F9D" w:rsidRDefault="003E5F9D" w:rsidP="0098410D">
      <w:pPr>
        <w:pStyle w:val="BodyText"/>
      </w:pPr>
    </w:p>
    <w:p w14:paraId="125806D1" w14:textId="77777777" w:rsidR="003E5F9D" w:rsidRDefault="003E5F9D" w:rsidP="0098410D">
      <w:pPr>
        <w:pStyle w:val="BodyText"/>
      </w:pPr>
      <w:r>
        <w:t xml:space="preserve">Initially, when first appearing, faults in a pattern will display the SIIAM </w:t>
      </w:r>
      <w:r w:rsidR="004F0986">
        <w:t xml:space="preserve">case </w:t>
      </w:r>
      <w:r>
        <w:t xml:space="preserve">status of the fault when it first met Pattern Manager criteria e.g. </w:t>
      </w:r>
      <w:r w:rsidR="004F0986">
        <w:t>Test-Pending or Field-Open.</w:t>
      </w:r>
    </w:p>
    <w:p w14:paraId="125806D2" w14:textId="77777777" w:rsidR="004F0986" w:rsidRDefault="004F0986" w:rsidP="0098410D">
      <w:pPr>
        <w:pStyle w:val="BodyText"/>
      </w:pPr>
    </w:p>
    <w:p w14:paraId="125806D3" w14:textId="77777777" w:rsidR="004F0986" w:rsidRDefault="004F0986" w:rsidP="0098410D">
      <w:pPr>
        <w:pStyle w:val="BodyText"/>
      </w:pPr>
      <w:r>
        <w:t>There are 3 methods of applying a check-off code:</w:t>
      </w:r>
    </w:p>
    <w:p w14:paraId="125806D4" w14:textId="77777777" w:rsidR="004F0986" w:rsidRDefault="004F0986" w:rsidP="0098410D">
      <w:pPr>
        <w:pStyle w:val="BodyText"/>
      </w:pPr>
    </w:p>
    <w:p w14:paraId="125806D5" w14:textId="77777777" w:rsidR="004F0986" w:rsidRDefault="004F0986" w:rsidP="00D569D5">
      <w:pPr>
        <w:pStyle w:val="Bullet1"/>
        <w:numPr>
          <w:ilvl w:val="0"/>
          <w:numId w:val="27"/>
        </w:numPr>
      </w:pPr>
      <w:r>
        <w:t>Apply a common code to all faults in the Exchange using the Update All function</w:t>
      </w:r>
    </w:p>
    <w:p w14:paraId="125806D6" w14:textId="77777777" w:rsidR="004F0986" w:rsidRDefault="004F0986" w:rsidP="00D569D5">
      <w:pPr>
        <w:pStyle w:val="Bullet1"/>
        <w:numPr>
          <w:ilvl w:val="0"/>
          <w:numId w:val="27"/>
        </w:numPr>
      </w:pPr>
      <w:r>
        <w:t xml:space="preserve">Apply a common code to selected faults in the Exchange using </w:t>
      </w:r>
      <w:r w:rsidR="003C2518">
        <w:t>the</w:t>
      </w:r>
      <w:r>
        <w:t xml:space="preserve"> selection boxes</w:t>
      </w:r>
    </w:p>
    <w:p w14:paraId="125806D7" w14:textId="77777777" w:rsidR="004F0986" w:rsidRDefault="004F0986" w:rsidP="00D569D5">
      <w:pPr>
        <w:pStyle w:val="Bullet1"/>
        <w:numPr>
          <w:ilvl w:val="0"/>
          <w:numId w:val="27"/>
        </w:numPr>
      </w:pPr>
      <w:r>
        <w:t xml:space="preserve">Apply a single code to each individual fault </w:t>
      </w:r>
      <w:r w:rsidR="003C2518">
        <w:t>using</w:t>
      </w:r>
      <w:r>
        <w:t xml:space="preserve"> the individual drop down lists</w:t>
      </w:r>
    </w:p>
    <w:p w14:paraId="125806D8" w14:textId="77777777" w:rsidR="004F0986" w:rsidRDefault="004F0986" w:rsidP="0098410D">
      <w:pPr>
        <w:pStyle w:val="BodyText"/>
      </w:pPr>
    </w:p>
    <w:p w14:paraId="125806D9" w14:textId="77777777" w:rsidR="004F0986" w:rsidRDefault="004F0986" w:rsidP="0098410D">
      <w:pPr>
        <w:pStyle w:val="BodyText"/>
      </w:pPr>
      <w:r>
        <w:t>To apply a check off action code to each fault in the pattern follow these basic steps:</w:t>
      </w:r>
    </w:p>
    <w:p w14:paraId="125806DA" w14:textId="77777777" w:rsidR="004F0986" w:rsidRDefault="004F0986" w:rsidP="0098410D">
      <w:pPr>
        <w:pStyle w:val="BodyText"/>
      </w:pPr>
    </w:p>
    <w:p w14:paraId="125806DB" w14:textId="77777777" w:rsidR="004F0986" w:rsidRDefault="004F0986" w:rsidP="00D569D5">
      <w:pPr>
        <w:pStyle w:val="Bullet1"/>
        <w:numPr>
          <w:ilvl w:val="0"/>
          <w:numId w:val="28"/>
        </w:numPr>
      </w:pPr>
      <w:r>
        <w:t xml:space="preserve">Choose the most appropriate Check off method from the above e.g. if all faults in the exchange are </w:t>
      </w:r>
      <w:r w:rsidR="003C2518">
        <w:t>part</w:t>
      </w:r>
      <w:r>
        <w:t xml:space="preserve"> of the one outage use Method 1</w:t>
      </w:r>
    </w:p>
    <w:p w14:paraId="125806DC" w14:textId="77777777" w:rsidR="004F0986" w:rsidRDefault="004F0986" w:rsidP="00D569D5">
      <w:pPr>
        <w:pStyle w:val="Bullet1"/>
        <w:numPr>
          <w:ilvl w:val="0"/>
          <w:numId w:val="28"/>
        </w:numPr>
      </w:pPr>
      <w:r>
        <w:t>Apply the correct code</w:t>
      </w:r>
    </w:p>
    <w:p w14:paraId="125806DD" w14:textId="77777777" w:rsidR="004F0986" w:rsidRDefault="004F0986" w:rsidP="00D569D5">
      <w:pPr>
        <w:pStyle w:val="Bullet1"/>
        <w:numPr>
          <w:ilvl w:val="0"/>
          <w:numId w:val="28"/>
        </w:numPr>
      </w:pPr>
      <w:r>
        <w:t>Click the Update or Update All buttons to save the code and update the exchange display and the totals in the Exchange list and Region Dashboard</w:t>
      </w:r>
    </w:p>
    <w:p w14:paraId="125806DE" w14:textId="77777777" w:rsidR="004F0986" w:rsidRDefault="009F6C0B" w:rsidP="004F0986">
      <w:pPr>
        <w:pStyle w:val="BodyText"/>
      </w:pPr>
      <w:r w:rsidRPr="009F6C0B">
        <w:rPr>
          <w:b/>
        </w:rPr>
        <w:t>NOTE</w:t>
      </w:r>
      <w:r>
        <w:t>: Users with a PM Read-only Access Level can view the Check off code that has been applied by SOM but are unable to add or change Check off codes.</w:t>
      </w:r>
    </w:p>
    <w:p w14:paraId="125806DF" w14:textId="77777777" w:rsidR="009F6C0B" w:rsidRDefault="009F6C0B" w:rsidP="004F0986">
      <w:pPr>
        <w:pStyle w:val="BodyText"/>
      </w:pPr>
    </w:p>
    <w:p w14:paraId="125806E0" w14:textId="77777777" w:rsidR="004F0986" w:rsidRDefault="004F0986" w:rsidP="004F0986">
      <w:pPr>
        <w:pStyle w:val="BodyText"/>
      </w:pPr>
      <w:r>
        <w:t>For detailed instructions on the ab</w:t>
      </w:r>
      <w:r w:rsidR="009D24E1">
        <w:t>ove, refer section 14.7</w:t>
      </w:r>
    </w:p>
    <w:p w14:paraId="125806E1" w14:textId="77777777" w:rsidR="004F0986" w:rsidRDefault="004F0986" w:rsidP="004F0986">
      <w:pPr>
        <w:pStyle w:val="BodyText"/>
      </w:pPr>
    </w:p>
    <w:p w14:paraId="125806E2" w14:textId="77777777" w:rsidR="004F0986" w:rsidRDefault="004F0986" w:rsidP="004F0986">
      <w:pPr>
        <w:pStyle w:val="BodyText"/>
      </w:pPr>
      <w:r>
        <w:t>For a table of valid check off codes and t</w:t>
      </w:r>
      <w:r w:rsidR="009D24E1">
        <w:t>heir meanings refer to section 14.8</w:t>
      </w:r>
    </w:p>
    <w:p w14:paraId="125806E3" w14:textId="77777777" w:rsidR="0098410D" w:rsidRDefault="0098410D" w:rsidP="0098410D">
      <w:pPr>
        <w:pStyle w:val="BodyText"/>
      </w:pPr>
    </w:p>
    <w:p w14:paraId="125806E4" w14:textId="77777777" w:rsidR="003307EF" w:rsidRDefault="00942D83" w:rsidP="003307EF">
      <w:pPr>
        <w:pStyle w:val="BodyText"/>
      </w:pPr>
      <w:r>
        <w:rPr>
          <w:noProof/>
          <w:lang w:eastAsia="en-AU"/>
        </w:rPr>
        <w:drawing>
          <wp:inline distT="0" distB="0" distL="0" distR="0" wp14:anchorId="12580E7A" wp14:editId="12580E7B">
            <wp:extent cx="5755640" cy="1773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55640" cy="1773555"/>
                    </a:xfrm>
                    <a:prstGeom prst="rect">
                      <a:avLst/>
                    </a:prstGeom>
                  </pic:spPr>
                </pic:pic>
              </a:graphicData>
            </a:graphic>
          </wp:inline>
        </w:drawing>
      </w:r>
    </w:p>
    <w:p w14:paraId="125806E5" w14:textId="77777777" w:rsidR="003307EF" w:rsidRDefault="003307EF">
      <w:pPr>
        <w:rPr>
          <w:rFonts w:ascii="Verdana" w:hAnsi="Verdana" w:cs="Calibri"/>
          <w:iCs/>
          <w:spacing w:val="0"/>
          <w:szCs w:val="22"/>
        </w:rPr>
      </w:pPr>
      <w:r>
        <w:br w:type="page"/>
      </w:r>
    </w:p>
    <w:p w14:paraId="125806E6" w14:textId="77777777" w:rsidR="003307EF" w:rsidRDefault="00B67EEA" w:rsidP="003307EF">
      <w:pPr>
        <w:pStyle w:val="Heading1"/>
      </w:pPr>
      <w:bookmarkStart w:id="25" w:name="_Toc488755649"/>
      <w:r>
        <w:t>PGS Patterner Version 6.0</w:t>
      </w:r>
      <w:bookmarkEnd w:id="25"/>
    </w:p>
    <w:p w14:paraId="125806E7" w14:textId="77777777" w:rsidR="002D6E86" w:rsidRDefault="002D6E86" w:rsidP="002D6E86">
      <w:pPr>
        <w:pStyle w:val="BodyText"/>
      </w:pPr>
      <w:r>
        <w:t>PGS Patterner 6.0 forms and displays fault patterns related by a common Pair Gain System network element e.g. Access Core Large PGS or CAN Electronic Small PGS.</w:t>
      </w:r>
    </w:p>
    <w:p w14:paraId="125806E8" w14:textId="77777777" w:rsidR="002D6E86" w:rsidRDefault="002D6E86" w:rsidP="002D6E86">
      <w:pPr>
        <w:pStyle w:val="BodyText"/>
      </w:pPr>
    </w:p>
    <w:p w14:paraId="125806E9" w14:textId="77777777" w:rsidR="002D6E86" w:rsidRDefault="002D6E86" w:rsidP="002D6E86">
      <w:pPr>
        <w:pStyle w:val="BodyText"/>
      </w:pPr>
      <w:r>
        <w:t>Click the PGS Patterner Version 6.0 link from the Pattern Manager home screen to access PGS Patterner.</w:t>
      </w:r>
    </w:p>
    <w:p w14:paraId="125806EA" w14:textId="77777777" w:rsidR="004F0986" w:rsidRDefault="004F0986" w:rsidP="002D6E86">
      <w:pPr>
        <w:pStyle w:val="BodyText"/>
      </w:pPr>
    </w:p>
    <w:p w14:paraId="125806EB" w14:textId="77777777" w:rsidR="004F0986" w:rsidRDefault="004F0986" w:rsidP="004F0986">
      <w:pPr>
        <w:pStyle w:val="Heading2"/>
      </w:pPr>
      <w:bookmarkStart w:id="26" w:name="_Toc488755650"/>
      <w:r>
        <w:t>Select Region</w:t>
      </w:r>
      <w:bookmarkEnd w:id="26"/>
    </w:p>
    <w:p w14:paraId="125806EC" w14:textId="77777777" w:rsidR="004F0986" w:rsidRDefault="004F0986" w:rsidP="004F0986">
      <w:pPr>
        <w:pStyle w:val="BodyText"/>
      </w:pPr>
      <w:r>
        <w:t xml:space="preserve">When the </w:t>
      </w:r>
      <w:r w:rsidR="00F25E35">
        <w:t>PGS</w:t>
      </w:r>
      <w:r>
        <w:t xml:space="preserve"> Patterner Vers</w:t>
      </w:r>
      <w:r w:rsidR="00F25E35">
        <w:t>ion 6.0 link is clicked, the PGS</w:t>
      </w:r>
      <w:r>
        <w:t xml:space="preserve"> Patterner Region Dashboard will open displaying the various geographical regions of the PSTN network and the number of patterned faults in each.</w:t>
      </w:r>
    </w:p>
    <w:p w14:paraId="125806ED" w14:textId="77777777" w:rsidR="004F0986" w:rsidRDefault="004F0986" w:rsidP="004F0986">
      <w:pPr>
        <w:pStyle w:val="BodyText"/>
      </w:pPr>
    </w:p>
    <w:p w14:paraId="125806EE" w14:textId="77777777" w:rsidR="004F0986" w:rsidRDefault="004F0986" w:rsidP="004F0986">
      <w:pPr>
        <w:pStyle w:val="BodyText"/>
      </w:pPr>
      <w:r>
        <w:t>The Region Dashboard allows a user to:</w:t>
      </w:r>
    </w:p>
    <w:p w14:paraId="125806EF" w14:textId="77777777" w:rsidR="004F0986" w:rsidRDefault="004F0986" w:rsidP="004F0986">
      <w:pPr>
        <w:pStyle w:val="BodyText"/>
      </w:pPr>
    </w:p>
    <w:p w14:paraId="125806F0" w14:textId="77777777" w:rsidR="004F0986" w:rsidRPr="002361AC" w:rsidRDefault="004F0986" w:rsidP="004F0986">
      <w:pPr>
        <w:pStyle w:val="Bullet1"/>
        <w:rPr>
          <w:b/>
        </w:rPr>
      </w:pPr>
      <w:r w:rsidRPr="002361AC">
        <w:rPr>
          <w:b/>
        </w:rPr>
        <w:t>Quickly assess the relative volumes of patterned faults per region</w:t>
      </w:r>
    </w:p>
    <w:p w14:paraId="125806F1" w14:textId="77777777" w:rsidR="004F0986" w:rsidRDefault="004F0986" w:rsidP="004F0986">
      <w:pPr>
        <w:pStyle w:val="Bodytextsingle"/>
        <w:numPr>
          <w:ilvl w:val="1"/>
          <w:numId w:val="5"/>
        </w:numPr>
        <w:ind w:left="720"/>
      </w:pPr>
      <w:r w:rsidRPr="002361AC">
        <w:t>MO = Mode of Operations – the number of faults which must meet patterning criteria</w:t>
      </w:r>
      <w:r>
        <w:t xml:space="preserve"> before a fault pattern will display in that region</w:t>
      </w:r>
    </w:p>
    <w:p w14:paraId="125806F2" w14:textId="77777777" w:rsidR="004F0986" w:rsidRDefault="004F0986" w:rsidP="004F0986">
      <w:pPr>
        <w:pStyle w:val="Bodytextsingle"/>
        <w:numPr>
          <w:ilvl w:val="1"/>
          <w:numId w:val="5"/>
        </w:numPr>
        <w:ind w:left="720"/>
      </w:pPr>
      <w:r>
        <w:t>TOT = total number of patterned faults per region</w:t>
      </w:r>
    </w:p>
    <w:p w14:paraId="125806F3" w14:textId="77777777" w:rsidR="004F0986" w:rsidRDefault="004F0986" w:rsidP="004F0986">
      <w:pPr>
        <w:pStyle w:val="Bodytextsingle"/>
        <w:numPr>
          <w:ilvl w:val="1"/>
          <w:numId w:val="5"/>
        </w:numPr>
        <w:ind w:left="720"/>
      </w:pPr>
      <w:r>
        <w:t>NEW = number of patterned faults in region not yet analysed and actioned</w:t>
      </w:r>
    </w:p>
    <w:p w14:paraId="125806F4" w14:textId="77777777" w:rsidR="004F0986" w:rsidRDefault="004F0986" w:rsidP="004F0986">
      <w:pPr>
        <w:pStyle w:val="Bodytextsingle"/>
        <w:numPr>
          <w:ilvl w:val="1"/>
          <w:numId w:val="5"/>
        </w:numPr>
        <w:ind w:left="720"/>
      </w:pPr>
      <w:r>
        <w:t>% = percentage of patterned faults in region not yet analysed and actioned</w:t>
      </w:r>
    </w:p>
    <w:p w14:paraId="125806F5" w14:textId="77777777" w:rsidR="004F0986" w:rsidRDefault="004F0986" w:rsidP="004F0986">
      <w:pPr>
        <w:pStyle w:val="Bodytextsingle"/>
      </w:pPr>
    </w:p>
    <w:p w14:paraId="125806F6" w14:textId="77777777" w:rsidR="004F0986" w:rsidRPr="002361AC" w:rsidRDefault="004F0986" w:rsidP="004F0986">
      <w:pPr>
        <w:pStyle w:val="Bullet1"/>
        <w:rPr>
          <w:b/>
        </w:rPr>
      </w:pPr>
      <w:r w:rsidRPr="002361AC">
        <w:rPr>
          <w:b/>
        </w:rPr>
        <w:t>Determine the region requiring the greatest focus</w:t>
      </w:r>
    </w:p>
    <w:p w14:paraId="125806F7" w14:textId="77777777" w:rsidR="004F0986" w:rsidRDefault="004F0986" w:rsidP="004F0986">
      <w:pPr>
        <w:pStyle w:val="Bodytextsingle"/>
        <w:numPr>
          <w:ilvl w:val="1"/>
          <w:numId w:val="5"/>
        </w:numPr>
        <w:ind w:left="720"/>
      </w:pPr>
      <w:r>
        <w:t>with the highest percentage of unchecked faults</w:t>
      </w:r>
    </w:p>
    <w:p w14:paraId="125806F8" w14:textId="77777777" w:rsidR="004F0986" w:rsidRDefault="004F0986" w:rsidP="004F0986">
      <w:pPr>
        <w:pStyle w:val="Bodytextsingle"/>
        <w:numPr>
          <w:ilvl w:val="1"/>
          <w:numId w:val="5"/>
        </w:numPr>
        <w:ind w:left="720"/>
      </w:pPr>
      <w:r>
        <w:t>with the largest volume of unchecked faults</w:t>
      </w:r>
      <w:r>
        <w:br/>
      </w:r>
    </w:p>
    <w:p w14:paraId="125806F9" w14:textId="77777777" w:rsidR="004F0986" w:rsidRPr="002361AC" w:rsidRDefault="004F0986" w:rsidP="004F0986">
      <w:pPr>
        <w:pStyle w:val="Bullet1"/>
        <w:rPr>
          <w:b/>
        </w:rPr>
      </w:pPr>
      <w:r w:rsidRPr="002361AC">
        <w:rPr>
          <w:b/>
        </w:rPr>
        <w:t>Access the required region by clicking the Region name link</w:t>
      </w:r>
    </w:p>
    <w:p w14:paraId="125806FA" w14:textId="77777777" w:rsidR="004F0986" w:rsidRDefault="004F0986" w:rsidP="004F0986">
      <w:pPr>
        <w:pStyle w:val="Bodytextsingle"/>
        <w:numPr>
          <w:ilvl w:val="1"/>
          <w:numId w:val="5"/>
        </w:numPr>
        <w:ind w:left="720"/>
      </w:pPr>
      <w:r>
        <w:t>Regions are state-based with metro and country areas of the same state grouped together</w:t>
      </w:r>
    </w:p>
    <w:p w14:paraId="125806FB" w14:textId="77777777" w:rsidR="004F0986" w:rsidRDefault="004F0986" w:rsidP="004F0986">
      <w:pPr>
        <w:pStyle w:val="Bodytextsingle"/>
        <w:numPr>
          <w:ilvl w:val="1"/>
          <w:numId w:val="5"/>
        </w:numPr>
        <w:ind w:left="720"/>
      </w:pPr>
      <w:r>
        <w:t>Regions are listed geographically North to South; East to West</w:t>
      </w:r>
      <w:r>
        <w:br/>
      </w:r>
      <w:r>
        <w:br/>
      </w:r>
    </w:p>
    <w:p w14:paraId="125806FC" w14:textId="77777777" w:rsidR="004F0986" w:rsidRDefault="00B4426F" w:rsidP="004F0986">
      <w:pPr>
        <w:pStyle w:val="BodyText"/>
      </w:pPr>
      <w:r>
        <w:rPr>
          <w:noProof/>
          <w:lang w:eastAsia="en-AU"/>
        </w:rPr>
        <w:drawing>
          <wp:inline distT="0" distB="0" distL="0" distR="0" wp14:anchorId="12580E7C" wp14:editId="12580E7D">
            <wp:extent cx="5755640" cy="2800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55640" cy="2800350"/>
                    </a:xfrm>
                    <a:prstGeom prst="rect">
                      <a:avLst/>
                    </a:prstGeom>
                  </pic:spPr>
                </pic:pic>
              </a:graphicData>
            </a:graphic>
          </wp:inline>
        </w:drawing>
      </w:r>
    </w:p>
    <w:p w14:paraId="125806FD" w14:textId="77777777" w:rsidR="004F0986" w:rsidRDefault="004F0986" w:rsidP="004F0986">
      <w:pPr>
        <w:pStyle w:val="BodyText"/>
      </w:pPr>
    </w:p>
    <w:p w14:paraId="125806FE" w14:textId="77777777" w:rsidR="004F0986" w:rsidRDefault="004F0986" w:rsidP="004F0986">
      <w:pPr>
        <w:pStyle w:val="Heading2"/>
      </w:pPr>
      <w:bookmarkStart w:id="27" w:name="_Toc488755651"/>
      <w:r>
        <w:t>Select Exchange</w:t>
      </w:r>
      <w:bookmarkEnd w:id="27"/>
    </w:p>
    <w:p w14:paraId="125806FF" w14:textId="77777777" w:rsidR="004F0986" w:rsidRDefault="004F0986" w:rsidP="004F0986">
      <w:pPr>
        <w:pStyle w:val="BodyText"/>
      </w:pPr>
      <w:r>
        <w:t>When a</w:t>
      </w:r>
      <w:r w:rsidR="00F25E35">
        <w:t xml:space="preserve"> Region link is clicked, the PGS</w:t>
      </w:r>
      <w:r>
        <w:t xml:space="preserve"> Patterner Exchange List will open displaying the various exchanges which contain fault patterns and the number of patterned faults in each.</w:t>
      </w:r>
    </w:p>
    <w:p w14:paraId="12580700" w14:textId="77777777" w:rsidR="004F0986" w:rsidRDefault="004F0986" w:rsidP="004F0986">
      <w:pPr>
        <w:pStyle w:val="BodyText"/>
      </w:pPr>
    </w:p>
    <w:p w14:paraId="12580701" w14:textId="77777777" w:rsidR="004F0986" w:rsidRDefault="004F0986" w:rsidP="004F0986">
      <w:pPr>
        <w:pStyle w:val="BodyText"/>
      </w:pPr>
      <w:r>
        <w:t xml:space="preserve">To the right of the Exchange List a version history gives details of the changes introduced in each successive </w:t>
      </w:r>
      <w:r w:rsidR="003C2518">
        <w:t>version</w:t>
      </w:r>
      <w:r>
        <w:t xml:space="preserve"> of Pattern Manager.</w:t>
      </w:r>
    </w:p>
    <w:p w14:paraId="12580702" w14:textId="77777777" w:rsidR="004F0986" w:rsidRDefault="004F0986" w:rsidP="004F0986">
      <w:pPr>
        <w:pStyle w:val="BodyText"/>
      </w:pPr>
    </w:p>
    <w:p w14:paraId="12580703" w14:textId="77777777" w:rsidR="004F0986" w:rsidRDefault="004F0986" w:rsidP="004F0986">
      <w:pPr>
        <w:pStyle w:val="BodyText"/>
      </w:pPr>
      <w:r>
        <w:t>The Exchange List allows a user to:</w:t>
      </w:r>
    </w:p>
    <w:p w14:paraId="12580704" w14:textId="77777777" w:rsidR="004F0986" w:rsidRDefault="004F0986" w:rsidP="004F0986">
      <w:pPr>
        <w:pStyle w:val="BodyText"/>
      </w:pPr>
    </w:p>
    <w:p w14:paraId="12580705" w14:textId="77777777" w:rsidR="004F0986" w:rsidRPr="002361AC" w:rsidRDefault="004F0986" w:rsidP="004F0986">
      <w:pPr>
        <w:pStyle w:val="Bullet1"/>
        <w:rPr>
          <w:b/>
        </w:rPr>
      </w:pPr>
      <w:r w:rsidRPr="002361AC">
        <w:rPr>
          <w:b/>
        </w:rPr>
        <w:t xml:space="preserve">Quickly assess the relative volumes of patterned faults per </w:t>
      </w:r>
      <w:r>
        <w:rPr>
          <w:b/>
        </w:rPr>
        <w:t>exchange</w:t>
      </w:r>
    </w:p>
    <w:p w14:paraId="12580706" w14:textId="77777777" w:rsidR="004F0986" w:rsidRDefault="004F0986" w:rsidP="004F0986">
      <w:pPr>
        <w:pStyle w:val="Bodytextsingle"/>
        <w:numPr>
          <w:ilvl w:val="1"/>
          <w:numId w:val="5"/>
        </w:numPr>
        <w:ind w:left="720"/>
      </w:pPr>
      <w:r>
        <w:t>tot = total number of patterned faults per exchange</w:t>
      </w:r>
    </w:p>
    <w:p w14:paraId="12580707" w14:textId="77777777" w:rsidR="004F0986" w:rsidRDefault="004F0986" w:rsidP="004F0986">
      <w:pPr>
        <w:pStyle w:val="Bodytextsingle"/>
        <w:numPr>
          <w:ilvl w:val="1"/>
          <w:numId w:val="5"/>
        </w:numPr>
        <w:ind w:left="720"/>
      </w:pPr>
      <w:r>
        <w:t>new = number of patterned faults in exchange not yet analysed and actioned</w:t>
      </w:r>
    </w:p>
    <w:p w14:paraId="12580708" w14:textId="77777777" w:rsidR="004F0986" w:rsidRDefault="004F0986" w:rsidP="004F0986">
      <w:pPr>
        <w:pStyle w:val="Bodytextsingle"/>
        <w:numPr>
          <w:ilvl w:val="1"/>
          <w:numId w:val="5"/>
        </w:numPr>
        <w:ind w:left="720"/>
      </w:pPr>
      <w:r>
        <w:t>Above the exchange list are displayed:</w:t>
      </w:r>
    </w:p>
    <w:p w14:paraId="12580709" w14:textId="77777777" w:rsidR="004F0986" w:rsidRDefault="004F0986" w:rsidP="004F0986">
      <w:pPr>
        <w:pStyle w:val="Bodytextsingle"/>
        <w:numPr>
          <w:ilvl w:val="2"/>
          <w:numId w:val="5"/>
        </w:numPr>
      </w:pPr>
      <w:r>
        <w:t>Region name</w:t>
      </w:r>
    </w:p>
    <w:p w14:paraId="1258070A" w14:textId="77777777" w:rsidR="004F0986" w:rsidRDefault="004F0986" w:rsidP="004F0986">
      <w:pPr>
        <w:pStyle w:val="Bodytextsingle"/>
        <w:numPr>
          <w:ilvl w:val="2"/>
          <w:numId w:val="5"/>
        </w:numPr>
      </w:pPr>
      <w:r>
        <w:t>‘Printable’ link providing plain text view of region</w:t>
      </w:r>
    </w:p>
    <w:p w14:paraId="1258070B" w14:textId="77777777" w:rsidR="004F0986" w:rsidRDefault="004F0986" w:rsidP="004F0986">
      <w:pPr>
        <w:pStyle w:val="Bodytextsingle"/>
        <w:numPr>
          <w:ilvl w:val="2"/>
          <w:numId w:val="5"/>
        </w:numPr>
      </w:pPr>
      <w:r>
        <w:t>Last refresh date</w:t>
      </w:r>
    </w:p>
    <w:p w14:paraId="1258070C" w14:textId="77777777" w:rsidR="004F0986" w:rsidRDefault="004F0986" w:rsidP="004F0986">
      <w:pPr>
        <w:pStyle w:val="Bodytextsingle"/>
        <w:numPr>
          <w:ilvl w:val="2"/>
          <w:numId w:val="5"/>
        </w:numPr>
      </w:pPr>
      <w:r>
        <w:t>% faults unchecked in region</w:t>
      </w:r>
    </w:p>
    <w:p w14:paraId="1258070D" w14:textId="77777777" w:rsidR="004F0986" w:rsidRDefault="004F0986" w:rsidP="004F0986">
      <w:pPr>
        <w:pStyle w:val="Bodytextsingle"/>
        <w:numPr>
          <w:ilvl w:val="1"/>
          <w:numId w:val="5"/>
        </w:numPr>
        <w:ind w:left="720"/>
      </w:pPr>
      <w:r>
        <w:t>Below the exchange list are displayed:</w:t>
      </w:r>
    </w:p>
    <w:p w14:paraId="1258070E" w14:textId="77777777" w:rsidR="004F0986" w:rsidRDefault="004F0986" w:rsidP="004F0986">
      <w:pPr>
        <w:pStyle w:val="Bodytextsingle"/>
        <w:numPr>
          <w:ilvl w:val="2"/>
          <w:numId w:val="5"/>
        </w:numPr>
      </w:pPr>
      <w:r>
        <w:t>Total faults in region</w:t>
      </w:r>
    </w:p>
    <w:p w14:paraId="1258070F" w14:textId="77777777" w:rsidR="004F0986" w:rsidRDefault="004F0986" w:rsidP="004F0986">
      <w:pPr>
        <w:pStyle w:val="Bodytextsingle"/>
        <w:numPr>
          <w:ilvl w:val="2"/>
          <w:numId w:val="5"/>
        </w:numPr>
      </w:pPr>
      <w:r>
        <w:t xml:space="preserve">Number unchecked </w:t>
      </w:r>
      <w:r w:rsidR="003C2518">
        <w:t>faults</w:t>
      </w:r>
      <w:r>
        <w:t xml:space="preserve"> in region</w:t>
      </w:r>
    </w:p>
    <w:p w14:paraId="12580710" w14:textId="77777777" w:rsidR="004F0986" w:rsidRDefault="004F0986" w:rsidP="004F0986">
      <w:pPr>
        <w:pStyle w:val="Bodytextsingle"/>
      </w:pPr>
    </w:p>
    <w:p w14:paraId="12580711" w14:textId="77777777" w:rsidR="004F0986" w:rsidRPr="002361AC" w:rsidRDefault="004F0986" w:rsidP="004F0986">
      <w:pPr>
        <w:pStyle w:val="Bullet1"/>
        <w:rPr>
          <w:b/>
        </w:rPr>
      </w:pPr>
      <w:r w:rsidRPr="002361AC">
        <w:rPr>
          <w:b/>
        </w:rPr>
        <w:t xml:space="preserve">Determine the </w:t>
      </w:r>
      <w:r>
        <w:rPr>
          <w:b/>
        </w:rPr>
        <w:t>exchange</w:t>
      </w:r>
      <w:r w:rsidRPr="002361AC">
        <w:rPr>
          <w:b/>
        </w:rPr>
        <w:t xml:space="preserve"> requiring the greatest focus</w:t>
      </w:r>
    </w:p>
    <w:p w14:paraId="12580712" w14:textId="77777777" w:rsidR="004F0986" w:rsidRDefault="004F0986" w:rsidP="004F0986">
      <w:pPr>
        <w:pStyle w:val="Bodytextsingle"/>
        <w:numPr>
          <w:ilvl w:val="1"/>
          <w:numId w:val="5"/>
        </w:numPr>
        <w:ind w:left="720"/>
      </w:pPr>
      <w:r>
        <w:t>with the highest percentage of unchecked faults</w:t>
      </w:r>
    </w:p>
    <w:p w14:paraId="12580713" w14:textId="77777777" w:rsidR="004F0986" w:rsidRDefault="004F0986" w:rsidP="004F0986">
      <w:pPr>
        <w:pStyle w:val="Bodytextsingle"/>
        <w:numPr>
          <w:ilvl w:val="1"/>
          <w:numId w:val="5"/>
        </w:numPr>
        <w:ind w:left="720"/>
      </w:pPr>
      <w:r>
        <w:t>with the largest volume of unchecked faults</w:t>
      </w:r>
    </w:p>
    <w:p w14:paraId="12580714" w14:textId="77777777" w:rsidR="004F0986" w:rsidRDefault="004F0986" w:rsidP="004F0986">
      <w:pPr>
        <w:pStyle w:val="Bodytextsingle"/>
      </w:pPr>
    </w:p>
    <w:p w14:paraId="12580715" w14:textId="77777777" w:rsidR="004F0986" w:rsidRPr="002361AC" w:rsidRDefault="004F0986" w:rsidP="004F0986">
      <w:pPr>
        <w:pStyle w:val="Bullet1"/>
        <w:rPr>
          <w:b/>
        </w:rPr>
      </w:pPr>
      <w:r w:rsidRPr="002361AC">
        <w:rPr>
          <w:b/>
        </w:rPr>
        <w:t xml:space="preserve">Access the required </w:t>
      </w:r>
      <w:r>
        <w:rPr>
          <w:b/>
        </w:rPr>
        <w:t>exchange</w:t>
      </w:r>
      <w:r w:rsidRPr="002361AC">
        <w:rPr>
          <w:b/>
        </w:rPr>
        <w:t xml:space="preserve"> by clicking the Region name link</w:t>
      </w:r>
    </w:p>
    <w:p w14:paraId="12580716" w14:textId="77777777" w:rsidR="004F0986" w:rsidRDefault="004F0986" w:rsidP="004F0986">
      <w:pPr>
        <w:pStyle w:val="Bodytextsingle"/>
        <w:numPr>
          <w:ilvl w:val="1"/>
          <w:numId w:val="5"/>
        </w:numPr>
        <w:ind w:left="720"/>
      </w:pPr>
      <w:r>
        <w:t xml:space="preserve">Regions are listed </w:t>
      </w:r>
      <w:r w:rsidR="003C2518">
        <w:t>alphabetically</w:t>
      </w:r>
    </w:p>
    <w:p w14:paraId="12580717" w14:textId="77777777" w:rsidR="004F0986" w:rsidRDefault="004F0986" w:rsidP="004F0986">
      <w:pPr>
        <w:pStyle w:val="Bodytextsingle"/>
      </w:pPr>
    </w:p>
    <w:p w14:paraId="12580718" w14:textId="77777777" w:rsidR="004F0986" w:rsidRDefault="00B4426F" w:rsidP="004F0986">
      <w:pPr>
        <w:pStyle w:val="Bodytextsingle"/>
      </w:pPr>
      <w:r>
        <w:rPr>
          <w:noProof/>
          <w:lang w:eastAsia="en-AU"/>
        </w:rPr>
        <w:drawing>
          <wp:inline distT="0" distB="0" distL="0" distR="0" wp14:anchorId="12580E7E" wp14:editId="12580E7F">
            <wp:extent cx="5755640" cy="2746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55640" cy="2746375"/>
                    </a:xfrm>
                    <a:prstGeom prst="rect">
                      <a:avLst/>
                    </a:prstGeom>
                  </pic:spPr>
                </pic:pic>
              </a:graphicData>
            </a:graphic>
          </wp:inline>
        </w:drawing>
      </w:r>
    </w:p>
    <w:p w14:paraId="12580719" w14:textId="77777777" w:rsidR="004F0986" w:rsidRDefault="004F0986" w:rsidP="004F0986">
      <w:pPr>
        <w:pStyle w:val="BodyText"/>
      </w:pPr>
    </w:p>
    <w:p w14:paraId="1258071A" w14:textId="77777777" w:rsidR="004F0986" w:rsidRDefault="00F25E35" w:rsidP="004F0986">
      <w:pPr>
        <w:pStyle w:val="Heading2"/>
      </w:pPr>
      <w:bookmarkStart w:id="28" w:name="_Toc488755652"/>
      <w:r>
        <w:t>PGS</w:t>
      </w:r>
      <w:r w:rsidR="004F0986">
        <w:t xml:space="preserve"> Exchange screen</w:t>
      </w:r>
      <w:bookmarkEnd w:id="28"/>
    </w:p>
    <w:p w14:paraId="1258071B" w14:textId="77777777" w:rsidR="004F0986" w:rsidRDefault="004F0986" w:rsidP="004F0986">
      <w:pPr>
        <w:pStyle w:val="BodyText"/>
      </w:pPr>
      <w:r w:rsidRPr="009B7D3C">
        <w:t xml:space="preserve">When </w:t>
      </w:r>
      <w:r>
        <w:t>an</w:t>
      </w:r>
      <w:r w:rsidRPr="009B7D3C">
        <w:t xml:space="preserve"> Exchange is clicked, the Exchange screen will present, displaying any related fault p</w:t>
      </w:r>
      <w:r>
        <w:t>atterns present in the exchange along with key information to assist with initial analysis.</w:t>
      </w:r>
    </w:p>
    <w:p w14:paraId="1258071C" w14:textId="77777777" w:rsidR="004F0986" w:rsidRDefault="004F0986" w:rsidP="004F0986">
      <w:pPr>
        <w:pStyle w:val="BodyText"/>
      </w:pPr>
    </w:p>
    <w:p w14:paraId="1258071D" w14:textId="77777777" w:rsidR="004F0986" w:rsidRDefault="004F0986" w:rsidP="004F0986">
      <w:pPr>
        <w:pStyle w:val="BodyText"/>
      </w:pPr>
      <w:r>
        <w:t xml:space="preserve">Exchange List remains visible at left to allow quick </w:t>
      </w:r>
      <w:r w:rsidR="003C2518">
        <w:t>section</w:t>
      </w:r>
      <w:r>
        <w:t xml:space="preserve"> of the next exchange.</w:t>
      </w:r>
    </w:p>
    <w:p w14:paraId="1258071E" w14:textId="77777777" w:rsidR="004F0986" w:rsidRDefault="004F0986" w:rsidP="004F0986">
      <w:pPr>
        <w:pStyle w:val="BodyText"/>
      </w:pPr>
    </w:p>
    <w:p w14:paraId="1258071F" w14:textId="77777777" w:rsidR="004F0986" w:rsidRDefault="004F0986" w:rsidP="004F0986">
      <w:pPr>
        <w:pStyle w:val="BodyText"/>
      </w:pPr>
      <w:r>
        <w:t>The main section of the screen displays basic details of custom</w:t>
      </w:r>
      <w:r w:rsidR="00F25E35">
        <w:t>er faults reports which meet PGS</w:t>
      </w:r>
      <w:r>
        <w:t xml:space="preserve"> pattern</w:t>
      </w:r>
      <w:r w:rsidR="00F25E35">
        <w:t>ing criteria (see next section 9</w:t>
      </w:r>
      <w:r>
        <w:t>.4).</w:t>
      </w:r>
    </w:p>
    <w:p w14:paraId="12580720" w14:textId="77777777" w:rsidR="004F0986" w:rsidRDefault="004F0986" w:rsidP="004F0986">
      <w:pPr>
        <w:pStyle w:val="BodyText"/>
      </w:pPr>
    </w:p>
    <w:p w14:paraId="12580721" w14:textId="77777777" w:rsidR="004F0986" w:rsidRDefault="004F0986" w:rsidP="004F0986">
      <w:pPr>
        <w:pStyle w:val="BodyText"/>
      </w:pPr>
      <w:r>
        <w:t xml:space="preserve">The following details are displayed from </w:t>
      </w:r>
      <w:r w:rsidR="003C2518">
        <w:t>left to</w:t>
      </w:r>
      <w:r>
        <w:t xml:space="preserve"> right in the middle section of the screen</w:t>
      </w:r>
    </w:p>
    <w:p w14:paraId="12580722" w14:textId="77777777" w:rsidR="004F0986" w:rsidRDefault="004F0986" w:rsidP="004F0986">
      <w:pPr>
        <w:pStyle w:val="BodyText"/>
      </w:pPr>
    </w:p>
    <w:p w14:paraId="12580723" w14:textId="77777777" w:rsidR="004F0986" w:rsidRDefault="004F0986" w:rsidP="004F0986">
      <w:pPr>
        <w:pStyle w:val="Bullet1"/>
      </w:pPr>
      <w:r>
        <w:t xml:space="preserve">HP Hyperlinks – if the fault also appears in a fault pattern in another Patterner (e.g. PGS) the </w:t>
      </w:r>
      <w:r w:rsidR="003C2518">
        <w:t>hyperlink</w:t>
      </w:r>
      <w:r>
        <w:t xml:space="preserve"> letter will be bold and underlined:</w:t>
      </w:r>
    </w:p>
    <w:p w14:paraId="12580724" w14:textId="77777777" w:rsidR="004F0986" w:rsidRDefault="00F25E35" w:rsidP="004F0986">
      <w:pPr>
        <w:pStyle w:val="Bodytextsingle"/>
        <w:numPr>
          <w:ilvl w:val="1"/>
          <w:numId w:val="5"/>
        </w:numPr>
        <w:ind w:left="720"/>
      </w:pPr>
      <w:r>
        <w:t>C (CAN</w:t>
      </w:r>
      <w:r w:rsidR="004F0986">
        <w:t>) – S (Switch) – B (BB CAN)</w:t>
      </w:r>
      <w:r w:rsidR="004F0986">
        <w:br/>
      </w:r>
    </w:p>
    <w:p w14:paraId="12580725" w14:textId="77777777" w:rsidR="004F0986" w:rsidRDefault="004F0986" w:rsidP="004F0986">
      <w:pPr>
        <w:pStyle w:val="Bullet1"/>
      </w:pPr>
      <w:r>
        <w:t>Faulty FNN (Full National Number)</w:t>
      </w:r>
    </w:p>
    <w:p w14:paraId="12580726" w14:textId="77777777" w:rsidR="004F0986" w:rsidRDefault="004F0986" w:rsidP="004F0986">
      <w:pPr>
        <w:pStyle w:val="Bullet1"/>
      </w:pPr>
      <w:r>
        <w:t>Date &amp; Time of fault report</w:t>
      </w:r>
    </w:p>
    <w:p w14:paraId="12580727" w14:textId="77777777" w:rsidR="004F0986" w:rsidRDefault="004F0986" w:rsidP="004F0986">
      <w:pPr>
        <w:pStyle w:val="Bullet1"/>
      </w:pPr>
      <w:r>
        <w:t>Fault Symptom code (e.g. NTN – No Tone)</w:t>
      </w:r>
    </w:p>
    <w:p w14:paraId="12580728" w14:textId="77777777" w:rsidR="004F0986" w:rsidRPr="00E06065" w:rsidRDefault="00F25E35" w:rsidP="002B672C">
      <w:pPr>
        <w:pStyle w:val="text"/>
        <w:numPr>
          <w:ilvl w:val="0"/>
          <w:numId w:val="23"/>
        </w:numPr>
        <w:rPr>
          <w:rFonts w:ascii="Verdana" w:eastAsia="Cambria" w:hAnsi="Verdana" w:cs="Calibri"/>
          <w:color w:val="1C1C1C"/>
          <w:spacing w:val="-2"/>
          <w:szCs w:val="19"/>
          <w:lang w:eastAsia="en-US"/>
        </w:rPr>
      </w:pPr>
      <w:r w:rsidRPr="00E06065">
        <w:rPr>
          <w:rFonts w:ascii="Verdana" w:eastAsia="Cambria" w:hAnsi="Verdana" w:cs="Calibri"/>
          <w:color w:val="1C1C1C"/>
          <w:spacing w:val="-2"/>
          <w:szCs w:val="19"/>
          <w:lang w:eastAsia="en-US"/>
        </w:rPr>
        <w:t>PGS</w:t>
      </w:r>
      <w:r w:rsidR="004F0986" w:rsidRPr="00E06065">
        <w:rPr>
          <w:rFonts w:ascii="Verdana" w:eastAsia="Cambria" w:hAnsi="Verdana" w:cs="Calibri"/>
          <w:color w:val="1C1C1C"/>
          <w:spacing w:val="-2"/>
          <w:szCs w:val="19"/>
          <w:lang w:eastAsia="en-US"/>
        </w:rPr>
        <w:t xml:space="preserve"> </w:t>
      </w:r>
      <w:r w:rsidR="003A1621" w:rsidRPr="00E06065">
        <w:rPr>
          <w:rFonts w:ascii="Verdana" w:eastAsia="Cambria" w:hAnsi="Verdana" w:cs="Calibri"/>
          <w:color w:val="1C1C1C"/>
          <w:spacing w:val="-2"/>
          <w:szCs w:val="19"/>
          <w:lang w:eastAsia="en-US"/>
        </w:rPr>
        <w:t xml:space="preserve">&amp; basic CAN </w:t>
      </w:r>
      <w:r w:rsidR="004F0986" w:rsidRPr="00E06065">
        <w:rPr>
          <w:rFonts w:ascii="Verdana" w:eastAsia="Cambria" w:hAnsi="Verdana" w:cs="Calibri"/>
          <w:color w:val="1C1C1C"/>
          <w:spacing w:val="-2"/>
          <w:szCs w:val="19"/>
          <w:lang w:eastAsia="en-US"/>
        </w:rPr>
        <w:t>Network Elements</w:t>
      </w:r>
    </w:p>
    <w:p w14:paraId="12580729" w14:textId="77777777" w:rsidR="003A1621" w:rsidRPr="00E06065" w:rsidRDefault="003A1621" w:rsidP="002B672C">
      <w:pPr>
        <w:pStyle w:val="text"/>
        <w:numPr>
          <w:ilvl w:val="0"/>
          <w:numId w:val="23"/>
        </w:numPr>
        <w:rPr>
          <w:rFonts w:ascii="Verdana" w:eastAsia="Cambria" w:hAnsi="Verdana" w:cs="Calibri"/>
          <w:color w:val="1C1C1C"/>
          <w:spacing w:val="-2"/>
          <w:szCs w:val="19"/>
          <w:lang w:eastAsia="en-US"/>
        </w:rPr>
      </w:pPr>
      <w:r w:rsidRPr="00E06065">
        <w:rPr>
          <w:rFonts w:ascii="Verdana" w:eastAsia="Cambria" w:hAnsi="Verdana" w:cs="Calibri"/>
          <w:color w:val="1C1C1C"/>
          <w:spacing w:val="-2"/>
          <w:szCs w:val="19"/>
          <w:lang w:eastAsia="en-US"/>
        </w:rPr>
        <w:t>Access Core large PGS ID – Type – P/S/C (Panel/Slot/Channel) e.g. CMUX or RIM</w:t>
      </w:r>
    </w:p>
    <w:p w14:paraId="1258072A" w14:textId="77777777" w:rsidR="004F0986" w:rsidRPr="00E06065" w:rsidRDefault="004F0986" w:rsidP="002B672C">
      <w:pPr>
        <w:pStyle w:val="text"/>
        <w:numPr>
          <w:ilvl w:val="0"/>
          <w:numId w:val="23"/>
        </w:numPr>
        <w:rPr>
          <w:rFonts w:ascii="Verdana" w:eastAsia="Cambria" w:hAnsi="Verdana" w:cs="Calibri"/>
          <w:color w:val="1C1C1C"/>
          <w:spacing w:val="-2"/>
          <w:szCs w:val="19"/>
          <w:lang w:eastAsia="en-US"/>
        </w:rPr>
      </w:pPr>
      <w:r w:rsidRPr="00E06065">
        <w:rPr>
          <w:rFonts w:ascii="Verdana" w:eastAsia="Cambria" w:hAnsi="Verdana" w:cs="Calibri"/>
          <w:color w:val="1C1C1C"/>
          <w:spacing w:val="-2"/>
          <w:szCs w:val="19"/>
          <w:lang w:eastAsia="en-US"/>
        </w:rPr>
        <w:t>Main cable/mpair – Cabinet/bpair</w:t>
      </w:r>
      <w:r w:rsidR="003A1621" w:rsidRPr="00E06065">
        <w:rPr>
          <w:rFonts w:ascii="Verdana" w:eastAsia="Cambria" w:hAnsi="Verdana" w:cs="Calibri"/>
          <w:color w:val="1C1C1C"/>
          <w:spacing w:val="-2"/>
          <w:szCs w:val="19"/>
          <w:lang w:eastAsia="en-US"/>
        </w:rPr>
        <w:t xml:space="preserve"> – Gateway/opair – Pillar/opair</w:t>
      </w:r>
    </w:p>
    <w:p w14:paraId="1258072B" w14:textId="77777777" w:rsidR="004F0986" w:rsidRPr="00E06065" w:rsidRDefault="003A1621" w:rsidP="002B672C">
      <w:pPr>
        <w:pStyle w:val="text"/>
        <w:numPr>
          <w:ilvl w:val="0"/>
          <w:numId w:val="23"/>
        </w:numPr>
        <w:rPr>
          <w:rFonts w:ascii="Verdana" w:eastAsia="Cambria" w:hAnsi="Verdana" w:cs="Calibri"/>
          <w:color w:val="1C1C1C"/>
          <w:spacing w:val="-2"/>
          <w:szCs w:val="19"/>
          <w:lang w:eastAsia="en-US"/>
        </w:rPr>
      </w:pPr>
      <w:r w:rsidRPr="00E06065">
        <w:rPr>
          <w:rFonts w:ascii="Verdana" w:eastAsia="Cambria" w:hAnsi="Verdana" w:cs="Calibri"/>
          <w:color w:val="1C1C1C"/>
          <w:spacing w:val="-2"/>
          <w:szCs w:val="19"/>
          <w:lang w:eastAsia="en-US"/>
        </w:rPr>
        <w:t>CAN Electronic small PGS ID – Type – P/S/C e.g. 6/16 or RAM 8</w:t>
      </w:r>
    </w:p>
    <w:p w14:paraId="1258072C" w14:textId="77777777" w:rsidR="004F0986" w:rsidRPr="00E06065" w:rsidRDefault="004F0986" w:rsidP="002B672C">
      <w:pPr>
        <w:pStyle w:val="text"/>
        <w:numPr>
          <w:ilvl w:val="0"/>
          <w:numId w:val="23"/>
        </w:numPr>
        <w:rPr>
          <w:rFonts w:ascii="Verdana" w:eastAsia="Cambria" w:hAnsi="Verdana" w:cs="Calibri"/>
          <w:color w:val="1C1C1C"/>
          <w:spacing w:val="-2"/>
          <w:szCs w:val="19"/>
          <w:lang w:eastAsia="en-US"/>
        </w:rPr>
      </w:pPr>
      <w:r w:rsidRPr="00E06065">
        <w:rPr>
          <w:rFonts w:ascii="Verdana" w:eastAsia="Cambria" w:hAnsi="Verdana" w:cs="Calibri"/>
          <w:color w:val="1C1C1C"/>
          <w:spacing w:val="-2"/>
          <w:szCs w:val="19"/>
          <w:lang w:eastAsia="en-US"/>
        </w:rPr>
        <w:t>If a Network Element column is blank, that type of network element is not present in that FNNs service</w:t>
      </w:r>
    </w:p>
    <w:p w14:paraId="1258072D" w14:textId="77777777" w:rsidR="004F0986" w:rsidRDefault="004F0986" w:rsidP="004F0986">
      <w:pPr>
        <w:pStyle w:val="Bodytextsingle"/>
      </w:pPr>
    </w:p>
    <w:p w14:paraId="1258072E" w14:textId="77777777" w:rsidR="004F0986" w:rsidRDefault="004F0986" w:rsidP="004F0986">
      <w:pPr>
        <w:pStyle w:val="Bodytextsingle"/>
      </w:pPr>
      <w:r>
        <w:t xml:space="preserve">NOTE: to simplify the display and make analysis easier, only </w:t>
      </w:r>
      <w:r w:rsidR="00F25E35">
        <w:t xml:space="preserve">Access and CAN Electronic PGS and basic </w:t>
      </w:r>
      <w:r>
        <w:t>CAN netwo</w:t>
      </w:r>
      <w:r w:rsidR="00F25E35">
        <w:t>rk elements are displayed in PGS</w:t>
      </w:r>
      <w:r>
        <w:t xml:space="preserve"> Patte</w:t>
      </w:r>
      <w:r w:rsidR="00F25E35">
        <w:t xml:space="preserve">rner. To see other CAN </w:t>
      </w:r>
      <w:r>
        <w:t>or Switch devices present in a service or pattern it is necessary to use the hyperlinks (if active) or consult Shazbot or NPAMS.</w:t>
      </w:r>
    </w:p>
    <w:p w14:paraId="1258072F" w14:textId="77777777" w:rsidR="004F0986" w:rsidRDefault="004F0986" w:rsidP="004F0986">
      <w:pPr>
        <w:pStyle w:val="Bodytextsingle"/>
      </w:pPr>
    </w:p>
    <w:p w14:paraId="12580730" w14:textId="77777777" w:rsidR="004F0986" w:rsidRDefault="004F0986" w:rsidP="004F0986">
      <w:pPr>
        <w:pStyle w:val="Bullet1"/>
      </w:pPr>
      <w:r>
        <w:t>‘X’ – Service Type as recorded in NPAMS e.g. XR = ADSL service – SS = PST</w:t>
      </w:r>
      <w:r w:rsidR="00EE2508">
        <w:t>N service (see table section 14.6</w:t>
      </w:r>
      <w:r>
        <w:t>)</w:t>
      </w:r>
    </w:p>
    <w:p w14:paraId="12580731" w14:textId="77777777" w:rsidR="004F0986" w:rsidRDefault="004F0986" w:rsidP="004F0986">
      <w:pPr>
        <w:pStyle w:val="Bullet1"/>
      </w:pPr>
      <w:r>
        <w:t>NODS ID</w:t>
      </w:r>
    </w:p>
    <w:p w14:paraId="12580732" w14:textId="77777777" w:rsidR="004F0986" w:rsidRDefault="004F0986" w:rsidP="004F0986">
      <w:pPr>
        <w:pStyle w:val="Bodytextsingle"/>
        <w:numPr>
          <w:ilvl w:val="1"/>
          <w:numId w:val="5"/>
        </w:numPr>
        <w:ind w:left="720"/>
      </w:pPr>
      <w:r>
        <w:t>If a NODS has been created automatically by Priority Patterner or manually from within CAN Patterner, the NODS ID will display here</w:t>
      </w:r>
    </w:p>
    <w:p w14:paraId="12580733" w14:textId="77777777" w:rsidR="004F0986" w:rsidRDefault="004F0986" w:rsidP="004F0986">
      <w:pPr>
        <w:pStyle w:val="Bodytextsingle"/>
        <w:numPr>
          <w:ilvl w:val="1"/>
          <w:numId w:val="5"/>
        </w:numPr>
        <w:ind w:left="720"/>
      </w:pPr>
      <w:r>
        <w:t>NODS manually created in native NODS will NOT display</w:t>
      </w:r>
    </w:p>
    <w:p w14:paraId="12580734" w14:textId="77777777" w:rsidR="004F0986" w:rsidRDefault="004F0986" w:rsidP="004F0986">
      <w:pPr>
        <w:pStyle w:val="Bodytextsingle"/>
        <w:numPr>
          <w:ilvl w:val="1"/>
          <w:numId w:val="5"/>
        </w:numPr>
        <w:ind w:left="720"/>
      </w:pPr>
      <w:r>
        <w:t>NODS auto-created by Mozart or other external interfaces will NOT display</w:t>
      </w:r>
      <w:r>
        <w:br/>
      </w:r>
    </w:p>
    <w:p w14:paraId="12580735" w14:textId="77777777" w:rsidR="004F0986" w:rsidRDefault="004F0986" w:rsidP="004F0986">
      <w:pPr>
        <w:pStyle w:val="Bullet1"/>
      </w:pPr>
      <w:r>
        <w:t>User ID of the user who has Checked off the fault pattern</w:t>
      </w:r>
    </w:p>
    <w:p w14:paraId="12580736" w14:textId="77777777" w:rsidR="004F0986" w:rsidRPr="003B5DFF" w:rsidRDefault="00EE2508" w:rsidP="004F0986">
      <w:pPr>
        <w:pStyle w:val="Bullet1"/>
      </w:pPr>
      <w:r>
        <w:t>Check List (‘Chk_</w:t>
      </w:r>
      <w:r w:rsidR="004F0986">
        <w:t xml:space="preserve">Lst’) indicating determination made/action taken on fault pattern e.g. CVH – Confirmed Volume Hold – NYV – Not Yet Volume Hold (refer table section </w:t>
      </w:r>
      <w:r>
        <w:t>14.8</w:t>
      </w:r>
      <w:r w:rsidR="004F0986">
        <w:t xml:space="preserve">) </w:t>
      </w:r>
    </w:p>
    <w:p w14:paraId="12580737" w14:textId="77777777" w:rsidR="004F0986" w:rsidRDefault="003A1621" w:rsidP="004F0986">
      <w:pPr>
        <w:pStyle w:val="BodyText"/>
      </w:pPr>
      <w:r w:rsidRPr="00F74CE5">
        <w:rPr>
          <w:b/>
        </w:rPr>
        <w:t>NOTE</w:t>
      </w:r>
      <w:r>
        <w:t>:</w:t>
      </w:r>
    </w:p>
    <w:p w14:paraId="12580738" w14:textId="77777777" w:rsidR="003A1621" w:rsidRDefault="003A1621" w:rsidP="004F0986">
      <w:pPr>
        <w:pStyle w:val="BodyText"/>
      </w:pPr>
    </w:p>
    <w:p w14:paraId="12580739" w14:textId="77777777" w:rsidR="003A1621" w:rsidRDefault="003A1621" w:rsidP="004F0986">
      <w:pPr>
        <w:pStyle w:val="BodyText"/>
      </w:pPr>
      <w:r>
        <w:t>The left hand PGS columns display details for Access Core Large PGS e.g. CMUX, RIM, RCM, DCS20 and SSNMUX</w:t>
      </w:r>
    </w:p>
    <w:p w14:paraId="1258073A" w14:textId="77777777" w:rsidR="004F0986" w:rsidRDefault="004F0986" w:rsidP="004F0986">
      <w:pPr>
        <w:pStyle w:val="BodyText"/>
      </w:pPr>
    </w:p>
    <w:p w14:paraId="1258073B" w14:textId="77777777" w:rsidR="003A1621" w:rsidRDefault="003A1621" w:rsidP="003A1621">
      <w:pPr>
        <w:pStyle w:val="BodyText"/>
      </w:pPr>
      <w:r>
        <w:t>The right hand PGS columns display details for CAN Electronic Small PGS e.g. 2/4 DPGS, RAM 8, 6/15-16, 16/96, SCaDS</w:t>
      </w:r>
    </w:p>
    <w:p w14:paraId="1258073C" w14:textId="77777777" w:rsidR="004F0986" w:rsidRDefault="004F0986" w:rsidP="004F0986">
      <w:pPr>
        <w:pStyle w:val="BodyText"/>
      </w:pPr>
    </w:p>
    <w:p w14:paraId="1258073D" w14:textId="77777777" w:rsidR="003A1621" w:rsidRDefault="003A1621" w:rsidP="004F0986">
      <w:pPr>
        <w:pStyle w:val="BodyText"/>
      </w:pPr>
      <w:r>
        <w:t xml:space="preserve">ADSL DSLAM PGS do not display in PGS patterner – they display in </w:t>
      </w:r>
      <w:r w:rsidR="00F74CE5">
        <w:t>BB CAN Pattern</w:t>
      </w:r>
      <w:r>
        <w:t>er.</w:t>
      </w:r>
    </w:p>
    <w:p w14:paraId="1258073E" w14:textId="77777777" w:rsidR="00F74CE5" w:rsidRDefault="00F74CE5" w:rsidP="004F0986">
      <w:pPr>
        <w:pStyle w:val="BodyText"/>
      </w:pPr>
    </w:p>
    <w:p w14:paraId="1258073F" w14:textId="77777777" w:rsidR="00F74CE5" w:rsidRDefault="00B4426F" w:rsidP="004F0986">
      <w:pPr>
        <w:pStyle w:val="BodyText"/>
      </w:pPr>
      <w:r>
        <w:rPr>
          <w:noProof/>
          <w:lang w:eastAsia="en-AU"/>
        </w:rPr>
        <w:drawing>
          <wp:inline distT="0" distB="0" distL="0" distR="0" wp14:anchorId="12580E80" wp14:editId="12580E81">
            <wp:extent cx="5755640" cy="19919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55640" cy="1991995"/>
                    </a:xfrm>
                    <a:prstGeom prst="rect">
                      <a:avLst/>
                    </a:prstGeom>
                  </pic:spPr>
                </pic:pic>
              </a:graphicData>
            </a:graphic>
          </wp:inline>
        </w:drawing>
      </w:r>
    </w:p>
    <w:p w14:paraId="12580740" w14:textId="77777777" w:rsidR="003A1621" w:rsidRDefault="003A1621" w:rsidP="004F0986">
      <w:pPr>
        <w:pStyle w:val="BodyText"/>
      </w:pPr>
    </w:p>
    <w:p w14:paraId="12580741" w14:textId="77777777" w:rsidR="004F0986" w:rsidRDefault="008544E6" w:rsidP="004F0986">
      <w:pPr>
        <w:pStyle w:val="Heading2"/>
      </w:pPr>
      <w:bookmarkStart w:id="29" w:name="_Toc488755653"/>
      <w:r>
        <w:t>PGS</w:t>
      </w:r>
      <w:r w:rsidR="004F0986">
        <w:t xml:space="preserve"> Fault Patterning Rules</w:t>
      </w:r>
      <w:bookmarkEnd w:id="29"/>
    </w:p>
    <w:p w14:paraId="12580742" w14:textId="77777777" w:rsidR="004F0986" w:rsidRDefault="008544E6" w:rsidP="004F0986">
      <w:pPr>
        <w:pStyle w:val="BodyText"/>
      </w:pPr>
      <w:r>
        <w:t>In PGS</w:t>
      </w:r>
      <w:r w:rsidR="004F0986">
        <w:t xml:space="preserve"> Patterner there are separate rules for:</w:t>
      </w:r>
    </w:p>
    <w:p w14:paraId="12580743" w14:textId="77777777" w:rsidR="004F0986" w:rsidRDefault="004F0986" w:rsidP="004F0986">
      <w:pPr>
        <w:pStyle w:val="BodyText"/>
      </w:pPr>
    </w:p>
    <w:p w14:paraId="12580744" w14:textId="77777777" w:rsidR="004F0986" w:rsidRDefault="004F0986" w:rsidP="002B672C">
      <w:pPr>
        <w:pStyle w:val="BodyText"/>
        <w:numPr>
          <w:ilvl w:val="0"/>
          <w:numId w:val="21"/>
        </w:numPr>
      </w:pPr>
      <w:r>
        <w:t>Forming a pattern of faults</w:t>
      </w:r>
    </w:p>
    <w:p w14:paraId="12580745" w14:textId="77777777" w:rsidR="004F0986" w:rsidRDefault="004F0986" w:rsidP="002B672C">
      <w:pPr>
        <w:pStyle w:val="BodyText"/>
        <w:numPr>
          <w:ilvl w:val="0"/>
          <w:numId w:val="21"/>
        </w:numPr>
      </w:pPr>
      <w:r>
        <w:t>Displaying a pattern of faults</w:t>
      </w:r>
    </w:p>
    <w:p w14:paraId="12580746" w14:textId="77777777" w:rsidR="005812A1" w:rsidRDefault="005812A1" w:rsidP="002B672C">
      <w:pPr>
        <w:pStyle w:val="BodyText"/>
        <w:numPr>
          <w:ilvl w:val="0"/>
          <w:numId w:val="21"/>
        </w:numPr>
      </w:pPr>
      <w:r>
        <w:t>Special PGS Rules</w:t>
      </w:r>
    </w:p>
    <w:p w14:paraId="12580747" w14:textId="77777777" w:rsidR="004F0986" w:rsidRDefault="004F0986" w:rsidP="004F0986">
      <w:pPr>
        <w:pStyle w:val="BodyText"/>
      </w:pPr>
    </w:p>
    <w:p w14:paraId="12580748" w14:textId="77777777" w:rsidR="004F0986" w:rsidRDefault="008544E6" w:rsidP="004F0986">
      <w:pPr>
        <w:pStyle w:val="Heading3"/>
      </w:pPr>
      <w:bookmarkStart w:id="30" w:name="_Toc488755654"/>
      <w:r>
        <w:t>Form PGS</w:t>
      </w:r>
      <w:r w:rsidR="004F0986">
        <w:t xml:space="preserve"> fault pattern</w:t>
      </w:r>
      <w:bookmarkEnd w:id="30"/>
    </w:p>
    <w:p w14:paraId="12580749" w14:textId="77777777" w:rsidR="004F0986" w:rsidRDefault="004F0986" w:rsidP="004F0986">
      <w:pPr>
        <w:pStyle w:val="BodyText"/>
      </w:pPr>
      <w:r>
        <w:t xml:space="preserve">A related fault pattern will form </w:t>
      </w:r>
      <w:r w:rsidRPr="009B50AA">
        <w:rPr>
          <w:b/>
        </w:rPr>
        <w:t>in the background</w:t>
      </w:r>
      <w:r w:rsidR="008544E6">
        <w:t xml:space="preserve"> in PGS</w:t>
      </w:r>
      <w:r>
        <w:t xml:space="preserve"> Patterner whenever:</w:t>
      </w:r>
    </w:p>
    <w:p w14:paraId="1258074A" w14:textId="77777777" w:rsidR="004F0986" w:rsidRDefault="004F0986" w:rsidP="004F0986">
      <w:pPr>
        <w:pStyle w:val="BodyText"/>
      </w:pPr>
    </w:p>
    <w:p w14:paraId="1258074B" w14:textId="77777777" w:rsidR="004F0986" w:rsidRDefault="004F0986" w:rsidP="002B672C">
      <w:pPr>
        <w:pStyle w:val="text"/>
        <w:numPr>
          <w:ilvl w:val="0"/>
          <w:numId w:val="22"/>
        </w:numPr>
        <w:rPr>
          <w:rFonts w:ascii="Verdana" w:hAnsi="Verdana"/>
        </w:rPr>
      </w:pPr>
      <w:r w:rsidRPr="00482AF7">
        <w:rPr>
          <w:rFonts w:ascii="Verdana" w:hAnsi="Verdana"/>
        </w:rPr>
        <w:t>2 or more SIIAM customer trouble reports meet the following criteria:</w:t>
      </w:r>
    </w:p>
    <w:p w14:paraId="1258074C" w14:textId="77777777" w:rsidR="003A1621" w:rsidRPr="005033E7" w:rsidRDefault="003A1621" w:rsidP="00B84BFF">
      <w:pPr>
        <w:pStyle w:val="text"/>
        <w:numPr>
          <w:ilvl w:val="0"/>
          <w:numId w:val="23"/>
        </w:numPr>
        <w:rPr>
          <w:rFonts w:ascii="Verdana" w:hAnsi="Verdana"/>
        </w:rPr>
      </w:pPr>
      <w:r w:rsidRPr="005033E7">
        <w:rPr>
          <w:rFonts w:ascii="Verdana" w:hAnsi="Verdana"/>
        </w:rPr>
        <w:t xml:space="preserve">Symptom code is one of: CBL, CBO, CCO, CEF, COS, </w:t>
      </w:r>
      <w:r w:rsidR="00B84BFF">
        <w:rPr>
          <w:rFonts w:ascii="Verdana" w:hAnsi="Verdana"/>
        </w:rPr>
        <w:t xml:space="preserve">CTK, </w:t>
      </w:r>
      <w:r w:rsidRPr="005033E7">
        <w:rPr>
          <w:rFonts w:ascii="Verdana" w:hAnsi="Verdana"/>
        </w:rPr>
        <w:t>EXO, ICP, NSF, NSY, NTN, NWO, OGP, TSM, UCC, VMT</w:t>
      </w:r>
      <w:r w:rsidR="00B84BFF">
        <w:rPr>
          <w:rFonts w:ascii="Verdana" w:hAnsi="Verdana"/>
        </w:rPr>
        <w:t xml:space="preserve">, </w:t>
      </w:r>
      <w:r w:rsidR="00B84BFF" w:rsidRPr="00B84BFF">
        <w:rPr>
          <w:rFonts w:ascii="Verdana" w:hAnsi="Verdana"/>
        </w:rPr>
        <w:t>DTP</w:t>
      </w:r>
      <w:r w:rsidR="00B84BFF">
        <w:rPr>
          <w:rFonts w:ascii="Verdana" w:hAnsi="Verdana"/>
        </w:rPr>
        <w:t>,</w:t>
      </w:r>
      <w:r w:rsidR="00B84BFF" w:rsidRPr="00B84BFF">
        <w:rPr>
          <w:rFonts w:ascii="Verdana" w:hAnsi="Verdana"/>
        </w:rPr>
        <w:t xml:space="preserve"> DTD</w:t>
      </w:r>
      <w:r w:rsidR="00B84BFF">
        <w:rPr>
          <w:rFonts w:ascii="Verdana" w:hAnsi="Verdana"/>
        </w:rPr>
        <w:t>,</w:t>
      </w:r>
      <w:r w:rsidR="00B84BFF" w:rsidRPr="00B84BFF">
        <w:rPr>
          <w:rFonts w:ascii="Verdana" w:hAnsi="Verdana"/>
        </w:rPr>
        <w:t xml:space="preserve"> DTG</w:t>
      </w:r>
      <w:r w:rsidR="00B84BFF">
        <w:rPr>
          <w:rFonts w:ascii="Verdana" w:hAnsi="Verdana"/>
        </w:rPr>
        <w:t>,</w:t>
      </w:r>
      <w:r w:rsidR="00B84BFF" w:rsidRPr="00B84BFF">
        <w:rPr>
          <w:rFonts w:ascii="Verdana" w:hAnsi="Verdana"/>
        </w:rPr>
        <w:t xml:space="preserve"> DTI</w:t>
      </w:r>
      <w:r w:rsidR="00B84BFF">
        <w:rPr>
          <w:rFonts w:ascii="Verdana" w:hAnsi="Verdana"/>
        </w:rPr>
        <w:t>,</w:t>
      </w:r>
      <w:r w:rsidRPr="005033E7">
        <w:rPr>
          <w:rFonts w:ascii="Verdana" w:hAnsi="Verdana"/>
        </w:rPr>
        <w:tab/>
        <w:t>and…</w:t>
      </w:r>
    </w:p>
    <w:p w14:paraId="1258074D" w14:textId="77777777" w:rsidR="003A1621" w:rsidRPr="005033E7" w:rsidRDefault="003A1621" w:rsidP="002B672C">
      <w:pPr>
        <w:pStyle w:val="text"/>
        <w:numPr>
          <w:ilvl w:val="0"/>
          <w:numId w:val="23"/>
        </w:numPr>
        <w:rPr>
          <w:rFonts w:ascii="Verdana" w:hAnsi="Verdana"/>
        </w:rPr>
      </w:pPr>
      <w:r w:rsidRPr="005033E7">
        <w:rPr>
          <w:rFonts w:ascii="Verdana" w:hAnsi="Verdana"/>
        </w:rPr>
        <w:t>Faults have a PGS type of:</w:t>
      </w:r>
    </w:p>
    <w:p w14:paraId="1258074E" w14:textId="77777777" w:rsidR="003A1621" w:rsidRPr="005033E7" w:rsidRDefault="003A1621" w:rsidP="002B672C">
      <w:pPr>
        <w:pStyle w:val="text"/>
        <w:numPr>
          <w:ilvl w:val="1"/>
          <w:numId w:val="23"/>
        </w:numPr>
        <w:rPr>
          <w:rFonts w:ascii="Verdana" w:hAnsi="Verdana"/>
        </w:rPr>
      </w:pPr>
      <w:r w:rsidRPr="005033E7">
        <w:rPr>
          <w:rFonts w:ascii="Verdana" w:hAnsi="Verdana"/>
        </w:rPr>
        <w:t xml:space="preserve">Access Core (CMUX, SSNMUX, RIM, RCM or DCS20) </w:t>
      </w:r>
      <w:r w:rsidRPr="005033E7">
        <w:rPr>
          <w:rFonts w:ascii="Verdana" w:hAnsi="Verdana"/>
        </w:rPr>
        <w:tab/>
        <w:t>and/or…</w:t>
      </w:r>
    </w:p>
    <w:p w14:paraId="1258074F" w14:textId="77777777" w:rsidR="003A1621" w:rsidRPr="005033E7" w:rsidRDefault="003A1621" w:rsidP="002B672C">
      <w:pPr>
        <w:pStyle w:val="text"/>
        <w:numPr>
          <w:ilvl w:val="1"/>
          <w:numId w:val="23"/>
        </w:numPr>
        <w:rPr>
          <w:rFonts w:ascii="Verdana" w:hAnsi="Verdana"/>
        </w:rPr>
      </w:pPr>
      <w:r w:rsidRPr="005033E7">
        <w:rPr>
          <w:rFonts w:ascii="Verdana" w:hAnsi="Verdana"/>
        </w:rPr>
        <w:t>CAN Elect</w:t>
      </w:r>
      <w:r w:rsidR="0012742E">
        <w:rPr>
          <w:rFonts w:ascii="Verdana" w:hAnsi="Verdana"/>
        </w:rPr>
        <w:t>ronic (1+4W, 2DPGS, 4DPGS, RAM8 Ph1</w:t>
      </w:r>
      <w:r w:rsidRPr="005033E7">
        <w:rPr>
          <w:rFonts w:ascii="Verdana" w:hAnsi="Verdana"/>
        </w:rPr>
        <w:t>,</w:t>
      </w:r>
      <w:r w:rsidR="0012742E">
        <w:rPr>
          <w:rFonts w:ascii="Verdana" w:hAnsi="Verdana"/>
        </w:rPr>
        <w:t xml:space="preserve"> RAM8 Ph2, RAM8V90,</w:t>
      </w:r>
      <w:r w:rsidRPr="005033E7">
        <w:rPr>
          <w:rFonts w:ascii="Verdana" w:hAnsi="Verdana"/>
        </w:rPr>
        <w:t xml:space="preserve"> MLC 6/15, 6/16, 16/96 or SCADS)</w:t>
      </w:r>
      <w:r w:rsidRPr="005033E7">
        <w:rPr>
          <w:rFonts w:ascii="Verdana" w:hAnsi="Verdana"/>
        </w:rPr>
        <w:tab/>
        <w:t>and…</w:t>
      </w:r>
    </w:p>
    <w:p w14:paraId="12580750" w14:textId="77777777" w:rsidR="003A1621" w:rsidRPr="005033E7" w:rsidRDefault="003A1621" w:rsidP="002B672C">
      <w:pPr>
        <w:pStyle w:val="text"/>
        <w:numPr>
          <w:ilvl w:val="0"/>
          <w:numId w:val="23"/>
        </w:numPr>
        <w:rPr>
          <w:rFonts w:ascii="Verdana" w:hAnsi="Verdana"/>
        </w:rPr>
      </w:pPr>
      <w:r w:rsidRPr="005033E7">
        <w:rPr>
          <w:rFonts w:ascii="Verdana" w:hAnsi="Verdana"/>
        </w:rPr>
        <w:t>Faults are in the same ESA</w:t>
      </w:r>
      <w:r w:rsidRPr="005033E7">
        <w:rPr>
          <w:rFonts w:ascii="Verdana" w:hAnsi="Verdana"/>
        </w:rPr>
        <w:tab/>
        <w:t>and…</w:t>
      </w:r>
    </w:p>
    <w:p w14:paraId="12580751" w14:textId="77777777" w:rsidR="003A1621" w:rsidRPr="005033E7" w:rsidRDefault="003A1621" w:rsidP="002B672C">
      <w:pPr>
        <w:pStyle w:val="text"/>
        <w:numPr>
          <w:ilvl w:val="0"/>
          <w:numId w:val="23"/>
        </w:numPr>
        <w:rPr>
          <w:rFonts w:ascii="Verdana" w:hAnsi="Verdana"/>
        </w:rPr>
      </w:pPr>
      <w:r w:rsidRPr="005033E7">
        <w:rPr>
          <w:rFonts w:ascii="Verdana" w:hAnsi="Verdana"/>
        </w:rPr>
        <w:t>Faults are in the same PGS Id</w:t>
      </w:r>
    </w:p>
    <w:p w14:paraId="12580752" w14:textId="77777777" w:rsidR="003A1621" w:rsidRPr="005033E7" w:rsidRDefault="003A1621" w:rsidP="002B672C">
      <w:pPr>
        <w:pStyle w:val="text"/>
        <w:numPr>
          <w:ilvl w:val="0"/>
          <w:numId w:val="22"/>
        </w:numPr>
        <w:rPr>
          <w:rFonts w:ascii="Verdana" w:hAnsi="Verdana"/>
        </w:rPr>
      </w:pPr>
      <w:r w:rsidRPr="005033E7">
        <w:rPr>
          <w:rFonts w:ascii="Verdana" w:hAnsi="Verdana"/>
        </w:rPr>
        <w:t>When faults contain both Access Core and CAN Electronic PGS the pattern will be formed on the PGS Id with the greatest number of faults</w:t>
      </w:r>
    </w:p>
    <w:p w14:paraId="12580753" w14:textId="77777777" w:rsidR="003A1621" w:rsidRPr="005033E7" w:rsidRDefault="003A1621" w:rsidP="002B672C">
      <w:pPr>
        <w:pStyle w:val="text"/>
        <w:numPr>
          <w:ilvl w:val="0"/>
          <w:numId w:val="22"/>
        </w:numPr>
        <w:rPr>
          <w:rFonts w:ascii="Verdana" w:hAnsi="Verdana"/>
        </w:rPr>
      </w:pPr>
      <w:r w:rsidRPr="005033E7">
        <w:rPr>
          <w:rFonts w:ascii="Verdana" w:hAnsi="Verdana"/>
        </w:rPr>
        <w:t>Where there are equal numbers of faults with the same two PGS Id (i.e. Access Core and CAN Electronic), the pattern will be formed on the Access Core PGS</w:t>
      </w:r>
    </w:p>
    <w:p w14:paraId="12580754" w14:textId="77777777" w:rsidR="003A1621" w:rsidRPr="005033E7" w:rsidRDefault="003A1621" w:rsidP="002B672C">
      <w:pPr>
        <w:pStyle w:val="text"/>
        <w:numPr>
          <w:ilvl w:val="0"/>
          <w:numId w:val="22"/>
        </w:numPr>
        <w:rPr>
          <w:rFonts w:ascii="Verdana" w:hAnsi="Verdana"/>
        </w:rPr>
      </w:pPr>
      <w:r w:rsidRPr="005033E7">
        <w:rPr>
          <w:rFonts w:ascii="Verdana" w:hAnsi="Verdana"/>
        </w:rPr>
        <w:t>Faults are retained in a pattern for 72 hours from report date.</w:t>
      </w:r>
    </w:p>
    <w:p w14:paraId="12580755" w14:textId="77777777" w:rsidR="004F0986" w:rsidRPr="009B50AA" w:rsidRDefault="004F0986" w:rsidP="002B672C">
      <w:pPr>
        <w:pStyle w:val="text"/>
        <w:numPr>
          <w:ilvl w:val="0"/>
          <w:numId w:val="22"/>
        </w:numPr>
        <w:rPr>
          <w:rFonts w:ascii="Verdana" w:eastAsia="Cambria" w:hAnsi="Verdana" w:cs="Calibri"/>
          <w:color w:val="1C1C1C"/>
          <w:spacing w:val="-2"/>
          <w:szCs w:val="19"/>
          <w:lang w:eastAsia="en-US"/>
        </w:rPr>
      </w:pPr>
      <w:r>
        <w:rPr>
          <w:rFonts w:ascii="Verdana" w:hAnsi="Verdana"/>
        </w:rPr>
        <w:t>Fault pattern will be retained for 72 hours from fault report date or for the timeframe configured by SOM in the ‘Update Age of Pattern Data’ table of Pattern Manager Admin 2.0</w:t>
      </w:r>
    </w:p>
    <w:p w14:paraId="12580756" w14:textId="77777777" w:rsidR="0012742E" w:rsidRPr="0012742E" w:rsidRDefault="004F0986" w:rsidP="002B672C">
      <w:pPr>
        <w:pStyle w:val="text"/>
        <w:numPr>
          <w:ilvl w:val="0"/>
          <w:numId w:val="22"/>
        </w:numPr>
        <w:rPr>
          <w:rFonts w:ascii="Verdana" w:eastAsia="Cambria" w:hAnsi="Verdana" w:cs="Calibri"/>
          <w:color w:val="1C1C1C"/>
          <w:spacing w:val="-2"/>
          <w:szCs w:val="19"/>
          <w:lang w:eastAsia="en-US"/>
        </w:rPr>
      </w:pPr>
      <w:r>
        <w:rPr>
          <w:rFonts w:ascii="Verdana" w:hAnsi="Verdana"/>
        </w:rPr>
        <w:t>Only the valid Symptom Code and Age of Pattern Data timeframe rules can be changed by SOM. Changes can only be made by a user with NODS-PM Super User Access Level via the Pattern Manager Admin function. All other rules are hard coded into Pattern Manager.</w:t>
      </w:r>
    </w:p>
    <w:p w14:paraId="12580757" w14:textId="77777777" w:rsidR="00C94617" w:rsidRDefault="0012742E" w:rsidP="0012742E">
      <w:pPr>
        <w:pStyle w:val="text"/>
        <w:ind w:left="0"/>
        <w:rPr>
          <w:rFonts w:ascii="Verdana" w:hAnsi="Verdana"/>
        </w:rPr>
      </w:pPr>
      <w:r w:rsidRPr="0012742E">
        <w:rPr>
          <w:rFonts w:ascii="Verdana" w:hAnsi="Verdana"/>
          <w:b/>
        </w:rPr>
        <w:t>NOTE:</w:t>
      </w:r>
      <w:r w:rsidRPr="0012742E">
        <w:rPr>
          <w:rFonts w:ascii="Verdana" w:hAnsi="Verdana"/>
        </w:rPr>
        <w:t xml:space="preserve"> Fault patterns are NOT formed on other PGS types (e.g. DSLAM or CAN Radio)</w:t>
      </w:r>
    </w:p>
    <w:p w14:paraId="12580758" w14:textId="77777777" w:rsidR="004F0986" w:rsidRPr="009B50AA" w:rsidRDefault="00C94617" w:rsidP="0012742E">
      <w:pPr>
        <w:pStyle w:val="text"/>
        <w:ind w:left="0"/>
        <w:rPr>
          <w:rFonts w:ascii="Verdana" w:eastAsia="Cambria" w:hAnsi="Verdana" w:cs="Calibri"/>
          <w:color w:val="1C1C1C"/>
          <w:spacing w:val="-2"/>
          <w:szCs w:val="19"/>
          <w:lang w:eastAsia="en-US"/>
        </w:rPr>
      </w:pPr>
      <w:r w:rsidRPr="00C94617">
        <w:rPr>
          <w:rFonts w:ascii="Verdana" w:eastAsia="Cambria" w:hAnsi="Verdana" w:cs="Calibri"/>
          <w:b/>
          <w:color w:val="1C1C1C"/>
          <w:spacing w:val="-2"/>
          <w:szCs w:val="19"/>
          <w:lang w:eastAsia="en-US"/>
        </w:rPr>
        <w:t>NOTE</w:t>
      </w:r>
      <w:r>
        <w:rPr>
          <w:rFonts w:ascii="Verdana" w:eastAsia="Cambria" w:hAnsi="Verdana" w:cs="Calibri"/>
          <w:color w:val="1C1C1C"/>
          <w:spacing w:val="-2"/>
          <w:szCs w:val="19"/>
          <w:lang w:eastAsia="en-US"/>
        </w:rPr>
        <w:t>: ADSL Symptom codes for connectivity issues most indicative of exchange line problems have been added to the normal exchange line symptom code list.</w:t>
      </w:r>
    </w:p>
    <w:p w14:paraId="12580759" w14:textId="77777777" w:rsidR="004F0986" w:rsidRDefault="008544E6" w:rsidP="004F0986">
      <w:pPr>
        <w:pStyle w:val="Heading3"/>
      </w:pPr>
      <w:bookmarkStart w:id="31" w:name="_Toc488755655"/>
      <w:r>
        <w:t>Display PGS</w:t>
      </w:r>
      <w:r w:rsidR="004F0986">
        <w:t xml:space="preserve"> fault pattern</w:t>
      </w:r>
      <w:bookmarkEnd w:id="31"/>
    </w:p>
    <w:p w14:paraId="1258075A" w14:textId="77777777" w:rsidR="004F0986" w:rsidRDefault="004F0986" w:rsidP="004F0986">
      <w:pPr>
        <w:pStyle w:val="BodyText"/>
      </w:pPr>
      <w:r>
        <w:t>While</w:t>
      </w:r>
      <w:r w:rsidR="0012742E">
        <w:t xml:space="preserve"> a basic PGS</w:t>
      </w:r>
      <w:r>
        <w:t xml:space="preserve"> fault pattern will ALWA</w:t>
      </w:r>
      <w:r w:rsidR="0012742E">
        <w:t>YS form in the background of PGS</w:t>
      </w:r>
      <w:r>
        <w:t xml:space="preserve"> Patterner, fault patterns will only become visible in an Exchange screen in </w:t>
      </w:r>
      <w:r w:rsidR="0012742E">
        <w:t>PGS</w:t>
      </w:r>
      <w:r>
        <w:t xml:space="preserve"> Patterner when the following criteria are met:</w:t>
      </w:r>
    </w:p>
    <w:p w14:paraId="1258075B" w14:textId="77777777" w:rsidR="004F0986" w:rsidRDefault="004F0986" w:rsidP="004F0986">
      <w:pPr>
        <w:pStyle w:val="BodyText"/>
      </w:pPr>
    </w:p>
    <w:p w14:paraId="1258075C" w14:textId="77777777" w:rsidR="004F0986" w:rsidRPr="005B4463" w:rsidRDefault="004F0986" w:rsidP="002B672C">
      <w:pPr>
        <w:pStyle w:val="text"/>
        <w:numPr>
          <w:ilvl w:val="0"/>
          <w:numId w:val="22"/>
        </w:numPr>
        <w:rPr>
          <w:rFonts w:ascii="Verdana" w:hAnsi="Verdana"/>
        </w:rPr>
      </w:pPr>
      <w:r w:rsidRPr="005B4463">
        <w:rPr>
          <w:rFonts w:ascii="Verdana" w:hAnsi="Verdana"/>
        </w:rPr>
        <w:t>The above patterning rules have been met and patterns have formed in the background</w:t>
      </w:r>
    </w:p>
    <w:p w14:paraId="1258075D" w14:textId="77777777" w:rsidR="004F0986" w:rsidRDefault="004F0986" w:rsidP="002B672C">
      <w:pPr>
        <w:pStyle w:val="text"/>
        <w:numPr>
          <w:ilvl w:val="0"/>
          <w:numId w:val="22"/>
        </w:numPr>
      </w:pPr>
      <w:r w:rsidRPr="005B4463">
        <w:rPr>
          <w:rFonts w:ascii="Verdana" w:hAnsi="Verdana"/>
        </w:rPr>
        <w:t xml:space="preserve">The number of patterned faults is equal to or greater than the patterning threshold configured by SOM in the Update Patterning Threshold’ table of </w:t>
      </w:r>
      <w:r>
        <w:rPr>
          <w:rFonts w:ascii="Verdana" w:hAnsi="Verdana"/>
        </w:rPr>
        <w:t>Pattern Manager Admin 2.0</w:t>
      </w:r>
      <w:r w:rsidR="0012742E">
        <w:rPr>
          <w:rFonts w:ascii="Verdana" w:hAnsi="Verdana"/>
        </w:rPr>
        <w:t xml:space="preserve"> for PGS</w:t>
      </w:r>
    </w:p>
    <w:p w14:paraId="1258075E" w14:textId="77777777" w:rsidR="004F0986" w:rsidRPr="005033E7" w:rsidRDefault="004F0986" w:rsidP="004F0986">
      <w:pPr>
        <w:pStyle w:val="text"/>
        <w:ind w:left="0"/>
        <w:rPr>
          <w:rFonts w:ascii="Verdana" w:hAnsi="Verdana"/>
        </w:rPr>
      </w:pPr>
      <w:r w:rsidRPr="005033E7">
        <w:rPr>
          <w:rFonts w:ascii="Verdana" w:hAnsi="Verdana"/>
        </w:rPr>
        <w:t>For example, when th</w:t>
      </w:r>
      <w:r w:rsidR="0012742E">
        <w:rPr>
          <w:rFonts w:ascii="Verdana" w:hAnsi="Verdana"/>
        </w:rPr>
        <w:t>e Threshold Setting is set to ‘4</w:t>
      </w:r>
      <w:r w:rsidRPr="005033E7">
        <w:rPr>
          <w:rFonts w:ascii="Verdana" w:hAnsi="Verdana"/>
        </w:rPr>
        <w:t>’ a fault pattern wi</w:t>
      </w:r>
      <w:r w:rsidR="0012742E">
        <w:rPr>
          <w:rFonts w:ascii="Verdana" w:hAnsi="Verdana"/>
        </w:rPr>
        <w:t>ll only display when there are 4</w:t>
      </w:r>
      <w:r w:rsidRPr="005033E7">
        <w:rPr>
          <w:rFonts w:ascii="Verdana" w:hAnsi="Verdana"/>
        </w:rPr>
        <w:t xml:space="preserve"> patterned faults in the same exchange and the same </w:t>
      </w:r>
      <w:r w:rsidR="0012742E">
        <w:rPr>
          <w:rFonts w:ascii="Verdana" w:hAnsi="Verdana"/>
        </w:rPr>
        <w:t>PGS ID</w:t>
      </w:r>
      <w:r w:rsidRPr="005033E7">
        <w:rPr>
          <w:rFonts w:ascii="Verdana" w:hAnsi="Verdana"/>
        </w:rPr>
        <w:t xml:space="preserve">, </w:t>
      </w:r>
      <w:r w:rsidR="00EE2508" w:rsidRPr="005033E7">
        <w:rPr>
          <w:rFonts w:ascii="Verdana" w:hAnsi="Verdana"/>
        </w:rPr>
        <w:t>etc.</w:t>
      </w:r>
    </w:p>
    <w:p w14:paraId="1258075F" w14:textId="77777777" w:rsidR="0012742E" w:rsidRDefault="0012742E" w:rsidP="005812A1">
      <w:pPr>
        <w:pStyle w:val="Heading3"/>
      </w:pPr>
      <w:r>
        <w:t xml:space="preserve"> </w:t>
      </w:r>
      <w:bookmarkStart w:id="32" w:name="_Toc488755656"/>
      <w:r>
        <w:t>CMUX patterning &amp; display rules</w:t>
      </w:r>
      <w:bookmarkEnd w:id="32"/>
    </w:p>
    <w:p w14:paraId="12580760" w14:textId="77777777" w:rsidR="0012742E" w:rsidRDefault="00EE2508" w:rsidP="0012742E">
      <w:pPr>
        <w:pStyle w:val="BodyText"/>
      </w:pPr>
      <w:r>
        <w:t>Due the ability of C</w:t>
      </w:r>
      <w:r w:rsidR="0012742E">
        <w:t>MUX (Customer Multiplexer) PGS to perform various network roles for a service according to the card and port type installed, PGS patterner uses some additional rules for CMUX patterning and display:</w:t>
      </w:r>
    </w:p>
    <w:p w14:paraId="12580761" w14:textId="77777777" w:rsidR="0012742E" w:rsidRDefault="0012742E" w:rsidP="0012742E">
      <w:pPr>
        <w:pStyle w:val="BodyText"/>
      </w:pPr>
    </w:p>
    <w:p w14:paraId="12580762" w14:textId="77777777" w:rsidR="0012742E" w:rsidRPr="005033E7" w:rsidRDefault="00D57284" w:rsidP="0012742E">
      <w:pPr>
        <w:pStyle w:val="text"/>
        <w:ind w:left="0"/>
        <w:rPr>
          <w:rFonts w:ascii="Verdana" w:hAnsi="Verdana"/>
          <w:b/>
        </w:rPr>
      </w:pPr>
      <w:r>
        <w:rPr>
          <w:rFonts w:ascii="Verdana" w:hAnsi="Verdana"/>
          <w:b/>
        </w:rPr>
        <w:t>CMUX Master and Slave types</w:t>
      </w:r>
    </w:p>
    <w:p w14:paraId="12580763" w14:textId="77777777" w:rsidR="0012742E" w:rsidRPr="00D57284" w:rsidRDefault="0012742E" w:rsidP="00D569D5">
      <w:pPr>
        <w:pStyle w:val="text"/>
        <w:numPr>
          <w:ilvl w:val="0"/>
          <w:numId w:val="29"/>
        </w:numPr>
        <w:rPr>
          <w:rFonts w:ascii="Verdana" w:hAnsi="Verdana"/>
        </w:rPr>
      </w:pPr>
      <w:r w:rsidRPr="00D57284">
        <w:rPr>
          <w:rFonts w:ascii="Verdana" w:hAnsi="Verdana"/>
        </w:rPr>
        <w:t>CMUX are complex Pair Gain Systems which can function in a variety of ways and configurations to deliver a combination of telephony (‘POTS’ – Plain Old Telephone Service), broadband (ADSL), ISDN and/or narrowband special services (data lines).</w:t>
      </w:r>
    </w:p>
    <w:p w14:paraId="12580764" w14:textId="77777777" w:rsidR="0012742E" w:rsidRPr="00D57284" w:rsidRDefault="0012742E" w:rsidP="00D569D5">
      <w:pPr>
        <w:pStyle w:val="text"/>
        <w:numPr>
          <w:ilvl w:val="0"/>
          <w:numId w:val="29"/>
        </w:numPr>
        <w:rPr>
          <w:rFonts w:ascii="Verdana" w:hAnsi="Verdana"/>
        </w:rPr>
      </w:pPr>
      <w:r w:rsidRPr="00D57284">
        <w:rPr>
          <w:rFonts w:ascii="Verdana" w:hAnsi="Verdana"/>
        </w:rPr>
        <w:t>CMUX have 2 main physical configurations:</w:t>
      </w:r>
    </w:p>
    <w:p w14:paraId="12580765" w14:textId="77777777" w:rsidR="00D57284" w:rsidRPr="00B621FD" w:rsidRDefault="00D57284" w:rsidP="002B672C">
      <w:pPr>
        <w:pStyle w:val="text"/>
        <w:numPr>
          <w:ilvl w:val="0"/>
          <w:numId w:val="23"/>
        </w:numPr>
        <w:rPr>
          <w:rFonts w:ascii="Verdana" w:hAnsi="Verdana"/>
          <w:b/>
        </w:rPr>
      </w:pPr>
      <w:r w:rsidRPr="00B621FD">
        <w:rPr>
          <w:rFonts w:ascii="Verdana" w:hAnsi="Verdana"/>
          <w:b/>
        </w:rPr>
        <w:t xml:space="preserve">Master </w:t>
      </w:r>
    </w:p>
    <w:p w14:paraId="12580766" w14:textId="77777777" w:rsidR="00D57284" w:rsidRDefault="0012742E" w:rsidP="002B672C">
      <w:pPr>
        <w:pStyle w:val="text"/>
        <w:numPr>
          <w:ilvl w:val="1"/>
          <w:numId w:val="23"/>
        </w:numPr>
        <w:rPr>
          <w:rFonts w:ascii="Verdana" w:hAnsi="Verdana"/>
        </w:rPr>
      </w:pPr>
      <w:r w:rsidRPr="005033E7">
        <w:rPr>
          <w:rFonts w:ascii="Verdana" w:hAnsi="Verdana"/>
        </w:rPr>
        <w:t xml:space="preserve">An exchange based Network Unit (NU) feeding a remote based Access Unit (AU) either in the street or in a multi-storey building. </w:t>
      </w:r>
      <w:r w:rsidR="00D57284">
        <w:rPr>
          <w:rFonts w:ascii="Verdana" w:hAnsi="Verdana"/>
        </w:rPr>
        <w:t>Called a ‘master’ unit in common terminology.</w:t>
      </w:r>
    </w:p>
    <w:p w14:paraId="12580767" w14:textId="77777777" w:rsidR="0012742E" w:rsidRPr="005033E7" w:rsidRDefault="00D57284" w:rsidP="002B672C">
      <w:pPr>
        <w:pStyle w:val="text"/>
        <w:numPr>
          <w:ilvl w:val="1"/>
          <w:numId w:val="23"/>
        </w:numPr>
        <w:rPr>
          <w:rFonts w:ascii="Verdana" w:hAnsi="Verdana"/>
        </w:rPr>
      </w:pPr>
      <w:r>
        <w:rPr>
          <w:rFonts w:ascii="Verdana" w:hAnsi="Verdana"/>
        </w:rPr>
        <w:t>A</w:t>
      </w:r>
      <w:r w:rsidR="0012742E" w:rsidRPr="005033E7">
        <w:rPr>
          <w:rFonts w:ascii="Verdana" w:hAnsi="Verdana"/>
        </w:rPr>
        <w:t>ppear in Pattern Manager with a PGS I</w:t>
      </w:r>
      <w:r w:rsidR="00EE2508">
        <w:rPr>
          <w:rFonts w:ascii="Verdana" w:hAnsi="Verdana"/>
        </w:rPr>
        <w:t>D</w:t>
      </w:r>
      <w:r w:rsidR="0012742E" w:rsidRPr="005033E7">
        <w:rPr>
          <w:rFonts w:ascii="Verdana" w:hAnsi="Verdana"/>
        </w:rPr>
        <w:t xml:space="preserve"> like “E04003”</w:t>
      </w:r>
    </w:p>
    <w:p w14:paraId="12580768" w14:textId="77777777" w:rsidR="00D57284" w:rsidRPr="00B621FD" w:rsidRDefault="00D57284" w:rsidP="002B672C">
      <w:pPr>
        <w:pStyle w:val="text"/>
        <w:numPr>
          <w:ilvl w:val="0"/>
          <w:numId w:val="23"/>
        </w:numPr>
        <w:rPr>
          <w:rFonts w:ascii="Verdana" w:hAnsi="Verdana"/>
          <w:b/>
        </w:rPr>
      </w:pPr>
      <w:r w:rsidRPr="00B621FD">
        <w:rPr>
          <w:rFonts w:ascii="Verdana" w:hAnsi="Verdana"/>
          <w:b/>
        </w:rPr>
        <w:t>Slave Unit</w:t>
      </w:r>
    </w:p>
    <w:p w14:paraId="12580769" w14:textId="77777777" w:rsidR="00D57284" w:rsidRDefault="0012742E" w:rsidP="002B672C">
      <w:pPr>
        <w:pStyle w:val="text"/>
        <w:numPr>
          <w:ilvl w:val="1"/>
          <w:numId w:val="23"/>
        </w:numPr>
        <w:rPr>
          <w:rFonts w:ascii="Verdana" w:hAnsi="Verdana"/>
        </w:rPr>
      </w:pPr>
      <w:r w:rsidRPr="005033E7">
        <w:rPr>
          <w:rFonts w:ascii="Verdana" w:hAnsi="Verdana"/>
        </w:rPr>
        <w:t xml:space="preserve">An exchange based Network Unit (NU) feeding a series of remote Slave Units </w:t>
      </w:r>
      <w:r w:rsidR="00D57284">
        <w:rPr>
          <w:rFonts w:ascii="Verdana" w:hAnsi="Verdana"/>
        </w:rPr>
        <w:t xml:space="preserve">each with its own remote unit </w:t>
      </w:r>
      <w:r w:rsidRPr="005033E7">
        <w:rPr>
          <w:rFonts w:ascii="Verdana" w:hAnsi="Verdana"/>
        </w:rPr>
        <w:t xml:space="preserve">(AU). Each Slave Unit supplies services to a different geographical locality. </w:t>
      </w:r>
    </w:p>
    <w:p w14:paraId="1258076A" w14:textId="77777777" w:rsidR="0012742E" w:rsidRPr="005033E7" w:rsidRDefault="0012742E" w:rsidP="002B672C">
      <w:pPr>
        <w:pStyle w:val="text"/>
        <w:numPr>
          <w:ilvl w:val="1"/>
          <w:numId w:val="23"/>
        </w:numPr>
        <w:rPr>
          <w:rFonts w:ascii="Verdana" w:hAnsi="Verdana"/>
        </w:rPr>
      </w:pPr>
      <w:r w:rsidRPr="005033E7">
        <w:rPr>
          <w:rFonts w:ascii="Verdana" w:hAnsi="Verdana"/>
        </w:rPr>
        <w:t>Slave Units appear separately in Pa</w:t>
      </w:r>
      <w:r w:rsidR="00EE2508">
        <w:rPr>
          <w:rFonts w:ascii="Verdana" w:hAnsi="Verdana"/>
        </w:rPr>
        <w:t>ttern Manager with PGS ID</w:t>
      </w:r>
      <w:r w:rsidR="00D57284">
        <w:rPr>
          <w:rFonts w:ascii="Verdana" w:hAnsi="Verdana"/>
        </w:rPr>
        <w:t xml:space="preserve"> like ‘E04003/2, E04003/3, </w:t>
      </w:r>
      <w:r w:rsidR="00EE2508">
        <w:rPr>
          <w:rFonts w:ascii="Verdana" w:hAnsi="Verdana"/>
        </w:rPr>
        <w:t>etc.</w:t>
      </w:r>
      <w:r w:rsidR="00D57284">
        <w:rPr>
          <w:rFonts w:ascii="Verdana" w:hAnsi="Verdana"/>
        </w:rPr>
        <w:t>’</w:t>
      </w:r>
      <w:r w:rsidRPr="005033E7">
        <w:rPr>
          <w:rFonts w:ascii="Verdana" w:hAnsi="Verdana"/>
        </w:rPr>
        <w:t xml:space="preserve"> </w:t>
      </w:r>
    </w:p>
    <w:p w14:paraId="1258076B" w14:textId="77777777" w:rsidR="0012742E" w:rsidRPr="005033E7" w:rsidRDefault="0012742E" w:rsidP="00D569D5">
      <w:pPr>
        <w:pStyle w:val="text"/>
        <w:numPr>
          <w:ilvl w:val="0"/>
          <w:numId w:val="29"/>
        </w:numPr>
        <w:rPr>
          <w:rFonts w:ascii="Verdana" w:hAnsi="Verdana"/>
        </w:rPr>
      </w:pPr>
      <w:r>
        <w:rPr>
          <w:rFonts w:ascii="Verdana" w:hAnsi="Verdana"/>
        </w:rPr>
        <w:t>PGS Patterner 6.0</w:t>
      </w:r>
      <w:r w:rsidRPr="005033E7">
        <w:rPr>
          <w:rFonts w:ascii="Verdana" w:hAnsi="Verdana"/>
        </w:rPr>
        <w:t xml:space="preserve"> forms and displays patterns by treating Slave Units as a separate PGS Id:</w:t>
      </w:r>
    </w:p>
    <w:p w14:paraId="1258076C" w14:textId="77777777" w:rsidR="0012742E" w:rsidRPr="005033E7" w:rsidRDefault="0012742E" w:rsidP="002B672C">
      <w:pPr>
        <w:pStyle w:val="text"/>
        <w:numPr>
          <w:ilvl w:val="0"/>
          <w:numId w:val="23"/>
        </w:numPr>
        <w:rPr>
          <w:rFonts w:ascii="Verdana" w:hAnsi="Verdana"/>
        </w:rPr>
      </w:pPr>
      <w:r w:rsidRPr="005033E7">
        <w:rPr>
          <w:rFonts w:ascii="Verdana" w:hAnsi="Verdana"/>
        </w:rPr>
        <w:t xml:space="preserve"> 4 faults each on a different Slave of the one PGS Id e.g. E7/2, E7/3, E7/5 and E7/7 will NOT form a valid pattern</w:t>
      </w:r>
    </w:p>
    <w:p w14:paraId="1258076D" w14:textId="77777777" w:rsidR="0012742E" w:rsidRPr="005033E7" w:rsidRDefault="0012742E" w:rsidP="002B672C">
      <w:pPr>
        <w:pStyle w:val="text"/>
        <w:numPr>
          <w:ilvl w:val="0"/>
          <w:numId w:val="23"/>
        </w:numPr>
        <w:rPr>
          <w:rFonts w:ascii="Verdana" w:hAnsi="Verdana"/>
        </w:rPr>
      </w:pPr>
      <w:r w:rsidRPr="005033E7">
        <w:rPr>
          <w:rFonts w:ascii="Verdana" w:hAnsi="Verdana"/>
        </w:rPr>
        <w:t>4 faults on the same slave unit e.g. E7/6, E7/6, E7/6 and E7/6 will form a valid pattern</w:t>
      </w:r>
    </w:p>
    <w:p w14:paraId="1258076E" w14:textId="77777777" w:rsidR="0012742E" w:rsidRDefault="0012742E" w:rsidP="002B672C">
      <w:pPr>
        <w:pStyle w:val="text"/>
        <w:numPr>
          <w:ilvl w:val="0"/>
          <w:numId w:val="23"/>
        </w:numPr>
        <w:rPr>
          <w:rFonts w:ascii="Verdana" w:hAnsi="Verdana"/>
        </w:rPr>
      </w:pPr>
      <w:r w:rsidRPr="005033E7">
        <w:rPr>
          <w:rFonts w:ascii="Verdana" w:hAnsi="Verdana"/>
        </w:rPr>
        <w:t>Outages affecting multiple Slave Units will not appear until the threshold is reached for one of the affected Slave Units. As the threshold is reached for other Slave Units they too will appear – as separate colour-differentiated patterns – providing a clue to the widespread nature of the outage</w:t>
      </w:r>
    </w:p>
    <w:p w14:paraId="1258076F" w14:textId="77777777" w:rsidR="00FA5ED0" w:rsidRDefault="00FA5ED0" w:rsidP="00FA5ED0">
      <w:pPr>
        <w:pStyle w:val="text"/>
        <w:ind w:left="0"/>
        <w:rPr>
          <w:rFonts w:ascii="Verdana" w:hAnsi="Verdana"/>
        </w:rPr>
      </w:pPr>
      <w:r>
        <w:rPr>
          <w:noProof/>
        </w:rPr>
        <w:drawing>
          <wp:inline distT="0" distB="0" distL="0" distR="0" wp14:anchorId="12580E82" wp14:editId="12580E83">
            <wp:extent cx="5755640" cy="11436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55640" cy="1143635"/>
                    </a:xfrm>
                    <a:prstGeom prst="rect">
                      <a:avLst/>
                    </a:prstGeom>
                  </pic:spPr>
                </pic:pic>
              </a:graphicData>
            </a:graphic>
          </wp:inline>
        </w:drawing>
      </w:r>
    </w:p>
    <w:p w14:paraId="12580770" w14:textId="77777777" w:rsidR="00FA5ED0" w:rsidRPr="005033E7" w:rsidRDefault="00FA5ED0" w:rsidP="00FA5ED0">
      <w:pPr>
        <w:pStyle w:val="text"/>
        <w:ind w:left="0"/>
        <w:rPr>
          <w:rFonts w:ascii="Verdana" w:hAnsi="Verdana"/>
        </w:rPr>
      </w:pPr>
      <w:r>
        <w:rPr>
          <w:noProof/>
        </w:rPr>
        <w:drawing>
          <wp:inline distT="0" distB="0" distL="0" distR="0" wp14:anchorId="12580E84" wp14:editId="12580E85">
            <wp:extent cx="5755640" cy="11163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55640" cy="1116330"/>
                    </a:xfrm>
                    <a:prstGeom prst="rect">
                      <a:avLst/>
                    </a:prstGeom>
                  </pic:spPr>
                </pic:pic>
              </a:graphicData>
            </a:graphic>
          </wp:inline>
        </w:drawing>
      </w:r>
    </w:p>
    <w:p w14:paraId="12580771" w14:textId="77777777" w:rsidR="0012742E" w:rsidRPr="005033E7" w:rsidRDefault="00766A79" w:rsidP="0012742E">
      <w:pPr>
        <w:pStyle w:val="text"/>
        <w:ind w:left="0"/>
        <w:rPr>
          <w:rFonts w:ascii="Verdana" w:hAnsi="Verdana"/>
          <w:b/>
        </w:rPr>
      </w:pPr>
      <w:r>
        <w:rPr>
          <w:rFonts w:ascii="Verdana" w:hAnsi="Verdana"/>
          <w:b/>
        </w:rPr>
        <w:t xml:space="preserve">CMUX </w:t>
      </w:r>
      <w:r w:rsidR="0012742E" w:rsidRPr="005033E7">
        <w:rPr>
          <w:rFonts w:ascii="Verdana" w:hAnsi="Verdana"/>
          <w:b/>
        </w:rPr>
        <w:t>Network Role</w:t>
      </w:r>
    </w:p>
    <w:p w14:paraId="12580772" w14:textId="77777777" w:rsidR="0012742E" w:rsidRPr="005033E7" w:rsidRDefault="0012742E" w:rsidP="00D569D5">
      <w:pPr>
        <w:pStyle w:val="text"/>
        <w:numPr>
          <w:ilvl w:val="0"/>
          <w:numId w:val="29"/>
        </w:numPr>
        <w:rPr>
          <w:rFonts w:ascii="Verdana" w:hAnsi="Verdana"/>
        </w:rPr>
      </w:pPr>
      <w:r w:rsidRPr="005033E7">
        <w:rPr>
          <w:rFonts w:ascii="Verdana" w:hAnsi="Verdana"/>
        </w:rPr>
        <w:t xml:space="preserve">CMUX may function in a customer’s service as either Access Core to provide exchange service </w:t>
      </w:r>
      <w:r w:rsidR="00766A79">
        <w:rPr>
          <w:rFonts w:ascii="Verdana" w:hAnsi="Verdana"/>
        </w:rPr>
        <w:t xml:space="preserve">(i.e. dial tone) in lieu of copper main cable </w:t>
      </w:r>
      <w:r w:rsidRPr="005033E7">
        <w:rPr>
          <w:rFonts w:ascii="Verdana" w:hAnsi="Verdana"/>
        </w:rPr>
        <w:t xml:space="preserve">or as DSLAM to provide </w:t>
      </w:r>
      <w:r w:rsidR="00766A79">
        <w:rPr>
          <w:rFonts w:ascii="Verdana" w:hAnsi="Verdana"/>
        </w:rPr>
        <w:t>ADSL</w:t>
      </w:r>
      <w:r w:rsidRPr="005033E7">
        <w:rPr>
          <w:rFonts w:ascii="Verdana" w:hAnsi="Verdana"/>
        </w:rPr>
        <w:t xml:space="preserve"> </w:t>
      </w:r>
      <w:r w:rsidR="00766A79">
        <w:rPr>
          <w:rFonts w:ascii="Verdana" w:hAnsi="Verdana"/>
        </w:rPr>
        <w:t xml:space="preserve">internet service </w:t>
      </w:r>
      <w:r w:rsidRPr="005033E7">
        <w:rPr>
          <w:rFonts w:ascii="Verdana" w:hAnsi="Verdana"/>
        </w:rPr>
        <w:t>or both depending on the type of card or port used.</w:t>
      </w:r>
    </w:p>
    <w:p w14:paraId="12580773" w14:textId="77777777" w:rsidR="0012742E" w:rsidRPr="005033E7" w:rsidRDefault="00766A79" w:rsidP="00D569D5">
      <w:pPr>
        <w:pStyle w:val="text"/>
        <w:numPr>
          <w:ilvl w:val="0"/>
          <w:numId w:val="29"/>
        </w:numPr>
        <w:rPr>
          <w:rFonts w:ascii="Verdana" w:hAnsi="Verdana"/>
        </w:rPr>
      </w:pPr>
      <w:r>
        <w:rPr>
          <w:rFonts w:ascii="Verdana" w:hAnsi="Verdana"/>
        </w:rPr>
        <w:t>In PGS Patterner 6.0</w:t>
      </w:r>
      <w:r w:rsidR="0012742E" w:rsidRPr="005033E7">
        <w:rPr>
          <w:rFonts w:ascii="Verdana" w:hAnsi="Verdana"/>
        </w:rPr>
        <w:t xml:space="preserve"> </w:t>
      </w:r>
      <w:r>
        <w:rPr>
          <w:rFonts w:ascii="Verdana" w:hAnsi="Verdana"/>
        </w:rPr>
        <w:t>CMUX faults</w:t>
      </w:r>
      <w:r w:rsidR="0012742E" w:rsidRPr="005033E7">
        <w:rPr>
          <w:rFonts w:ascii="Verdana" w:hAnsi="Verdana"/>
        </w:rPr>
        <w:t xml:space="preserve"> pattern and display according to the role the CMUX plays in providing customer service as indicated by the NPAMS Port type (refer Table 4):</w:t>
      </w:r>
    </w:p>
    <w:p w14:paraId="12580774" w14:textId="77777777" w:rsidR="0012742E" w:rsidRPr="005033E7" w:rsidRDefault="0012742E" w:rsidP="002B672C">
      <w:pPr>
        <w:pStyle w:val="text"/>
        <w:numPr>
          <w:ilvl w:val="0"/>
          <w:numId w:val="23"/>
        </w:numPr>
        <w:rPr>
          <w:rFonts w:ascii="Verdana" w:hAnsi="Verdana"/>
        </w:rPr>
      </w:pPr>
      <w:r w:rsidRPr="005033E7">
        <w:rPr>
          <w:rFonts w:ascii="Verdana" w:hAnsi="Verdana"/>
        </w:rPr>
        <w:t>Access Core (PSTN or ISDN)</w:t>
      </w:r>
    </w:p>
    <w:p w14:paraId="12580775" w14:textId="77777777" w:rsidR="0012742E" w:rsidRPr="005033E7" w:rsidRDefault="0012742E" w:rsidP="002B672C">
      <w:pPr>
        <w:pStyle w:val="text"/>
        <w:numPr>
          <w:ilvl w:val="0"/>
          <w:numId w:val="23"/>
        </w:numPr>
        <w:rPr>
          <w:rFonts w:ascii="Verdana" w:hAnsi="Verdana"/>
        </w:rPr>
      </w:pPr>
      <w:r w:rsidRPr="005033E7">
        <w:rPr>
          <w:rFonts w:ascii="Verdana" w:hAnsi="Verdana"/>
        </w:rPr>
        <w:t>DSLAM (ADSL)</w:t>
      </w:r>
    </w:p>
    <w:p w14:paraId="12580776" w14:textId="77777777" w:rsidR="0012742E" w:rsidRPr="005033E7" w:rsidRDefault="0012742E" w:rsidP="002B672C">
      <w:pPr>
        <w:pStyle w:val="text"/>
        <w:numPr>
          <w:ilvl w:val="0"/>
          <w:numId w:val="23"/>
        </w:numPr>
        <w:rPr>
          <w:rFonts w:ascii="Verdana" w:hAnsi="Verdana"/>
        </w:rPr>
      </w:pPr>
      <w:r w:rsidRPr="005033E7">
        <w:rPr>
          <w:rFonts w:ascii="Verdana" w:hAnsi="Verdana"/>
        </w:rPr>
        <w:t>Combination (Access Core and ADSL)</w:t>
      </w:r>
      <w:r w:rsidRPr="005033E7">
        <w:rPr>
          <w:rFonts w:ascii="Verdana" w:hAnsi="Verdana"/>
        </w:rPr>
        <w:br/>
      </w:r>
    </w:p>
    <w:p w14:paraId="12580777" w14:textId="77777777" w:rsidR="0012742E" w:rsidRPr="005033E7" w:rsidRDefault="001B1C31" w:rsidP="004A28CC">
      <w:pPr>
        <w:pStyle w:val="text"/>
        <w:ind w:left="360"/>
        <w:rPr>
          <w:rFonts w:ascii="Verdana" w:hAnsi="Verdana"/>
        </w:rPr>
      </w:pPr>
      <w:r>
        <w:rPr>
          <w:rFonts w:ascii="Verdana" w:hAnsi="Verdana"/>
          <w:b/>
          <w:noProof/>
        </w:rPr>
        <w:t xml:space="preserve">Table </w:t>
      </w:r>
      <w:r w:rsidR="0012742E" w:rsidRPr="005033E7">
        <w:rPr>
          <w:rFonts w:ascii="Verdana" w:hAnsi="Verdana"/>
          <w:b/>
          <w:noProof/>
        </w:rPr>
        <w:t>CMUX network role</w:t>
      </w:r>
      <w:r w:rsidR="004A28CC">
        <w:rPr>
          <w:rFonts w:ascii="Verdana" w:hAnsi="Verdana"/>
          <w:b/>
          <w:noProof/>
        </w:rPr>
        <w:t xml:space="preserve"> and Port/card types</w:t>
      </w:r>
    </w:p>
    <w:tbl>
      <w:tblPr>
        <w:tblStyle w:val="TableGrid"/>
        <w:tblW w:w="0" w:type="auto"/>
        <w:tblInd w:w="392" w:type="dxa"/>
        <w:tblLook w:val="04A0" w:firstRow="1" w:lastRow="0" w:firstColumn="1" w:lastColumn="0" w:noHBand="0" w:noVBand="1"/>
      </w:tblPr>
      <w:tblGrid>
        <w:gridCol w:w="4901"/>
        <w:gridCol w:w="3761"/>
      </w:tblGrid>
      <w:tr w:rsidR="0012742E" w:rsidRPr="005033E7" w14:paraId="1258077A" w14:textId="77777777" w:rsidTr="00355FB3">
        <w:tc>
          <w:tcPr>
            <w:tcW w:w="5026" w:type="dxa"/>
            <w:shd w:val="clear" w:color="auto" w:fill="FFFF66"/>
          </w:tcPr>
          <w:p w14:paraId="12580778" w14:textId="77777777" w:rsidR="0012742E" w:rsidRPr="005033E7" w:rsidRDefault="0012742E" w:rsidP="00355FB3">
            <w:pPr>
              <w:jc w:val="center"/>
              <w:rPr>
                <w:rFonts w:ascii="Verdana" w:hAnsi="Verdana" w:cs="Arial"/>
                <w:b/>
              </w:rPr>
            </w:pPr>
            <w:r w:rsidRPr="005033E7">
              <w:rPr>
                <w:rFonts w:ascii="Verdana" w:hAnsi="Verdana" w:cs="Arial"/>
                <w:b/>
              </w:rPr>
              <w:t>Role</w:t>
            </w:r>
          </w:p>
        </w:tc>
        <w:tc>
          <w:tcPr>
            <w:tcW w:w="3862" w:type="dxa"/>
            <w:shd w:val="clear" w:color="auto" w:fill="FFFF66"/>
          </w:tcPr>
          <w:p w14:paraId="12580779" w14:textId="77777777" w:rsidR="0012742E" w:rsidRPr="005033E7" w:rsidRDefault="0012742E" w:rsidP="00355FB3">
            <w:pPr>
              <w:jc w:val="center"/>
              <w:rPr>
                <w:rFonts w:ascii="Verdana" w:hAnsi="Verdana" w:cs="Arial"/>
                <w:b/>
              </w:rPr>
            </w:pPr>
            <w:r w:rsidRPr="005033E7">
              <w:rPr>
                <w:rFonts w:ascii="Verdana" w:hAnsi="Verdana" w:cs="Arial"/>
                <w:b/>
              </w:rPr>
              <w:t>Port (card) Type</w:t>
            </w:r>
          </w:p>
        </w:tc>
      </w:tr>
      <w:tr w:rsidR="0012742E" w:rsidRPr="005033E7" w14:paraId="1258077D" w14:textId="77777777" w:rsidTr="00355FB3">
        <w:tc>
          <w:tcPr>
            <w:tcW w:w="5026" w:type="dxa"/>
          </w:tcPr>
          <w:p w14:paraId="1258077B" w14:textId="77777777" w:rsidR="0012742E" w:rsidRPr="005033E7" w:rsidRDefault="0012742E" w:rsidP="00355FB3">
            <w:pPr>
              <w:pStyle w:val="text"/>
              <w:ind w:left="0"/>
              <w:rPr>
                <w:rFonts w:ascii="Verdana" w:hAnsi="Verdana"/>
              </w:rPr>
            </w:pPr>
            <w:r w:rsidRPr="005033E7">
              <w:rPr>
                <w:rFonts w:ascii="Verdana" w:hAnsi="Verdana"/>
              </w:rPr>
              <w:t>Access Core (PSTN) only</w:t>
            </w:r>
          </w:p>
        </w:tc>
        <w:tc>
          <w:tcPr>
            <w:tcW w:w="3862" w:type="dxa"/>
          </w:tcPr>
          <w:p w14:paraId="1258077C" w14:textId="77777777" w:rsidR="0012742E" w:rsidRPr="005033E7" w:rsidRDefault="0012742E" w:rsidP="00355FB3">
            <w:pPr>
              <w:pStyle w:val="text"/>
              <w:ind w:left="0"/>
              <w:rPr>
                <w:rFonts w:ascii="Verdana" w:hAnsi="Verdana"/>
              </w:rPr>
            </w:pPr>
            <w:r w:rsidRPr="005033E7">
              <w:rPr>
                <w:rFonts w:ascii="Verdana" w:hAnsi="Verdana"/>
              </w:rPr>
              <w:t>POTS*</w:t>
            </w:r>
          </w:p>
        </w:tc>
      </w:tr>
      <w:tr w:rsidR="0012742E" w:rsidRPr="005033E7" w14:paraId="12580780" w14:textId="77777777" w:rsidTr="00355FB3">
        <w:tc>
          <w:tcPr>
            <w:tcW w:w="5026" w:type="dxa"/>
          </w:tcPr>
          <w:p w14:paraId="1258077E" w14:textId="77777777" w:rsidR="0012742E" w:rsidRPr="005033E7" w:rsidRDefault="0012742E" w:rsidP="00355FB3">
            <w:pPr>
              <w:pStyle w:val="text"/>
              <w:ind w:left="0"/>
              <w:rPr>
                <w:rFonts w:ascii="Verdana" w:hAnsi="Verdana"/>
              </w:rPr>
            </w:pPr>
            <w:r w:rsidRPr="005033E7">
              <w:rPr>
                <w:rFonts w:ascii="Verdana" w:hAnsi="Verdana"/>
              </w:rPr>
              <w:t>Access Core (ISDN) only</w:t>
            </w:r>
          </w:p>
        </w:tc>
        <w:tc>
          <w:tcPr>
            <w:tcW w:w="3862" w:type="dxa"/>
          </w:tcPr>
          <w:p w14:paraId="1258077F" w14:textId="77777777" w:rsidR="0012742E" w:rsidRPr="005033E7" w:rsidRDefault="0012742E" w:rsidP="00355FB3">
            <w:pPr>
              <w:pStyle w:val="text"/>
              <w:ind w:left="0"/>
              <w:rPr>
                <w:rFonts w:ascii="Verdana" w:hAnsi="Verdana"/>
              </w:rPr>
            </w:pPr>
            <w:r w:rsidRPr="005033E7">
              <w:rPr>
                <w:rFonts w:ascii="Verdana" w:hAnsi="Verdana"/>
              </w:rPr>
              <w:t>2B1Q</w:t>
            </w:r>
          </w:p>
        </w:tc>
      </w:tr>
      <w:tr w:rsidR="0012742E" w:rsidRPr="005033E7" w14:paraId="12580783" w14:textId="77777777" w:rsidTr="00355FB3">
        <w:tc>
          <w:tcPr>
            <w:tcW w:w="5026" w:type="dxa"/>
          </w:tcPr>
          <w:p w14:paraId="12580781" w14:textId="77777777" w:rsidR="0012742E" w:rsidRPr="005033E7" w:rsidRDefault="0012742E" w:rsidP="00355FB3">
            <w:pPr>
              <w:pStyle w:val="text"/>
              <w:ind w:left="0"/>
              <w:rPr>
                <w:rFonts w:ascii="Verdana" w:hAnsi="Verdana"/>
              </w:rPr>
            </w:pPr>
            <w:r w:rsidRPr="005033E7">
              <w:rPr>
                <w:rFonts w:ascii="Verdana" w:hAnsi="Verdana"/>
              </w:rPr>
              <w:t>DSLAM (ADSL) only</w:t>
            </w:r>
          </w:p>
        </w:tc>
        <w:tc>
          <w:tcPr>
            <w:tcW w:w="3862" w:type="dxa"/>
          </w:tcPr>
          <w:p w14:paraId="12580782" w14:textId="77777777" w:rsidR="0012742E" w:rsidRPr="005033E7" w:rsidRDefault="0012742E" w:rsidP="00355FB3">
            <w:pPr>
              <w:pStyle w:val="text"/>
              <w:ind w:left="0"/>
              <w:rPr>
                <w:rFonts w:ascii="Verdana" w:hAnsi="Verdana"/>
              </w:rPr>
            </w:pPr>
            <w:r w:rsidRPr="005033E7">
              <w:rPr>
                <w:rFonts w:ascii="Verdana" w:hAnsi="Verdana"/>
              </w:rPr>
              <w:t>ADSL*</w:t>
            </w:r>
          </w:p>
        </w:tc>
      </w:tr>
      <w:tr w:rsidR="0012742E" w:rsidRPr="005033E7" w14:paraId="12580786" w14:textId="77777777" w:rsidTr="00355FB3">
        <w:tc>
          <w:tcPr>
            <w:tcW w:w="5026" w:type="dxa"/>
          </w:tcPr>
          <w:p w14:paraId="12580784" w14:textId="77777777" w:rsidR="0012742E" w:rsidRPr="005033E7" w:rsidRDefault="0012742E" w:rsidP="00355FB3">
            <w:pPr>
              <w:pStyle w:val="text"/>
              <w:ind w:left="0"/>
              <w:rPr>
                <w:rFonts w:ascii="Verdana" w:hAnsi="Verdana"/>
              </w:rPr>
            </w:pPr>
            <w:r w:rsidRPr="005033E7">
              <w:rPr>
                <w:rFonts w:ascii="Verdana" w:hAnsi="Verdana"/>
              </w:rPr>
              <w:t>Combination (Access Core + DSL)</w:t>
            </w:r>
          </w:p>
        </w:tc>
        <w:tc>
          <w:tcPr>
            <w:tcW w:w="3862" w:type="dxa"/>
          </w:tcPr>
          <w:p w14:paraId="12580785" w14:textId="77777777" w:rsidR="0012742E" w:rsidRPr="005033E7" w:rsidRDefault="0012742E" w:rsidP="00355FB3">
            <w:pPr>
              <w:pStyle w:val="text"/>
              <w:ind w:left="0"/>
              <w:rPr>
                <w:rFonts w:ascii="Verdana" w:hAnsi="Verdana"/>
              </w:rPr>
            </w:pPr>
            <w:r w:rsidRPr="005033E7">
              <w:rPr>
                <w:rFonts w:ascii="Verdana" w:hAnsi="Verdana"/>
              </w:rPr>
              <w:t>ADSP*, ADSLP*</w:t>
            </w:r>
          </w:p>
        </w:tc>
      </w:tr>
    </w:tbl>
    <w:p w14:paraId="12580787" w14:textId="77777777" w:rsidR="0012742E" w:rsidRPr="005033E7" w:rsidRDefault="0012742E" w:rsidP="0012742E">
      <w:pPr>
        <w:pStyle w:val="text"/>
        <w:rPr>
          <w:rFonts w:ascii="Verdana" w:hAnsi="Verdana"/>
        </w:rPr>
      </w:pPr>
    </w:p>
    <w:p w14:paraId="12580788" w14:textId="77777777" w:rsidR="0012742E" w:rsidRPr="005033E7" w:rsidRDefault="0012742E" w:rsidP="00D569D5">
      <w:pPr>
        <w:pStyle w:val="text"/>
        <w:numPr>
          <w:ilvl w:val="0"/>
          <w:numId w:val="29"/>
        </w:numPr>
        <w:rPr>
          <w:rFonts w:ascii="Verdana" w:hAnsi="Verdana"/>
        </w:rPr>
      </w:pPr>
      <w:r w:rsidRPr="005033E7">
        <w:rPr>
          <w:rFonts w:ascii="Verdana" w:hAnsi="Verdana"/>
        </w:rPr>
        <w:t xml:space="preserve">PGS Patterner will form </w:t>
      </w:r>
      <w:r w:rsidR="00A878C8">
        <w:rPr>
          <w:rFonts w:ascii="Verdana" w:hAnsi="Verdana"/>
        </w:rPr>
        <w:t>a fault pattern on a CMUX</w:t>
      </w:r>
      <w:r w:rsidRPr="005033E7">
        <w:rPr>
          <w:rFonts w:ascii="Verdana" w:hAnsi="Verdana"/>
        </w:rPr>
        <w:t xml:space="preserve"> whenever the card/port type is POTS, 2B1Q, ADSP or ADSLP i.e. Access Core or combination Access Core/DSL.</w:t>
      </w:r>
    </w:p>
    <w:p w14:paraId="12580789" w14:textId="77777777" w:rsidR="0012742E" w:rsidRPr="005033E7" w:rsidRDefault="0012742E" w:rsidP="00D569D5">
      <w:pPr>
        <w:pStyle w:val="text"/>
        <w:numPr>
          <w:ilvl w:val="0"/>
          <w:numId w:val="29"/>
        </w:numPr>
        <w:rPr>
          <w:rFonts w:ascii="Verdana" w:hAnsi="Verdana"/>
        </w:rPr>
      </w:pPr>
      <w:r w:rsidRPr="005033E7">
        <w:rPr>
          <w:rFonts w:ascii="Verdana" w:hAnsi="Verdana"/>
        </w:rPr>
        <w:t xml:space="preserve">PGS Patterner will NOT form </w:t>
      </w:r>
      <w:r w:rsidR="00A878C8">
        <w:rPr>
          <w:rFonts w:ascii="Verdana" w:hAnsi="Verdana"/>
        </w:rPr>
        <w:t xml:space="preserve">fault patterns on a </w:t>
      </w:r>
      <w:r w:rsidRPr="005033E7">
        <w:rPr>
          <w:rFonts w:ascii="Verdana" w:hAnsi="Verdana"/>
        </w:rPr>
        <w:t xml:space="preserve">CMUX </w:t>
      </w:r>
      <w:r w:rsidR="00A878C8">
        <w:rPr>
          <w:rFonts w:ascii="Verdana" w:hAnsi="Verdana"/>
        </w:rPr>
        <w:t>where the</w:t>
      </w:r>
      <w:r w:rsidRPr="005033E7">
        <w:rPr>
          <w:rFonts w:ascii="Verdana" w:hAnsi="Verdana"/>
        </w:rPr>
        <w:t xml:space="preserve"> card/port type </w:t>
      </w:r>
      <w:r w:rsidR="00A878C8">
        <w:rPr>
          <w:rFonts w:ascii="Verdana" w:hAnsi="Verdana"/>
        </w:rPr>
        <w:t>is</w:t>
      </w:r>
      <w:r w:rsidRPr="005033E7">
        <w:rPr>
          <w:rFonts w:ascii="Verdana" w:hAnsi="Verdana"/>
        </w:rPr>
        <w:t xml:space="preserve"> ADSL (i.e. functioning as DSLAM in service only) although these faults may be included in otherwise valid patterns in which case the CMUX ADSL component will be “hidden’ in the right hand PGS columns (as with other types of DSLAM) but will be indicated by the presence of an ‘XR’ or ‘XS’ ADSL ‘X’ code. These faults may also appear in other Patterners e.g. BB CAN Patterner</w:t>
      </w:r>
    </w:p>
    <w:p w14:paraId="1258078A" w14:textId="77777777" w:rsidR="0012742E" w:rsidRPr="005033E7" w:rsidRDefault="0012742E" w:rsidP="00D569D5">
      <w:pPr>
        <w:pStyle w:val="text"/>
        <w:numPr>
          <w:ilvl w:val="0"/>
          <w:numId w:val="29"/>
        </w:numPr>
        <w:rPr>
          <w:rFonts w:ascii="Verdana" w:hAnsi="Verdana"/>
        </w:rPr>
      </w:pPr>
      <w:r w:rsidRPr="005033E7">
        <w:rPr>
          <w:rFonts w:ascii="Verdana" w:hAnsi="Verdana"/>
        </w:rPr>
        <w:t>Sometimes 2 different CMUX will be deployed to provide service to a customer FNN – one to provide telephony (‘POTS’) and another to provide Broadband (‘ADSL’) e.g. CMUX E7 (using ‘POTS’ card) and CMUX E2 (using ‘ADSL2’ card)</w:t>
      </w:r>
    </w:p>
    <w:p w14:paraId="1258078B" w14:textId="77777777" w:rsidR="0012742E" w:rsidRPr="005033E7" w:rsidRDefault="0012742E" w:rsidP="002B672C">
      <w:pPr>
        <w:pStyle w:val="text"/>
        <w:numPr>
          <w:ilvl w:val="0"/>
          <w:numId w:val="23"/>
        </w:numPr>
        <w:rPr>
          <w:rFonts w:ascii="Verdana" w:hAnsi="Verdana"/>
        </w:rPr>
      </w:pPr>
      <w:r w:rsidRPr="005033E7">
        <w:rPr>
          <w:rFonts w:ascii="Verdana" w:hAnsi="Verdana"/>
        </w:rPr>
        <w:t>In these instances PGS Patterner will pattern on the Access Core CMUX and display it in the left hand PGS columns</w:t>
      </w:r>
    </w:p>
    <w:p w14:paraId="1258078C" w14:textId="77777777" w:rsidR="0012742E" w:rsidRPr="005033E7" w:rsidRDefault="0012742E" w:rsidP="002B672C">
      <w:pPr>
        <w:pStyle w:val="text"/>
        <w:numPr>
          <w:ilvl w:val="0"/>
          <w:numId w:val="22"/>
        </w:numPr>
        <w:rPr>
          <w:rFonts w:ascii="Verdana" w:hAnsi="Verdana"/>
        </w:rPr>
      </w:pPr>
      <w:r w:rsidRPr="005033E7">
        <w:rPr>
          <w:rFonts w:ascii="Verdana" w:hAnsi="Verdana"/>
        </w:rPr>
        <w:t>Sometimes different cards within the same CMUX will be used to provide service to a customer e.g. CMUX E7 (‘POTS’ card) and CMUX E7 (separate ‘ADSL2’ card)</w:t>
      </w:r>
    </w:p>
    <w:p w14:paraId="1258078D" w14:textId="77777777" w:rsidR="0012742E" w:rsidRPr="00A878C8" w:rsidRDefault="0012742E" w:rsidP="002B672C">
      <w:pPr>
        <w:pStyle w:val="text"/>
        <w:numPr>
          <w:ilvl w:val="0"/>
          <w:numId w:val="23"/>
        </w:numPr>
        <w:rPr>
          <w:rFonts w:ascii="Verdana" w:hAnsi="Verdana"/>
        </w:rPr>
      </w:pPr>
      <w:r w:rsidRPr="005033E7">
        <w:rPr>
          <w:rFonts w:ascii="Verdana" w:hAnsi="Verdana"/>
        </w:rPr>
        <w:t>In these instances PGS Patterner will pattern on and display the POTS component (Panel/Slot/Channel of ‘POTS’ card) of the CMUX in the left hand PGS columns</w:t>
      </w:r>
    </w:p>
    <w:p w14:paraId="1258078E" w14:textId="77777777" w:rsidR="0012742E" w:rsidRDefault="0099363B" w:rsidP="0012742E">
      <w:pPr>
        <w:pStyle w:val="BodyText"/>
      </w:pPr>
      <w:r>
        <w:rPr>
          <w:noProof/>
          <w:lang w:eastAsia="en-AU"/>
        </w:rPr>
        <w:drawing>
          <wp:inline distT="0" distB="0" distL="0" distR="0" wp14:anchorId="12580E86" wp14:editId="12580E87">
            <wp:extent cx="3352381" cy="2123810"/>
            <wp:effectExtent l="19050" t="1905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352381" cy="2123810"/>
                    </a:xfrm>
                    <a:prstGeom prst="rect">
                      <a:avLst/>
                    </a:prstGeom>
                    <a:ln>
                      <a:solidFill>
                        <a:srgbClr val="C00000"/>
                      </a:solidFill>
                    </a:ln>
                  </pic:spPr>
                </pic:pic>
              </a:graphicData>
            </a:graphic>
          </wp:inline>
        </w:drawing>
      </w:r>
    </w:p>
    <w:p w14:paraId="1258078F" w14:textId="77777777" w:rsidR="0099363B" w:rsidRDefault="0099363B" w:rsidP="0012742E">
      <w:pPr>
        <w:pStyle w:val="BodyText"/>
      </w:pPr>
    </w:p>
    <w:p w14:paraId="12580790" w14:textId="77777777" w:rsidR="0099363B" w:rsidRDefault="0099363B" w:rsidP="0012742E">
      <w:pPr>
        <w:pStyle w:val="BodyText"/>
      </w:pPr>
      <w:r>
        <w:rPr>
          <w:noProof/>
          <w:lang w:eastAsia="en-AU"/>
        </w:rPr>
        <w:drawing>
          <wp:inline distT="0" distB="0" distL="0" distR="0" wp14:anchorId="12580E88" wp14:editId="12580E89">
            <wp:extent cx="5755640" cy="11163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55640" cy="1116330"/>
                    </a:xfrm>
                    <a:prstGeom prst="rect">
                      <a:avLst/>
                    </a:prstGeom>
                  </pic:spPr>
                </pic:pic>
              </a:graphicData>
            </a:graphic>
          </wp:inline>
        </w:drawing>
      </w:r>
    </w:p>
    <w:p w14:paraId="12580791" w14:textId="77777777" w:rsidR="0099363B" w:rsidRDefault="0099363B" w:rsidP="0012742E">
      <w:pPr>
        <w:pStyle w:val="BodyText"/>
      </w:pPr>
    </w:p>
    <w:p w14:paraId="12580792" w14:textId="77777777" w:rsidR="0099363B" w:rsidRDefault="0099363B" w:rsidP="0012742E">
      <w:pPr>
        <w:pStyle w:val="BodyText"/>
      </w:pPr>
    </w:p>
    <w:p w14:paraId="12580793" w14:textId="77777777" w:rsidR="0099363B" w:rsidRDefault="0099363B" w:rsidP="0012742E">
      <w:pPr>
        <w:pStyle w:val="BodyText"/>
      </w:pPr>
    </w:p>
    <w:p w14:paraId="12580794" w14:textId="77777777" w:rsidR="0012742E" w:rsidRPr="005033E7" w:rsidRDefault="0012742E" w:rsidP="0012742E">
      <w:pPr>
        <w:pStyle w:val="text"/>
        <w:ind w:left="0"/>
        <w:rPr>
          <w:rFonts w:ascii="Verdana" w:hAnsi="Verdana"/>
          <w:b/>
          <w:bCs/>
        </w:rPr>
      </w:pPr>
      <w:r w:rsidRPr="005033E7">
        <w:rPr>
          <w:rFonts w:ascii="Verdana" w:hAnsi="Verdana"/>
          <w:b/>
          <w:bCs/>
        </w:rPr>
        <w:t xml:space="preserve">CMUX DSLAM </w:t>
      </w:r>
      <w:r w:rsidR="007F13BC">
        <w:rPr>
          <w:rFonts w:ascii="Verdana" w:hAnsi="Verdana"/>
          <w:b/>
          <w:bCs/>
        </w:rPr>
        <w:t xml:space="preserve">catastrophic </w:t>
      </w:r>
      <w:r w:rsidRPr="005033E7">
        <w:rPr>
          <w:rFonts w:ascii="Verdana" w:hAnsi="Verdana"/>
          <w:b/>
          <w:bCs/>
        </w:rPr>
        <w:t>failure</w:t>
      </w:r>
    </w:p>
    <w:p w14:paraId="12580795" w14:textId="77777777" w:rsidR="0012742E" w:rsidRPr="005033E7" w:rsidRDefault="00A878C8" w:rsidP="0012742E">
      <w:pPr>
        <w:pStyle w:val="text"/>
        <w:ind w:left="0"/>
        <w:rPr>
          <w:rFonts w:ascii="Verdana" w:hAnsi="Verdana"/>
        </w:rPr>
      </w:pPr>
      <w:r>
        <w:rPr>
          <w:rFonts w:ascii="Verdana" w:hAnsi="Verdana"/>
        </w:rPr>
        <w:t>Catastrophic f</w:t>
      </w:r>
      <w:r w:rsidR="0012742E" w:rsidRPr="005033E7">
        <w:rPr>
          <w:rFonts w:ascii="Verdana" w:hAnsi="Verdana"/>
        </w:rPr>
        <w:t xml:space="preserve">ailure </w:t>
      </w:r>
      <w:r>
        <w:rPr>
          <w:rFonts w:ascii="Verdana" w:hAnsi="Verdana"/>
        </w:rPr>
        <w:t>of a</w:t>
      </w:r>
      <w:r w:rsidR="0012742E" w:rsidRPr="005033E7">
        <w:rPr>
          <w:rFonts w:ascii="Verdana" w:hAnsi="Verdana"/>
        </w:rPr>
        <w:t xml:space="preserve"> CMUX </w:t>
      </w:r>
      <w:r>
        <w:rPr>
          <w:rFonts w:ascii="Verdana" w:hAnsi="Verdana"/>
        </w:rPr>
        <w:t>which is only</w:t>
      </w:r>
      <w:r w:rsidR="0012742E" w:rsidRPr="005033E7">
        <w:rPr>
          <w:rFonts w:ascii="Verdana" w:hAnsi="Verdana"/>
        </w:rPr>
        <w:t xml:space="preserve"> providing ADSL </w:t>
      </w:r>
      <w:r>
        <w:rPr>
          <w:rFonts w:ascii="Verdana" w:hAnsi="Verdana"/>
        </w:rPr>
        <w:t>broadband service</w:t>
      </w:r>
      <w:r w:rsidR="0012742E" w:rsidRPr="005033E7">
        <w:rPr>
          <w:rFonts w:ascii="Verdana" w:hAnsi="Verdana"/>
        </w:rPr>
        <w:t xml:space="preserve"> can </w:t>
      </w:r>
      <w:r>
        <w:rPr>
          <w:rFonts w:ascii="Verdana" w:hAnsi="Verdana"/>
          <w:b/>
        </w:rPr>
        <w:t>in rare circumstances</w:t>
      </w:r>
      <w:r w:rsidR="0012742E" w:rsidRPr="005033E7">
        <w:rPr>
          <w:rFonts w:ascii="Verdana" w:hAnsi="Verdana"/>
        </w:rPr>
        <w:t xml:space="preserve"> result in a loss of telephony service along with </w:t>
      </w:r>
      <w:r>
        <w:rPr>
          <w:rFonts w:ascii="Verdana" w:hAnsi="Verdana"/>
        </w:rPr>
        <w:t>internet</w:t>
      </w:r>
      <w:r w:rsidR="0012742E" w:rsidRPr="005033E7">
        <w:rPr>
          <w:rFonts w:ascii="Verdana" w:hAnsi="Verdana"/>
        </w:rPr>
        <w:t xml:space="preserve">. </w:t>
      </w:r>
    </w:p>
    <w:p w14:paraId="12580796" w14:textId="77777777" w:rsidR="0012742E" w:rsidRPr="005033E7" w:rsidRDefault="00A878C8" w:rsidP="0012742E">
      <w:pPr>
        <w:pStyle w:val="text"/>
        <w:ind w:left="0"/>
        <w:rPr>
          <w:rFonts w:ascii="Verdana" w:hAnsi="Verdana"/>
        </w:rPr>
      </w:pPr>
      <w:r>
        <w:rPr>
          <w:rFonts w:ascii="Verdana" w:hAnsi="Verdana"/>
        </w:rPr>
        <w:t xml:space="preserve">As </w:t>
      </w:r>
      <w:r w:rsidR="0012742E" w:rsidRPr="005033E7">
        <w:rPr>
          <w:rFonts w:ascii="Verdana" w:hAnsi="Verdana"/>
        </w:rPr>
        <w:t xml:space="preserve">PGS Patterner does not form or display patterns on faults where the CMUX is only providing ADSL (i.e. via an ADSL* card/port) such an outage may not be immediately obvious </w:t>
      </w:r>
      <w:r>
        <w:rPr>
          <w:rFonts w:ascii="Verdana" w:hAnsi="Verdana"/>
        </w:rPr>
        <w:t xml:space="preserve">as a PSTN outage on that CMUX, </w:t>
      </w:r>
      <w:r w:rsidR="0012742E" w:rsidRPr="005033E7">
        <w:rPr>
          <w:rFonts w:ascii="Verdana" w:hAnsi="Verdana"/>
        </w:rPr>
        <w:t>although it is highly likely that in the event of an extensive failure the following patterns would be visible:</w:t>
      </w:r>
    </w:p>
    <w:p w14:paraId="12580797" w14:textId="77777777" w:rsidR="0012742E" w:rsidRPr="005033E7" w:rsidRDefault="0012742E" w:rsidP="00D569D5">
      <w:pPr>
        <w:pStyle w:val="text"/>
        <w:numPr>
          <w:ilvl w:val="0"/>
          <w:numId w:val="30"/>
        </w:numPr>
        <w:rPr>
          <w:rFonts w:ascii="Verdana" w:hAnsi="Verdana"/>
        </w:rPr>
      </w:pPr>
      <w:r w:rsidRPr="005033E7">
        <w:rPr>
          <w:rFonts w:ascii="Verdana" w:hAnsi="Verdana"/>
        </w:rPr>
        <w:t xml:space="preserve">PGS Patterner – a pattern </w:t>
      </w:r>
      <w:r w:rsidR="00A878C8" w:rsidRPr="005033E7">
        <w:rPr>
          <w:rFonts w:ascii="Verdana" w:hAnsi="Verdana"/>
        </w:rPr>
        <w:t xml:space="preserve">BOTH PSTN (‘NTN’) and ADSL (‘DT*”) </w:t>
      </w:r>
      <w:r w:rsidRPr="005033E7">
        <w:rPr>
          <w:rFonts w:ascii="Verdana" w:hAnsi="Verdana"/>
        </w:rPr>
        <w:t xml:space="preserve">on </w:t>
      </w:r>
      <w:r w:rsidR="00A878C8">
        <w:rPr>
          <w:rFonts w:ascii="Verdana" w:hAnsi="Verdana"/>
        </w:rPr>
        <w:t xml:space="preserve">the </w:t>
      </w:r>
      <w:r w:rsidRPr="005033E7">
        <w:rPr>
          <w:rFonts w:ascii="Verdana" w:hAnsi="Verdana"/>
        </w:rPr>
        <w:t xml:space="preserve">CMUX POTS, RIM or </w:t>
      </w:r>
      <w:r w:rsidR="00A878C8">
        <w:rPr>
          <w:rFonts w:ascii="Verdana" w:hAnsi="Verdana"/>
        </w:rPr>
        <w:t>other Access PGS which</w:t>
      </w:r>
      <w:r w:rsidRPr="005033E7">
        <w:rPr>
          <w:rFonts w:ascii="Verdana" w:hAnsi="Verdana"/>
        </w:rPr>
        <w:t xml:space="preserve"> is prov</w:t>
      </w:r>
      <w:r w:rsidR="00A878C8">
        <w:rPr>
          <w:rFonts w:ascii="Verdana" w:hAnsi="Verdana"/>
        </w:rPr>
        <w:t xml:space="preserve">iding the Exchange Access </w:t>
      </w:r>
      <w:r w:rsidRPr="005033E7">
        <w:rPr>
          <w:rFonts w:ascii="Verdana" w:hAnsi="Verdana"/>
        </w:rPr>
        <w:t>component of the customers’ services</w:t>
      </w:r>
    </w:p>
    <w:p w14:paraId="12580798" w14:textId="77777777" w:rsidR="0012742E" w:rsidRPr="005033E7" w:rsidRDefault="0012742E" w:rsidP="00D569D5">
      <w:pPr>
        <w:pStyle w:val="text"/>
        <w:numPr>
          <w:ilvl w:val="0"/>
          <w:numId w:val="30"/>
        </w:numPr>
        <w:rPr>
          <w:rFonts w:ascii="Verdana" w:hAnsi="Verdana"/>
        </w:rPr>
      </w:pPr>
      <w:r w:rsidRPr="005033E7">
        <w:rPr>
          <w:rFonts w:ascii="Verdana" w:hAnsi="Verdana"/>
        </w:rPr>
        <w:t xml:space="preserve">CAN Patterner – pattern(s) </w:t>
      </w:r>
      <w:r w:rsidR="001B1C31" w:rsidRPr="005033E7">
        <w:rPr>
          <w:rFonts w:ascii="Verdana" w:hAnsi="Verdana"/>
        </w:rPr>
        <w:t xml:space="preserve">BOTH PSTN (‘NTN’) and ADSL (‘DT*”) </w:t>
      </w:r>
      <w:r w:rsidRPr="005033E7">
        <w:rPr>
          <w:rFonts w:ascii="Verdana" w:hAnsi="Verdana"/>
        </w:rPr>
        <w:t>on common Pillar, Cabinet or Main Cable</w:t>
      </w:r>
    </w:p>
    <w:p w14:paraId="12580799" w14:textId="77777777" w:rsidR="0012742E" w:rsidRPr="005033E7" w:rsidRDefault="001B1C31" w:rsidP="00D569D5">
      <w:pPr>
        <w:pStyle w:val="text"/>
        <w:numPr>
          <w:ilvl w:val="0"/>
          <w:numId w:val="30"/>
        </w:numPr>
        <w:rPr>
          <w:rFonts w:ascii="Verdana" w:hAnsi="Verdana"/>
          <w:bCs/>
        </w:rPr>
      </w:pPr>
      <w:r>
        <w:rPr>
          <w:rFonts w:ascii="Verdana" w:hAnsi="Verdana"/>
        </w:rPr>
        <w:t>BB CAN Patterner – pattern of ADSL faults on</w:t>
      </w:r>
      <w:r w:rsidR="0012742E" w:rsidRPr="005033E7">
        <w:rPr>
          <w:rFonts w:ascii="Verdana" w:hAnsi="Verdana"/>
        </w:rPr>
        <w:t xml:space="preserve"> common Pillar, Cabinet or Main Cable displaying the failed CMUX</w:t>
      </w:r>
      <w:r>
        <w:rPr>
          <w:rFonts w:ascii="Verdana" w:hAnsi="Verdana"/>
        </w:rPr>
        <w:t xml:space="preserve"> in the right hand DSLAM column</w:t>
      </w:r>
    </w:p>
    <w:p w14:paraId="1258079A" w14:textId="77777777" w:rsidR="0012742E" w:rsidRPr="004D07C3" w:rsidRDefault="0012742E" w:rsidP="00D569D5">
      <w:pPr>
        <w:pStyle w:val="text"/>
        <w:numPr>
          <w:ilvl w:val="0"/>
          <w:numId w:val="30"/>
        </w:numPr>
        <w:rPr>
          <w:rFonts w:ascii="Verdana" w:hAnsi="Verdana"/>
          <w:bCs/>
        </w:rPr>
      </w:pPr>
      <w:r w:rsidRPr="005033E7">
        <w:rPr>
          <w:rFonts w:ascii="Verdana" w:hAnsi="Verdana"/>
        </w:rPr>
        <w:t>Switch Patterner – pattern of BOTH PSTN (‘NTN’) and ADSL (‘DT*”) faults formed on common Switch Id with Device type ‘LIG’ or ‘xxV’ e.g. ‘30V’</w:t>
      </w:r>
    </w:p>
    <w:p w14:paraId="1258079B" w14:textId="77777777" w:rsidR="004D07C3" w:rsidRPr="00FE5379" w:rsidRDefault="004D07C3" w:rsidP="004D07C3">
      <w:pPr>
        <w:pStyle w:val="text"/>
        <w:ind w:left="0"/>
        <w:rPr>
          <w:rFonts w:ascii="Verdana" w:hAnsi="Verdana"/>
          <w:bCs/>
        </w:rPr>
      </w:pPr>
      <w:r>
        <w:rPr>
          <w:rFonts w:ascii="Verdana" w:hAnsi="Verdana"/>
        </w:rPr>
        <w:t>SOM staff should contact SAO to confirm PSTN impact if in doubt.</w:t>
      </w:r>
    </w:p>
    <w:p w14:paraId="1258079C" w14:textId="77777777" w:rsidR="006225CC" w:rsidRDefault="00FF1B28" w:rsidP="006225CC">
      <w:pPr>
        <w:pStyle w:val="Heading3"/>
      </w:pPr>
      <w:bookmarkStart w:id="33" w:name="_Toc488755657"/>
      <w:r>
        <w:t>PGS in secondary exchange</w:t>
      </w:r>
      <w:bookmarkEnd w:id="33"/>
    </w:p>
    <w:p w14:paraId="1258079D" w14:textId="77777777" w:rsidR="0012742E" w:rsidRDefault="00FF1B28" w:rsidP="006225CC">
      <w:pPr>
        <w:pStyle w:val="BodyText"/>
      </w:pPr>
      <w:r>
        <w:t xml:space="preserve">Sometimes services are delivered by employing an Access PGS in a </w:t>
      </w:r>
      <w:r w:rsidR="00131B47">
        <w:t>larger ‘secondary’</w:t>
      </w:r>
      <w:r>
        <w:t xml:space="preserve"> exchange to provide exchange access to a smaller </w:t>
      </w:r>
      <w:r w:rsidR="007C4DDD">
        <w:t>sub-</w:t>
      </w:r>
      <w:r>
        <w:t xml:space="preserve">exchange. This is most commonly used in rural and remote areas. </w:t>
      </w:r>
      <w:r w:rsidR="004D07C3">
        <w:t xml:space="preserve">Typically the Remote Unit (RU) </w:t>
      </w:r>
      <w:r w:rsidR="00C97A32">
        <w:t>of</w:t>
      </w:r>
      <w:r w:rsidR="004D07C3">
        <w:t xml:space="preserve"> the PGS will be co-</w:t>
      </w:r>
      <w:r w:rsidR="00C97A32">
        <w:t>located</w:t>
      </w:r>
      <w:r w:rsidR="004D07C3">
        <w:t xml:space="preserve"> with exchange MDF in the sub-exchange building where the local main </w:t>
      </w:r>
      <w:r w:rsidR="00C97A32">
        <w:t>pairs</w:t>
      </w:r>
      <w:r w:rsidR="004D07C3">
        <w:t xml:space="preserve"> will connect to the PGS C pairs. The RU then links back to the </w:t>
      </w:r>
      <w:r w:rsidR="00131B47">
        <w:t xml:space="preserve">larger secondary </w:t>
      </w:r>
      <w:r w:rsidR="004D07C3">
        <w:t xml:space="preserve">exchange via its fibre link to the Exchange Unit (EU) of the </w:t>
      </w:r>
      <w:r>
        <w:t>PGS.</w:t>
      </w:r>
    </w:p>
    <w:p w14:paraId="1258079E" w14:textId="77777777" w:rsidR="00600760" w:rsidRDefault="00600760" w:rsidP="006225CC">
      <w:pPr>
        <w:pStyle w:val="BodyText"/>
      </w:pPr>
    </w:p>
    <w:p w14:paraId="1258079F" w14:textId="77777777" w:rsidR="00600760" w:rsidRDefault="00600760" w:rsidP="006225CC">
      <w:pPr>
        <w:pStyle w:val="BodyText"/>
      </w:pPr>
      <w:r>
        <w:rPr>
          <w:noProof/>
          <w:lang w:eastAsia="en-AU"/>
        </w:rPr>
        <w:drawing>
          <wp:inline distT="0" distB="0" distL="0" distR="0" wp14:anchorId="12580E8A" wp14:editId="12580E8B">
            <wp:extent cx="5755640" cy="1546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55640" cy="1546225"/>
                    </a:xfrm>
                    <a:prstGeom prst="rect">
                      <a:avLst/>
                    </a:prstGeom>
                  </pic:spPr>
                </pic:pic>
              </a:graphicData>
            </a:graphic>
          </wp:inline>
        </w:drawing>
      </w:r>
    </w:p>
    <w:p w14:paraId="125807A0" w14:textId="77777777" w:rsidR="00FF1B28" w:rsidRDefault="00FF1B28" w:rsidP="006225CC">
      <w:pPr>
        <w:pStyle w:val="BodyText"/>
      </w:pPr>
    </w:p>
    <w:p w14:paraId="125807A1" w14:textId="77777777" w:rsidR="00FF1B28" w:rsidRDefault="00FF1B28" w:rsidP="006225CC">
      <w:pPr>
        <w:pStyle w:val="BodyText"/>
      </w:pPr>
      <w:r>
        <w:t>This arrangement will result in the customer and their copper cable pairs (e.g. main cable and pillar) belonging to one exchange (e.g. LOST Lost River) and the Access PGS ‘feeding’ their service being in another exchange (e.g. GLBN Goulburn)</w:t>
      </w:r>
    </w:p>
    <w:p w14:paraId="125807A2" w14:textId="77777777" w:rsidR="00FF1B28" w:rsidRDefault="00FF1B28" w:rsidP="006225CC">
      <w:pPr>
        <w:pStyle w:val="BodyText"/>
      </w:pPr>
    </w:p>
    <w:p w14:paraId="125807A3" w14:textId="77777777" w:rsidR="00FF1B28" w:rsidRDefault="00FF1B28" w:rsidP="006225CC">
      <w:pPr>
        <w:pStyle w:val="BodyText"/>
      </w:pPr>
      <w:r>
        <w:t>Pattern Manager will display this like:</w:t>
      </w:r>
    </w:p>
    <w:p w14:paraId="125807A4" w14:textId="77777777" w:rsidR="00FF1B28" w:rsidRDefault="00FF1B28" w:rsidP="006225CC">
      <w:pPr>
        <w:pStyle w:val="BodyText"/>
      </w:pPr>
    </w:p>
    <w:p w14:paraId="125807A5" w14:textId="77777777" w:rsidR="00FF1B28" w:rsidRPr="00600760" w:rsidRDefault="00FF1B28" w:rsidP="00600760">
      <w:pPr>
        <w:pStyle w:val="text"/>
        <w:numPr>
          <w:ilvl w:val="0"/>
          <w:numId w:val="30"/>
        </w:numPr>
        <w:rPr>
          <w:rFonts w:ascii="Verdana" w:hAnsi="Verdana"/>
        </w:rPr>
      </w:pPr>
      <w:r w:rsidRPr="00600760">
        <w:rPr>
          <w:rFonts w:ascii="Verdana" w:hAnsi="Verdana"/>
        </w:rPr>
        <w:t xml:space="preserve">In </w:t>
      </w:r>
      <w:r w:rsidRPr="00600760">
        <w:rPr>
          <w:rFonts w:ascii="Verdana" w:hAnsi="Verdana"/>
          <w:b/>
        </w:rPr>
        <w:t>PGS Patterner</w:t>
      </w:r>
      <w:r w:rsidRPr="00600760">
        <w:rPr>
          <w:rFonts w:ascii="Verdana" w:hAnsi="Verdana"/>
        </w:rPr>
        <w:t>:</w:t>
      </w:r>
    </w:p>
    <w:p w14:paraId="125807A6" w14:textId="77777777" w:rsidR="00FF1B28" w:rsidRPr="00600760" w:rsidRDefault="00FF1B28" w:rsidP="00600760">
      <w:pPr>
        <w:pStyle w:val="text"/>
        <w:numPr>
          <w:ilvl w:val="0"/>
          <w:numId w:val="23"/>
        </w:numPr>
        <w:rPr>
          <w:rFonts w:ascii="Verdana" w:hAnsi="Verdana"/>
        </w:rPr>
      </w:pPr>
      <w:r w:rsidRPr="00600760">
        <w:rPr>
          <w:rFonts w:ascii="Verdana" w:hAnsi="Verdana"/>
        </w:rPr>
        <w:t>Pattern will form in exchange to which the customer and main cable belongs</w:t>
      </w:r>
    </w:p>
    <w:p w14:paraId="125807A7" w14:textId="77777777" w:rsidR="00FF1B28" w:rsidRPr="00600760" w:rsidRDefault="00FF1B28" w:rsidP="00600760">
      <w:pPr>
        <w:pStyle w:val="text"/>
        <w:numPr>
          <w:ilvl w:val="0"/>
          <w:numId w:val="23"/>
        </w:numPr>
        <w:rPr>
          <w:rFonts w:ascii="Verdana" w:hAnsi="Verdana"/>
        </w:rPr>
      </w:pPr>
      <w:r w:rsidRPr="00600760">
        <w:rPr>
          <w:rFonts w:ascii="Verdana" w:hAnsi="Verdana"/>
        </w:rPr>
        <w:t>PGS will display in this pattern without any indication of belonging to another exchange</w:t>
      </w:r>
    </w:p>
    <w:p w14:paraId="125807A8" w14:textId="77777777" w:rsidR="00FF1B28" w:rsidRPr="00600760" w:rsidRDefault="00FF1B28" w:rsidP="00600760">
      <w:pPr>
        <w:pStyle w:val="text"/>
        <w:numPr>
          <w:ilvl w:val="0"/>
          <w:numId w:val="23"/>
        </w:numPr>
        <w:rPr>
          <w:rFonts w:ascii="Verdana" w:hAnsi="Verdana"/>
        </w:rPr>
      </w:pPr>
      <w:r w:rsidRPr="00600760">
        <w:rPr>
          <w:rFonts w:ascii="Verdana" w:hAnsi="Verdana"/>
        </w:rPr>
        <w:t xml:space="preserve">The </w:t>
      </w:r>
      <w:r w:rsidR="004D07C3">
        <w:rPr>
          <w:rFonts w:ascii="Verdana" w:hAnsi="Verdana"/>
        </w:rPr>
        <w:t xml:space="preserve">usual </w:t>
      </w:r>
      <w:r w:rsidRPr="00600760">
        <w:rPr>
          <w:rFonts w:ascii="Verdana" w:hAnsi="Verdana"/>
        </w:rPr>
        <w:t>clue though is the presence of BOTH Access PGS AND Main Cable</w:t>
      </w:r>
      <w:r w:rsidR="004D07C3">
        <w:rPr>
          <w:rFonts w:ascii="Verdana" w:hAnsi="Verdana"/>
        </w:rPr>
        <w:t xml:space="preserve"> (normally an Access PGS REPLACES main cable)</w:t>
      </w:r>
      <w:r w:rsidRPr="00600760">
        <w:rPr>
          <w:rFonts w:ascii="Verdana" w:hAnsi="Verdana"/>
        </w:rPr>
        <w:br/>
      </w:r>
    </w:p>
    <w:p w14:paraId="125807A9" w14:textId="77777777" w:rsidR="00FF1B28" w:rsidRPr="00600760" w:rsidRDefault="00FF1B28" w:rsidP="00600760">
      <w:pPr>
        <w:pStyle w:val="text"/>
        <w:numPr>
          <w:ilvl w:val="0"/>
          <w:numId w:val="30"/>
        </w:numPr>
        <w:rPr>
          <w:rFonts w:ascii="Verdana" w:hAnsi="Verdana"/>
        </w:rPr>
      </w:pPr>
      <w:r w:rsidRPr="00600760">
        <w:rPr>
          <w:rFonts w:ascii="Verdana" w:hAnsi="Verdana"/>
        </w:rPr>
        <w:t xml:space="preserve">In </w:t>
      </w:r>
      <w:r w:rsidRPr="00600760">
        <w:rPr>
          <w:rFonts w:ascii="Verdana" w:hAnsi="Verdana"/>
          <w:b/>
        </w:rPr>
        <w:t>CAN Patterner</w:t>
      </w:r>
      <w:r w:rsidRPr="00600760">
        <w:rPr>
          <w:rFonts w:ascii="Verdana" w:hAnsi="Verdana"/>
        </w:rPr>
        <w:t>:</w:t>
      </w:r>
    </w:p>
    <w:p w14:paraId="125807AA" w14:textId="77777777" w:rsidR="00FF1B28" w:rsidRPr="00600760" w:rsidRDefault="00FF1B28" w:rsidP="00600760">
      <w:pPr>
        <w:pStyle w:val="text"/>
        <w:numPr>
          <w:ilvl w:val="0"/>
          <w:numId w:val="23"/>
        </w:numPr>
        <w:rPr>
          <w:rFonts w:ascii="Verdana" w:hAnsi="Verdana"/>
        </w:rPr>
      </w:pPr>
      <w:r w:rsidRPr="00600760">
        <w:rPr>
          <w:rFonts w:ascii="Verdana" w:hAnsi="Verdana"/>
        </w:rPr>
        <w:t>Pattern will form in exchange to which the customer and main cable belongs</w:t>
      </w:r>
    </w:p>
    <w:p w14:paraId="125807AB" w14:textId="77777777" w:rsidR="00600760" w:rsidRPr="00600760" w:rsidRDefault="00FF1B28" w:rsidP="00600760">
      <w:pPr>
        <w:pStyle w:val="text"/>
        <w:numPr>
          <w:ilvl w:val="0"/>
          <w:numId w:val="23"/>
        </w:numPr>
        <w:rPr>
          <w:rFonts w:ascii="Verdana" w:hAnsi="Verdana"/>
        </w:rPr>
      </w:pPr>
      <w:r w:rsidRPr="00600760">
        <w:rPr>
          <w:rFonts w:ascii="Verdana" w:hAnsi="Verdana"/>
        </w:rPr>
        <w:t xml:space="preserve">A clue </w:t>
      </w:r>
      <w:r w:rsidR="00600760" w:rsidRPr="00600760">
        <w:rPr>
          <w:rFonts w:ascii="Verdana" w:hAnsi="Verdana"/>
        </w:rPr>
        <w:t>may</w:t>
      </w:r>
      <w:r w:rsidRPr="00600760">
        <w:rPr>
          <w:rFonts w:ascii="Verdana" w:hAnsi="Verdana"/>
        </w:rPr>
        <w:t xml:space="preserve"> be the presence of BOTH a Main Cable AND an active hyperlink to PGS Patterner </w:t>
      </w:r>
      <w:r w:rsidR="00600760" w:rsidRPr="00600760">
        <w:rPr>
          <w:rFonts w:ascii="Verdana" w:hAnsi="Verdana"/>
        </w:rPr>
        <w:t>(</w:t>
      </w:r>
      <w:r w:rsidR="004D07C3">
        <w:rPr>
          <w:rFonts w:ascii="Verdana" w:hAnsi="Verdana"/>
        </w:rPr>
        <w:t>providing a pattern has formed in PGS P</w:t>
      </w:r>
      <w:r w:rsidR="00600760" w:rsidRPr="00600760">
        <w:rPr>
          <w:rFonts w:ascii="Verdana" w:hAnsi="Verdana"/>
        </w:rPr>
        <w:t>atterner as well)</w:t>
      </w:r>
    </w:p>
    <w:p w14:paraId="125807AC" w14:textId="77777777" w:rsidR="00600760" w:rsidRDefault="00600760" w:rsidP="00600760">
      <w:pPr>
        <w:pStyle w:val="BodyText"/>
      </w:pPr>
      <w:r>
        <w:rPr>
          <w:noProof/>
          <w:lang w:eastAsia="en-AU"/>
        </w:rPr>
        <w:drawing>
          <wp:inline distT="0" distB="0" distL="0" distR="0" wp14:anchorId="12580E8C" wp14:editId="12580E8D">
            <wp:extent cx="5755640" cy="1443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55640" cy="1443355"/>
                    </a:xfrm>
                    <a:prstGeom prst="rect">
                      <a:avLst/>
                    </a:prstGeom>
                  </pic:spPr>
                </pic:pic>
              </a:graphicData>
            </a:graphic>
          </wp:inline>
        </w:drawing>
      </w:r>
    </w:p>
    <w:p w14:paraId="125807AD" w14:textId="77777777" w:rsidR="00FF1B28" w:rsidRDefault="00FF1B28" w:rsidP="00FF1B28">
      <w:pPr>
        <w:pStyle w:val="BodyText"/>
      </w:pPr>
    </w:p>
    <w:p w14:paraId="125807AE" w14:textId="77777777" w:rsidR="00FF1B28" w:rsidRDefault="00FF1B28" w:rsidP="00FF1B28">
      <w:pPr>
        <w:pStyle w:val="BodyText"/>
      </w:pPr>
      <w:r>
        <w:t>SOM Complex Consultants will need to be alert to these clues and to confirm the presence of a ‘secondary exchange’ PGS by checking cable details in Shazbot</w:t>
      </w:r>
      <w:r w:rsidR="00600760">
        <w:t>.</w:t>
      </w:r>
    </w:p>
    <w:p w14:paraId="125807AF" w14:textId="77777777" w:rsidR="00600760" w:rsidRDefault="00600760" w:rsidP="00FF1B28">
      <w:pPr>
        <w:pStyle w:val="BodyText"/>
      </w:pPr>
    </w:p>
    <w:p w14:paraId="125807B0" w14:textId="77777777" w:rsidR="00600760" w:rsidRDefault="00600760" w:rsidP="00FF1B28">
      <w:pPr>
        <w:pStyle w:val="BodyText"/>
      </w:pPr>
      <w:r>
        <w:rPr>
          <w:noProof/>
          <w:lang w:eastAsia="en-AU"/>
        </w:rPr>
        <w:drawing>
          <wp:inline distT="0" distB="0" distL="0" distR="0" wp14:anchorId="12580E8E" wp14:editId="12580E8F">
            <wp:extent cx="2257143" cy="135238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257143" cy="1352381"/>
                    </a:xfrm>
                    <a:prstGeom prst="rect">
                      <a:avLst/>
                    </a:prstGeom>
                  </pic:spPr>
                </pic:pic>
              </a:graphicData>
            </a:graphic>
          </wp:inline>
        </w:drawing>
      </w:r>
    </w:p>
    <w:p w14:paraId="125807B1" w14:textId="77777777" w:rsidR="00600760" w:rsidRDefault="00600760" w:rsidP="00FF1B28">
      <w:pPr>
        <w:pStyle w:val="BodyText"/>
      </w:pPr>
    </w:p>
    <w:p w14:paraId="125807B2" w14:textId="77777777" w:rsidR="00600760" w:rsidRDefault="00600760" w:rsidP="00FF1B28">
      <w:pPr>
        <w:pStyle w:val="BodyText"/>
      </w:pPr>
      <w:r>
        <w:t xml:space="preserve">A native NODS will need to be loaded on BOTH the PGS </w:t>
      </w:r>
      <w:r w:rsidR="00131B47">
        <w:t xml:space="preserve">‘secondary’ </w:t>
      </w:r>
      <w:r>
        <w:t xml:space="preserve">exchange and the </w:t>
      </w:r>
      <w:r w:rsidR="00131B47">
        <w:t>c</w:t>
      </w:r>
      <w:r>
        <w:t>ustomer exchange.</w:t>
      </w:r>
    </w:p>
    <w:p w14:paraId="125807B3" w14:textId="77777777" w:rsidR="00600760" w:rsidRDefault="00600760" w:rsidP="00FF1B28">
      <w:pPr>
        <w:pStyle w:val="BodyText"/>
      </w:pPr>
    </w:p>
    <w:p w14:paraId="125807B4" w14:textId="77777777" w:rsidR="00600760" w:rsidRDefault="00600760" w:rsidP="00FF1B28">
      <w:pPr>
        <w:pStyle w:val="BodyText"/>
      </w:pPr>
      <w:r>
        <w:t>Priority Patterner (and Mozart CONEN to NODS automation) will automatical</w:t>
      </w:r>
      <w:r w:rsidR="004D07C3">
        <w:t>ly load NODS in this way for th</w:t>
      </w:r>
      <w:r>
        <w:t>es</w:t>
      </w:r>
      <w:r w:rsidR="004D07C3">
        <w:t>e</w:t>
      </w:r>
      <w:r>
        <w:t xml:space="preserve"> scenarios.</w:t>
      </w:r>
    </w:p>
    <w:p w14:paraId="125807B5" w14:textId="77777777" w:rsidR="00600760" w:rsidRDefault="00600760" w:rsidP="00FF1B28">
      <w:pPr>
        <w:pStyle w:val="BodyText"/>
      </w:pPr>
    </w:p>
    <w:p w14:paraId="125807B6" w14:textId="77777777" w:rsidR="006225CC" w:rsidRPr="0012742E" w:rsidRDefault="006225CC" w:rsidP="006225CC">
      <w:pPr>
        <w:pStyle w:val="BodyText"/>
      </w:pPr>
    </w:p>
    <w:p w14:paraId="125807B7" w14:textId="77777777" w:rsidR="005812A1" w:rsidRDefault="005812A1" w:rsidP="005812A1">
      <w:pPr>
        <w:pStyle w:val="Heading3"/>
      </w:pPr>
      <w:bookmarkStart w:id="34" w:name="_Toc488755658"/>
      <w:r>
        <w:t>Special PGS patterning and display rules</w:t>
      </w:r>
      <w:bookmarkEnd w:id="34"/>
    </w:p>
    <w:p w14:paraId="125807B8" w14:textId="77777777" w:rsidR="005812A1" w:rsidRDefault="005812A1" w:rsidP="005812A1">
      <w:pPr>
        <w:pStyle w:val="BodyText"/>
      </w:pPr>
      <w:r>
        <w:t xml:space="preserve">In addition to the above basic </w:t>
      </w:r>
      <w:r w:rsidR="00652832">
        <w:t>PGS</w:t>
      </w:r>
      <w:r>
        <w:t xml:space="preserve"> patterning and display rules there </w:t>
      </w:r>
      <w:r w:rsidR="00EE2508">
        <w:t>are some</w:t>
      </w:r>
      <w:r>
        <w:t xml:space="preserve"> special rules:</w:t>
      </w:r>
    </w:p>
    <w:p w14:paraId="125807B9" w14:textId="77777777" w:rsidR="0012742E" w:rsidRDefault="0012742E" w:rsidP="005812A1">
      <w:pPr>
        <w:pStyle w:val="BodyText"/>
      </w:pPr>
    </w:p>
    <w:p w14:paraId="125807BA" w14:textId="77777777" w:rsidR="0012742E" w:rsidRPr="0012742E" w:rsidRDefault="0012742E" w:rsidP="002B672C">
      <w:pPr>
        <w:pStyle w:val="text"/>
        <w:numPr>
          <w:ilvl w:val="0"/>
          <w:numId w:val="22"/>
        </w:numPr>
        <w:rPr>
          <w:rFonts w:ascii="Verdana" w:hAnsi="Verdana"/>
          <w:b/>
        </w:rPr>
      </w:pPr>
      <w:r w:rsidRPr="0012742E">
        <w:rPr>
          <w:rFonts w:ascii="Verdana" w:hAnsi="Verdana"/>
          <w:b/>
        </w:rPr>
        <w:t>Display of PGS types</w:t>
      </w:r>
    </w:p>
    <w:p w14:paraId="125807BB" w14:textId="77777777" w:rsidR="0012742E" w:rsidRPr="00652832" w:rsidRDefault="0012742E" w:rsidP="002B672C">
      <w:pPr>
        <w:pStyle w:val="text"/>
        <w:numPr>
          <w:ilvl w:val="0"/>
          <w:numId w:val="23"/>
        </w:numPr>
        <w:rPr>
          <w:rFonts w:ascii="Verdana" w:eastAsia="Cambria" w:hAnsi="Verdana" w:cs="Calibri"/>
          <w:color w:val="1C1C1C"/>
          <w:spacing w:val="-2"/>
          <w:szCs w:val="19"/>
          <w:lang w:eastAsia="en-US"/>
        </w:rPr>
      </w:pPr>
      <w:r w:rsidRPr="00652832">
        <w:rPr>
          <w:rFonts w:ascii="Verdana" w:eastAsia="Cambria" w:hAnsi="Verdana" w:cs="Calibri"/>
          <w:color w:val="1C1C1C"/>
          <w:spacing w:val="-2"/>
          <w:szCs w:val="19"/>
          <w:lang w:eastAsia="en-US"/>
        </w:rPr>
        <w:t>Only Access Core or CAN Electronic PGS types are displayed</w:t>
      </w:r>
      <w:r w:rsidR="004D07C3">
        <w:rPr>
          <w:rFonts w:ascii="Verdana" w:eastAsia="Cambria" w:hAnsi="Verdana" w:cs="Calibri"/>
          <w:color w:val="1C1C1C"/>
          <w:spacing w:val="-2"/>
          <w:szCs w:val="19"/>
          <w:lang w:eastAsia="en-US"/>
        </w:rPr>
        <w:t xml:space="preserve"> in PGS Patterner</w:t>
      </w:r>
      <w:r w:rsidRPr="00652832">
        <w:rPr>
          <w:rFonts w:ascii="Verdana" w:eastAsia="Cambria" w:hAnsi="Verdana" w:cs="Calibri"/>
          <w:color w:val="1C1C1C"/>
          <w:spacing w:val="-2"/>
          <w:szCs w:val="19"/>
          <w:lang w:eastAsia="en-US"/>
        </w:rPr>
        <w:t xml:space="preserve">. </w:t>
      </w:r>
    </w:p>
    <w:p w14:paraId="125807BC" w14:textId="77777777" w:rsidR="0012742E" w:rsidRPr="00652832" w:rsidRDefault="004D07C3"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If a FNN in a PGS pattern </w:t>
      </w:r>
      <w:r w:rsidR="0012742E" w:rsidRPr="00652832">
        <w:rPr>
          <w:rFonts w:ascii="Verdana" w:eastAsia="Cambria" w:hAnsi="Verdana" w:cs="Calibri"/>
          <w:color w:val="1C1C1C"/>
          <w:spacing w:val="-2"/>
          <w:szCs w:val="19"/>
          <w:lang w:eastAsia="en-US"/>
        </w:rPr>
        <w:t xml:space="preserve">contains another type of PGS e.g. FTTP, DSLAM or CAN Radio these </w:t>
      </w:r>
      <w:r>
        <w:rPr>
          <w:rFonts w:ascii="Verdana" w:eastAsia="Cambria" w:hAnsi="Verdana" w:cs="Calibri"/>
          <w:color w:val="1C1C1C"/>
          <w:spacing w:val="-2"/>
          <w:szCs w:val="19"/>
          <w:lang w:eastAsia="en-US"/>
        </w:rPr>
        <w:t xml:space="preserve">PGS </w:t>
      </w:r>
      <w:r w:rsidR="0012742E" w:rsidRPr="00652832">
        <w:rPr>
          <w:rFonts w:ascii="Verdana" w:eastAsia="Cambria" w:hAnsi="Verdana" w:cs="Calibri"/>
          <w:color w:val="1C1C1C"/>
          <w:spacing w:val="-2"/>
          <w:szCs w:val="19"/>
          <w:lang w:eastAsia="en-US"/>
        </w:rPr>
        <w:t>will not be displayed.</w:t>
      </w:r>
    </w:p>
    <w:p w14:paraId="125807BD" w14:textId="77777777" w:rsidR="0012742E" w:rsidRPr="00652832" w:rsidRDefault="0012742E" w:rsidP="002B672C">
      <w:pPr>
        <w:pStyle w:val="text"/>
        <w:numPr>
          <w:ilvl w:val="0"/>
          <w:numId w:val="23"/>
        </w:numPr>
        <w:rPr>
          <w:rFonts w:ascii="Verdana" w:eastAsia="Cambria" w:hAnsi="Verdana" w:cs="Calibri"/>
          <w:color w:val="1C1C1C"/>
          <w:spacing w:val="-2"/>
          <w:szCs w:val="19"/>
          <w:lang w:eastAsia="en-US"/>
        </w:rPr>
      </w:pPr>
      <w:r w:rsidRPr="00652832">
        <w:rPr>
          <w:rFonts w:ascii="Verdana" w:eastAsia="Cambria" w:hAnsi="Verdana" w:cs="Calibri"/>
          <w:color w:val="1C1C1C"/>
          <w:spacing w:val="-2"/>
          <w:szCs w:val="19"/>
          <w:lang w:eastAsia="en-US"/>
        </w:rPr>
        <w:t>The presence of other types of PGS can be only identified by the following</w:t>
      </w:r>
      <w:r w:rsidR="004D07C3">
        <w:rPr>
          <w:rFonts w:ascii="Verdana" w:eastAsia="Cambria" w:hAnsi="Verdana" w:cs="Calibri"/>
          <w:color w:val="1C1C1C"/>
          <w:spacing w:val="-2"/>
          <w:szCs w:val="19"/>
          <w:lang w:eastAsia="en-US"/>
        </w:rPr>
        <w:t xml:space="preserve"> clues</w:t>
      </w:r>
      <w:r w:rsidRPr="00652832">
        <w:rPr>
          <w:rFonts w:ascii="Verdana" w:eastAsia="Cambria" w:hAnsi="Verdana" w:cs="Calibri"/>
          <w:color w:val="1C1C1C"/>
          <w:spacing w:val="-2"/>
          <w:szCs w:val="19"/>
          <w:lang w:eastAsia="en-US"/>
        </w:rPr>
        <w:t>:</w:t>
      </w:r>
    </w:p>
    <w:p w14:paraId="125807BE" w14:textId="77777777" w:rsidR="0012742E" w:rsidRPr="00652832" w:rsidRDefault="0012742E" w:rsidP="002B672C">
      <w:pPr>
        <w:pStyle w:val="text"/>
        <w:numPr>
          <w:ilvl w:val="1"/>
          <w:numId w:val="23"/>
        </w:numPr>
        <w:rPr>
          <w:rFonts w:ascii="Verdana" w:eastAsia="Cambria" w:hAnsi="Verdana" w:cs="Calibri"/>
          <w:color w:val="1C1C1C"/>
          <w:spacing w:val="-2"/>
          <w:szCs w:val="19"/>
          <w:lang w:eastAsia="en-US"/>
        </w:rPr>
      </w:pPr>
      <w:r w:rsidRPr="00652832">
        <w:rPr>
          <w:rFonts w:ascii="Verdana" w:eastAsia="Cambria" w:hAnsi="Verdana" w:cs="Calibri"/>
          <w:color w:val="1C1C1C"/>
          <w:spacing w:val="-2"/>
          <w:szCs w:val="19"/>
          <w:lang w:eastAsia="en-US"/>
        </w:rPr>
        <w:t>The right hand PGS column is blank AND…</w:t>
      </w:r>
    </w:p>
    <w:p w14:paraId="125807BF" w14:textId="77777777" w:rsidR="0012742E" w:rsidRPr="00652832" w:rsidRDefault="0012742E" w:rsidP="002B672C">
      <w:pPr>
        <w:pStyle w:val="text"/>
        <w:numPr>
          <w:ilvl w:val="1"/>
          <w:numId w:val="23"/>
        </w:numPr>
        <w:rPr>
          <w:rFonts w:ascii="Verdana" w:eastAsia="Cambria" w:hAnsi="Verdana" w:cs="Calibri"/>
          <w:color w:val="1C1C1C"/>
          <w:spacing w:val="-2"/>
          <w:szCs w:val="19"/>
          <w:lang w:eastAsia="en-US"/>
        </w:rPr>
      </w:pPr>
      <w:r w:rsidRPr="00652832">
        <w:rPr>
          <w:rFonts w:ascii="Verdana" w:eastAsia="Cambria" w:hAnsi="Verdana" w:cs="Calibri"/>
          <w:color w:val="1C1C1C"/>
          <w:spacing w:val="-2"/>
          <w:szCs w:val="19"/>
          <w:lang w:eastAsia="en-US"/>
        </w:rPr>
        <w:t>An A</w:t>
      </w:r>
      <w:r w:rsidR="00652832">
        <w:rPr>
          <w:rFonts w:ascii="Verdana" w:eastAsia="Cambria" w:hAnsi="Verdana" w:cs="Calibri"/>
          <w:color w:val="1C1C1C"/>
          <w:spacing w:val="-2"/>
          <w:szCs w:val="19"/>
          <w:lang w:eastAsia="en-US"/>
        </w:rPr>
        <w:t>DSL ‘X’ code such as ‘XR’ or ‘XS</w:t>
      </w:r>
      <w:r w:rsidRPr="00652832">
        <w:rPr>
          <w:rFonts w:ascii="Verdana" w:eastAsia="Cambria" w:hAnsi="Verdana" w:cs="Calibri"/>
          <w:color w:val="1C1C1C"/>
          <w:spacing w:val="-2"/>
          <w:szCs w:val="19"/>
          <w:lang w:eastAsia="en-US"/>
        </w:rPr>
        <w:t xml:space="preserve">’ </w:t>
      </w:r>
      <w:r w:rsidR="004D07C3">
        <w:rPr>
          <w:rFonts w:ascii="Verdana" w:eastAsia="Cambria" w:hAnsi="Verdana" w:cs="Calibri"/>
          <w:color w:val="1C1C1C"/>
          <w:spacing w:val="-2"/>
          <w:szCs w:val="19"/>
          <w:lang w:eastAsia="en-US"/>
        </w:rPr>
        <w:t>will indicate</w:t>
      </w:r>
      <w:r w:rsidRPr="00652832">
        <w:rPr>
          <w:rFonts w:ascii="Verdana" w:eastAsia="Cambria" w:hAnsi="Verdana" w:cs="Calibri"/>
          <w:color w:val="1C1C1C"/>
          <w:spacing w:val="-2"/>
          <w:szCs w:val="19"/>
          <w:lang w:eastAsia="en-US"/>
        </w:rPr>
        <w:t xml:space="preserve"> the presence of a DSLAM</w:t>
      </w:r>
    </w:p>
    <w:p w14:paraId="125807C0" w14:textId="77777777" w:rsidR="0012742E" w:rsidRPr="00652832" w:rsidRDefault="0012742E" w:rsidP="002B672C">
      <w:pPr>
        <w:pStyle w:val="text"/>
        <w:numPr>
          <w:ilvl w:val="1"/>
          <w:numId w:val="23"/>
        </w:numPr>
        <w:rPr>
          <w:rFonts w:ascii="Verdana" w:eastAsia="Cambria" w:hAnsi="Verdana" w:cs="Calibri"/>
          <w:color w:val="1C1C1C"/>
          <w:spacing w:val="-2"/>
          <w:szCs w:val="19"/>
          <w:lang w:eastAsia="en-US"/>
        </w:rPr>
      </w:pPr>
      <w:r w:rsidRPr="00652832">
        <w:rPr>
          <w:rFonts w:ascii="Verdana" w:eastAsia="Cambria" w:hAnsi="Verdana" w:cs="Calibri"/>
          <w:color w:val="1C1C1C"/>
          <w:spacing w:val="-2"/>
          <w:szCs w:val="19"/>
          <w:lang w:eastAsia="en-US"/>
        </w:rPr>
        <w:t xml:space="preserve">A remote or island exchange (e.g. THUT Thursday Island) may </w:t>
      </w:r>
      <w:r w:rsidR="004D07C3">
        <w:rPr>
          <w:rFonts w:ascii="Verdana" w:eastAsia="Cambria" w:hAnsi="Verdana" w:cs="Calibri"/>
          <w:color w:val="1C1C1C"/>
          <w:spacing w:val="-2"/>
          <w:szCs w:val="19"/>
          <w:lang w:eastAsia="en-US"/>
        </w:rPr>
        <w:t>include a</w:t>
      </w:r>
      <w:r w:rsidRPr="00652832">
        <w:rPr>
          <w:rFonts w:ascii="Verdana" w:eastAsia="Cambria" w:hAnsi="Verdana" w:cs="Calibri"/>
          <w:color w:val="1C1C1C"/>
          <w:spacing w:val="-2"/>
          <w:szCs w:val="19"/>
          <w:lang w:eastAsia="en-US"/>
        </w:rPr>
        <w:t xml:space="preserve"> CAN Radio</w:t>
      </w:r>
      <w:r w:rsidR="004D07C3">
        <w:rPr>
          <w:rFonts w:ascii="Verdana" w:eastAsia="Cambria" w:hAnsi="Verdana" w:cs="Calibri"/>
          <w:color w:val="1C1C1C"/>
          <w:spacing w:val="-2"/>
          <w:szCs w:val="19"/>
          <w:lang w:eastAsia="en-US"/>
        </w:rPr>
        <w:t xml:space="preserve"> PGS</w:t>
      </w:r>
    </w:p>
    <w:p w14:paraId="125807C1" w14:textId="77777777" w:rsidR="0012742E" w:rsidRPr="00652832" w:rsidRDefault="0012742E" w:rsidP="002B672C">
      <w:pPr>
        <w:pStyle w:val="text"/>
        <w:numPr>
          <w:ilvl w:val="0"/>
          <w:numId w:val="22"/>
        </w:numPr>
        <w:rPr>
          <w:rFonts w:ascii="Verdana" w:hAnsi="Verdana"/>
          <w:b/>
        </w:rPr>
      </w:pPr>
      <w:r w:rsidRPr="00652832">
        <w:rPr>
          <w:rFonts w:ascii="Verdana" w:hAnsi="Verdana"/>
          <w:b/>
        </w:rPr>
        <w:t>Limitation on number of PGS displayed</w:t>
      </w:r>
    </w:p>
    <w:p w14:paraId="125807C2" w14:textId="77777777" w:rsidR="00652832" w:rsidRDefault="0012742E" w:rsidP="002B672C">
      <w:pPr>
        <w:pStyle w:val="text"/>
        <w:numPr>
          <w:ilvl w:val="0"/>
          <w:numId w:val="23"/>
        </w:numPr>
        <w:rPr>
          <w:rFonts w:ascii="Verdana" w:eastAsia="Cambria" w:hAnsi="Verdana" w:cs="Calibri"/>
          <w:color w:val="1C1C1C"/>
          <w:spacing w:val="-2"/>
          <w:szCs w:val="19"/>
          <w:lang w:eastAsia="en-US"/>
        </w:rPr>
      </w:pPr>
      <w:r w:rsidRPr="00652832">
        <w:rPr>
          <w:rFonts w:ascii="Verdana" w:eastAsia="Cambria" w:hAnsi="Verdana" w:cs="Calibri"/>
          <w:color w:val="1C1C1C"/>
          <w:spacing w:val="-2"/>
          <w:szCs w:val="19"/>
          <w:lang w:eastAsia="en-US"/>
        </w:rPr>
        <w:t xml:space="preserve">PGS Patterner 6.0 screen has only 2 sets of PGS display columns – one on the left coded to display Access Core PGS and another on the right to display CAN Electronic PGS. </w:t>
      </w:r>
    </w:p>
    <w:p w14:paraId="125807C3" w14:textId="77777777" w:rsidR="004F0986" w:rsidRPr="00D57284" w:rsidRDefault="0012742E" w:rsidP="002B672C">
      <w:pPr>
        <w:pStyle w:val="text"/>
        <w:numPr>
          <w:ilvl w:val="0"/>
          <w:numId w:val="23"/>
        </w:numPr>
        <w:rPr>
          <w:rFonts w:ascii="Verdana" w:eastAsia="Cambria" w:hAnsi="Verdana" w:cs="Calibri"/>
          <w:color w:val="1C1C1C"/>
          <w:spacing w:val="-2"/>
          <w:szCs w:val="19"/>
          <w:lang w:eastAsia="en-US"/>
        </w:rPr>
      </w:pPr>
      <w:r w:rsidRPr="00652832">
        <w:rPr>
          <w:rFonts w:ascii="Verdana" w:eastAsia="Cambria" w:hAnsi="Verdana" w:cs="Calibri"/>
          <w:color w:val="1C1C1C"/>
          <w:spacing w:val="-2"/>
          <w:szCs w:val="19"/>
          <w:lang w:eastAsia="en-US"/>
        </w:rPr>
        <w:t xml:space="preserve">This means that (comparatively rare) instances of where there are </w:t>
      </w:r>
      <w:r w:rsidR="004D07C3">
        <w:rPr>
          <w:rFonts w:ascii="Verdana" w:eastAsia="Cambria" w:hAnsi="Verdana" w:cs="Calibri"/>
          <w:color w:val="1C1C1C"/>
          <w:spacing w:val="-2"/>
          <w:szCs w:val="19"/>
          <w:lang w:eastAsia="en-US"/>
        </w:rPr>
        <w:t>2</w:t>
      </w:r>
      <w:r w:rsidRPr="00652832">
        <w:rPr>
          <w:rFonts w:ascii="Verdana" w:eastAsia="Cambria" w:hAnsi="Verdana" w:cs="Calibri"/>
          <w:color w:val="1C1C1C"/>
          <w:spacing w:val="-2"/>
          <w:szCs w:val="19"/>
          <w:lang w:eastAsia="en-US"/>
        </w:rPr>
        <w:t xml:space="preserve"> Access Core PGS </w:t>
      </w:r>
      <w:r w:rsidR="004D07C3">
        <w:rPr>
          <w:rFonts w:ascii="Verdana" w:eastAsia="Cambria" w:hAnsi="Verdana" w:cs="Calibri"/>
          <w:color w:val="1C1C1C"/>
          <w:spacing w:val="-2"/>
          <w:szCs w:val="19"/>
          <w:lang w:eastAsia="en-US"/>
        </w:rPr>
        <w:t xml:space="preserve">+ 1 Small PGS </w:t>
      </w:r>
      <w:r w:rsidRPr="00652832">
        <w:rPr>
          <w:rFonts w:ascii="Verdana" w:eastAsia="Cambria" w:hAnsi="Verdana" w:cs="Calibri"/>
          <w:color w:val="1C1C1C"/>
          <w:spacing w:val="-2"/>
          <w:szCs w:val="19"/>
          <w:lang w:eastAsia="en-US"/>
        </w:rPr>
        <w:t xml:space="preserve">or where there </w:t>
      </w:r>
      <w:r w:rsidR="004D07C3">
        <w:rPr>
          <w:rFonts w:ascii="Verdana" w:eastAsia="Cambria" w:hAnsi="Verdana" w:cs="Calibri"/>
          <w:color w:val="1C1C1C"/>
          <w:spacing w:val="-2"/>
          <w:szCs w:val="19"/>
          <w:lang w:eastAsia="en-US"/>
        </w:rPr>
        <w:t>is one Access PGS and 2 Small PG</w:t>
      </w:r>
      <w:r w:rsidR="00394031">
        <w:rPr>
          <w:rFonts w:ascii="Verdana" w:eastAsia="Cambria" w:hAnsi="Verdana" w:cs="Calibri"/>
          <w:color w:val="1C1C1C"/>
          <w:spacing w:val="-2"/>
          <w:szCs w:val="19"/>
          <w:lang w:eastAsia="en-US"/>
        </w:rPr>
        <w:t xml:space="preserve">S, one </w:t>
      </w:r>
      <w:r w:rsidR="004D07C3">
        <w:rPr>
          <w:rFonts w:ascii="Verdana" w:eastAsia="Cambria" w:hAnsi="Verdana" w:cs="Calibri"/>
          <w:color w:val="1C1C1C"/>
          <w:spacing w:val="-2"/>
          <w:szCs w:val="19"/>
          <w:lang w:eastAsia="en-US"/>
        </w:rPr>
        <w:t>of the PGS will NOT be displayed</w:t>
      </w:r>
      <w:r w:rsidRPr="00652832">
        <w:rPr>
          <w:rFonts w:ascii="Verdana" w:eastAsia="Cambria" w:hAnsi="Verdana" w:cs="Calibri"/>
          <w:color w:val="1C1C1C"/>
          <w:spacing w:val="-2"/>
          <w:szCs w:val="19"/>
          <w:lang w:eastAsia="en-US"/>
        </w:rPr>
        <w:t>. In these cases PGS Patterner will pattern and display the PGS closest to the exchange.</w:t>
      </w:r>
    </w:p>
    <w:p w14:paraId="125807C4" w14:textId="77777777" w:rsidR="005812A1" w:rsidRDefault="005812A1" w:rsidP="004F0986">
      <w:pPr>
        <w:pStyle w:val="BodyText"/>
      </w:pPr>
    </w:p>
    <w:p w14:paraId="125807C5" w14:textId="77777777" w:rsidR="004F0986" w:rsidRDefault="008544E6" w:rsidP="004F0986">
      <w:pPr>
        <w:pStyle w:val="Heading2"/>
      </w:pPr>
      <w:bookmarkStart w:id="35" w:name="_Toc488755659"/>
      <w:r>
        <w:t>Analyse PGS</w:t>
      </w:r>
      <w:r w:rsidR="004F0986">
        <w:t xml:space="preserve"> Fault Pattern</w:t>
      </w:r>
      <w:bookmarkEnd w:id="35"/>
    </w:p>
    <w:p w14:paraId="125807C6" w14:textId="77777777" w:rsidR="004F0986" w:rsidRDefault="004F0986" w:rsidP="004F0986">
      <w:pPr>
        <w:pStyle w:val="BodyText"/>
      </w:pPr>
      <w:r>
        <w:t xml:space="preserve">A related fault pattern in </w:t>
      </w:r>
      <w:r w:rsidR="00BA6D88">
        <w:t>PGS</w:t>
      </w:r>
      <w:r>
        <w:t xml:space="preserve"> Patterner is only an indication of a potential outage. To confirm the presence of an outage to a single network element having caused all the faults in the pattern, further detailed investig</w:t>
      </w:r>
      <w:r w:rsidR="00EE2508">
        <w:t>at</w:t>
      </w:r>
      <w:r>
        <w:t>ion and analysis must be conducted by SOM Complex Consultants using both the information in Pattern Manager itself and in external systems.</w:t>
      </w:r>
    </w:p>
    <w:p w14:paraId="125807C7" w14:textId="77777777" w:rsidR="004F0986" w:rsidRDefault="004F0986" w:rsidP="004F0986">
      <w:pPr>
        <w:pStyle w:val="BodyText"/>
      </w:pPr>
    </w:p>
    <w:p w14:paraId="125807C8" w14:textId="77777777" w:rsidR="00F74CE5" w:rsidRDefault="00F74CE5" w:rsidP="00F74CE5">
      <w:pPr>
        <w:pStyle w:val="BodyText"/>
      </w:pPr>
      <w:r>
        <w:t xml:space="preserve">The below sequence describes the basic general approach: </w:t>
      </w:r>
    </w:p>
    <w:p w14:paraId="125807C9" w14:textId="77777777" w:rsidR="004F0986" w:rsidRDefault="004F0986" w:rsidP="004F0986">
      <w:pPr>
        <w:pStyle w:val="BodyText"/>
      </w:pPr>
    </w:p>
    <w:p w14:paraId="125807CA" w14:textId="77777777" w:rsidR="00BA6D88" w:rsidRDefault="00EE2508" w:rsidP="00D569D5">
      <w:pPr>
        <w:pStyle w:val="Bullet1"/>
        <w:numPr>
          <w:ilvl w:val="0"/>
          <w:numId w:val="40"/>
        </w:numPr>
      </w:pPr>
      <w:r>
        <w:t>Check CONEN for an N</w:t>
      </w:r>
      <w:r w:rsidR="00BA6D88">
        <w:t xml:space="preserve">etwork </w:t>
      </w:r>
      <w:r>
        <w:t>Incident</w:t>
      </w:r>
      <w:r w:rsidR="00BA6D88">
        <w:t xml:space="preserve"> on the affected Access Large PGS</w:t>
      </w:r>
    </w:p>
    <w:p w14:paraId="125807CB" w14:textId="77777777" w:rsidR="00BA6D88" w:rsidRDefault="00BA6D88" w:rsidP="00D569D5">
      <w:pPr>
        <w:pStyle w:val="Bullet1"/>
        <w:numPr>
          <w:ilvl w:val="0"/>
          <w:numId w:val="40"/>
        </w:numPr>
      </w:pPr>
      <w:r>
        <w:t>Check ‘! SOM Production’ mailbox for an email advice of Small PGS outage</w:t>
      </w:r>
    </w:p>
    <w:p w14:paraId="125807CC" w14:textId="77777777" w:rsidR="004F0986" w:rsidRDefault="004F0986" w:rsidP="00D569D5">
      <w:pPr>
        <w:pStyle w:val="Bullet1"/>
        <w:numPr>
          <w:ilvl w:val="0"/>
          <w:numId w:val="40"/>
        </w:numPr>
      </w:pPr>
      <w:r>
        <w:t>Investigate fault a</w:t>
      </w:r>
      <w:r w:rsidR="008544E6">
        <w:t>nd network detail within the PGS</w:t>
      </w:r>
      <w:r>
        <w:t xml:space="preserve"> pattern e.g. fault report times, </w:t>
      </w:r>
      <w:r w:rsidR="00BA6D88">
        <w:t>symptom codes and common Panel and Slot</w:t>
      </w:r>
    </w:p>
    <w:p w14:paraId="125807CD" w14:textId="77777777" w:rsidR="004F0986" w:rsidRDefault="004F0986" w:rsidP="00D569D5">
      <w:pPr>
        <w:pStyle w:val="Bullet1"/>
        <w:numPr>
          <w:ilvl w:val="0"/>
          <w:numId w:val="40"/>
        </w:numPr>
      </w:pPr>
      <w:r>
        <w:t>Use hyperlinks to compare fault and network detail in other Patterners e.g. which fault pattern gives the clearer and more compelling evidence</w:t>
      </w:r>
    </w:p>
    <w:p w14:paraId="125807CE" w14:textId="77777777" w:rsidR="004F0986" w:rsidRDefault="004F0986" w:rsidP="00D569D5">
      <w:pPr>
        <w:pStyle w:val="Bullet1"/>
        <w:numPr>
          <w:ilvl w:val="0"/>
          <w:numId w:val="40"/>
        </w:numPr>
      </w:pPr>
      <w:r>
        <w:t>Investigate individual customer and fault details of each FNN in pattern, e.g. SIIAM case details, history and notes</w:t>
      </w:r>
    </w:p>
    <w:p w14:paraId="125807CF" w14:textId="77777777" w:rsidR="004F0986" w:rsidRDefault="004F0986" w:rsidP="00D569D5">
      <w:pPr>
        <w:pStyle w:val="Bullet1"/>
        <w:numPr>
          <w:ilvl w:val="0"/>
          <w:numId w:val="40"/>
        </w:numPr>
      </w:pPr>
      <w:r>
        <w:t xml:space="preserve">Run a SIIAM query to identify any related faults which did not </w:t>
      </w:r>
      <w:r w:rsidR="00EE2508">
        <w:t>meet</w:t>
      </w:r>
      <w:r>
        <w:t xml:space="preserve"> patterning display criteria</w:t>
      </w:r>
    </w:p>
    <w:p w14:paraId="125807D0" w14:textId="77777777" w:rsidR="004F0986" w:rsidRDefault="004F0986" w:rsidP="00D569D5">
      <w:pPr>
        <w:pStyle w:val="Bullet1"/>
        <w:numPr>
          <w:ilvl w:val="0"/>
          <w:numId w:val="40"/>
        </w:numPr>
      </w:pPr>
      <w:r>
        <w:t xml:space="preserve">Investigate customer type and address patterns </w:t>
      </w:r>
      <w:r w:rsidR="00BA6D88">
        <w:t xml:space="preserve">in </w:t>
      </w:r>
      <w:r>
        <w:t>CASINO (Clarification of Affected S</w:t>
      </w:r>
      <w:r w:rsidR="00BA6D88">
        <w:t>ervices in Network Outage) tool</w:t>
      </w:r>
    </w:p>
    <w:p w14:paraId="125807D1" w14:textId="77777777" w:rsidR="004F0986" w:rsidRDefault="004F0986" w:rsidP="00D569D5">
      <w:pPr>
        <w:pStyle w:val="Bullet1"/>
        <w:numPr>
          <w:ilvl w:val="0"/>
          <w:numId w:val="40"/>
        </w:numPr>
      </w:pPr>
      <w:r>
        <w:t>Check relative location of faults using GDD (Graphical Data Display) network maps</w:t>
      </w:r>
    </w:p>
    <w:p w14:paraId="125807D2" w14:textId="77777777" w:rsidR="004F0986" w:rsidRDefault="004F0986" w:rsidP="00D569D5">
      <w:pPr>
        <w:pStyle w:val="Bullet1"/>
        <w:numPr>
          <w:ilvl w:val="0"/>
          <w:numId w:val="40"/>
        </w:numPr>
      </w:pPr>
      <w:r>
        <w:t xml:space="preserve">Ring CT’s or </w:t>
      </w:r>
      <w:r w:rsidR="00BA6D88">
        <w:t>GOC</w:t>
      </w:r>
      <w:r>
        <w:t xml:space="preserve"> for more info</w:t>
      </w:r>
      <w:r w:rsidR="00BA6D88">
        <w:t>r</w:t>
      </w:r>
      <w:r>
        <w:t>mation</w:t>
      </w:r>
    </w:p>
    <w:p w14:paraId="125807D3" w14:textId="77777777" w:rsidR="004F0986" w:rsidRDefault="004F0986" w:rsidP="004F0986">
      <w:pPr>
        <w:pStyle w:val="BodyText"/>
      </w:pPr>
    </w:p>
    <w:p w14:paraId="125807D4" w14:textId="77777777" w:rsidR="004F0986" w:rsidRDefault="008544E6" w:rsidP="004F0986">
      <w:pPr>
        <w:pStyle w:val="Heading2"/>
      </w:pPr>
      <w:bookmarkStart w:id="36" w:name="_Toc488755660"/>
      <w:r>
        <w:t>Create NODS from PGS</w:t>
      </w:r>
      <w:r w:rsidR="004F0986">
        <w:t xml:space="preserve"> Patterner</w:t>
      </w:r>
      <w:bookmarkEnd w:id="36"/>
    </w:p>
    <w:p w14:paraId="125807D5" w14:textId="77777777" w:rsidR="004F0986" w:rsidRDefault="004F0986" w:rsidP="004F0986">
      <w:pPr>
        <w:pStyle w:val="BodyText"/>
      </w:pPr>
      <w:r>
        <w:t xml:space="preserve">If an outage has been confirmed on a </w:t>
      </w:r>
      <w:r w:rsidR="00BA6D88">
        <w:t>PGS</w:t>
      </w:r>
      <w:r>
        <w:t xml:space="preserve"> network element included in the fault pattern, create a NODS notification directly from within </w:t>
      </w:r>
      <w:r w:rsidR="00BA6D88">
        <w:t>PGS</w:t>
      </w:r>
      <w:r>
        <w:t xml:space="preserve"> Patterner using the ‘Create NODS’ button.</w:t>
      </w:r>
    </w:p>
    <w:p w14:paraId="125807D6" w14:textId="77777777" w:rsidR="004F0986" w:rsidRDefault="004F0986" w:rsidP="004F0986">
      <w:pPr>
        <w:pStyle w:val="BodyText"/>
      </w:pPr>
    </w:p>
    <w:p w14:paraId="125807D7" w14:textId="77777777" w:rsidR="004F0986" w:rsidRDefault="004F0986" w:rsidP="004F0986">
      <w:pPr>
        <w:pStyle w:val="BodyText"/>
      </w:pPr>
      <w:r>
        <w:t>This provides the quickest response to the outage and ensures that FOH consultants and customers will be advised of the outage at the earliest opportunity.</w:t>
      </w:r>
    </w:p>
    <w:p w14:paraId="125807D8" w14:textId="77777777" w:rsidR="004F0986" w:rsidRDefault="004F0986" w:rsidP="004F0986">
      <w:pPr>
        <w:pStyle w:val="BodyText"/>
      </w:pPr>
    </w:p>
    <w:p w14:paraId="125807D9" w14:textId="77777777" w:rsidR="004F0986" w:rsidRDefault="004F0986" w:rsidP="004F0986">
      <w:pPr>
        <w:pStyle w:val="BodyText"/>
      </w:pPr>
      <w:r>
        <w:t>Follow these basic steps:</w:t>
      </w:r>
    </w:p>
    <w:p w14:paraId="125807DA" w14:textId="77777777" w:rsidR="004F0986" w:rsidRDefault="004F0986" w:rsidP="004F0986">
      <w:pPr>
        <w:pStyle w:val="BodyText"/>
      </w:pPr>
    </w:p>
    <w:p w14:paraId="125807DB" w14:textId="77777777" w:rsidR="004F0986" w:rsidRDefault="004F0986" w:rsidP="00D569D5">
      <w:pPr>
        <w:pStyle w:val="Bullet1"/>
        <w:numPr>
          <w:ilvl w:val="0"/>
          <w:numId w:val="41"/>
        </w:numPr>
      </w:pPr>
      <w:r>
        <w:t xml:space="preserve">Select the affected network element e.g. </w:t>
      </w:r>
      <w:r w:rsidR="00BA6D88">
        <w:t>large or Small PGS ID</w:t>
      </w:r>
      <w:r>
        <w:t xml:space="preserve"> using the Network Element selection field</w:t>
      </w:r>
    </w:p>
    <w:p w14:paraId="125807DC" w14:textId="77777777" w:rsidR="004F0986" w:rsidRDefault="004F0986" w:rsidP="00D569D5">
      <w:pPr>
        <w:pStyle w:val="Bullet1"/>
        <w:numPr>
          <w:ilvl w:val="0"/>
          <w:numId w:val="41"/>
        </w:numPr>
      </w:pPr>
      <w:r>
        <w:t xml:space="preserve">Enter the affected </w:t>
      </w:r>
      <w:r w:rsidR="00BA6D88">
        <w:t>Panel and or Panel and Slot</w:t>
      </w:r>
      <w:r>
        <w:t xml:space="preserve"> range in the </w:t>
      </w:r>
      <w:r w:rsidR="00BA6D88">
        <w:t>Panel &amp; Slot</w:t>
      </w:r>
      <w:r>
        <w:t xml:space="preserve"> Selection field</w:t>
      </w:r>
      <w:r w:rsidR="00BA6D88">
        <w:t>s</w:t>
      </w:r>
      <w:r>
        <w:t xml:space="preserve"> e.g. </w:t>
      </w:r>
      <w:r w:rsidR="00BA6D88">
        <w:t>Panel 3 Slots 1-3</w:t>
      </w:r>
    </w:p>
    <w:p w14:paraId="125807DD" w14:textId="77777777" w:rsidR="004F0986" w:rsidRDefault="004F0986" w:rsidP="00D569D5">
      <w:pPr>
        <w:pStyle w:val="Bullet1"/>
        <w:numPr>
          <w:ilvl w:val="0"/>
          <w:numId w:val="41"/>
        </w:numPr>
      </w:pPr>
      <w:r>
        <w:t>Click the ‘Create NODS’ button</w:t>
      </w:r>
    </w:p>
    <w:p w14:paraId="125807DE" w14:textId="77777777" w:rsidR="004F0986" w:rsidRDefault="004F0986" w:rsidP="00D569D5">
      <w:pPr>
        <w:pStyle w:val="Bullet1"/>
        <w:numPr>
          <w:ilvl w:val="0"/>
          <w:numId w:val="41"/>
        </w:numPr>
      </w:pPr>
      <w:r>
        <w:t>After a brief pause the NODS ID that has been created will display in the NODs ID column</w:t>
      </w:r>
    </w:p>
    <w:p w14:paraId="125807DF" w14:textId="77777777" w:rsidR="004F0986" w:rsidRDefault="004F0986" w:rsidP="00D569D5">
      <w:pPr>
        <w:pStyle w:val="Bullet1"/>
        <w:numPr>
          <w:ilvl w:val="0"/>
          <w:numId w:val="41"/>
        </w:numPr>
      </w:pPr>
      <w:r>
        <w:t>The NODS can be opened directly using this link, allowing changes to be made (e.g. adding Parent case and CONEN IDs)</w:t>
      </w:r>
      <w:r>
        <w:br/>
      </w:r>
    </w:p>
    <w:p w14:paraId="125807E0" w14:textId="77777777" w:rsidR="004F0986" w:rsidRDefault="00445A39" w:rsidP="004F0986">
      <w:pPr>
        <w:pStyle w:val="BodyText"/>
      </w:pPr>
      <w:r>
        <w:t>Refer also Section: 14.5</w:t>
      </w:r>
    </w:p>
    <w:p w14:paraId="125807E1" w14:textId="77777777" w:rsidR="004F0986" w:rsidRDefault="004F0986" w:rsidP="004F0986">
      <w:pPr>
        <w:pStyle w:val="BodyText"/>
      </w:pPr>
    </w:p>
    <w:p w14:paraId="125807E2" w14:textId="77777777" w:rsidR="00355FB3" w:rsidRDefault="00355FB3" w:rsidP="004F0986">
      <w:pPr>
        <w:pStyle w:val="BodyText"/>
      </w:pPr>
      <w:r>
        <w:rPr>
          <w:noProof/>
          <w:lang w:eastAsia="en-AU"/>
        </w:rPr>
        <w:drawing>
          <wp:inline distT="0" distB="0" distL="0" distR="0" wp14:anchorId="12580E90" wp14:editId="12580E91">
            <wp:extent cx="5755640" cy="207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55640" cy="2071370"/>
                    </a:xfrm>
                    <a:prstGeom prst="rect">
                      <a:avLst/>
                    </a:prstGeom>
                  </pic:spPr>
                </pic:pic>
              </a:graphicData>
            </a:graphic>
          </wp:inline>
        </w:drawing>
      </w:r>
    </w:p>
    <w:p w14:paraId="125807E3" w14:textId="77777777" w:rsidR="00355FB3" w:rsidRDefault="00355FB3" w:rsidP="004F0986">
      <w:pPr>
        <w:pStyle w:val="BodyText"/>
      </w:pPr>
    </w:p>
    <w:p w14:paraId="125807E4" w14:textId="77777777" w:rsidR="004F0986" w:rsidRDefault="008544E6" w:rsidP="004F0986">
      <w:pPr>
        <w:pStyle w:val="Heading2"/>
      </w:pPr>
      <w:bookmarkStart w:id="37" w:name="_Toc488755661"/>
      <w:r>
        <w:t>Check off PGS</w:t>
      </w:r>
      <w:r w:rsidR="004F0986">
        <w:t xml:space="preserve"> Fault Pattern</w:t>
      </w:r>
      <w:bookmarkEnd w:id="37"/>
    </w:p>
    <w:p w14:paraId="125807E5" w14:textId="77777777" w:rsidR="004F0986" w:rsidRDefault="004F0986" w:rsidP="004F0986">
      <w:pPr>
        <w:pStyle w:val="BodyText"/>
      </w:pPr>
      <w:r>
        <w:t xml:space="preserve">Once the pattern has been analysed and a determination made as to the findings and the action to be taken, </w:t>
      </w:r>
      <w:r w:rsidR="00EE2508">
        <w:t>each</w:t>
      </w:r>
      <w:r>
        <w:t xml:space="preserve"> fault in the pattern must be ‘checked off’ to indicate this finding/action e.g. CVH = Confirmed Volume Hold or NYV = Not Yet Volume Hold.</w:t>
      </w:r>
    </w:p>
    <w:p w14:paraId="125807E6" w14:textId="77777777" w:rsidR="004F0986" w:rsidRDefault="004F0986" w:rsidP="004F0986">
      <w:pPr>
        <w:pStyle w:val="BodyText"/>
      </w:pPr>
    </w:p>
    <w:p w14:paraId="125807E7" w14:textId="77777777" w:rsidR="004F0986" w:rsidRDefault="004F0986" w:rsidP="004F0986">
      <w:pPr>
        <w:pStyle w:val="BodyText"/>
      </w:pPr>
      <w:r>
        <w:t>Initially, when first appearing, faults in a pattern will display the SIIAM case status of the fault when it first met Pattern Manager criteria e.g. Test-Pending or Field-Open.</w:t>
      </w:r>
    </w:p>
    <w:p w14:paraId="125807E8" w14:textId="77777777" w:rsidR="004F0986" w:rsidRDefault="004F0986" w:rsidP="004F0986">
      <w:pPr>
        <w:pStyle w:val="BodyText"/>
      </w:pPr>
    </w:p>
    <w:p w14:paraId="125807E9" w14:textId="77777777" w:rsidR="004F0986" w:rsidRDefault="004F0986" w:rsidP="004F0986">
      <w:pPr>
        <w:pStyle w:val="BodyText"/>
      </w:pPr>
      <w:r>
        <w:t>There are 3 methods of applying a check-off code:</w:t>
      </w:r>
    </w:p>
    <w:p w14:paraId="125807EA" w14:textId="77777777" w:rsidR="004F0986" w:rsidRDefault="004F0986" w:rsidP="004F0986">
      <w:pPr>
        <w:pStyle w:val="BodyText"/>
      </w:pPr>
    </w:p>
    <w:p w14:paraId="125807EB" w14:textId="77777777" w:rsidR="004F0986" w:rsidRDefault="004F0986" w:rsidP="00D569D5">
      <w:pPr>
        <w:pStyle w:val="Bullet1"/>
        <w:numPr>
          <w:ilvl w:val="0"/>
          <w:numId w:val="42"/>
        </w:numPr>
      </w:pPr>
      <w:r>
        <w:t>Apply a common code to all faults in the Exchange using the Update All function</w:t>
      </w:r>
    </w:p>
    <w:p w14:paraId="125807EC" w14:textId="77777777" w:rsidR="004F0986" w:rsidRDefault="004F0986" w:rsidP="00D569D5">
      <w:pPr>
        <w:pStyle w:val="Bullet1"/>
        <w:numPr>
          <w:ilvl w:val="0"/>
          <w:numId w:val="42"/>
        </w:numPr>
      </w:pPr>
      <w:r>
        <w:t xml:space="preserve">Apply a common code to selected faults in the Exchange using </w:t>
      </w:r>
      <w:r w:rsidR="00EE2508">
        <w:t>the</w:t>
      </w:r>
      <w:r>
        <w:t xml:space="preserve"> selection boxes</w:t>
      </w:r>
    </w:p>
    <w:p w14:paraId="125807ED" w14:textId="77777777" w:rsidR="004F0986" w:rsidRDefault="004F0986" w:rsidP="00D569D5">
      <w:pPr>
        <w:pStyle w:val="Bullet1"/>
        <w:numPr>
          <w:ilvl w:val="0"/>
          <w:numId w:val="42"/>
        </w:numPr>
      </w:pPr>
      <w:r>
        <w:t xml:space="preserve">Apply a single code to each individual fault </w:t>
      </w:r>
      <w:r w:rsidR="00EE2508">
        <w:t>using</w:t>
      </w:r>
      <w:r>
        <w:t xml:space="preserve"> the individual drop down lists</w:t>
      </w:r>
    </w:p>
    <w:p w14:paraId="125807EE" w14:textId="77777777" w:rsidR="004F0986" w:rsidRDefault="004F0986" w:rsidP="004F0986">
      <w:pPr>
        <w:pStyle w:val="BodyText"/>
      </w:pPr>
    </w:p>
    <w:p w14:paraId="125807EF" w14:textId="77777777" w:rsidR="004F0986" w:rsidRDefault="004F0986" w:rsidP="00445A39">
      <w:pPr>
        <w:pStyle w:val="BodyText"/>
      </w:pPr>
      <w:r>
        <w:t>To apply a check off action code to each fault in the pattern follow these basic steps:</w:t>
      </w:r>
      <w:r w:rsidR="00445A39">
        <w:br/>
      </w:r>
    </w:p>
    <w:p w14:paraId="125807F0" w14:textId="77777777" w:rsidR="004F0986" w:rsidRDefault="004F0986" w:rsidP="00D569D5">
      <w:pPr>
        <w:pStyle w:val="Bullet1"/>
        <w:numPr>
          <w:ilvl w:val="0"/>
          <w:numId w:val="43"/>
        </w:numPr>
      </w:pPr>
      <w:r>
        <w:t>Choose the most appropriate Check off method from the above e.g. if all faults in the exchange are p</w:t>
      </w:r>
      <w:r w:rsidR="00335EC5">
        <w:t>a</w:t>
      </w:r>
      <w:r>
        <w:t>rt of the one outage use Method 1</w:t>
      </w:r>
    </w:p>
    <w:p w14:paraId="125807F1" w14:textId="77777777" w:rsidR="004F0986" w:rsidRDefault="004F0986" w:rsidP="00D569D5">
      <w:pPr>
        <w:pStyle w:val="Bullet1"/>
        <w:numPr>
          <w:ilvl w:val="0"/>
          <w:numId w:val="43"/>
        </w:numPr>
      </w:pPr>
      <w:r>
        <w:t>Apply the correct code</w:t>
      </w:r>
    </w:p>
    <w:p w14:paraId="125807F2" w14:textId="77777777" w:rsidR="004F0986" w:rsidRDefault="004F0986" w:rsidP="00D569D5">
      <w:pPr>
        <w:pStyle w:val="Bullet1"/>
        <w:numPr>
          <w:ilvl w:val="0"/>
          <w:numId w:val="43"/>
        </w:numPr>
      </w:pPr>
      <w:r>
        <w:t>Click the Update or Update All buttons to save the code and update the exchange display and the totals in the Exchange list and Region Dashboard</w:t>
      </w:r>
    </w:p>
    <w:p w14:paraId="125807F3" w14:textId="77777777" w:rsidR="004F0986" w:rsidRDefault="004F0986" w:rsidP="004F0986">
      <w:pPr>
        <w:pStyle w:val="BodyText"/>
      </w:pPr>
    </w:p>
    <w:p w14:paraId="125807F4" w14:textId="77777777" w:rsidR="009F6C0B" w:rsidRDefault="009F6C0B" w:rsidP="009F6C0B">
      <w:pPr>
        <w:pStyle w:val="BodyText"/>
      </w:pPr>
      <w:r w:rsidRPr="009F6C0B">
        <w:rPr>
          <w:b/>
        </w:rPr>
        <w:t>NOTE</w:t>
      </w:r>
      <w:r>
        <w:t>: Users with a PM Read-only Access Level can view the Check off code that has been applied by SOM but are unable to add or change Check off codes.</w:t>
      </w:r>
    </w:p>
    <w:p w14:paraId="125807F5" w14:textId="77777777" w:rsidR="009F6C0B" w:rsidRDefault="009F6C0B" w:rsidP="004F0986">
      <w:pPr>
        <w:pStyle w:val="BodyText"/>
      </w:pPr>
    </w:p>
    <w:p w14:paraId="125807F6" w14:textId="77777777" w:rsidR="004F0986" w:rsidRDefault="004F0986" w:rsidP="004F0986">
      <w:pPr>
        <w:pStyle w:val="BodyText"/>
      </w:pPr>
      <w:r>
        <w:t>For detailed instructio</w:t>
      </w:r>
      <w:r w:rsidR="00445A39">
        <w:t>ns on the above, refer section 14.7</w:t>
      </w:r>
    </w:p>
    <w:p w14:paraId="125807F7" w14:textId="77777777" w:rsidR="004F0986" w:rsidRDefault="004F0986" w:rsidP="004F0986">
      <w:pPr>
        <w:pStyle w:val="BodyText"/>
      </w:pPr>
    </w:p>
    <w:p w14:paraId="125807F8" w14:textId="77777777" w:rsidR="004F0986" w:rsidRDefault="004F0986" w:rsidP="004F0986">
      <w:pPr>
        <w:pStyle w:val="BodyText"/>
      </w:pPr>
      <w:r>
        <w:t>For a table of valid check off codes and t</w:t>
      </w:r>
      <w:r w:rsidR="00445A39">
        <w:t>heir meanings refer to section 14.8</w:t>
      </w:r>
    </w:p>
    <w:p w14:paraId="125807F9" w14:textId="77777777" w:rsidR="004F0986" w:rsidRDefault="004F0986" w:rsidP="002D6E86">
      <w:pPr>
        <w:pStyle w:val="BodyText"/>
      </w:pPr>
    </w:p>
    <w:p w14:paraId="125807FA" w14:textId="77777777" w:rsidR="003307EF" w:rsidRDefault="00355FB3">
      <w:pPr>
        <w:rPr>
          <w:rFonts w:ascii="Verdana" w:hAnsi="Verdana" w:cs="Calibri"/>
          <w:iCs/>
          <w:spacing w:val="0"/>
          <w:szCs w:val="22"/>
        </w:rPr>
      </w:pPr>
      <w:r>
        <w:rPr>
          <w:noProof/>
          <w:lang w:eastAsia="en-AU"/>
        </w:rPr>
        <w:drawing>
          <wp:inline distT="0" distB="0" distL="0" distR="0" wp14:anchorId="12580E92" wp14:editId="12580E93">
            <wp:extent cx="5755640" cy="213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55640" cy="2130425"/>
                    </a:xfrm>
                    <a:prstGeom prst="rect">
                      <a:avLst/>
                    </a:prstGeom>
                  </pic:spPr>
                </pic:pic>
              </a:graphicData>
            </a:graphic>
          </wp:inline>
        </w:drawing>
      </w:r>
      <w:r w:rsidR="003307EF">
        <w:br w:type="page"/>
      </w:r>
    </w:p>
    <w:p w14:paraId="125807FB" w14:textId="77777777" w:rsidR="003307EF" w:rsidRDefault="00B67EEA" w:rsidP="003307EF">
      <w:pPr>
        <w:pStyle w:val="Heading1"/>
      </w:pPr>
      <w:bookmarkStart w:id="38" w:name="_Toc488755662"/>
      <w:r>
        <w:t>Switch Patterner Version 6.0</w:t>
      </w:r>
      <w:bookmarkEnd w:id="38"/>
    </w:p>
    <w:p w14:paraId="125807FC" w14:textId="77777777" w:rsidR="002D6E86" w:rsidRDefault="002D6E86" w:rsidP="002D6E86">
      <w:pPr>
        <w:pStyle w:val="BodyText"/>
      </w:pPr>
      <w:r>
        <w:t>Switch Patterner 6.0 forms and displays fault patterns related by a common Exchange Switching network element e.g. AXE or System 12 switc</w:t>
      </w:r>
      <w:r w:rsidR="00424F99">
        <w:t>h</w:t>
      </w:r>
      <w:r>
        <w:t>ing technology.</w:t>
      </w:r>
    </w:p>
    <w:p w14:paraId="125807FD" w14:textId="77777777" w:rsidR="002D6E86" w:rsidRDefault="002D6E86" w:rsidP="002D6E86">
      <w:pPr>
        <w:pStyle w:val="BodyText"/>
      </w:pPr>
    </w:p>
    <w:p w14:paraId="125807FE" w14:textId="77777777" w:rsidR="002D6E86" w:rsidRDefault="002D6E86" w:rsidP="002D6E86">
      <w:pPr>
        <w:pStyle w:val="BodyText"/>
      </w:pPr>
      <w:r>
        <w:t>Click the Switch Patterner Version 6.0</w:t>
      </w:r>
      <w:r w:rsidR="00424F99">
        <w:t xml:space="preserve"> link from the Pattern Manager H</w:t>
      </w:r>
      <w:r>
        <w:t>ome screen to access Switch Patterner.</w:t>
      </w:r>
    </w:p>
    <w:p w14:paraId="125807FF" w14:textId="77777777" w:rsidR="00050352" w:rsidRDefault="00050352" w:rsidP="002D6E86">
      <w:pPr>
        <w:pStyle w:val="BodyText"/>
      </w:pPr>
    </w:p>
    <w:p w14:paraId="12580800" w14:textId="77777777" w:rsidR="00050352" w:rsidRDefault="00050352" w:rsidP="00050352">
      <w:pPr>
        <w:pStyle w:val="Heading2"/>
      </w:pPr>
      <w:bookmarkStart w:id="39" w:name="_Toc488755663"/>
      <w:r>
        <w:t>Select Region</w:t>
      </w:r>
      <w:bookmarkEnd w:id="39"/>
    </w:p>
    <w:p w14:paraId="12580801" w14:textId="77777777" w:rsidR="00050352" w:rsidRDefault="00050352" w:rsidP="00050352">
      <w:pPr>
        <w:pStyle w:val="BodyText"/>
      </w:pPr>
      <w:r>
        <w:t xml:space="preserve">When the </w:t>
      </w:r>
      <w:r w:rsidR="009F6C0B">
        <w:t>Switch</w:t>
      </w:r>
      <w:r>
        <w:t xml:space="preserve"> Patterner Version 6.0 link is clicked, the </w:t>
      </w:r>
      <w:r w:rsidR="009F6C0B">
        <w:t>Switch</w:t>
      </w:r>
      <w:r>
        <w:t xml:space="preserve"> Patterner Region Dashboard will open displaying the various geographical regions of the PSTN network and the number of patterned faults in each.</w:t>
      </w:r>
    </w:p>
    <w:p w14:paraId="12580802" w14:textId="77777777" w:rsidR="00050352" w:rsidRDefault="00050352" w:rsidP="00050352">
      <w:pPr>
        <w:pStyle w:val="BodyText"/>
      </w:pPr>
    </w:p>
    <w:p w14:paraId="12580803" w14:textId="77777777" w:rsidR="00050352" w:rsidRDefault="00050352" w:rsidP="00050352">
      <w:pPr>
        <w:pStyle w:val="BodyText"/>
      </w:pPr>
      <w:r>
        <w:t>The Region Dashboard allows a user to:</w:t>
      </w:r>
    </w:p>
    <w:p w14:paraId="12580804" w14:textId="77777777" w:rsidR="00050352" w:rsidRDefault="00050352" w:rsidP="00050352">
      <w:pPr>
        <w:pStyle w:val="BodyText"/>
      </w:pPr>
    </w:p>
    <w:p w14:paraId="12580805" w14:textId="77777777" w:rsidR="00050352" w:rsidRPr="002361AC" w:rsidRDefault="00050352" w:rsidP="00050352">
      <w:pPr>
        <w:pStyle w:val="Bullet1"/>
        <w:rPr>
          <w:b/>
        </w:rPr>
      </w:pPr>
      <w:r w:rsidRPr="002361AC">
        <w:rPr>
          <w:b/>
        </w:rPr>
        <w:t>Quickly assess the relative volumes of patterned faults per region</w:t>
      </w:r>
    </w:p>
    <w:p w14:paraId="12580806" w14:textId="77777777" w:rsidR="00050352" w:rsidRDefault="00050352" w:rsidP="00050352">
      <w:pPr>
        <w:pStyle w:val="Bodytextsingle"/>
        <w:numPr>
          <w:ilvl w:val="1"/>
          <w:numId w:val="5"/>
        </w:numPr>
        <w:ind w:left="720"/>
      </w:pPr>
      <w:r w:rsidRPr="002361AC">
        <w:t>MO = Mode of Operations – the number of faults which must meet patterning criteria</w:t>
      </w:r>
      <w:r>
        <w:t xml:space="preserve"> before a fault pattern will display in that region</w:t>
      </w:r>
    </w:p>
    <w:p w14:paraId="12580807" w14:textId="77777777" w:rsidR="00050352" w:rsidRDefault="00050352" w:rsidP="00050352">
      <w:pPr>
        <w:pStyle w:val="Bodytextsingle"/>
        <w:numPr>
          <w:ilvl w:val="1"/>
          <w:numId w:val="5"/>
        </w:numPr>
        <w:ind w:left="720"/>
      </w:pPr>
      <w:r>
        <w:t>TOT = total number of patterned faults per region</w:t>
      </w:r>
    </w:p>
    <w:p w14:paraId="12580808" w14:textId="77777777" w:rsidR="00050352" w:rsidRDefault="00050352" w:rsidP="00050352">
      <w:pPr>
        <w:pStyle w:val="Bodytextsingle"/>
        <w:numPr>
          <w:ilvl w:val="1"/>
          <w:numId w:val="5"/>
        </w:numPr>
        <w:ind w:left="720"/>
      </w:pPr>
      <w:r>
        <w:t>NEW = number of patterned faults in region not yet analysed and actioned</w:t>
      </w:r>
    </w:p>
    <w:p w14:paraId="12580809" w14:textId="77777777" w:rsidR="00050352" w:rsidRDefault="00050352" w:rsidP="00050352">
      <w:pPr>
        <w:pStyle w:val="Bodytextsingle"/>
        <w:numPr>
          <w:ilvl w:val="1"/>
          <w:numId w:val="5"/>
        </w:numPr>
        <w:ind w:left="720"/>
      </w:pPr>
      <w:r>
        <w:t>% = percentage of patterned faults in region not yet analysed and actioned</w:t>
      </w:r>
    </w:p>
    <w:p w14:paraId="1258080A" w14:textId="77777777" w:rsidR="00050352" w:rsidRDefault="00050352" w:rsidP="00050352">
      <w:pPr>
        <w:pStyle w:val="Bodytextsingle"/>
      </w:pPr>
    </w:p>
    <w:p w14:paraId="1258080B" w14:textId="77777777" w:rsidR="00050352" w:rsidRPr="002361AC" w:rsidRDefault="00050352" w:rsidP="00050352">
      <w:pPr>
        <w:pStyle w:val="Bullet1"/>
        <w:rPr>
          <w:b/>
        </w:rPr>
      </w:pPr>
      <w:r w:rsidRPr="002361AC">
        <w:rPr>
          <w:b/>
        </w:rPr>
        <w:t>Determine the region requiring the greatest focus</w:t>
      </w:r>
    </w:p>
    <w:p w14:paraId="1258080C" w14:textId="77777777" w:rsidR="00050352" w:rsidRDefault="00050352" w:rsidP="00050352">
      <w:pPr>
        <w:pStyle w:val="Bodytextsingle"/>
        <w:numPr>
          <w:ilvl w:val="1"/>
          <w:numId w:val="5"/>
        </w:numPr>
        <w:ind w:left="720"/>
      </w:pPr>
      <w:r>
        <w:t>with the highest percentage of unchecked faults</w:t>
      </w:r>
    </w:p>
    <w:p w14:paraId="1258080D" w14:textId="77777777" w:rsidR="00050352" w:rsidRDefault="00050352" w:rsidP="00050352">
      <w:pPr>
        <w:pStyle w:val="Bodytextsingle"/>
        <w:numPr>
          <w:ilvl w:val="1"/>
          <w:numId w:val="5"/>
        </w:numPr>
        <w:ind w:left="720"/>
      </w:pPr>
      <w:r>
        <w:t>with the largest volume of unchecked faults</w:t>
      </w:r>
      <w:r>
        <w:br/>
      </w:r>
    </w:p>
    <w:p w14:paraId="1258080E" w14:textId="77777777" w:rsidR="00050352" w:rsidRPr="002361AC" w:rsidRDefault="00050352" w:rsidP="00050352">
      <w:pPr>
        <w:pStyle w:val="Bullet1"/>
        <w:rPr>
          <w:b/>
        </w:rPr>
      </w:pPr>
      <w:r w:rsidRPr="002361AC">
        <w:rPr>
          <w:b/>
        </w:rPr>
        <w:t>Access the required region by clicking the Region name link</w:t>
      </w:r>
    </w:p>
    <w:p w14:paraId="1258080F" w14:textId="77777777" w:rsidR="00050352" w:rsidRDefault="00050352" w:rsidP="00050352">
      <w:pPr>
        <w:pStyle w:val="Bodytextsingle"/>
        <w:numPr>
          <w:ilvl w:val="1"/>
          <w:numId w:val="5"/>
        </w:numPr>
        <w:ind w:left="720"/>
      </w:pPr>
      <w:r>
        <w:t>Regions are state-based with metro and country areas of the same state grouped together</w:t>
      </w:r>
    </w:p>
    <w:p w14:paraId="12580810" w14:textId="77777777" w:rsidR="00050352" w:rsidRDefault="00050352" w:rsidP="00050352">
      <w:pPr>
        <w:pStyle w:val="Bodytextsingle"/>
        <w:numPr>
          <w:ilvl w:val="1"/>
          <w:numId w:val="5"/>
        </w:numPr>
        <w:ind w:left="720"/>
      </w:pPr>
      <w:r>
        <w:t>Regions are listed geographically North to South; East to West</w:t>
      </w:r>
      <w:r>
        <w:br/>
      </w:r>
      <w:r>
        <w:br/>
      </w:r>
      <w:r w:rsidR="0099363B">
        <w:rPr>
          <w:noProof/>
          <w:lang w:eastAsia="en-AU"/>
        </w:rPr>
        <w:drawing>
          <wp:inline distT="0" distB="0" distL="0" distR="0" wp14:anchorId="12580E94" wp14:editId="12580E95">
            <wp:extent cx="5755640" cy="28028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55640" cy="2802890"/>
                    </a:xfrm>
                    <a:prstGeom prst="rect">
                      <a:avLst/>
                    </a:prstGeom>
                  </pic:spPr>
                </pic:pic>
              </a:graphicData>
            </a:graphic>
          </wp:inline>
        </w:drawing>
      </w:r>
    </w:p>
    <w:p w14:paraId="12580811" w14:textId="77777777" w:rsidR="00050352" w:rsidRDefault="00050352" w:rsidP="00050352">
      <w:pPr>
        <w:pStyle w:val="BodyText"/>
      </w:pPr>
    </w:p>
    <w:p w14:paraId="12580812" w14:textId="77777777" w:rsidR="00050352" w:rsidRDefault="00050352" w:rsidP="00050352">
      <w:pPr>
        <w:pStyle w:val="BodyText"/>
      </w:pPr>
    </w:p>
    <w:p w14:paraId="12580813" w14:textId="77777777" w:rsidR="00050352" w:rsidRDefault="00050352" w:rsidP="00050352">
      <w:pPr>
        <w:pStyle w:val="Heading2"/>
      </w:pPr>
      <w:bookmarkStart w:id="40" w:name="_Toc488755664"/>
      <w:r>
        <w:t xml:space="preserve">Select </w:t>
      </w:r>
      <w:r w:rsidR="009F6C0B">
        <w:t>Node</w:t>
      </w:r>
      <w:bookmarkEnd w:id="40"/>
    </w:p>
    <w:p w14:paraId="12580814" w14:textId="77777777" w:rsidR="00050352" w:rsidRDefault="00050352" w:rsidP="00050352">
      <w:pPr>
        <w:pStyle w:val="BodyText"/>
      </w:pPr>
      <w:r>
        <w:t xml:space="preserve">When a Region link is clicked, the </w:t>
      </w:r>
      <w:r w:rsidR="009F6C0B">
        <w:t>Switch</w:t>
      </w:r>
      <w:r>
        <w:t xml:space="preserve"> Patterner </w:t>
      </w:r>
      <w:r w:rsidR="009F6C0B">
        <w:t>Node</w:t>
      </w:r>
      <w:r>
        <w:t xml:space="preserve"> List will open displaying the various </w:t>
      </w:r>
      <w:r w:rsidR="009F6C0B">
        <w:t>AXE or S12 Exchange Nodes</w:t>
      </w:r>
      <w:r>
        <w:t xml:space="preserve"> which contain fault patterns and the number of patterned faults in each.</w:t>
      </w:r>
    </w:p>
    <w:p w14:paraId="12580815" w14:textId="77777777" w:rsidR="009F6C0B" w:rsidRDefault="009F6C0B" w:rsidP="00050352">
      <w:pPr>
        <w:pStyle w:val="BodyText"/>
      </w:pPr>
    </w:p>
    <w:p w14:paraId="12580816" w14:textId="77777777" w:rsidR="009F6C0B" w:rsidRDefault="009F6C0B" w:rsidP="00050352">
      <w:pPr>
        <w:pStyle w:val="BodyText"/>
      </w:pPr>
      <w:r w:rsidRPr="009F6C0B">
        <w:rPr>
          <w:b/>
        </w:rPr>
        <w:t>NOTE</w:t>
      </w:r>
      <w:r>
        <w:t xml:space="preserve">: Unlike the other Patterners, </w:t>
      </w:r>
      <w:r w:rsidR="00EE2508">
        <w:t>Switch</w:t>
      </w:r>
      <w:r>
        <w:t xml:space="preserve"> patterner organises related fault patterns by AXE or S12 Node. A Node is a ‘master’ exchange which controls the operation of several smaller local exchanges.</w:t>
      </w:r>
    </w:p>
    <w:p w14:paraId="12580817" w14:textId="77777777" w:rsidR="009F6C0B" w:rsidRDefault="009F6C0B" w:rsidP="00050352">
      <w:pPr>
        <w:pStyle w:val="BodyText"/>
      </w:pPr>
    </w:p>
    <w:p w14:paraId="12580818" w14:textId="77777777" w:rsidR="009F6C0B" w:rsidRDefault="009F6C0B" w:rsidP="00050352">
      <w:pPr>
        <w:pStyle w:val="BodyText"/>
      </w:pPr>
      <w:r>
        <w:t>The actual exchange to which a Switch Pattern belongs can be seen within the Node pattern screen (see section 10.3 below)</w:t>
      </w:r>
    </w:p>
    <w:p w14:paraId="12580819" w14:textId="77777777" w:rsidR="00050352" w:rsidRDefault="00050352" w:rsidP="00050352">
      <w:pPr>
        <w:pStyle w:val="BodyText"/>
      </w:pPr>
    </w:p>
    <w:p w14:paraId="1258081A" w14:textId="77777777" w:rsidR="00050352" w:rsidRDefault="00050352" w:rsidP="00050352">
      <w:pPr>
        <w:pStyle w:val="BodyText"/>
      </w:pPr>
      <w:r>
        <w:t xml:space="preserve">To the right of the </w:t>
      </w:r>
      <w:r w:rsidR="009F6C0B">
        <w:t>Node</w:t>
      </w:r>
      <w:r>
        <w:t xml:space="preserve"> List a version history gives details of the changes introduced in each successive </w:t>
      </w:r>
      <w:r w:rsidR="00EE2508">
        <w:t>version</w:t>
      </w:r>
      <w:r>
        <w:t xml:space="preserve"> of Pattern Manager.</w:t>
      </w:r>
    </w:p>
    <w:p w14:paraId="1258081B" w14:textId="77777777" w:rsidR="00050352" w:rsidRDefault="00050352" w:rsidP="00050352">
      <w:pPr>
        <w:pStyle w:val="BodyText"/>
      </w:pPr>
    </w:p>
    <w:p w14:paraId="1258081C" w14:textId="77777777" w:rsidR="00050352" w:rsidRDefault="00050352" w:rsidP="00050352">
      <w:pPr>
        <w:pStyle w:val="BodyText"/>
      </w:pPr>
      <w:r>
        <w:t xml:space="preserve">The </w:t>
      </w:r>
      <w:r w:rsidR="009F6C0B">
        <w:t>Node</w:t>
      </w:r>
      <w:r>
        <w:t xml:space="preserve"> List allows a user to:</w:t>
      </w:r>
    </w:p>
    <w:p w14:paraId="1258081D" w14:textId="77777777" w:rsidR="00050352" w:rsidRDefault="00050352" w:rsidP="00050352">
      <w:pPr>
        <w:pStyle w:val="BodyText"/>
      </w:pPr>
    </w:p>
    <w:p w14:paraId="1258081E" w14:textId="77777777" w:rsidR="00050352" w:rsidRPr="002361AC" w:rsidRDefault="00050352" w:rsidP="00050352">
      <w:pPr>
        <w:pStyle w:val="Bullet1"/>
        <w:rPr>
          <w:b/>
        </w:rPr>
      </w:pPr>
      <w:r w:rsidRPr="002361AC">
        <w:rPr>
          <w:b/>
        </w:rPr>
        <w:t xml:space="preserve">Quickly assess the relative volumes of patterned faults per </w:t>
      </w:r>
      <w:r w:rsidR="0099363B">
        <w:rPr>
          <w:b/>
        </w:rPr>
        <w:t>Node</w:t>
      </w:r>
    </w:p>
    <w:p w14:paraId="1258081F" w14:textId="77777777" w:rsidR="00050352" w:rsidRDefault="00050352" w:rsidP="00050352">
      <w:pPr>
        <w:pStyle w:val="Bodytextsingle"/>
        <w:numPr>
          <w:ilvl w:val="1"/>
          <w:numId w:val="5"/>
        </w:numPr>
        <w:ind w:left="720"/>
      </w:pPr>
      <w:r>
        <w:t xml:space="preserve">tot = total number of patterned faults per </w:t>
      </w:r>
      <w:r w:rsidR="009F6C0B">
        <w:t>node</w:t>
      </w:r>
    </w:p>
    <w:p w14:paraId="12580820" w14:textId="77777777" w:rsidR="00050352" w:rsidRDefault="00050352" w:rsidP="00050352">
      <w:pPr>
        <w:pStyle w:val="Bodytextsingle"/>
        <w:numPr>
          <w:ilvl w:val="1"/>
          <w:numId w:val="5"/>
        </w:numPr>
        <w:ind w:left="720"/>
      </w:pPr>
      <w:r>
        <w:t xml:space="preserve">new = number of patterned faults in </w:t>
      </w:r>
      <w:r w:rsidR="009F6C0B">
        <w:t>node</w:t>
      </w:r>
      <w:r>
        <w:t xml:space="preserve"> not yet analysed and actioned</w:t>
      </w:r>
    </w:p>
    <w:p w14:paraId="12580821" w14:textId="77777777" w:rsidR="00050352" w:rsidRDefault="00050352" w:rsidP="00050352">
      <w:pPr>
        <w:pStyle w:val="Bodytextsingle"/>
        <w:numPr>
          <w:ilvl w:val="1"/>
          <w:numId w:val="5"/>
        </w:numPr>
        <w:ind w:left="720"/>
      </w:pPr>
      <w:r>
        <w:t xml:space="preserve">Above the </w:t>
      </w:r>
      <w:r w:rsidR="009F6C0B">
        <w:t>node</w:t>
      </w:r>
      <w:r>
        <w:t xml:space="preserve"> list are displayed:</w:t>
      </w:r>
    </w:p>
    <w:p w14:paraId="12580822" w14:textId="77777777" w:rsidR="00050352" w:rsidRDefault="00050352" w:rsidP="00050352">
      <w:pPr>
        <w:pStyle w:val="Bodytextsingle"/>
        <w:numPr>
          <w:ilvl w:val="2"/>
          <w:numId w:val="5"/>
        </w:numPr>
      </w:pPr>
      <w:r>
        <w:t>Region name</w:t>
      </w:r>
    </w:p>
    <w:p w14:paraId="12580823" w14:textId="77777777" w:rsidR="00050352" w:rsidRDefault="00050352" w:rsidP="00050352">
      <w:pPr>
        <w:pStyle w:val="Bodytextsingle"/>
        <w:numPr>
          <w:ilvl w:val="2"/>
          <w:numId w:val="5"/>
        </w:numPr>
      </w:pPr>
      <w:r>
        <w:t>‘Printable’ link providing plain text view of region</w:t>
      </w:r>
    </w:p>
    <w:p w14:paraId="12580824" w14:textId="77777777" w:rsidR="00050352" w:rsidRDefault="00050352" w:rsidP="00050352">
      <w:pPr>
        <w:pStyle w:val="Bodytextsingle"/>
        <w:numPr>
          <w:ilvl w:val="2"/>
          <w:numId w:val="5"/>
        </w:numPr>
      </w:pPr>
      <w:r>
        <w:t>Last refresh date</w:t>
      </w:r>
    </w:p>
    <w:p w14:paraId="12580825" w14:textId="77777777" w:rsidR="00050352" w:rsidRDefault="00050352" w:rsidP="00050352">
      <w:pPr>
        <w:pStyle w:val="Bodytextsingle"/>
        <w:numPr>
          <w:ilvl w:val="2"/>
          <w:numId w:val="5"/>
        </w:numPr>
      </w:pPr>
      <w:r>
        <w:t>% faults unchecked in region</w:t>
      </w:r>
    </w:p>
    <w:p w14:paraId="12580826" w14:textId="77777777" w:rsidR="00050352" w:rsidRDefault="00050352" w:rsidP="00050352">
      <w:pPr>
        <w:pStyle w:val="Bodytextsingle"/>
        <w:numPr>
          <w:ilvl w:val="1"/>
          <w:numId w:val="5"/>
        </w:numPr>
        <w:ind w:left="720"/>
      </w:pPr>
      <w:r>
        <w:t>Below the exchange list are displayed:</w:t>
      </w:r>
    </w:p>
    <w:p w14:paraId="12580827" w14:textId="77777777" w:rsidR="00050352" w:rsidRDefault="00050352" w:rsidP="00050352">
      <w:pPr>
        <w:pStyle w:val="Bodytextsingle"/>
        <w:numPr>
          <w:ilvl w:val="2"/>
          <w:numId w:val="5"/>
        </w:numPr>
      </w:pPr>
      <w:r>
        <w:t>Total faults in region</w:t>
      </w:r>
    </w:p>
    <w:p w14:paraId="12580828" w14:textId="77777777" w:rsidR="00050352" w:rsidRDefault="00050352" w:rsidP="00050352">
      <w:pPr>
        <w:pStyle w:val="Bodytextsingle"/>
        <w:numPr>
          <w:ilvl w:val="2"/>
          <w:numId w:val="5"/>
        </w:numPr>
      </w:pPr>
      <w:r>
        <w:t xml:space="preserve">Number unchecked </w:t>
      </w:r>
      <w:r w:rsidR="00EE2508">
        <w:t>faults</w:t>
      </w:r>
      <w:r>
        <w:t xml:space="preserve"> in region</w:t>
      </w:r>
    </w:p>
    <w:p w14:paraId="12580829" w14:textId="77777777" w:rsidR="00050352" w:rsidRDefault="00050352" w:rsidP="00050352">
      <w:pPr>
        <w:pStyle w:val="Bodytextsingle"/>
      </w:pPr>
    </w:p>
    <w:p w14:paraId="1258082A" w14:textId="77777777" w:rsidR="00050352" w:rsidRPr="002361AC" w:rsidRDefault="00050352" w:rsidP="00050352">
      <w:pPr>
        <w:pStyle w:val="Bullet1"/>
        <w:rPr>
          <w:b/>
        </w:rPr>
      </w:pPr>
      <w:r w:rsidRPr="002361AC">
        <w:rPr>
          <w:b/>
        </w:rPr>
        <w:t xml:space="preserve">Determine the </w:t>
      </w:r>
      <w:r w:rsidR="0099363B">
        <w:rPr>
          <w:b/>
        </w:rPr>
        <w:t>Node</w:t>
      </w:r>
      <w:r w:rsidRPr="002361AC">
        <w:rPr>
          <w:b/>
        </w:rPr>
        <w:t xml:space="preserve"> requiring the greatest focus</w:t>
      </w:r>
    </w:p>
    <w:p w14:paraId="1258082B" w14:textId="77777777" w:rsidR="00050352" w:rsidRDefault="00050352" w:rsidP="00050352">
      <w:pPr>
        <w:pStyle w:val="Bodytextsingle"/>
        <w:numPr>
          <w:ilvl w:val="1"/>
          <w:numId w:val="5"/>
        </w:numPr>
        <w:ind w:left="720"/>
      </w:pPr>
      <w:r>
        <w:t>with the highest percentage of unchecked faults</w:t>
      </w:r>
    </w:p>
    <w:p w14:paraId="1258082C" w14:textId="77777777" w:rsidR="00050352" w:rsidRDefault="00050352" w:rsidP="00050352">
      <w:pPr>
        <w:pStyle w:val="Bodytextsingle"/>
        <w:numPr>
          <w:ilvl w:val="1"/>
          <w:numId w:val="5"/>
        </w:numPr>
        <w:ind w:left="720"/>
      </w:pPr>
      <w:r>
        <w:t>with the largest volume of unchecked faults</w:t>
      </w:r>
    </w:p>
    <w:p w14:paraId="1258082D" w14:textId="77777777" w:rsidR="00050352" w:rsidRDefault="00050352" w:rsidP="00050352">
      <w:pPr>
        <w:pStyle w:val="Bodytextsingle"/>
      </w:pPr>
    </w:p>
    <w:p w14:paraId="1258082E" w14:textId="77777777" w:rsidR="00050352" w:rsidRPr="002361AC" w:rsidRDefault="00050352" w:rsidP="00050352">
      <w:pPr>
        <w:pStyle w:val="Bullet1"/>
        <w:rPr>
          <w:b/>
        </w:rPr>
      </w:pPr>
      <w:r w:rsidRPr="002361AC">
        <w:rPr>
          <w:b/>
        </w:rPr>
        <w:t xml:space="preserve">Access the required </w:t>
      </w:r>
      <w:r w:rsidR="0099363B">
        <w:rPr>
          <w:b/>
        </w:rPr>
        <w:t>Nod</w:t>
      </w:r>
      <w:r>
        <w:rPr>
          <w:b/>
        </w:rPr>
        <w:t>e</w:t>
      </w:r>
      <w:r w:rsidRPr="002361AC">
        <w:rPr>
          <w:b/>
        </w:rPr>
        <w:t xml:space="preserve"> by clicking the </w:t>
      </w:r>
      <w:r w:rsidR="0099363B">
        <w:rPr>
          <w:b/>
        </w:rPr>
        <w:t>Node link</w:t>
      </w:r>
    </w:p>
    <w:p w14:paraId="1258082F" w14:textId="77777777" w:rsidR="00050352" w:rsidRDefault="00050352" w:rsidP="00050352">
      <w:pPr>
        <w:pStyle w:val="Bodytextsingle"/>
        <w:numPr>
          <w:ilvl w:val="1"/>
          <w:numId w:val="5"/>
        </w:numPr>
        <w:ind w:left="720"/>
      </w:pPr>
      <w:r>
        <w:t xml:space="preserve">Regions are listed </w:t>
      </w:r>
      <w:r w:rsidR="00EE2508">
        <w:t>alphabetically</w:t>
      </w:r>
    </w:p>
    <w:p w14:paraId="12580830" w14:textId="77777777" w:rsidR="00050352" w:rsidRDefault="00050352" w:rsidP="00050352">
      <w:pPr>
        <w:pStyle w:val="Bodytextsingle"/>
      </w:pPr>
    </w:p>
    <w:p w14:paraId="12580831" w14:textId="77777777" w:rsidR="00050352" w:rsidRDefault="0099363B" w:rsidP="00050352">
      <w:pPr>
        <w:pStyle w:val="Bodytextsingle"/>
      </w:pPr>
      <w:r>
        <w:rPr>
          <w:noProof/>
          <w:lang w:eastAsia="en-AU"/>
        </w:rPr>
        <w:drawing>
          <wp:inline distT="0" distB="0" distL="0" distR="0" wp14:anchorId="12580E96" wp14:editId="12580E97">
            <wp:extent cx="5755640" cy="2320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55640" cy="2320925"/>
                    </a:xfrm>
                    <a:prstGeom prst="rect">
                      <a:avLst/>
                    </a:prstGeom>
                  </pic:spPr>
                </pic:pic>
              </a:graphicData>
            </a:graphic>
          </wp:inline>
        </w:drawing>
      </w:r>
    </w:p>
    <w:p w14:paraId="12580832" w14:textId="77777777" w:rsidR="00050352" w:rsidRDefault="00050352" w:rsidP="00050352">
      <w:pPr>
        <w:pStyle w:val="BodyText"/>
      </w:pPr>
    </w:p>
    <w:p w14:paraId="12580833" w14:textId="77777777" w:rsidR="00050352" w:rsidRDefault="00F74CE5" w:rsidP="00050352">
      <w:pPr>
        <w:pStyle w:val="Heading2"/>
      </w:pPr>
      <w:bookmarkStart w:id="41" w:name="_Toc488755665"/>
      <w:r>
        <w:t>Switch Node</w:t>
      </w:r>
      <w:r w:rsidR="00050352">
        <w:t xml:space="preserve"> screen</w:t>
      </w:r>
      <w:bookmarkEnd w:id="41"/>
    </w:p>
    <w:p w14:paraId="12580834" w14:textId="77777777" w:rsidR="00050352" w:rsidRDefault="00050352" w:rsidP="00050352">
      <w:pPr>
        <w:pStyle w:val="BodyText"/>
      </w:pPr>
      <w:r w:rsidRPr="009B7D3C">
        <w:t xml:space="preserve">When </w:t>
      </w:r>
      <w:r w:rsidR="00F74CE5">
        <w:t>a Node</w:t>
      </w:r>
      <w:r w:rsidRPr="009B7D3C">
        <w:t xml:space="preserve"> is clicked, the </w:t>
      </w:r>
      <w:r w:rsidR="00F74CE5">
        <w:t>Node</w:t>
      </w:r>
      <w:r w:rsidRPr="009B7D3C">
        <w:t xml:space="preserve"> screen will present, displaying any related fault p</w:t>
      </w:r>
      <w:r>
        <w:t xml:space="preserve">atterns present in the </w:t>
      </w:r>
      <w:r w:rsidR="00F74CE5">
        <w:t>nod</w:t>
      </w:r>
      <w:r w:rsidR="004F215C">
        <w:t>e</w:t>
      </w:r>
      <w:r>
        <w:t xml:space="preserve"> along with key information to assist with initial analysis.</w:t>
      </w:r>
    </w:p>
    <w:p w14:paraId="12580835" w14:textId="77777777" w:rsidR="00050352" w:rsidRDefault="00050352" w:rsidP="00050352">
      <w:pPr>
        <w:pStyle w:val="BodyText"/>
      </w:pPr>
    </w:p>
    <w:p w14:paraId="12580836" w14:textId="77777777" w:rsidR="00050352" w:rsidRDefault="00B24C05" w:rsidP="00050352">
      <w:pPr>
        <w:pStyle w:val="BodyText"/>
      </w:pPr>
      <w:r>
        <w:t>Nod</w:t>
      </w:r>
      <w:r w:rsidR="00050352">
        <w:t>e List remains visible at left to allow quick sel</w:t>
      </w:r>
      <w:r w:rsidR="00EE2508">
        <w:t>e</w:t>
      </w:r>
      <w:r w:rsidR="00050352">
        <w:t xml:space="preserve">ction of the next </w:t>
      </w:r>
      <w:r>
        <w:t>nod</w:t>
      </w:r>
      <w:r w:rsidR="00050352">
        <w:t>e.</w:t>
      </w:r>
    </w:p>
    <w:p w14:paraId="12580837" w14:textId="77777777" w:rsidR="00050352" w:rsidRDefault="00050352" w:rsidP="00050352">
      <w:pPr>
        <w:pStyle w:val="BodyText"/>
      </w:pPr>
    </w:p>
    <w:p w14:paraId="12580838" w14:textId="77777777" w:rsidR="00050352" w:rsidRDefault="00050352" w:rsidP="00050352">
      <w:pPr>
        <w:pStyle w:val="BodyText"/>
      </w:pPr>
      <w:r>
        <w:t xml:space="preserve">The main section of the screen displays basic details of customer faults reports which meet </w:t>
      </w:r>
      <w:r w:rsidR="00B24C05">
        <w:t>Switch</w:t>
      </w:r>
      <w:r>
        <w:t xml:space="preserve"> pattern</w:t>
      </w:r>
      <w:r w:rsidR="00B24C05">
        <w:t>ing criteria (see next section 10</w:t>
      </w:r>
      <w:r>
        <w:t>.4).</w:t>
      </w:r>
    </w:p>
    <w:p w14:paraId="12580839" w14:textId="77777777" w:rsidR="00050352" w:rsidRDefault="00050352" w:rsidP="00050352">
      <w:pPr>
        <w:pStyle w:val="BodyText"/>
      </w:pPr>
    </w:p>
    <w:p w14:paraId="1258083A" w14:textId="77777777" w:rsidR="00050352" w:rsidRDefault="00050352" w:rsidP="00050352">
      <w:pPr>
        <w:pStyle w:val="BodyText"/>
      </w:pPr>
      <w:r>
        <w:t xml:space="preserve">The following details are displayed from </w:t>
      </w:r>
      <w:r w:rsidR="00064A91">
        <w:t>left to</w:t>
      </w:r>
      <w:r>
        <w:t xml:space="preserve"> right in the middle section of the screen</w:t>
      </w:r>
    </w:p>
    <w:p w14:paraId="1258083B" w14:textId="77777777" w:rsidR="00050352" w:rsidRDefault="00050352" w:rsidP="00050352">
      <w:pPr>
        <w:pStyle w:val="BodyText"/>
      </w:pPr>
    </w:p>
    <w:p w14:paraId="1258083C" w14:textId="77777777" w:rsidR="00050352" w:rsidRDefault="00050352" w:rsidP="00050352">
      <w:pPr>
        <w:pStyle w:val="Bullet1"/>
      </w:pPr>
      <w:r>
        <w:t xml:space="preserve">HP Hyperlinks – if the fault also appears in a fault pattern in another Patterner (e.g. PGS) the </w:t>
      </w:r>
      <w:r w:rsidR="00394031">
        <w:t>hyperlink</w:t>
      </w:r>
      <w:r>
        <w:t xml:space="preserve"> letter will be bold and underlined:</w:t>
      </w:r>
    </w:p>
    <w:p w14:paraId="1258083D" w14:textId="77777777" w:rsidR="00050352" w:rsidRDefault="00B24C05" w:rsidP="00050352">
      <w:pPr>
        <w:pStyle w:val="Bodytextsingle"/>
        <w:numPr>
          <w:ilvl w:val="1"/>
          <w:numId w:val="5"/>
        </w:numPr>
        <w:ind w:left="720"/>
      </w:pPr>
      <w:r>
        <w:t>C (CAN) - P (PGS) –</w:t>
      </w:r>
      <w:r w:rsidR="00050352">
        <w:t xml:space="preserve"> B (BB CAN)</w:t>
      </w:r>
      <w:r w:rsidR="00050352">
        <w:br/>
      </w:r>
    </w:p>
    <w:p w14:paraId="1258083E" w14:textId="77777777" w:rsidR="00050352" w:rsidRDefault="00050352" w:rsidP="00050352">
      <w:pPr>
        <w:pStyle w:val="Bullet1"/>
      </w:pPr>
      <w:r>
        <w:t>Faulty FNN (Full National Number)</w:t>
      </w:r>
    </w:p>
    <w:p w14:paraId="1258083F" w14:textId="77777777" w:rsidR="00050352" w:rsidRDefault="00050352" w:rsidP="00050352">
      <w:pPr>
        <w:pStyle w:val="Bullet1"/>
      </w:pPr>
      <w:r>
        <w:t>Date &amp; Time of fault report</w:t>
      </w:r>
    </w:p>
    <w:p w14:paraId="12580840" w14:textId="77777777" w:rsidR="00050352" w:rsidRDefault="00050352" w:rsidP="00050352">
      <w:pPr>
        <w:pStyle w:val="Bullet1"/>
      </w:pPr>
      <w:r>
        <w:t>Fault Symptom code (e.g. NTN – No Tone)</w:t>
      </w:r>
    </w:p>
    <w:p w14:paraId="12580841" w14:textId="77777777" w:rsidR="00B24C05" w:rsidRDefault="00B24C05" w:rsidP="00050352">
      <w:pPr>
        <w:pStyle w:val="Bullet1"/>
      </w:pPr>
      <w:r>
        <w:t>Exchange to which Switch belongs</w:t>
      </w:r>
    </w:p>
    <w:p w14:paraId="12580842" w14:textId="77777777" w:rsidR="00050352" w:rsidRDefault="00B24C05" w:rsidP="00050352">
      <w:pPr>
        <w:pStyle w:val="Bullet1"/>
      </w:pPr>
      <w:r>
        <w:t xml:space="preserve">Primary </w:t>
      </w:r>
      <w:r w:rsidR="00050352">
        <w:t xml:space="preserve">CAN </w:t>
      </w:r>
      <w:r>
        <w:t>Network Element</w:t>
      </w:r>
      <w:r w:rsidR="004F215C">
        <w:t>s</w:t>
      </w:r>
    </w:p>
    <w:p w14:paraId="12580843" w14:textId="77777777" w:rsidR="004F215C" w:rsidRPr="009C4302" w:rsidRDefault="004F215C" w:rsidP="009C4302">
      <w:pPr>
        <w:pStyle w:val="text"/>
        <w:numPr>
          <w:ilvl w:val="0"/>
          <w:numId w:val="23"/>
        </w:numPr>
        <w:rPr>
          <w:rFonts w:ascii="Verdana" w:eastAsia="Cambria" w:hAnsi="Verdana" w:cs="Calibri"/>
          <w:color w:val="1C1C1C"/>
          <w:spacing w:val="-2"/>
          <w:szCs w:val="19"/>
          <w:lang w:eastAsia="en-US"/>
        </w:rPr>
      </w:pPr>
      <w:r w:rsidRPr="009C4302">
        <w:rPr>
          <w:rFonts w:ascii="Verdana" w:eastAsia="Cambria" w:hAnsi="Verdana" w:cs="Calibri"/>
          <w:color w:val="1C1C1C"/>
          <w:spacing w:val="-2"/>
          <w:szCs w:val="19"/>
          <w:lang w:eastAsia="en-US"/>
        </w:rPr>
        <w:t>Main Cable ID – if any</w:t>
      </w:r>
    </w:p>
    <w:p w14:paraId="12580844" w14:textId="77777777" w:rsidR="00050352" w:rsidRDefault="00B24C05" w:rsidP="009C4302">
      <w:pPr>
        <w:pStyle w:val="text"/>
        <w:numPr>
          <w:ilvl w:val="0"/>
          <w:numId w:val="23"/>
        </w:numPr>
      </w:pPr>
      <w:r w:rsidRPr="009C4302">
        <w:rPr>
          <w:rFonts w:ascii="Verdana" w:eastAsia="Cambria" w:hAnsi="Verdana" w:cs="Calibri"/>
          <w:color w:val="1C1C1C"/>
          <w:spacing w:val="-2"/>
          <w:szCs w:val="19"/>
          <w:lang w:eastAsia="en-US"/>
        </w:rPr>
        <w:t>CAN Distribution element closest to the exchange</w:t>
      </w:r>
      <w:r w:rsidR="004F215C" w:rsidRPr="009C4302">
        <w:rPr>
          <w:rFonts w:ascii="Verdana" w:eastAsia="Cambria" w:hAnsi="Verdana" w:cs="Calibri"/>
          <w:color w:val="1C1C1C"/>
          <w:spacing w:val="-2"/>
          <w:szCs w:val="19"/>
          <w:lang w:eastAsia="en-US"/>
        </w:rPr>
        <w:t xml:space="preserve"> e.g. </w:t>
      </w:r>
      <w:r w:rsidRPr="009C4302">
        <w:rPr>
          <w:rFonts w:ascii="Verdana" w:eastAsia="Cambria" w:hAnsi="Verdana" w:cs="Calibri"/>
          <w:color w:val="1C1C1C"/>
          <w:spacing w:val="-2"/>
          <w:szCs w:val="19"/>
          <w:lang w:eastAsia="en-US"/>
        </w:rPr>
        <w:t>Cabinet</w:t>
      </w:r>
      <w:r w:rsidR="00C71C80" w:rsidRPr="009C4302">
        <w:rPr>
          <w:rFonts w:ascii="Verdana" w:eastAsia="Cambria" w:hAnsi="Verdana" w:cs="Calibri"/>
          <w:color w:val="1C1C1C"/>
          <w:spacing w:val="-2"/>
          <w:szCs w:val="19"/>
          <w:lang w:eastAsia="en-US"/>
        </w:rPr>
        <w:t xml:space="preserve"> (‘C’)</w:t>
      </w:r>
      <w:r w:rsidRPr="009C4302">
        <w:rPr>
          <w:rFonts w:ascii="Verdana" w:eastAsia="Cambria" w:hAnsi="Verdana" w:cs="Calibri"/>
          <w:color w:val="1C1C1C"/>
          <w:spacing w:val="-2"/>
          <w:szCs w:val="19"/>
          <w:lang w:eastAsia="en-US"/>
        </w:rPr>
        <w:t xml:space="preserve">, </w:t>
      </w:r>
      <w:r w:rsidR="00050352" w:rsidRPr="009C4302">
        <w:rPr>
          <w:rFonts w:ascii="Verdana" w:eastAsia="Cambria" w:hAnsi="Verdana" w:cs="Calibri"/>
          <w:color w:val="1C1C1C"/>
          <w:spacing w:val="-2"/>
          <w:szCs w:val="19"/>
          <w:lang w:eastAsia="en-US"/>
        </w:rPr>
        <w:t>Gateway</w:t>
      </w:r>
      <w:r w:rsidR="00C71C80" w:rsidRPr="009C4302">
        <w:rPr>
          <w:rFonts w:ascii="Verdana" w:eastAsia="Cambria" w:hAnsi="Verdana" w:cs="Calibri"/>
          <w:color w:val="1C1C1C"/>
          <w:spacing w:val="-2"/>
          <w:szCs w:val="19"/>
          <w:lang w:eastAsia="en-US"/>
        </w:rPr>
        <w:t xml:space="preserve"> (‘G’)</w:t>
      </w:r>
      <w:r w:rsidRPr="009C4302">
        <w:rPr>
          <w:rFonts w:ascii="Verdana" w:eastAsia="Cambria" w:hAnsi="Verdana" w:cs="Calibri"/>
          <w:color w:val="1C1C1C"/>
          <w:spacing w:val="-2"/>
          <w:szCs w:val="19"/>
          <w:lang w:eastAsia="en-US"/>
        </w:rPr>
        <w:t>,</w:t>
      </w:r>
      <w:r>
        <w:t xml:space="preserve"> Pillar </w:t>
      </w:r>
      <w:r w:rsidR="00C71C80">
        <w:t xml:space="preserve">(‘P’) </w:t>
      </w:r>
      <w:r>
        <w:t xml:space="preserve">or </w:t>
      </w:r>
      <w:r w:rsidR="00394031">
        <w:t>Control</w:t>
      </w:r>
      <w:r w:rsidR="005632D5">
        <w:t xml:space="preserve"> Joint</w:t>
      </w:r>
      <w:r w:rsidR="00394031">
        <w:t xml:space="preserve"> </w:t>
      </w:r>
      <w:r w:rsidR="004F215C">
        <w:t>(‘</w:t>
      </w:r>
      <w:r w:rsidR="005632D5">
        <w:t>C</w:t>
      </w:r>
      <w:r w:rsidR="004F215C">
        <w:t>J’)</w:t>
      </w:r>
      <w:r>
        <w:br/>
      </w:r>
    </w:p>
    <w:p w14:paraId="12580845" w14:textId="77777777" w:rsidR="00050352" w:rsidRDefault="00050352" w:rsidP="00050352">
      <w:pPr>
        <w:pStyle w:val="Bodytextsingle"/>
      </w:pPr>
      <w:r w:rsidRPr="00B24C05">
        <w:rPr>
          <w:b/>
        </w:rPr>
        <w:t>NOTE</w:t>
      </w:r>
      <w:r>
        <w:t xml:space="preserve">: to simplify the display and make analysis easier, only </w:t>
      </w:r>
      <w:r w:rsidR="00B24C05">
        <w:t>Switch</w:t>
      </w:r>
      <w:r>
        <w:t xml:space="preserve"> network elements are displayed in </w:t>
      </w:r>
      <w:r w:rsidR="00B24C05">
        <w:t>Switch</w:t>
      </w:r>
      <w:r>
        <w:t xml:space="preserve"> Patterner</w:t>
      </w:r>
      <w:r w:rsidR="00B24C05">
        <w:t xml:space="preserve"> plus the exchange and the primary CAN element</w:t>
      </w:r>
      <w:r w:rsidR="00C71C80">
        <w:t xml:space="preserve">s. To see Pair Gain Systems </w:t>
      </w:r>
      <w:r>
        <w:t xml:space="preserve">or </w:t>
      </w:r>
      <w:r w:rsidR="00394031">
        <w:t>other</w:t>
      </w:r>
      <w:r w:rsidR="00C71C80">
        <w:t xml:space="preserve"> CAN elements</w:t>
      </w:r>
      <w:r>
        <w:t xml:space="preserve"> present in a service or pattern it is necessary to use the hyperlinks (if active) or consult Shazbot or NPAMS.</w:t>
      </w:r>
    </w:p>
    <w:p w14:paraId="12580846" w14:textId="77777777" w:rsidR="00050352" w:rsidRDefault="00050352" w:rsidP="00050352">
      <w:pPr>
        <w:pStyle w:val="Bodytextsingle"/>
      </w:pPr>
    </w:p>
    <w:p w14:paraId="12580847" w14:textId="77777777" w:rsidR="0044737D" w:rsidRDefault="0044737D" w:rsidP="00050352">
      <w:pPr>
        <w:pStyle w:val="Bullet1"/>
      </w:pPr>
      <w:r>
        <w:t>Switch Elements:</w:t>
      </w:r>
    </w:p>
    <w:p w14:paraId="12580848" w14:textId="77777777" w:rsidR="0044737D" w:rsidRPr="00445A39" w:rsidRDefault="0044737D" w:rsidP="0044737D">
      <w:pPr>
        <w:pStyle w:val="Bodytextsingle"/>
        <w:numPr>
          <w:ilvl w:val="1"/>
          <w:numId w:val="5"/>
        </w:numPr>
        <w:ind w:left="720"/>
        <w:rPr>
          <w:b/>
        </w:rPr>
      </w:pPr>
      <w:r w:rsidRPr="00445A39">
        <w:rPr>
          <w:b/>
        </w:rPr>
        <w:t>AXE Switch</w:t>
      </w:r>
    </w:p>
    <w:p w14:paraId="12580849" w14:textId="77777777" w:rsidR="0044737D" w:rsidRDefault="0044737D" w:rsidP="0044737D">
      <w:pPr>
        <w:pStyle w:val="Bodytextsingle"/>
        <w:numPr>
          <w:ilvl w:val="2"/>
          <w:numId w:val="5"/>
        </w:numPr>
      </w:pPr>
      <w:r>
        <w:t>RSS (Remote Switching Stage) Switch ID</w:t>
      </w:r>
    </w:p>
    <w:p w14:paraId="1258084A" w14:textId="77777777" w:rsidR="0044737D" w:rsidRDefault="0044737D" w:rsidP="0044737D">
      <w:pPr>
        <w:pStyle w:val="Bodytextsingle"/>
        <w:numPr>
          <w:ilvl w:val="2"/>
          <w:numId w:val="5"/>
        </w:numPr>
      </w:pPr>
      <w:r>
        <w:t>LI (line Interface) AXE Device Type</w:t>
      </w:r>
    </w:p>
    <w:p w14:paraId="1258084B" w14:textId="77777777" w:rsidR="0044737D" w:rsidRDefault="0044737D" w:rsidP="0044737D">
      <w:pPr>
        <w:pStyle w:val="Bodytextsingle"/>
        <w:numPr>
          <w:ilvl w:val="2"/>
          <w:numId w:val="5"/>
        </w:numPr>
      </w:pPr>
      <w:r>
        <w:t>LI number</w:t>
      </w:r>
    </w:p>
    <w:p w14:paraId="1258084C" w14:textId="77777777" w:rsidR="0044737D" w:rsidRDefault="0044737D" w:rsidP="0044737D">
      <w:pPr>
        <w:pStyle w:val="Bodytextsingle"/>
        <w:numPr>
          <w:ilvl w:val="2"/>
          <w:numId w:val="5"/>
        </w:numPr>
      </w:pPr>
      <w:r>
        <w:t>NPAMS 128 pair grouping</w:t>
      </w:r>
      <w:r>
        <w:br/>
      </w:r>
    </w:p>
    <w:p w14:paraId="1258084D" w14:textId="77777777" w:rsidR="0044737D" w:rsidRPr="00445A39" w:rsidRDefault="0044737D" w:rsidP="0044737D">
      <w:pPr>
        <w:pStyle w:val="Bodytextsingle"/>
        <w:numPr>
          <w:ilvl w:val="1"/>
          <w:numId w:val="5"/>
        </w:numPr>
        <w:ind w:left="720"/>
        <w:rPr>
          <w:b/>
        </w:rPr>
      </w:pPr>
      <w:r w:rsidRPr="00445A39">
        <w:rPr>
          <w:b/>
        </w:rPr>
        <w:t>System 12 Switch</w:t>
      </w:r>
    </w:p>
    <w:p w14:paraId="1258084E" w14:textId="77777777" w:rsidR="0044737D" w:rsidRDefault="0044737D" w:rsidP="0044737D">
      <w:pPr>
        <w:pStyle w:val="Bodytextsingle"/>
        <w:numPr>
          <w:ilvl w:val="2"/>
          <w:numId w:val="5"/>
        </w:numPr>
      </w:pPr>
      <w:r>
        <w:t xml:space="preserve">RSA (Remote </w:t>
      </w:r>
      <w:r w:rsidR="00394031">
        <w:t>Subscriber</w:t>
      </w:r>
      <w:r>
        <w:t xml:space="preserve"> Access) Switch ID</w:t>
      </w:r>
    </w:p>
    <w:p w14:paraId="1258084F" w14:textId="77777777" w:rsidR="0044737D" w:rsidRDefault="0044737D" w:rsidP="0044737D">
      <w:pPr>
        <w:pStyle w:val="Bodytextsingle"/>
        <w:numPr>
          <w:ilvl w:val="2"/>
          <w:numId w:val="5"/>
        </w:numPr>
      </w:pPr>
      <w:r>
        <w:t>Network Address</w:t>
      </w:r>
    </w:p>
    <w:p w14:paraId="12580850" w14:textId="77777777" w:rsidR="0044737D" w:rsidRDefault="0044737D" w:rsidP="0044737D">
      <w:pPr>
        <w:pStyle w:val="Bodytextsingle"/>
        <w:numPr>
          <w:ilvl w:val="2"/>
          <w:numId w:val="5"/>
        </w:numPr>
      </w:pPr>
      <w:r>
        <w:t>EN number</w:t>
      </w:r>
    </w:p>
    <w:p w14:paraId="12580851" w14:textId="77777777" w:rsidR="00D6592A" w:rsidRDefault="0044737D" w:rsidP="00445A39">
      <w:pPr>
        <w:pStyle w:val="Bodytextsingle"/>
        <w:numPr>
          <w:ilvl w:val="2"/>
          <w:numId w:val="5"/>
        </w:numPr>
      </w:pPr>
      <w:r>
        <w:t>Network Address group</w:t>
      </w:r>
    </w:p>
    <w:p w14:paraId="12580852" w14:textId="77777777" w:rsidR="00445A39" w:rsidRDefault="00445A39" w:rsidP="00445A39">
      <w:pPr>
        <w:pStyle w:val="Bodytextsingle"/>
        <w:ind w:left="1418"/>
      </w:pPr>
    </w:p>
    <w:p w14:paraId="12580853" w14:textId="77777777" w:rsidR="00D6592A" w:rsidRDefault="00D6592A" w:rsidP="00D6592A">
      <w:pPr>
        <w:pStyle w:val="Bodytextsingle"/>
      </w:pPr>
      <w:r>
        <w:rPr>
          <w:noProof/>
          <w:lang w:eastAsia="en-AU"/>
        </w:rPr>
        <w:drawing>
          <wp:inline distT="0" distB="0" distL="0" distR="0" wp14:anchorId="12580E98" wp14:editId="12580E99">
            <wp:extent cx="5755640" cy="8096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55640" cy="809625"/>
                    </a:xfrm>
                    <a:prstGeom prst="rect">
                      <a:avLst/>
                    </a:prstGeom>
                  </pic:spPr>
                </pic:pic>
              </a:graphicData>
            </a:graphic>
          </wp:inline>
        </w:drawing>
      </w:r>
    </w:p>
    <w:p w14:paraId="12580854" w14:textId="77777777" w:rsidR="007F13BC" w:rsidRDefault="007F13BC" w:rsidP="00D6592A">
      <w:pPr>
        <w:pStyle w:val="Bodytextsingle"/>
      </w:pPr>
    </w:p>
    <w:p w14:paraId="12580855" w14:textId="77777777" w:rsidR="00D6592A" w:rsidRDefault="00D6592A" w:rsidP="00D6592A">
      <w:pPr>
        <w:pStyle w:val="Bodytextsingle"/>
        <w:rPr>
          <w:noProof/>
          <w:lang w:eastAsia="en-AU"/>
        </w:rPr>
      </w:pPr>
    </w:p>
    <w:p w14:paraId="12580856" w14:textId="77777777" w:rsidR="0044737D" w:rsidRDefault="00D6592A" w:rsidP="00D6592A">
      <w:pPr>
        <w:pStyle w:val="Bodytextsingle"/>
      </w:pPr>
      <w:r>
        <w:rPr>
          <w:noProof/>
          <w:lang w:eastAsia="en-AU"/>
        </w:rPr>
        <w:drawing>
          <wp:inline distT="0" distB="0" distL="0" distR="0" wp14:anchorId="12580E9A" wp14:editId="12580E9B">
            <wp:extent cx="5755640" cy="8280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55640" cy="828040"/>
                    </a:xfrm>
                    <a:prstGeom prst="rect">
                      <a:avLst/>
                    </a:prstGeom>
                  </pic:spPr>
                </pic:pic>
              </a:graphicData>
            </a:graphic>
          </wp:inline>
        </w:drawing>
      </w:r>
      <w:r w:rsidR="0044737D">
        <w:br/>
      </w:r>
    </w:p>
    <w:p w14:paraId="12580857" w14:textId="77777777" w:rsidR="00050352" w:rsidRDefault="00050352" w:rsidP="00050352">
      <w:pPr>
        <w:pStyle w:val="Bullet1"/>
      </w:pPr>
      <w:r>
        <w:t>NODS ID</w:t>
      </w:r>
    </w:p>
    <w:p w14:paraId="12580858" w14:textId="77777777" w:rsidR="00050352" w:rsidRDefault="00050352" w:rsidP="00050352">
      <w:pPr>
        <w:pStyle w:val="Bodytextsingle"/>
        <w:numPr>
          <w:ilvl w:val="1"/>
          <w:numId w:val="5"/>
        </w:numPr>
        <w:ind w:left="720"/>
      </w:pPr>
      <w:r>
        <w:t xml:space="preserve">If a NODS has been created automatically by Priority Patterner or manually from within </w:t>
      </w:r>
      <w:r w:rsidR="00B24C05">
        <w:t xml:space="preserve">Switch </w:t>
      </w:r>
      <w:r>
        <w:t>Patterner, the NODS ID will display here</w:t>
      </w:r>
    </w:p>
    <w:p w14:paraId="12580859" w14:textId="77777777" w:rsidR="00050352" w:rsidRDefault="00050352" w:rsidP="00050352">
      <w:pPr>
        <w:pStyle w:val="Bodytextsingle"/>
        <w:numPr>
          <w:ilvl w:val="1"/>
          <w:numId w:val="5"/>
        </w:numPr>
        <w:ind w:left="720"/>
      </w:pPr>
      <w:r>
        <w:t>NODS manually created in native NODS will NOT display</w:t>
      </w:r>
    </w:p>
    <w:p w14:paraId="1258085A" w14:textId="77777777" w:rsidR="00050352" w:rsidRDefault="00050352" w:rsidP="00050352">
      <w:pPr>
        <w:pStyle w:val="Bodytextsingle"/>
        <w:numPr>
          <w:ilvl w:val="1"/>
          <w:numId w:val="5"/>
        </w:numPr>
        <w:ind w:left="720"/>
      </w:pPr>
      <w:r>
        <w:t>NODS auto-created by Mozart or other external interfaces will NOT display</w:t>
      </w:r>
      <w:r>
        <w:br/>
      </w:r>
    </w:p>
    <w:p w14:paraId="1258085B" w14:textId="77777777" w:rsidR="00C71C80" w:rsidRDefault="00C71C80" w:rsidP="00050352">
      <w:pPr>
        <w:pStyle w:val="Bullet1"/>
      </w:pPr>
      <w:r>
        <w:t>NODS category e.g. SA (CAN) or SB (Network)</w:t>
      </w:r>
    </w:p>
    <w:p w14:paraId="1258085C" w14:textId="77777777" w:rsidR="00B24C05" w:rsidRDefault="00B24C05" w:rsidP="00050352">
      <w:pPr>
        <w:pStyle w:val="Bullet1"/>
      </w:pPr>
      <w:r>
        <w:t xml:space="preserve">NODS status e.g. A </w:t>
      </w:r>
      <w:r w:rsidR="00C71C80">
        <w:t>(</w:t>
      </w:r>
      <w:r>
        <w:t>Active</w:t>
      </w:r>
      <w:r w:rsidR="00C71C80">
        <w:t>) or (</w:t>
      </w:r>
      <w:r>
        <w:t>Ceased</w:t>
      </w:r>
      <w:r w:rsidR="00C71C80">
        <w:t>)</w:t>
      </w:r>
    </w:p>
    <w:p w14:paraId="1258085D" w14:textId="77777777" w:rsidR="00050352" w:rsidRDefault="00050352" w:rsidP="00050352">
      <w:pPr>
        <w:pStyle w:val="Bullet1"/>
      </w:pPr>
      <w:r>
        <w:t>User ID of the user who has Checked off the fault pattern</w:t>
      </w:r>
    </w:p>
    <w:p w14:paraId="1258085E" w14:textId="77777777" w:rsidR="00050352" w:rsidRPr="003B5DFF" w:rsidRDefault="00050352" w:rsidP="00050352">
      <w:pPr>
        <w:pStyle w:val="Bullet1"/>
      </w:pPr>
      <w:r>
        <w:t>Check List (‘Chk Lst’) indicating determination made/action taken on fault pattern e.g. CVH – Confirmed Volume Hold – NYV – Not Yet Volu</w:t>
      </w:r>
      <w:r w:rsidR="00394031">
        <w:t>me Hold (refer table section 14.8</w:t>
      </w:r>
      <w:r>
        <w:t xml:space="preserve">) </w:t>
      </w:r>
    </w:p>
    <w:p w14:paraId="1258085F" w14:textId="77777777" w:rsidR="007F13BC" w:rsidRDefault="0044737D" w:rsidP="00050352">
      <w:pPr>
        <w:pStyle w:val="BodyText"/>
      </w:pPr>
      <w:r w:rsidRPr="0044737D">
        <w:rPr>
          <w:b/>
        </w:rPr>
        <w:t>NOTE</w:t>
      </w:r>
      <w:r>
        <w:t>: ‘X’ Service Type does not display in Switch Patterner</w:t>
      </w:r>
    </w:p>
    <w:p w14:paraId="12580860" w14:textId="77777777" w:rsidR="00050352" w:rsidRDefault="00050352" w:rsidP="00050352">
      <w:pPr>
        <w:pStyle w:val="BodyText"/>
      </w:pPr>
    </w:p>
    <w:p w14:paraId="12580861" w14:textId="77777777" w:rsidR="00050352" w:rsidRDefault="004F215C" w:rsidP="00050352">
      <w:pPr>
        <w:pStyle w:val="BodyText"/>
      </w:pPr>
      <w:r>
        <w:rPr>
          <w:noProof/>
          <w:lang w:eastAsia="en-AU"/>
        </w:rPr>
        <w:drawing>
          <wp:inline distT="0" distB="0" distL="0" distR="0" wp14:anchorId="12580E9C" wp14:editId="12580E9D">
            <wp:extent cx="5755640" cy="26492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55640" cy="2649220"/>
                    </a:xfrm>
                    <a:prstGeom prst="rect">
                      <a:avLst/>
                    </a:prstGeom>
                  </pic:spPr>
                </pic:pic>
              </a:graphicData>
            </a:graphic>
          </wp:inline>
        </w:drawing>
      </w:r>
    </w:p>
    <w:p w14:paraId="12580862" w14:textId="77777777" w:rsidR="00050352" w:rsidRDefault="00050352" w:rsidP="00050352">
      <w:pPr>
        <w:pStyle w:val="BodyText"/>
      </w:pPr>
    </w:p>
    <w:p w14:paraId="12580863" w14:textId="77777777" w:rsidR="00050352" w:rsidRDefault="00F44CD7" w:rsidP="00050352">
      <w:pPr>
        <w:pStyle w:val="Heading2"/>
      </w:pPr>
      <w:bookmarkStart w:id="42" w:name="_Toc488755666"/>
      <w:r>
        <w:t>Switch</w:t>
      </w:r>
      <w:r w:rsidR="00050352">
        <w:t xml:space="preserve"> Fault Patterning Rules</w:t>
      </w:r>
      <w:bookmarkEnd w:id="42"/>
    </w:p>
    <w:p w14:paraId="12580864" w14:textId="77777777" w:rsidR="00050352" w:rsidRDefault="00050352" w:rsidP="00050352">
      <w:pPr>
        <w:pStyle w:val="BodyText"/>
      </w:pPr>
      <w:r>
        <w:t xml:space="preserve">In </w:t>
      </w:r>
      <w:r w:rsidR="00F44CD7">
        <w:t>Switch</w:t>
      </w:r>
      <w:r>
        <w:t xml:space="preserve"> Patterner there are separate rules for:</w:t>
      </w:r>
    </w:p>
    <w:p w14:paraId="12580865" w14:textId="77777777" w:rsidR="00050352" w:rsidRDefault="00050352" w:rsidP="00050352">
      <w:pPr>
        <w:pStyle w:val="BodyText"/>
      </w:pPr>
    </w:p>
    <w:p w14:paraId="12580866" w14:textId="77777777" w:rsidR="00050352" w:rsidRDefault="00050352" w:rsidP="002B672C">
      <w:pPr>
        <w:pStyle w:val="BodyText"/>
        <w:numPr>
          <w:ilvl w:val="0"/>
          <w:numId w:val="21"/>
        </w:numPr>
      </w:pPr>
      <w:r>
        <w:t>Forming a pattern of faults</w:t>
      </w:r>
    </w:p>
    <w:p w14:paraId="12580867" w14:textId="77777777" w:rsidR="00050352" w:rsidRDefault="00050352" w:rsidP="002B672C">
      <w:pPr>
        <w:pStyle w:val="BodyText"/>
        <w:numPr>
          <w:ilvl w:val="0"/>
          <w:numId w:val="21"/>
        </w:numPr>
      </w:pPr>
      <w:r>
        <w:t>Displaying a pattern of faults</w:t>
      </w:r>
    </w:p>
    <w:p w14:paraId="12580868" w14:textId="77777777" w:rsidR="00F44CD7" w:rsidRDefault="00F44CD7" w:rsidP="002B672C">
      <w:pPr>
        <w:pStyle w:val="BodyText"/>
        <w:numPr>
          <w:ilvl w:val="0"/>
          <w:numId w:val="21"/>
        </w:numPr>
      </w:pPr>
      <w:r>
        <w:t>Special patterning &amp; display rules</w:t>
      </w:r>
    </w:p>
    <w:p w14:paraId="12580869" w14:textId="77777777" w:rsidR="00050352" w:rsidRDefault="00050352" w:rsidP="00050352">
      <w:pPr>
        <w:pStyle w:val="BodyText"/>
      </w:pPr>
    </w:p>
    <w:p w14:paraId="1258086A" w14:textId="77777777" w:rsidR="00050352" w:rsidRDefault="00F44CD7" w:rsidP="00050352">
      <w:pPr>
        <w:pStyle w:val="Heading3"/>
      </w:pPr>
      <w:bookmarkStart w:id="43" w:name="_Toc488755667"/>
      <w:r>
        <w:t>Form Switch</w:t>
      </w:r>
      <w:r w:rsidR="00050352">
        <w:t xml:space="preserve"> fault pattern</w:t>
      </w:r>
      <w:bookmarkEnd w:id="43"/>
    </w:p>
    <w:p w14:paraId="1258086B" w14:textId="77777777" w:rsidR="00D6592A" w:rsidRDefault="00050352" w:rsidP="00050352">
      <w:pPr>
        <w:pStyle w:val="BodyText"/>
      </w:pPr>
      <w:r>
        <w:t xml:space="preserve">A related fault pattern will form </w:t>
      </w:r>
      <w:r w:rsidRPr="009B50AA">
        <w:rPr>
          <w:b/>
        </w:rPr>
        <w:t>in the background</w:t>
      </w:r>
      <w:r>
        <w:t xml:space="preserve"> in </w:t>
      </w:r>
      <w:r w:rsidR="00F44CD7">
        <w:t>Switch</w:t>
      </w:r>
      <w:r>
        <w:t xml:space="preserve"> Patterner whenever:</w:t>
      </w:r>
    </w:p>
    <w:p w14:paraId="1258086C" w14:textId="77777777" w:rsidR="00050352" w:rsidRDefault="00050352" w:rsidP="00050352">
      <w:pPr>
        <w:pStyle w:val="BodyText"/>
      </w:pPr>
    </w:p>
    <w:p w14:paraId="1258086D" w14:textId="77777777" w:rsidR="00050352" w:rsidRPr="00482AF7" w:rsidRDefault="00050352" w:rsidP="002B672C">
      <w:pPr>
        <w:pStyle w:val="text"/>
        <w:numPr>
          <w:ilvl w:val="0"/>
          <w:numId w:val="22"/>
        </w:numPr>
        <w:rPr>
          <w:rFonts w:ascii="Verdana" w:hAnsi="Verdana"/>
        </w:rPr>
      </w:pPr>
      <w:r w:rsidRPr="00482AF7">
        <w:rPr>
          <w:rFonts w:ascii="Verdana" w:hAnsi="Verdana"/>
        </w:rPr>
        <w:t>2 or more SIIAM customer trouble reports meet the following criteria:</w:t>
      </w:r>
    </w:p>
    <w:p w14:paraId="1258086E" w14:textId="77777777" w:rsidR="00050352" w:rsidRPr="00482AF7" w:rsidRDefault="00D6592A"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Any </w:t>
      </w:r>
      <w:r w:rsidR="00050352" w:rsidRPr="00482AF7">
        <w:rPr>
          <w:rFonts w:ascii="Verdana" w:eastAsia="Cambria" w:hAnsi="Verdana" w:cs="Calibri"/>
          <w:color w:val="1C1C1C"/>
          <w:spacing w:val="-2"/>
          <w:szCs w:val="19"/>
          <w:lang w:eastAsia="en-US"/>
        </w:rPr>
        <w:t>Symptom code</w:t>
      </w:r>
      <w:r w:rsidR="007F13BC">
        <w:rPr>
          <w:rFonts w:ascii="Verdana" w:eastAsia="Cambria" w:hAnsi="Verdana" w:cs="Calibri"/>
          <w:color w:val="1C1C1C"/>
          <w:spacing w:val="-2"/>
          <w:szCs w:val="19"/>
          <w:lang w:eastAsia="en-US"/>
        </w:rPr>
        <w:t xml:space="preserve"> (either PSTN or ADSL)</w:t>
      </w:r>
      <w:r w:rsidR="00050352" w:rsidRPr="00482AF7">
        <w:rPr>
          <w:rFonts w:ascii="Verdana" w:eastAsia="Cambria" w:hAnsi="Verdana" w:cs="Calibri"/>
          <w:color w:val="1C1C1C"/>
          <w:spacing w:val="-2"/>
          <w:szCs w:val="19"/>
          <w:lang w:eastAsia="en-US"/>
        </w:rPr>
        <w:tab/>
        <w:t>and…</w:t>
      </w:r>
    </w:p>
    <w:p w14:paraId="1258086F" w14:textId="77777777" w:rsidR="00050352" w:rsidRPr="00482AF7" w:rsidRDefault="00050352" w:rsidP="002B672C">
      <w:pPr>
        <w:pStyle w:val="text"/>
        <w:numPr>
          <w:ilvl w:val="0"/>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 xml:space="preserve">Faults are in the same </w:t>
      </w:r>
      <w:r w:rsidR="00D6592A">
        <w:rPr>
          <w:rFonts w:ascii="Verdana" w:eastAsia="Cambria" w:hAnsi="Verdana" w:cs="Calibri"/>
          <w:color w:val="1C1C1C"/>
          <w:spacing w:val="-2"/>
          <w:szCs w:val="19"/>
          <w:lang w:eastAsia="en-US"/>
        </w:rPr>
        <w:t>Node</w:t>
      </w:r>
      <w:r w:rsidRPr="00482AF7">
        <w:rPr>
          <w:rFonts w:ascii="Verdana" w:eastAsia="Cambria" w:hAnsi="Verdana" w:cs="Calibri"/>
          <w:color w:val="1C1C1C"/>
          <w:spacing w:val="-2"/>
          <w:szCs w:val="19"/>
          <w:lang w:eastAsia="en-US"/>
        </w:rPr>
        <w:tab/>
        <w:t>and…</w:t>
      </w:r>
    </w:p>
    <w:p w14:paraId="12580870" w14:textId="77777777" w:rsidR="00050352" w:rsidRPr="00482AF7" w:rsidRDefault="0005035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Faults are in the same </w:t>
      </w:r>
      <w:r w:rsidR="00D6592A">
        <w:rPr>
          <w:rFonts w:ascii="Verdana" w:eastAsia="Cambria" w:hAnsi="Verdana" w:cs="Calibri"/>
          <w:color w:val="1C1C1C"/>
          <w:spacing w:val="-2"/>
          <w:szCs w:val="19"/>
          <w:lang w:eastAsia="en-US"/>
        </w:rPr>
        <w:t>Switch ID</w:t>
      </w:r>
      <w:r w:rsidRPr="00482AF7">
        <w:rPr>
          <w:rFonts w:ascii="Verdana" w:eastAsia="Cambria" w:hAnsi="Verdana" w:cs="Calibri"/>
          <w:color w:val="1C1C1C"/>
          <w:spacing w:val="-2"/>
          <w:szCs w:val="19"/>
          <w:lang w:eastAsia="en-US"/>
        </w:rPr>
        <w:tab/>
      </w:r>
      <w:r w:rsidR="00D6592A">
        <w:rPr>
          <w:rFonts w:ascii="Verdana" w:eastAsia="Cambria" w:hAnsi="Verdana" w:cs="Calibri"/>
          <w:color w:val="1C1C1C"/>
          <w:spacing w:val="-2"/>
          <w:szCs w:val="19"/>
          <w:lang w:eastAsia="en-US"/>
        </w:rPr>
        <w:t>and</w:t>
      </w:r>
      <w:r w:rsidRPr="00482AF7">
        <w:rPr>
          <w:rFonts w:ascii="Verdana" w:eastAsia="Cambria" w:hAnsi="Verdana" w:cs="Calibri"/>
          <w:color w:val="1C1C1C"/>
          <w:spacing w:val="-2"/>
          <w:szCs w:val="19"/>
          <w:lang w:eastAsia="en-US"/>
        </w:rPr>
        <w:t>…</w:t>
      </w:r>
    </w:p>
    <w:p w14:paraId="12580871" w14:textId="77777777" w:rsidR="00050352" w:rsidRDefault="00D6592A"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Fau</w:t>
      </w:r>
      <w:r w:rsidR="00445A39">
        <w:rPr>
          <w:rFonts w:ascii="Verdana" w:eastAsia="Cambria" w:hAnsi="Verdana" w:cs="Calibri"/>
          <w:color w:val="1C1C1C"/>
          <w:spacing w:val="-2"/>
          <w:szCs w:val="19"/>
          <w:lang w:eastAsia="en-US"/>
        </w:rPr>
        <w:t>lts</w:t>
      </w:r>
      <w:r>
        <w:rPr>
          <w:rFonts w:ascii="Verdana" w:eastAsia="Cambria" w:hAnsi="Verdana" w:cs="Calibri"/>
          <w:color w:val="1C1C1C"/>
          <w:spacing w:val="-2"/>
          <w:szCs w:val="19"/>
          <w:lang w:eastAsia="en-US"/>
        </w:rPr>
        <w:t xml:space="preserve"> are in the same Group (</w:t>
      </w:r>
      <w:r w:rsidR="00394031">
        <w:rPr>
          <w:rFonts w:ascii="Verdana" w:eastAsia="Cambria" w:hAnsi="Verdana" w:cs="Calibri"/>
          <w:color w:val="1C1C1C"/>
          <w:spacing w:val="-2"/>
          <w:szCs w:val="19"/>
          <w:lang w:eastAsia="en-US"/>
        </w:rPr>
        <w:t>AXE 128</w:t>
      </w:r>
      <w:r>
        <w:rPr>
          <w:rFonts w:ascii="Verdana" w:eastAsia="Cambria" w:hAnsi="Verdana" w:cs="Calibri"/>
          <w:color w:val="1C1C1C"/>
          <w:spacing w:val="-2"/>
          <w:szCs w:val="19"/>
          <w:lang w:eastAsia="en-US"/>
        </w:rPr>
        <w:t xml:space="preserve"> LI grouping or S12 Network address)</w:t>
      </w:r>
      <w:r w:rsidR="00050352" w:rsidRPr="00482AF7">
        <w:rPr>
          <w:rFonts w:ascii="Verdana" w:eastAsia="Cambria" w:hAnsi="Verdana" w:cs="Calibri"/>
          <w:color w:val="1C1C1C"/>
          <w:spacing w:val="-2"/>
          <w:szCs w:val="19"/>
          <w:lang w:eastAsia="en-US"/>
        </w:rPr>
        <w:tab/>
      </w:r>
      <w:r>
        <w:rPr>
          <w:rFonts w:ascii="Verdana" w:eastAsia="Cambria" w:hAnsi="Verdana" w:cs="Calibri"/>
          <w:color w:val="1C1C1C"/>
          <w:spacing w:val="-2"/>
          <w:szCs w:val="19"/>
          <w:lang w:eastAsia="en-US"/>
        </w:rPr>
        <w:t>and…</w:t>
      </w:r>
    </w:p>
    <w:p w14:paraId="12580872" w14:textId="77777777" w:rsidR="00050352" w:rsidRPr="00482AF7" w:rsidRDefault="00D6592A"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Faults have been reported within 24 hours of </w:t>
      </w:r>
      <w:r w:rsidR="00394031">
        <w:rPr>
          <w:rFonts w:ascii="Verdana" w:eastAsia="Cambria" w:hAnsi="Verdana" w:cs="Calibri"/>
          <w:color w:val="1C1C1C"/>
          <w:spacing w:val="-2"/>
          <w:szCs w:val="19"/>
          <w:lang w:eastAsia="en-US"/>
        </w:rPr>
        <w:t>earliest</w:t>
      </w:r>
      <w:r>
        <w:rPr>
          <w:rFonts w:ascii="Verdana" w:eastAsia="Cambria" w:hAnsi="Verdana" w:cs="Calibri"/>
          <w:color w:val="1C1C1C"/>
          <w:spacing w:val="-2"/>
          <w:szCs w:val="19"/>
          <w:lang w:eastAsia="en-US"/>
        </w:rPr>
        <w:t xml:space="preserve"> fault in group</w:t>
      </w:r>
    </w:p>
    <w:p w14:paraId="12580873" w14:textId="77777777" w:rsidR="00050352" w:rsidRPr="009B50AA" w:rsidRDefault="00050352" w:rsidP="002B672C">
      <w:pPr>
        <w:pStyle w:val="text"/>
        <w:numPr>
          <w:ilvl w:val="0"/>
          <w:numId w:val="22"/>
        </w:numPr>
        <w:rPr>
          <w:rFonts w:ascii="Verdana" w:eastAsia="Cambria" w:hAnsi="Verdana" w:cs="Calibri"/>
          <w:color w:val="1C1C1C"/>
          <w:spacing w:val="-2"/>
          <w:szCs w:val="19"/>
          <w:lang w:eastAsia="en-US"/>
        </w:rPr>
      </w:pPr>
      <w:r>
        <w:rPr>
          <w:rFonts w:ascii="Verdana" w:hAnsi="Verdana"/>
        </w:rPr>
        <w:t>Fault pattern will be retained for 72 hours from fault report date or for the timeframe configured by SOM in the ‘Update Age of Pattern Data’ table of Pattern Manager Admin 2.0</w:t>
      </w:r>
    </w:p>
    <w:p w14:paraId="12580874" w14:textId="77777777" w:rsidR="00050352" w:rsidRPr="009B50AA" w:rsidRDefault="00050352" w:rsidP="002B672C">
      <w:pPr>
        <w:pStyle w:val="text"/>
        <w:numPr>
          <w:ilvl w:val="0"/>
          <w:numId w:val="22"/>
        </w:numPr>
        <w:rPr>
          <w:rFonts w:ascii="Verdana" w:eastAsia="Cambria" w:hAnsi="Verdana" w:cs="Calibri"/>
          <w:color w:val="1C1C1C"/>
          <w:spacing w:val="-2"/>
          <w:szCs w:val="19"/>
          <w:lang w:eastAsia="en-US"/>
        </w:rPr>
      </w:pPr>
      <w:r>
        <w:rPr>
          <w:rFonts w:ascii="Verdana" w:hAnsi="Verdana"/>
        </w:rPr>
        <w:t>Only the valid Age of Pattern Data timeframe rules can be changed by SOM. Changes can only be made by a user with NODS-PM Super User Access Level via the Pattern Manager Admin function. All other rules are hard coded into Pattern Manager.</w:t>
      </w:r>
      <w:r w:rsidRPr="009B50AA">
        <w:rPr>
          <w:rFonts w:ascii="Verdana" w:hAnsi="Verdana"/>
        </w:rPr>
        <w:br/>
      </w:r>
    </w:p>
    <w:p w14:paraId="12580875" w14:textId="77777777" w:rsidR="00050352" w:rsidRDefault="00050352" w:rsidP="00050352">
      <w:pPr>
        <w:pStyle w:val="Heading3"/>
      </w:pPr>
      <w:bookmarkStart w:id="44" w:name="_Toc488755668"/>
      <w:r>
        <w:t xml:space="preserve">Display </w:t>
      </w:r>
      <w:r w:rsidR="00F44CD7">
        <w:t>Switch</w:t>
      </w:r>
      <w:r>
        <w:t xml:space="preserve"> fault pattern</w:t>
      </w:r>
      <w:bookmarkEnd w:id="44"/>
    </w:p>
    <w:p w14:paraId="12580876" w14:textId="77777777" w:rsidR="00050352" w:rsidRDefault="00050352" w:rsidP="00050352">
      <w:pPr>
        <w:pStyle w:val="BodyText"/>
      </w:pPr>
      <w:r>
        <w:t xml:space="preserve">While a basic CAN fault pattern will ALWAYS form in the background of </w:t>
      </w:r>
      <w:r w:rsidR="00F44CD7">
        <w:t>Switch</w:t>
      </w:r>
      <w:r>
        <w:t xml:space="preserve"> Patterner, fault patterns will only become visible in </w:t>
      </w:r>
      <w:r w:rsidR="00941495">
        <w:t>a Node</w:t>
      </w:r>
      <w:r>
        <w:t xml:space="preserve"> screen in </w:t>
      </w:r>
      <w:r w:rsidR="00F44CD7">
        <w:t>Switch</w:t>
      </w:r>
      <w:r w:rsidR="00941495">
        <w:t xml:space="preserve"> Patterner when the</w:t>
      </w:r>
      <w:r>
        <w:t xml:space="preserve"> following criteria are met:</w:t>
      </w:r>
    </w:p>
    <w:p w14:paraId="12580877" w14:textId="77777777" w:rsidR="00050352" w:rsidRDefault="00050352" w:rsidP="00050352">
      <w:pPr>
        <w:pStyle w:val="BodyText"/>
      </w:pPr>
    </w:p>
    <w:p w14:paraId="12580878" w14:textId="77777777" w:rsidR="00050352" w:rsidRPr="005B4463" w:rsidRDefault="00050352" w:rsidP="002B672C">
      <w:pPr>
        <w:pStyle w:val="text"/>
        <w:numPr>
          <w:ilvl w:val="0"/>
          <w:numId w:val="22"/>
        </w:numPr>
        <w:rPr>
          <w:rFonts w:ascii="Verdana" w:hAnsi="Verdana"/>
        </w:rPr>
      </w:pPr>
      <w:r w:rsidRPr="005B4463">
        <w:rPr>
          <w:rFonts w:ascii="Verdana" w:hAnsi="Verdana"/>
        </w:rPr>
        <w:t>The above patterning rules have been met and patterns have formed in the background</w:t>
      </w:r>
    </w:p>
    <w:p w14:paraId="12580879" w14:textId="77777777" w:rsidR="00050352" w:rsidRDefault="00050352" w:rsidP="002B672C">
      <w:pPr>
        <w:pStyle w:val="text"/>
        <w:numPr>
          <w:ilvl w:val="0"/>
          <w:numId w:val="22"/>
        </w:numPr>
      </w:pPr>
      <w:r w:rsidRPr="005B4463">
        <w:rPr>
          <w:rFonts w:ascii="Verdana" w:hAnsi="Verdana"/>
        </w:rPr>
        <w:t xml:space="preserve">The number of patterned faults is equal to or greater than the patterning threshold configured by SOM in the Update Patterning Threshold’ table of </w:t>
      </w:r>
      <w:r>
        <w:rPr>
          <w:rFonts w:ascii="Verdana" w:hAnsi="Verdana"/>
        </w:rPr>
        <w:t>Pattern Manager Admin 2.0</w:t>
      </w:r>
    </w:p>
    <w:p w14:paraId="1258087A" w14:textId="77777777" w:rsidR="00050352" w:rsidRPr="005033E7" w:rsidRDefault="00050352" w:rsidP="00050352">
      <w:pPr>
        <w:pStyle w:val="text"/>
        <w:ind w:left="0"/>
        <w:rPr>
          <w:rFonts w:ascii="Verdana" w:hAnsi="Verdana"/>
        </w:rPr>
      </w:pPr>
      <w:r w:rsidRPr="005033E7">
        <w:rPr>
          <w:rFonts w:ascii="Verdana" w:hAnsi="Verdana"/>
        </w:rPr>
        <w:t xml:space="preserve">For example, when the Threshold Setting is set to ‘5’ a fault pattern will only display when there are 5 patterned faults in the same </w:t>
      </w:r>
      <w:r w:rsidR="00F44CD7">
        <w:rPr>
          <w:rFonts w:ascii="Verdana" w:hAnsi="Verdana"/>
        </w:rPr>
        <w:t>Switch ID</w:t>
      </w:r>
      <w:r w:rsidRPr="005033E7">
        <w:rPr>
          <w:rFonts w:ascii="Verdana" w:hAnsi="Verdana"/>
        </w:rPr>
        <w:t xml:space="preserve"> and </w:t>
      </w:r>
      <w:r w:rsidR="00941495">
        <w:rPr>
          <w:rFonts w:ascii="Verdana" w:hAnsi="Verdana"/>
        </w:rPr>
        <w:t>same Group</w:t>
      </w:r>
      <w:r w:rsidRPr="005033E7">
        <w:rPr>
          <w:rFonts w:ascii="Verdana" w:hAnsi="Verdana"/>
        </w:rPr>
        <w:t xml:space="preserve">, </w:t>
      </w:r>
      <w:r w:rsidR="00394031" w:rsidRPr="005033E7">
        <w:rPr>
          <w:rFonts w:ascii="Verdana" w:hAnsi="Verdana"/>
        </w:rPr>
        <w:t>etc.</w:t>
      </w:r>
    </w:p>
    <w:p w14:paraId="1258087B" w14:textId="77777777" w:rsidR="00050352" w:rsidRPr="005033E7" w:rsidRDefault="00050352" w:rsidP="002B672C">
      <w:pPr>
        <w:pStyle w:val="text"/>
        <w:numPr>
          <w:ilvl w:val="0"/>
          <w:numId w:val="22"/>
        </w:numPr>
        <w:rPr>
          <w:rFonts w:ascii="Verdana" w:hAnsi="Verdana"/>
        </w:rPr>
      </w:pPr>
      <w:r w:rsidRPr="005033E7">
        <w:rPr>
          <w:rFonts w:ascii="Verdana" w:hAnsi="Verdana"/>
        </w:rPr>
        <w:t xml:space="preserve">Each </w:t>
      </w:r>
      <w:r w:rsidR="007F13BC">
        <w:rPr>
          <w:rFonts w:ascii="Verdana" w:hAnsi="Verdana"/>
        </w:rPr>
        <w:t>different Switch and Magazine Group pattern will be distinguished by a different band of background colour</w:t>
      </w:r>
    </w:p>
    <w:p w14:paraId="1258087C" w14:textId="77777777" w:rsidR="00050352" w:rsidRDefault="0019539E" w:rsidP="00050352">
      <w:pPr>
        <w:pStyle w:val="BodyText"/>
      </w:pPr>
      <w:r>
        <w:rPr>
          <w:noProof/>
          <w:lang w:eastAsia="en-AU"/>
        </w:rPr>
        <w:drawing>
          <wp:inline distT="0" distB="0" distL="0" distR="0" wp14:anchorId="12580E9E" wp14:editId="12580E9F">
            <wp:extent cx="5755640" cy="2649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55640" cy="2649220"/>
                    </a:xfrm>
                    <a:prstGeom prst="rect">
                      <a:avLst/>
                    </a:prstGeom>
                  </pic:spPr>
                </pic:pic>
              </a:graphicData>
            </a:graphic>
          </wp:inline>
        </w:drawing>
      </w:r>
      <w:r>
        <w:br/>
      </w:r>
    </w:p>
    <w:p w14:paraId="1258087D" w14:textId="77777777" w:rsidR="00050352" w:rsidRDefault="00F44CD7" w:rsidP="00050352">
      <w:pPr>
        <w:pStyle w:val="Heading2"/>
      </w:pPr>
      <w:bookmarkStart w:id="45" w:name="_Toc488755669"/>
      <w:r>
        <w:t>Analyse Switch</w:t>
      </w:r>
      <w:r w:rsidR="00050352">
        <w:t xml:space="preserve"> Fault Pattern</w:t>
      </w:r>
      <w:bookmarkEnd w:id="45"/>
    </w:p>
    <w:p w14:paraId="1258087E" w14:textId="77777777" w:rsidR="00050352" w:rsidRDefault="00F44CD7" w:rsidP="00050352">
      <w:pPr>
        <w:pStyle w:val="BodyText"/>
      </w:pPr>
      <w:r>
        <w:t>A related fault pattern in Switch</w:t>
      </w:r>
      <w:r w:rsidR="00050352">
        <w:t xml:space="preserve"> Patterner is only an indication of a potential outage. To confirm the presence of an outage to a single network element having caused all the faults in the pattern, further detailed investig</w:t>
      </w:r>
      <w:r w:rsidR="00394031">
        <w:t>at</w:t>
      </w:r>
      <w:r w:rsidR="00050352">
        <w:t>ion and analysis must be conducted by SOM Complex Consultants using both the information in Pattern Manager itself and in external systems.</w:t>
      </w:r>
    </w:p>
    <w:p w14:paraId="1258087F" w14:textId="77777777" w:rsidR="00050352" w:rsidRDefault="00050352" w:rsidP="00050352">
      <w:pPr>
        <w:pStyle w:val="BodyText"/>
      </w:pPr>
    </w:p>
    <w:p w14:paraId="12580880" w14:textId="77777777" w:rsidR="00050352" w:rsidRDefault="00050352" w:rsidP="00050352">
      <w:pPr>
        <w:pStyle w:val="BodyText"/>
      </w:pPr>
      <w:r>
        <w:t>The below sequence descr</w:t>
      </w:r>
      <w:r w:rsidR="00183DF9">
        <w:t>ibes the basic general approach:</w:t>
      </w:r>
    </w:p>
    <w:p w14:paraId="12580881" w14:textId="77777777" w:rsidR="00050352" w:rsidRDefault="00050352" w:rsidP="00050352">
      <w:pPr>
        <w:pStyle w:val="BodyText"/>
      </w:pPr>
    </w:p>
    <w:p w14:paraId="12580882" w14:textId="77777777" w:rsidR="007F13BC" w:rsidRDefault="007F13BC" w:rsidP="00D569D5">
      <w:pPr>
        <w:pStyle w:val="Bullet1"/>
        <w:numPr>
          <w:ilvl w:val="0"/>
          <w:numId w:val="44"/>
        </w:numPr>
      </w:pPr>
      <w:r>
        <w:t>Check CONEN for an network Incident on the affected Access Large PGS</w:t>
      </w:r>
    </w:p>
    <w:p w14:paraId="12580883" w14:textId="77777777" w:rsidR="007F13BC" w:rsidRDefault="007F13BC" w:rsidP="00D569D5">
      <w:pPr>
        <w:pStyle w:val="Bullet1"/>
        <w:numPr>
          <w:ilvl w:val="0"/>
          <w:numId w:val="44"/>
        </w:numPr>
      </w:pPr>
      <w:r>
        <w:t>Investigate fault and network detail within the PGS pattern e.g. fault report times, symptom codes and common Panel and Slot</w:t>
      </w:r>
    </w:p>
    <w:p w14:paraId="12580884" w14:textId="77777777" w:rsidR="007F13BC" w:rsidRDefault="007F13BC" w:rsidP="00D569D5">
      <w:pPr>
        <w:pStyle w:val="Bullet1"/>
        <w:numPr>
          <w:ilvl w:val="0"/>
          <w:numId w:val="44"/>
        </w:numPr>
      </w:pPr>
      <w:r>
        <w:t>Use hyperlinks to compare fault and network detail in other Patterners e.g. which fault pattern gives the clearer and more compelling evidence</w:t>
      </w:r>
    </w:p>
    <w:p w14:paraId="12580885" w14:textId="77777777" w:rsidR="007F13BC" w:rsidRDefault="007F13BC" w:rsidP="00D569D5">
      <w:pPr>
        <w:pStyle w:val="Bullet1"/>
        <w:numPr>
          <w:ilvl w:val="0"/>
          <w:numId w:val="44"/>
        </w:numPr>
      </w:pPr>
      <w:r>
        <w:t>Investigate individual customer and fault details of each FNN in pattern, e.g. SIIAM case details, history and notes</w:t>
      </w:r>
    </w:p>
    <w:p w14:paraId="12580886" w14:textId="77777777" w:rsidR="007F13BC" w:rsidRDefault="007F13BC" w:rsidP="00D569D5">
      <w:pPr>
        <w:pStyle w:val="Bullet1"/>
        <w:numPr>
          <w:ilvl w:val="0"/>
          <w:numId w:val="44"/>
        </w:numPr>
      </w:pPr>
      <w:r>
        <w:t>Run a SIIAM query to identify any related faults which did not meet patterning display criteria</w:t>
      </w:r>
    </w:p>
    <w:p w14:paraId="12580887" w14:textId="77777777" w:rsidR="007F13BC" w:rsidRDefault="007F13BC" w:rsidP="00D569D5">
      <w:pPr>
        <w:pStyle w:val="Bullet1"/>
        <w:numPr>
          <w:ilvl w:val="0"/>
          <w:numId w:val="44"/>
        </w:numPr>
      </w:pPr>
      <w:r>
        <w:t>Investigate customer type and address patterns in CASINO (Clarification of Affected Services in Network Outage) tool</w:t>
      </w:r>
    </w:p>
    <w:p w14:paraId="12580888" w14:textId="77777777" w:rsidR="00050352" w:rsidRDefault="007F13BC" w:rsidP="00D569D5">
      <w:pPr>
        <w:pStyle w:val="Bullet1"/>
        <w:numPr>
          <w:ilvl w:val="0"/>
          <w:numId w:val="44"/>
        </w:numPr>
      </w:pPr>
      <w:r>
        <w:t>Ring GOC or CT’s for more information</w:t>
      </w:r>
    </w:p>
    <w:p w14:paraId="12580889" w14:textId="77777777" w:rsidR="007F13BC" w:rsidRDefault="007F13BC" w:rsidP="007F13BC">
      <w:pPr>
        <w:pStyle w:val="BodyText"/>
      </w:pPr>
    </w:p>
    <w:p w14:paraId="1258088A" w14:textId="77777777" w:rsidR="00050352" w:rsidRDefault="00050352" w:rsidP="00050352">
      <w:pPr>
        <w:pStyle w:val="Heading2"/>
      </w:pPr>
      <w:bookmarkStart w:id="46" w:name="_Toc488755670"/>
      <w:r>
        <w:t xml:space="preserve">Create NODS from </w:t>
      </w:r>
      <w:r w:rsidR="0052591C">
        <w:t>Switch</w:t>
      </w:r>
      <w:r>
        <w:t xml:space="preserve"> Patterner</w:t>
      </w:r>
      <w:bookmarkEnd w:id="46"/>
    </w:p>
    <w:p w14:paraId="1258088B" w14:textId="77777777" w:rsidR="00050352" w:rsidRDefault="00050352" w:rsidP="00050352">
      <w:pPr>
        <w:pStyle w:val="BodyText"/>
      </w:pPr>
      <w:r>
        <w:t xml:space="preserve">If an outage has been confirmed </w:t>
      </w:r>
      <w:r w:rsidR="0052591C">
        <w:t xml:space="preserve">by GOC </w:t>
      </w:r>
      <w:r>
        <w:t xml:space="preserve">on a </w:t>
      </w:r>
      <w:r w:rsidR="0052591C">
        <w:t>Switch</w:t>
      </w:r>
      <w:r>
        <w:t xml:space="preserve"> network element included in the fault pattern, create a NODS notification directly from within </w:t>
      </w:r>
      <w:r w:rsidR="0052591C">
        <w:t>Switch</w:t>
      </w:r>
      <w:r>
        <w:t xml:space="preserve"> Patterner using the ‘Create NODS’ button.</w:t>
      </w:r>
    </w:p>
    <w:p w14:paraId="1258088C" w14:textId="77777777" w:rsidR="00050352" w:rsidRDefault="00050352" w:rsidP="00050352">
      <w:pPr>
        <w:pStyle w:val="BodyText"/>
      </w:pPr>
    </w:p>
    <w:p w14:paraId="1258088D" w14:textId="77777777" w:rsidR="00050352" w:rsidRDefault="00050352" w:rsidP="00050352">
      <w:pPr>
        <w:pStyle w:val="BodyText"/>
      </w:pPr>
      <w:r>
        <w:t>This provides the quickest response to the outage and ensures that FOH consultants and customers will be advised of the outage at the earliest opportunity.</w:t>
      </w:r>
    </w:p>
    <w:p w14:paraId="1258088E" w14:textId="77777777" w:rsidR="00050352" w:rsidRDefault="00050352" w:rsidP="00050352">
      <w:pPr>
        <w:pStyle w:val="BodyText"/>
      </w:pPr>
    </w:p>
    <w:p w14:paraId="1258088F" w14:textId="77777777" w:rsidR="00050352" w:rsidRDefault="00050352" w:rsidP="00050352">
      <w:pPr>
        <w:pStyle w:val="BodyText"/>
      </w:pPr>
      <w:r>
        <w:t>Follow these basic steps:</w:t>
      </w:r>
    </w:p>
    <w:p w14:paraId="12580890" w14:textId="77777777" w:rsidR="00050352" w:rsidRDefault="00050352" w:rsidP="00050352">
      <w:pPr>
        <w:pStyle w:val="BodyText"/>
      </w:pPr>
    </w:p>
    <w:p w14:paraId="12580891" w14:textId="77777777" w:rsidR="00050352" w:rsidRDefault="00050352" w:rsidP="00D569D5">
      <w:pPr>
        <w:pStyle w:val="Bullet1"/>
        <w:numPr>
          <w:ilvl w:val="0"/>
          <w:numId w:val="45"/>
        </w:numPr>
      </w:pPr>
      <w:r>
        <w:t xml:space="preserve">Select the affected network element </w:t>
      </w:r>
      <w:r w:rsidR="0052591C">
        <w:t xml:space="preserve">i.e. Switch ID and Switch Type </w:t>
      </w:r>
      <w:r>
        <w:t>using the Network Element selection field</w:t>
      </w:r>
      <w:r w:rsidR="0052591C">
        <w:t>s</w:t>
      </w:r>
    </w:p>
    <w:p w14:paraId="12580892" w14:textId="77777777" w:rsidR="00050352" w:rsidRDefault="00050352" w:rsidP="00D569D5">
      <w:pPr>
        <w:pStyle w:val="Bullet1"/>
        <w:numPr>
          <w:ilvl w:val="0"/>
          <w:numId w:val="45"/>
        </w:numPr>
      </w:pPr>
      <w:r>
        <w:t xml:space="preserve">Enter the affected </w:t>
      </w:r>
      <w:r w:rsidR="0052591C">
        <w:t>LI/EN</w:t>
      </w:r>
      <w:r>
        <w:t xml:space="preserve"> range in the </w:t>
      </w:r>
      <w:r w:rsidR="0052591C">
        <w:t>LI/EN</w:t>
      </w:r>
      <w:r>
        <w:t xml:space="preserve"> Selection field e.g. </w:t>
      </w:r>
      <w:r w:rsidR="0052591C">
        <w:t>1-256</w:t>
      </w:r>
    </w:p>
    <w:p w14:paraId="12580893" w14:textId="77777777" w:rsidR="00050352" w:rsidRDefault="00050352" w:rsidP="00D569D5">
      <w:pPr>
        <w:pStyle w:val="Bullet1"/>
        <w:numPr>
          <w:ilvl w:val="0"/>
          <w:numId w:val="45"/>
        </w:numPr>
      </w:pPr>
      <w:r>
        <w:t>Click the ‘Create NODS’ button</w:t>
      </w:r>
    </w:p>
    <w:p w14:paraId="12580894" w14:textId="77777777" w:rsidR="00050352" w:rsidRDefault="00050352" w:rsidP="00D569D5">
      <w:pPr>
        <w:pStyle w:val="Bullet1"/>
        <w:numPr>
          <w:ilvl w:val="0"/>
          <w:numId w:val="45"/>
        </w:numPr>
      </w:pPr>
      <w:r>
        <w:t>After a brief pause the NODS ID that has been created will display in the NODs ID column</w:t>
      </w:r>
    </w:p>
    <w:p w14:paraId="12580895" w14:textId="77777777" w:rsidR="00050352" w:rsidRDefault="00050352" w:rsidP="00D569D5">
      <w:pPr>
        <w:pStyle w:val="Bullet1"/>
        <w:numPr>
          <w:ilvl w:val="0"/>
          <w:numId w:val="45"/>
        </w:numPr>
      </w:pPr>
      <w:r>
        <w:t>The NODS can be opened directly using this link, allowing changes to be made (e.g. adding Parent case and CONEN IDs)</w:t>
      </w:r>
    </w:p>
    <w:p w14:paraId="12580896" w14:textId="77777777" w:rsidR="00050352" w:rsidRDefault="00050352" w:rsidP="00050352">
      <w:pPr>
        <w:pStyle w:val="BodyText"/>
      </w:pPr>
      <w:r>
        <w:t xml:space="preserve">NOTE: </w:t>
      </w:r>
      <w:r w:rsidR="00B47D15">
        <w:t>T</w:t>
      </w:r>
      <w:r w:rsidR="00EF3679">
        <w:t xml:space="preserve">he </w:t>
      </w:r>
      <w:r w:rsidR="00B47D15">
        <w:t>exact</w:t>
      </w:r>
      <w:r>
        <w:t xml:space="preserve"> </w:t>
      </w:r>
      <w:r w:rsidR="00B47D15">
        <w:t xml:space="preserve">LI or </w:t>
      </w:r>
      <w:r w:rsidR="0052591C">
        <w:t>EN range of</w:t>
      </w:r>
      <w:r>
        <w:t xml:space="preserve"> </w:t>
      </w:r>
      <w:r w:rsidR="00B47D15">
        <w:t>an</w:t>
      </w:r>
      <w:r>
        <w:t xml:space="preserve"> affected </w:t>
      </w:r>
      <w:r w:rsidR="00FB7B0C">
        <w:t xml:space="preserve">AXE or S12 </w:t>
      </w:r>
      <w:r w:rsidR="0052591C">
        <w:t xml:space="preserve">Switch ID and/or magazine </w:t>
      </w:r>
      <w:r w:rsidR="00B47D15">
        <w:t xml:space="preserve">can be determined by using the </w:t>
      </w:r>
      <w:r w:rsidR="0052591C">
        <w:t xml:space="preserve">JC08 </w:t>
      </w:r>
      <w:r w:rsidR="00FB7B0C">
        <w:t xml:space="preserve">‘Display FF/LI (Digital) </w:t>
      </w:r>
      <w:r w:rsidR="0052591C">
        <w:t xml:space="preserve">query </w:t>
      </w:r>
      <w:r w:rsidR="00B47D15">
        <w:t>in NPAMS.</w:t>
      </w:r>
    </w:p>
    <w:p w14:paraId="12580897" w14:textId="77777777" w:rsidR="00050352" w:rsidRDefault="00050352" w:rsidP="00050352">
      <w:pPr>
        <w:pStyle w:val="BodyText"/>
      </w:pPr>
    </w:p>
    <w:p w14:paraId="12580898" w14:textId="77777777" w:rsidR="00050352" w:rsidRDefault="00445A39" w:rsidP="00050352">
      <w:pPr>
        <w:pStyle w:val="BodyText"/>
      </w:pPr>
      <w:r>
        <w:t>Refer also Section: 14.5</w:t>
      </w:r>
    </w:p>
    <w:p w14:paraId="12580899" w14:textId="77777777" w:rsidR="00EF3679" w:rsidRDefault="00EF3679" w:rsidP="00050352">
      <w:pPr>
        <w:pStyle w:val="BodyText"/>
      </w:pPr>
    </w:p>
    <w:p w14:paraId="1258089A" w14:textId="77777777" w:rsidR="00EF3679" w:rsidRDefault="00445A39" w:rsidP="00050352">
      <w:pPr>
        <w:pStyle w:val="BodyText"/>
      </w:pPr>
      <w:r>
        <w:rPr>
          <w:noProof/>
          <w:lang w:eastAsia="en-AU"/>
        </w:rPr>
        <w:drawing>
          <wp:inline distT="0" distB="0" distL="0" distR="0" wp14:anchorId="12580EA0" wp14:editId="12580EA1">
            <wp:extent cx="5755640" cy="21691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55640" cy="2169160"/>
                    </a:xfrm>
                    <a:prstGeom prst="rect">
                      <a:avLst/>
                    </a:prstGeom>
                  </pic:spPr>
                </pic:pic>
              </a:graphicData>
            </a:graphic>
          </wp:inline>
        </w:drawing>
      </w:r>
    </w:p>
    <w:p w14:paraId="1258089B" w14:textId="77777777" w:rsidR="00050352" w:rsidRDefault="00050352" w:rsidP="00050352">
      <w:pPr>
        <w:pStyle w:val="BodyText"/>
      </w:pPr>
    </w:p>
    <w:p w14:paraId="1258089C" w14:textId="77777777" w:rsidR="00050352" w:rsidRDefault="00050352" w:rsidP="00050352">
      <w:pPr>
        <w:pStyle w:val="Heading2"/>
      </w:pPr>
      <w:bookmarkStart w:id="47" w:name="_Toc488755671"/>
      <w:r>
        <w:t xml:space="preserve">Check off </w:t>
      </w:r>
      <w:r w:rsidR="00EB7D59">
        <w:t>Switch</w:t>
      </w:r>
      <w:r>
        <w:t xml:space="preserve"> Fault Pattern</w:t>
      </w:r>
      <w:bookmarkEnd w:id="47"/>
    </w:p>
    <w:p w14:paraId="1258089D" w14:textId="77777777" w:rsidR="00050352" w:rsidRDefault="00050352" w:rsidP="00050352">
      <w:pPr>
        <w:pStyle w:val="BodyText"/>
      </w:pPr>
      <w:r>
        <w:t xml:space="preserve">Once the pattern has been analysed and a determination made as to the findings and the action to be taken, </w:t>
      </w:r>
      <w:r w:rsidR="00394031">
        <w:t>each</w:t>
      </w:r>
      <w:r>
        <w:t xml:space="preserve"> fault in the pattern must be ‘checked off’ to indicate this finding/action e.g. CVH = Confirmed Volume Hold or NYV = Not Yet Volume Hold.</w:t>
      </w:r>
    </w:p>
    <w:p w14:paraId="1258089E" w14:textId="77777777" w:rsidR="00050352" w:rsidRDefault="00050352" w:rsidP="00050352">
      <w:pPr>
        <w:pStyle w:val="BodyText"/>
      </w:pPr>
    </w:p>
    <w:p w14:paraId="1258089F" w14:textId="77777777" w:rsidR="00050352" w:rsidRDefault="00050352" w:rsidP="00050352">
      <w:pPr>
        <w:pStyle w:val="BodyText"/>
      </w:pPr>
      <w:r>
        <w:t>Initially, when first appearing, faults in a pattern will display the SIIAM case status of the fault when it first met Pattern Manager criteria e.g. Test-Pending or Field-Open.</w:t>
      </w:r>
    </w:p>
    <w:p w14:paraId="125808A0" w14:textId="77777777" w:rsidR="00050352" w:rsidRDefault="00050352" w:rsidP="00050352">
      <w:pPr>
        <w:pStyle w:val="BodyText"/>
      </w:pPr>
    </w:p>
    <w:p w14:paraId="125808A1" w14:textId="77777777" w:rsidR="00050352" w:rsidRDefault="00050352" w:rsidP="00050352">
      <w:pPr>
        <w:pStyle w:val="BodyText"/>
      </w:pPr>
      <w:r>
        <w:t>There are 3 methods of applying a check-off code:</w:t>
      </w:r>
    </w:p>
    <w:p w14:paraId="125808A2" w14:textId="77777777" w:rsidR="00050352" w:rsidRDefault="00050352" w:rsidP="00050352">
      <w:pPr>
        <w:pStyle w:val="BodyText"/>
      </w:pPr>
    </w:p>
    <w:p w14:paraId="125808A3" w14:textId="77777777" w:rsidR="00050352" w:rsidRDefault="00050352" w:rsidP="00D569D5">
      <w:pPr>
        <w:pStyle w:val="Bullet1"/>
        <w:numPr>
          <w:ilvl w:val="0"/>
          <w:numId w:val="46"/>
        </w:numPr>
      </w:pPr>
      <w:r>
        <w:t>Apply a common code to all faults in the Exchange using the Update All function</w:t>
      </w:r>
    </w:p>
    <w:p w14:paraId="125808A4" w14:textId="77777777" w:rsidR="00050352" w:rsidRDefault="00050352" w:rsidP="00D569D5">
      <w:pPr>
        <w:pStyle w:val="Bullet1"/>
        <w:numPr>
          <w:ilvl w:val="0"/>
          <w:numId w:val="46"/>
        </w:numPr>
      </w:pPr>
      <w:r>
        <w:t xml:space="preserve">Apply a common code to selected faults in the Exchange using </w:t>
      </w:r>
      <w:r w:rsidR="00394031">
        <w:t>the</w:t>
      </w:r>
      <w:r>
        <w:t xml:space="preserve"> selection boxes</w:t>
      </w:r>
    </w:p>
    <w:p w14:paraId="125808A5" w14:textId="77777777" w:rsidR="00050352" w:rsidRDefault="00050352" w:rsidP="00D569D5">
      <w:pPr>
        <w:pStyle w:val="Bullet1"/>
        <w:numPr>
          <w:ilvl w:val="0"/>
          <w:numId w:val="46"/>
        </w:numPr>
      </w:pPr>
      <w:r>
        <w:t xml:space="preserve">Apply a single code to each individual fault </w:t>
      </w:r>
      <w:r w:rsidR="00394031">
        <w:t>using</w:t>
      </w:r>
      <w:r>
        <w:t xml:space="preserve"> the individual drop down lists</w:t>
      </w:r>
    </w:p>
    <w:p w14:paraId="125808A6" w14:textId="77777777" w:rsidR="00050352" w:rsidRDefault="00050352" w:rsidP="00050352">
      <w:pPr>
        <w:pStyle w:val="BodyText"/>
      </w:pPr>
      <w:r>
        <w:t>To apply a check off action code to each fault in the pattern follow these basic steps:</w:t>
      </w:r>
    </w:p>
    <w:p w14:paraId="125808A7" w14:textId="77777777" w:rsidR="00050352" w:rsidRDefault="00050352" w:rsidP="00050352">
      <w:pPr>
        <w:pStyle w:val="BodyText"/>
      </w:pPr>
    </w:p>
    <w:p w14:paraId="125808A8" w14:textId="77777777" w:rsidR="00050352" w:rsidRDefault="00050352" w:rsidP="00D569D5">
      <w:pPr>
        <w:pStyle w:val="Bullet1"/>
        <w:numPr>
          <w:ilvl w:val="0"/>
          <w:numId w:val="47"/>
        </w:numPr>
      </w:pPr>
      <w:r>
        <w:t xml:space="preserve">Choose the most appropriate Check off method from the above e.g. if all faults in the exchange are </w:t>
      </w:r>
      <w:r w:rsidR="00394031">
        <w:t>part</w:t>
      </w:r>
      <w:r>
        <w:t xml:space="preserve"> of the one outage use Method 1</w:t>
      </w:r>
    </w:p>
    <w:p w14:paraId="125808A9" w14:textId="77777777" w:rsidR="00050352" w:rsidRDefault="00050352" w:rsidP="00D569D5">
      <w:pPr>
        <w:pStyle w:val="Bullet1"/>
        <w:numPr>
          <w:ilvl w:val="0"/>
          <w:numId w:val="47"/>
        </w:numPr>
      </w:pPr>
      <w:r>
        <w:t>Apply the correct code</w:t>
      </w:r>
    </w:p>
    <w:p w14:paraId="125808AA" w14:textId="77777777" w:rsidR="00050352" w:rsidRDefault="00050352" w:rsidP="00D569D5">
      <w:pPr>
        <w:pStyle w:val="Bullet1"/>
        <w:numPr>
          <w:ilvl w:val="0"/>
          <w:numId w:val="47"/>
        </w:numPr>
      </w:pPr>
      <w:r>
        <w:t>Click the Update or Update All buttons to save the code and update the exchange display and the totals in the Exchange list and Region Dashboard</w:t>
      </w:r>
    </w:p>
    <w:p w14:paraId="125808AB" w14:textId="77777777" w:rsidR="00050352" w:rsidRDefault="00050352" w:rsidP="00050352">
      <w:pPr>
        <w:pStyle w:val="BodyText"/>
      </w:pPr>
    </w:p>
    <w:p w14:paraId="125808AC" w14:textId="77777777" w:rsidR="00050352" w:rsidRDefault="00050352" w:rsidP="00050352">
      <w:pPr>
        <w:pStyle w:val="BodyText"/>
      </w:pPr>
      <w:r>
        <w:t>For detailed instructio</w:t>
      </w:r>
      <w:r w:rsidR="00FB00DD">
        <w:t>ns on the above, refer section 14.7</w:t>
      </w:r>
    </w:p>
    <w:p w14:paraId="125808AD" w14:textId="77777777" w:rsidR="00050352" w:rsidRDefault="00050352" w:rsidP="00050352">
      <w:pPr>
        <w:pStyle w:val="BodyText"/>
      </w:pPr>
    </w:p>
    <w:p w14:paraId="125808AE" w14:textId="77777777" w:rsidR="00050352" w:rsidRDefault="00050352" w:rsidP="00050352">
      <w:pPr>
        <w:pStyle w:val="BodyText"/>
      </w:pPr>
      <w:r>
        <w:t>For a table of valid check off codes and t</w:t>
      </w:r>
      <w:r w:rsidR="00FB00DD">
        <w:t>heir meanings refer to section 14.8</w:t>
      </w:r>
    </w:p>
    <w:p w14:paraId="125808AF" w14:textId="77777777" w:rsidR="00050352" w:rsidRDefault="00050352" w:rsidP="002D6E86">
      <w:pPr>
        <w:pStyle w:val="BodyText"/>
      </w:pPr>
    </w:p>
    <w:p w14:paraId="125808B0" w14:textId="77777777" w:rsidR="0098410D" w:rsidRDefault="00FB00DD" w:rsidP="0098410D">
      <w:pPr>
        <w:pStyle w:val="BodyText"/>
      </w:pPr>
      <w:r>
        <w:rPr>
          <w:noProof/>
          <w:lang w:eastAsia="en-AU"/>
        </w:rPr>
        <w:drawing>
          <wp:inline distT="0" distB="0" distL="0" distR="0" wp14:anchorId="12580EA2" wp14:editId="12580EA3">
            <wp:extent cx="5755640" cy="21558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55640" cy="2155825"/>
                    </a:xfrm>
                    <a:prstGeom prst="rect">
                      <a:avLst/>
                    </a:prstGeom>
                  </pic:spPr>
                </pic:pic>
              </a:graphicData>
            </a:graphic>
          </wp:inline>
        </w:drawing>
      </w:r>
    </w:p>
    <w:p w14:paraId="125808B1" w14:textId="77777777" w:rsidR="003307EF" w:rsidRDefault="003307EF" w:rsidP="003307EF">
      <w:pPr>
        <w:pStyle w:val="BodyText"/>
      </w:pPr>
    </w:p>
    <w:p w14:paraId="125808B2" w14:textId="77777777" w:rsidR="003307EF" w:rsidRDefault="003307EF">
      <w:r>
        <w:br w:type="page"/>
      </w:r>
    </w:p>
    <w:p w14:paraId="125808B3" w14:textId="77777777" w:rsidR="003307EF" w:rsidRDefault="00B67EEA" w:rsidP="003307EF">
      <w:pPr>
        <w:pStyle w:val="Heading1"/>
      </w:pPr>
      <w:bookmarkStart w:id="48" w:name="_Toc488755672"/>
      <w:r>
        <w:t>Broadband Patterner Version 2.0</w:t>
      </w:r>
      <w:bookmarkEnd w:id="48"/>
    </w:p>
    <w:p w14:paraId="125808B4" w14:textId="77777777" w:rsidR="002D6E86" w:rsidRDefault="002D6E86" w:rsidP="002D6E86">
      <w:pPr>
        <w:pStyle w:val="BodyText"/>
      </w:pPr>
      <w:r>
        <w:t>Broadband (BB) CAN Patterner 2.0 forms and displays broadband fault patterns related by a common CAN copper cable network element e.g. main cable, cabinet, gateway, or pillar.</w:t>
      </w:r>
    </w:p>
    <w:p w14:paraId="125808B5" w14:textId="77777777" w:rsidR="002D6E86" w:rsidRDefault="002D6E86" w:rsidP="002D6E86">
      <w:pPr>
        <w:pStyle w:val="BodyText"/>
      </w:pPr>
    </w:p>
    <w:p w14:paraId="125808B6" w14:textId="77777777" w:rsidR="003C0BE4" w:rsidRDefault="002D6E86" w:rsidP="003307EF">
      <w:pPr>
        <w:pStyle w:val="BodyText"/>
      </w:pPr>
      <w:r>
        <w:t>Click the BB CAN Patterner Version 2.0 link from the Pattern Manager home screen to access BB CAN Patterner.</w:t>
      </w:r>
    </w:p>
    <w:p w14:paraId="125808B7" w14:textId="77777777" w:rsidR="00050352" w:rsidRDefault="00050352" w:rsidP="00050352">
      <w:pPr>
        <w:pStyle w:val="BodyText"/>
      </w:pPr>
    </w:p>
    <w:p w14:paraId="125808B8" w14:textId="77777777" w:rsidR="00050352" w:rsidRDefault="00050352" w:rsidP="00050352">
      <w:pPr>
        <w:pStyle w:val="Heading2"/>
      </w:pPr>
      <w:bookmarkStart w:id="49" w:name="_Toc488755673"/>
      <w:r>
        <w:t>Select Region</w:t>
      </w:r>
      <w:bookmarkEnd w:id="49"/>
    </w:p>
    <w:p w14:paraId="125808B9" w14:textId="77777777" w:rsidR="00050352" w:rsidRDefault="00050352" w:rsidP="00050352">
      <w:pPr>
        <w:pStyle w:val="BodyText"/>
      </w:pPr>
      <w:r>
        <w:t xml:space="preserve">When the </w:t>
      </w:r>
      <w:r w:rsidR="00DC43B0">
        <w:t>BB CAN Patterner Version 2</w:t>
      </w:r>
      <w:r>
        <w:t xml:space="preserve">.0 link is clicked, the </w:t>
      </w:r>
      <w:r w:rsidR="00DC43B0">
        <w:t xml:space="preserve">BB </w:t>
      </w:r>
      <w:r>
        <w:t>CAN Patterner Region Dashboard will open displaying the various geographical regions of the PSTN network and the number of patterned faults in each.</w:t>
      </w:r>
    </w:p>
    <w:p w14:paraId="125808BA" w14:textId="77777777" w:rsidR="00050352" w:rsidRDefault="00050352" w:rsidP="00050352">
      <w:pPr>
        <w:pStyle w:val="BodyText"/>
      </w:pPr>
    </w:p>
    <w:p w14:paraId="125808BB" w14:textId="77777777" w:rsidR="00050352" w:rsidRDefault="00050352" w:rsidP="00050352">
      <w:pPr>
        <w:pStyle w:val="BodyText"/>
      </w:pPr>
      <w:r>
        <w:t>The Region Dashboard allows a user to:</w:t>
      </w:r>
    </w:p>
    <w:p w14:paraId="125808BC" w14:textId="77777777" w:rsidR="00050352" w:rsidRDefault="00050352" w:rsidP="00050352">
      <w:pPr>
        <w:pStyle w:val="BodyText"/>
      </w:pPr>
    </w:p>
    <w:p w14:paraId="125808BD" w14:textId="77777777" w:rsidR="00050352" w:rsidRPr="002361AC" w:rsidRDefault="00050352" w:rsidP="00050352">
      <w:pPr>
        <w:pStyle w:val="Bullet1"/>
        <w:rPr>
          <w:b/>
        </w:rPr>
      </w:pPr>
      <w:r w:rsidRPr="002361AC">
        <w:rPr>
          <w:b/>
        </w:rPr>
        <w:t>Quickly assess the relative volumes of patterned faults per region</w:t>
      </w:r>
    </w:p>
    <w:p w14:paraId="125808BE" w14:textId="77777777" w:rsidR="00050352" w:rsidRDefault="00050352" w:rsidP="00050352">
      <w:pPr>
        <w:pStyle w:val="Bodytextsingle"/>
        <w:numPr>
          <w:ilvl w:val="1"/>
          <w:numId w:val="5"/>
        </w:numPr>
        <w:ind w:left="720"/>
      </w:pPr>
      <w:r w:rsidRPr="002361AC">
        <w:t>MO = Mode of Operations – the number of faults which must meet patterning criteria</w:t>
      </w:r>
      <w:r>
        <w:t xml:space="preserve"> before a fault pattern will display in that region</w:t>
      </w:r>
    </w:p>
    <w:p w14:paraId="125808BF" w14:textId="77777777" w:rsidR="00050352" w:rsidRDefault="00050352" w:rsidP="00050352">
      <w:pPr>
        <w:pStyle w:val="Bodytextsingle"/>
        <w:numPr>
          <w:ilvl w:val="1"/>
          <w:numId w:val="5"/>
        </w:numPr>
        <w:ind w:left="720"/>
      </w:pPr>
      <w:r>
        <w:t>TOT = total number of patterned faults per region</w:t>
      </w:r>
    </w:p>
    <w:p w14:paraId="125808C0" w14:textId="77777777" w:rsidR="00050352" w:rsidRDefault="00050352" w:rsidP="00050352">
      <w:pPr>
        <w:pStyle w:val="Bodytextsingle"/>
        <w:numPr>
          <w:ilvl w:val="1"/>
          <w:numId w:val="5"/>
        </w:numPr>
        <w:ind w:left="720"/>
      </w:pPr>
      <w:r>
        <w:t>NEW = number of patterned faults in region not yet analysed and actioned</w:t>
      </w:r>
    </w:p>
    <w:p w14:paraId="125808C1" w14:textId="77777777" w:rsidR="00050352" w:rsidRDefault="00050352" w:rsidP="00050352">
      <w:pPr>
        <w:pStyle w:val="Bodytextsingle"/>
        <w:numPr>
          <w:ilvl w:val="1"/>
          <w:numId w:val="5"/>
        </w:numPr>
        <w:ind w:left="720"/>
      </w:pPr>
      <w:r>
        <w:t>% = percentage of patterned faults in region not yet analysed and actioned</w:t>
      </w:r>
    </w:p>
    <w:p w14:paraId="125808C2" w14:textId="77777777" w:rsidR="00050352" w:rsidRDefault="00050352" w:rsidP="00050352">
      <w:pPr>
        <w:pStyle w:val="Bodytextsingle"/>
      </w:pPr>
    </w:p>
    <w:p w14:paraId="125808C3" w14:textId="77777777" w:rsidR="00050352" w:rsidRPr="002361AC" w:rsidRDefault="00050352" w:rsidP="00050352">
      <w:pPr>
        <w:pStyle w:val="Bullet1"/>
        <w:rPr>
          <w:b/>
        </w:rPr>
      </w:pPr>
      <w:r w:rsidRPr="002361AC">
        <w:rPr>
          <w:b/>
        </w:rPr>
        <w:t>Determine the region requiring the greatest focus</w:t>
      </w:r>
    </w:p>
    <w:p w14:paraId="125808C4" w14:textId="77777777" w:rsidR="00050352" w:rsidRDefault="00050352" w:rsidP="00050352">
      <w:pPr>
        <w:pStyle w:val="Bodytextsingle"/>
        <w:numPr>
          <w:ilvl w:val="1"/>
          <w:numId w:val="5"/>
        </w:numPr>
        <w:ind w:left="720"/>
      </w:pPr>
      <w:r>
        <w:t>with the highest percentage of unchecked faults</w:t>
      </w:r>
    </w:p>
    <w:p w14:paraId="125808C5" w14:textId="77777777" w:rsidR="00050352" w:rsidRDefault="00050352" w:rsidP="00050352">
      <w:pPr>
        <w:pStyle w:val="Bodytextsingle"/>
        <w:numPr>
          <w:ilvl w:val="1"/>
          <w:numId w:val="5"/>
        </w:numPr>
        <w:ind w:left="720"/>
      </w:pPr>
      <w:r>
        <w:t>with the largest volume of unchecked faults</w:t>
      </w:r>
      <w:r>
        <w:br/>
      </w:r>
    </w:p>
    <w:p w14:paraId="125808C6" w14:textId="77777777" w:rsidR="00050352" w:rsidRPr="002361AC" w:rsidRDefault="00050352" w:rsidP="00050352">
      <w:pPr>
        <w:pStyle w:val="Bullet1"/>
        <w:rPr>
          <w:b/>
        </w:rPr>
      </w:pPr>
      <w:r w:rsidRPr="002361AC">
        <w:rPr>
          <w:b/>
        </w:rPr>
        <w:t>Access the required region by clicking the Region name link</w:t>
      </w:r>
    </w:p>
    <w:p w14:paraId="125808C7" w14:textId="77777777" w:rsidR="00050352" w:rsidRDefault="00050352" w:rsidP="00050352">
      <w:pPr>
        <w:pStyle w:val="Bodytextsingle"/>
        <w:numPr>
          <w:ilvl w:val="1"/>
          <w:numId w:val="5"/>
        </w:numPr>
        <w:ind w:left="720"/>
      </w:pPr>
      <w:r>
        <w:t>Regions are state-based with metro and country areas of the same state grouped together</w:t>
      </w:r>
    </w:p>
    <w:p w14:paraId="125808C8" w14:textId="77777777" w:rsidR="001038B4" w:rsidRDefault="00050352" w:rsidP="00050352">
      <w:pPr>
        <w:pStyle w:val="Bodytextsingle"/>
        <w:numPr>
          <w:ilvl w:val="1"/>
          <w:numId w:val="5"/>
        </w:numPr>
        <w:ind w:left="720"/>
      </w:pPr>
      <w:r>
        <w:t>Regions are listed geographically North to South; East to West</w:t>
      </w:r>
    </w:p>
    <w:p w14:paraId="125808C9" w14:textId="77777777" w:rsidR="001038B4" w:rsidRDefault="001038B4" w:rsidP="001038B4">
      <w:pPr>
        <w:pStyle w:val="Bodytextsingle"/>
      </w:pPr>
    </w:p>
    <w:p w14:paraId="125808CA" w14:textId="77777777" w:rsidR="00050352" w:rsidRDefault="001038B4" w:rsidP="001038B4">
      <w:pPr>
        <w:pStyle w:val="Bodytextsingle"/>
      </w:pPr>
      <w:r>
        <w:rPr>
          <w:noProof/>
          <w:lang w:eastAsia="en-AU"/>
        </w:rPr>
        <w:drawing>
          <wp:inline distT="0" distB="0" distL="0" distR="0" wp14:anchorId="12580EA4" wp14:editId="12580EA5">
            <wp:extent cx="5755640" cy="27863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55640" cy="2786380"/>
                    </a:xfrm>
                    <a:prstGeom prst="rect">
                      <a:avLst/>
                    </a:prstGeom>
                  </pic:spPr>
                </pic:pic>
              </a:graphicData>
            </a:graphic>
          </wp:inline>
        </w:drawing>
      </w:r>
      <w:r w:rsidR="00050352">
        <w:br/>
      </w:r>
    </w:p>
    <w:p w14:paraId="125808CB" w14:textId="77777777" w:rsidR="00050352" w:rsidRDefault="00050352" w:rsidP="00050352">
      <w:pPr>
        <w:pStyle w:val="Heading2"/>
      </w:pPr>
      <w:bookmarkStart w:id="50" w:name="_Toc488755674"/>
      <w:r>
        <w:t>Select Exchange</w:t>
      </w:r>
      <w:bookmarkEnd w:id="50"/>
    </w:p>
    <w:p w14:paraId="125808CC" w14:textId="77777777" w:rsidR="00050352" w:rsidRDefault="00050352" w:rsidP="00050352">
      <w:pPr>
        <w:pStyle w:val="BodyText"/>
      </w:pPr>
      <w:r>
        <w:t xml:space="preserve">When a Region link is clicked, the </w:t>
      </w:r>
      <w:r w:rsidR="00DC43B0">
        <w:t xml:space="preserve">BB </w:t>
      </w:r>
      <w:r>
        <w:t>CAN Patterner Exchange List will open displaying the various exchanges which contain fault patterns and the number of patterned faults in each.</w:t>
      </w:r>
    </w:p>
    <w:p w14:paraId="125808CD" w14:textId="77777777" w:rsidR="00050352" w:rsidRDefault="00050352" w:rsidP="00050352">
      <w:pPr>
        <w:pStyle w:val="BodyText"/>
      </w:pPr>
    </w:p>
    <w:p w14:paraId="125808CE" w14:textId="77777777" w:rsidR="00050352" w:rsidRDefault="00050352" w:rsidP="00050352">
      <w:pPr>
        <w:pStyle w:val="BodyText"/>
      </w:pPr>
      <w:r>
        <w:t xml:space="preserve">To the right of the Exchange List a version history gives details of the changes introduced in each successive </w:t>
      </w:r>
      <w:r w:rsidR="00394031">
        <w:t>version</w:t>
      </w:r>
      <w:r>
        <w:t xml:space="preserve"> of Pattern Manager.</w:t>
      </w:r>
    </w:p>
    <w:p w14:paraId="125808CF" w14:textId="77777777" w:rsidR="00050352" w:rsidRDefault="00050352" w:rsidP="00050352">
      <w:pPr>
        <w:pStyle w:val="BodyText"/>
      </w:pPr>
    </w:p>
    <w:p w14:paraId="125808D0" w14:textId="77777777" w:rsidR="00050352" w:rsidRDefault="00050352" w:rsidP="00050352">
      <w:pPr>
        <w:pStyle w:val="BodyText"/>
      </w:pPr>
      <w:r>
        <w:t>The Exchange List allows a user to:</w:t>
      </w:r>
    </w:p>
    <w:p w14:paraId="125808D1" w14:textId="77777777" w:rsidR="00050352" w:rsidRDefault="00050352" w:rsidP="00050352">
      <w:pPr>
        <w:pStyle w:val="BodyText"/>
      </w:pPr>
    </w:p>
    <w:p w14:paraId="125808D2" w14:textId="77777777" w:rsidR="00050352" w:rsidRPr="002361AC" w:rsidRDefault="00050352" w:rsidP="00050352">
      <w:pPr>
        <w:pStyle w:val="Bullet1"/>
        <w:rPr>
          <w:b/>
        </w:rPr>
      </w:pPr>
      <w:r w:rsidRPr="002361AC">
        <w:rPr>
          <w:b/>
        </w:rPr>
        <w:t xml:space="preserve">Quickly assess the relative volumes of patterned faults per </w:t>
      </w:r>
      <w:r>
        <w:rPr>
          <w:b/>
        </w:rPr>
        <w:t>exchange</w:t>
      </w:r>
    </w:p>
    <w:p w14:paraId="125808D3" w14:textId="77777777" w:rsidR="00050352" w:rsidRDefault="00050352" w:rsidP="00050352">
      <w:pPr>
        <w:pStyle w:val="Bodytextsingle"/>
        <w:numPr>
          <w:ilvl w:val="1"/>
          <w:numId w:val="5"/>
        </w:numPr>
        <w:ind w:left="720"/>
      </w:pPr>
      <w:r>
        <w:t>tot = total number of patterned faults per exchange</w:t>
      </w:r>
    </w:p>
    <w:p w14:paraId="125808D4" w14:textId="77777777" w:rsidR="00050352" w:rsidRDefault="00050352" w:rsidP="00050352">
      <w:pPr>
        <w:pStyle w:val="Bodytextsingle"/>
        <w:numPr>
          <w:ilvl w:val="1"/>
          <w:numId w:val="5"/>
        </w:numPr>
        <w:ind w:left="720"/>
      </w:pPr>
      <w:r>
        <w:t>new = number of patterned faults in exchange not yet analysed and actioned</w:t>
      </w:r>
    </w:p>
    <w:p w14:paraId="125808D5" w14:textId="77777777" w:rsidR="00050352" w:rsidRDefault="00050352" w:rsidP="00050352">
      <w:pPr>
        <w:pStyle w:val="Bodytextsingle"/>
        <w:numPr>
          <w:ilvl w:val="1"/>
          <w:numId w:val="5"/>
        </w:numPr>
        <w:ind w:left="720"/>
      </w:pPr>
      <w:r>
        <w:t>Above the exchange list are displayed:</w:t>
      </w:r>
    </w:p>
    <w:p w14:paraId="125808D6" w14:textId="77777777" w:rsidR="00050352" w:rsidRDefault="00050352" w:rsidP="00050352">
      <w:pPr>
        <w:pStyle w:val="Bodytextsingle"/>
        <w:numPr>
          <w:ilvl w:val="2"/>
          <w:numId w:val="5"/>
        </w:numPr>
      </w:pPr>
      <w:r>
        <w:t>Region name</w:t>
      </w:r>
    </w:p>
    <w:p w14:paraId="125808D7" w14:textId="77777777" w:rsidR="00050352" w:rsidRDefault="00050352" w:rsidP="00050352">
      <w:pPr>
        <w:pStyle w:val="Bodytextsingle"/>
        <w:numPr>
          <w:ilvl w:val="2"/>
          <w:numId w:val="5"/>
        </w:numPr>
      </w:pPr>
      <w:r>
        <w:t>‘Printable’ link providing plain text view of region</w:t>
      </w:r>
    </w:p>
    <w:p w14:paraId="125808D8" w14:textId="77777777" w:rsidR="00050352" w:rsidRDefault="00050352" w:rsidP="00050352">
      <w:pPr>
        <w:pStyle w:val="Bodytextsingle"/>
        <w:numPr>
          <w:ilvl w:val="2"/>
          <w:numId w:val="5"/>
        </w:numPr>
      </w:pPr>
      <w:r>
        <w:t>Last refresh date</w:t>
      </w:r>
    </w:p>
    <w:p w14:paraId="125808D9" w14:textId="77777777" w:rsidR="00050352" w:rsidRDefault="00050352" w:rsidP="00050352">
      <w:pPr>
        <w:pStyle w:val="Bodytextsingle"/>
        <w:numPr>
          <w:ilvl w:val="2"/>
          <w:numId w:val="5"/>
        </w:numPr>
      </w:pPr>
      <w:r>
        <w:t>% faults unchecked in region</w:t>
      </w:r>
    </w:p>
    <w:p w14:paraId="125808DA" w14:textId="77777777" w:rsidR="00050352" w:rsidRDefault="00050352" w:rsidP="00050352">
      <w:pPr>
        <w:pStyle w:val="Bodytextsingle"/>
        <w:numPr>
          <w:ilvl w:val="1"/>
          <w:numId w:val="5"/>
        </w:numPr>
        <w:ind w:left="720"/>
      </w:pPr>
      <w:r>
        <w:t>Below the exchange list are displayed:</w:t>
      </w:r>
    </w:p>
    <w:p w14:paraId="125808DB" w14:textId="77777777" w:rsidR="00050352" w:rsidRDefault="00050352" w:rsidP="00050352">
      <w:pPr>
        <w:pStyle w:val="Bodytextsingle"/>
        <w:numPr>
          <w:ilvl w:val="2"/>
          <w:numId w:val="5"/>
        </w:numPr>
      </w:pPr>
      <w:r>
        <w:t>Total faults in region</w:t>
      </w:r>
    </w:p>
    <w:p w14:paraId="125808DC" w14:textId="77777777" w:rsidR="00050352" w:rsidRDefault="00050352" w:rsidP="00050352">
      <w:pPr>
        <w:pStyle w:val="Bodytextsingle"/>
        <w:numPr>
          <w:ilvl w:val="2"/>
          <w:numId w:val="5"/>
        </w:numPr>
      </w:pPr>
      <w:r>
        <w:t xml:space="preserve">Number unchecked </w:t>
      </w:r>
      <w:r w:rsidR="00394031">
        <w:t>faults</w:t>
      </w:r>
      <w:r>
        <w:t xml:space="preserve"> in region</w:t>
      </w:r>
    </w:p>
    <w:p w14:paraId="125808DD" w14:textId="77777777" w:rsidR="00050352" w:rsidRDefault="00050352" w:rsidP="00050352">
      <w:pPr>
        <w:pStyle w:val="Bodytextsingle"/>
      </w:pPr>
    </w:p>
    <w:p w14:paraId="125808DE" w14:textId="77777777" w:rsidR="00050352" w:rsidRPr="002361AC" w:rsidRDefault="00050352" w:rsidP="00050352">
      <w:pPr>
        <w:pStyle w:val="Bullet1"/>
        <w:rPr>
          <w:b/>
        </w:rPr>
      </w:pPr>
      <w:r w:rsidRPr="002361AC">
        <w:rPr>
          <w:b/>
        </w:rPr>
        <w:t xml:space="preserve">Determine the </w:t>
      </w:r>
      <w:r>
        <w:rPr>
          <w:b/>
        </w:rPr>
        <w:t>exchange</w:t>
      </w:r>
      <w:r w:rsidRPr="002361AC">
        <w:rPr>
          <w:b/>
        </w:rPr>
        <w:t xml:space="preserve"> requiring the greatest focus</w:t>
      </w:r>
    </w:p>
    <w:p w14:paraId="125808DF" w14:textId="77777777" w:rsidR="00050352" w:rsidRDefault="00050352" w:rsidP="00050352">
      <w:pPr>
        <w:pStyle w:val="Bodytextsingle"/>
        <w:numPr>
          <w:ilvl w:val="1"/>
          <w:numId w:val="5"/>
        </w:numPr>
        <w:ind w:left="720"/>
      </w:pPr>
      <w:r>
        <w:t>with the highest percentage of unchecked faults</w:t>
      </w:r>
    </w:p>
    <w:p w14:paraId="125808E0" w14:textId="77777777" w:rsidR="00050352" w:rsidRDefault="00050352" w:rsidP="00050352">
      <w:pPr>
        <w:pStyle w:val="Bodytextsingle"/>
        <w:numPr>
          <w:ilvl w:val="1"/>
          <w:numId w:val="5"/>
        </w:numPr>
        <w:ind w:left="720"/>
      </w:pPr>
      <w:r>
        <w:t>with the largest volume of unchecked faults</w:t>
      </w:r>
    </w:p>
    <w:p w14:paraId="125808E1" w14:textId="77777777" w:rsidR="00050352" w:rsidRDefault="00050352" w:rsidP="00050352">
      <w:pPr>
        <w:pStyle w:val="Bodytextsingle"/>
      </w:pPr>
    </w:p>
    <w:p w14:paraId="125808E2" w14:textId="77777777" w:rsidR="00050352" w:rsidRPr="002361AC" w:rsidRDefault="00050352" w:rsidP="00050352">
      <w:pPr>
        <w:pStyle w:val="Bullet1"/>
        <w:rPr>
          <w:b/>
        </w:rPr>
      </w:pPr>
      <w:r w:rsidRPr="002361AC">
        <w:rPr>
          <w:b/>
        </w:rPr>
        <w:t xml:space="preserve">Access the required </w:t>
      </w:r>
      <w:r>
        <w:rPr>
          <w:b/>
        </w:rPr>
        <w:t>exchange</w:t>
      </w:r>
      <w:r w:rsidRPr="002361AC">
        <w:rPr>
          <w:b/>
        </w:rPr>
        <w:t xml:space="preserve"> by clicking the </w:t>
      </w:r>
      <w:r w:rsidR="00133F09">
        <w:rPr>
          <w:b/>
        </w:rPr>
        <w:t>Exchange</w:t>
      </w:r>
      <w:r w:rsidRPr="002361AC">
        <w:rPr>
          <w:b/>
        </w:rPr>
        <w:t xml:space="preserve"> link</w:t>
      </w:r>
    </w:p>
    <w:p w14:paraId="125808E3" w14:textId="77777777" w:rsidR="00050352" w:rsidRDefault="00133F09" w:rsidP="00050352">
      <w:pPr>
        <w:pStyle w:val="Bodytextsingle"/>
        <w:numPr>
          <w:ilvl w:val="1"/>
          <w:numId w:val="5"/>
        </w:numPr>
        <w:ind w:left="720"/>
      </w:pPr>
      <w:r>
        <w:t>Exchanges</w:t>
      </w:r>
      <w:r w:rsidR="00050352">
        <w:t xml:space="preserve"> are listed </w:t>
      </w:r>
      <w:r w:rsidR="009A37C5">
        <w:t>alphabetically</w:t>
      </w:r>
    </w:p>
    <w:p w14:paraId="125808E4" w14:textId="77777777" w:rsidR="009A37C5" w:rsidRDefault="009A37C5" w:rsidP="009A37C5">
      <w:pPr>
        <w:pStyle w:val="Bodytextsingle"/>
      </w:pPr>
    </w:p>
    <w:p w14:paraId="125808E5" w14:textId="77777777" w:rsidR="009A37C5" w:rsidRDefault="009A37C5" w:rsidP="009A37C5">
      <w:pPr>
        <w:pStyle w:val="Bodytextsingle"/>
      </w:pPr>
      <w:r>
        <w:rPr>
          <w:noProof/>
          <w:lang w:eastAsia="en-AU"/>
        </w:rPr>
        <w:drawing>
          <wp:inline distT="0" distB="0" distL="0" distR="0" wp14:anchorId="12580EA6" wp14:editId="12580EA7">
            <wp:extent cx="5755640" cy="20389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55640" cy="2038985"/>
                    </a:xfrm>
                    <a:prstGeom prst="rect">
                      <a:avLst/>
                    </a:prstGeom>
                  </pic:spPr>
                </pic:pic>
              </a:graphicData>
            </a:graphic>
          </wp:inline>
        </w:drawing>
      </w:r>
    </w:p>
    <w:p w14:paraId="125808E6" w14:textId="77777777" w:rsidR="00050352" w:rsidRDefault="00050352" w:rsidP="00050352">
      <w:pPr>
        <w:pStyle w:val="BodyText"/>
      </w:pPr>
    </w:p>
    <w:p w14:paraId="125808E7" w14:textId="77777777" w:rsidR="00050352" w:rsidRDefault="00DC43B0" w:rsidP="00050352">
      <w:pPr>
        <w:pStyle w:val="Heading2"/>
      </w:pPr>
      <w:bookmarkStart w:id="51" w:name="_Toc488755675"/>
      <w:r>
        <w:t xml:space="preserve">BB </w:t>
      </w:r>
      <w:r w:rsidR="00050352">
        <w:t>CAN Exchange screen</w:t>
      </w:r>
      <w:bookmarkEnd w:id="51"/>
    </w:p>
    <w:p w14:paraId="125808E8" w14:textId="77777777" w:rsidR="00050352" w:rsidRDefault="00050352" w:rsidP="00050352">
      <w:pPr>
        <w:pStyle w:val="BodyText"/>
      </w:pPr>
      <w:r w:rsidRPr="009B7D3C">
        <w:t xml:space="preserve">When </w:t>
      </w:r>
      <w:r>
        <w:t>an</w:t>
      </w:r>
      <w:r w:rsidRPr="009B7D3C">
        <w:t xml:space="preserve"> Exchange is clicked, the Exchange screen will present, displaying any related fault p</w:t>
      </w:r>
      <w:r>
        <w:t>atterns present in the exchange along with key information to assist with initial analysis.</w:t>
      </w:r>
    </w:p>
    <w:p w14:paraId="125808E9" w14:textId="77777777" w:rsidR="00050352" w:rsidRDefault="00050352" w:rsidP="00050352">
      <w:pPr>
        <w:pStyle w:val="BodyText"/>
      </w:pPr>
    </w:p>
    <w:p w14:paraId="125808EA" w14:textId="77777777" w:rsidR="00050352" w:rsidRDefault="00050352" w:rsidP="00050352">
      <w:pPr>
        <w:pStyle w:val="BodyText"/>
      </w:pPr>
      <w:r>
        <w:t xml:space="preserve">Exchange List remains visible at left to allow quick </w:t>
      </w:r>
      <w:r w:rsidR="00394031">
        <w:t>selection</w:t>
      </w:r>
      <w:r>
        <w:t xml:space="preserve"> of the next exchange.</w:t>
      </w:r>
    </w:p>
    <w:p w14:paraId="125808EB" w14:textId="77777777" w:rsidR="00050352" w:rsidRDefault="00050352" w:rsidP="00050352">
      <w:pPr>
        <w:pStyle w:val="BodyText"/>
      </w:pPr>
    </w:p>
    <w:p w14:paraId="125808EC" w14:textId="77777777" w:rsidR="00050352" w:rsidRDefault="00050352" w:rsidP="00050352">
      <w:pPr>
        <w:pStyle w:val="BodyText"/>
      </w:pPr>
      <w:r>
        <w:t xml:space="preserve">The main section of the screen displays basic details of customer </w:t>
      </w:r>
      <w:r w:rsidR="00DC43B0">
        <w:t xml:space="preserve">ADSL </w:t>
      </w:r>
      <w:r>
        <w:t xml:space="preserve">faults reports which meet </w:t>
      </w:r>
      <w:r w:rsidR="00DC43B0">
        <w:t xml:space="preserve">BB </w:t>
      </w:r>
      <w:r>
        <w:t>CAN patterning criteri</w:t>
      </w:r>
      <w:r w:rsidR="00DC43B0">
        <w:t>a (see next section 11</w:t>
      </w:r>
      <w:r>
        <w:t>.4).</w:t>
      </w:r>
    </w:p>
    <w:p w14:paraId="125808ED" w14:textId="77777777" w:rsidR="00050352" w:rsidRDefault="00050352" w:rsidP="00050352">
      <w:pPr>
        <w:pStyle w:val="BodyText"/>
      </w:pPr>
    </w:p>
    <w:p w14:paraId="125808EE" w14:textId="77777777" w:rsidR="000D7EB4" w:rsidRDefault="000D7EB4" w:rsidP="000D7EB4">
      <w:pPr>
        <w:pStyle w:val="BodyText"/>
      </w:pPr>
      <w:r>
        <w:t xml:space="preserve">The following details are displayed from </w:t>
      </w:r>
      <w:r w:rsidR="00394031">
        <w:t>left to</w:t>
      </w:r>
      <w:r>
        <w:t xml:space="preserve"> right in the middle section of the screen</w:t>
      </w:r>
    </w:p>
    <w:p w14:paraId="125808EF" w14:textId="77777777" w:rsidR="000D7EB4" w:rsidRDefault="000D7EB4" w:rsidP="000D7EB4">
      <w:pPr>
        <w:pStyle w:val="BodyText"/>
      </w:pPr>
    </w:p>
    <w:p w14:paraId="125808F0" w14:textId="77777777" w:rsidR="000D7EB4" w:rsidRDefault="000D7EB4" w:rsidP="000D7EB4">
      <w:pPr>
        <w:pStyle w:val="Bullet1"/>
      </w:pPr>
      <w:r>
        <w:t xml:space="preserve">HP Hyperlinks – if the fault also appears in a fault pattern in another Patterner (e.g. PGS) the </w:t>
      </w:r>
      <w:r w:rsidR="00394031">
        <w:t>hyperlink</w:t>
      </w:r>
      <w:r>
        <w:t xml:space="preserve"> letter will be bold and underlined:</w:t>
      </w:r>
    </w:p>
    <w:p w14:paraId="125808F1" w14:textId="77777777" w:rsidR="000D7EB4" w:rsidRDefault="000D7EB4" w:rsidP="000D7EB4">
      <w:pPr>
        <w:pStyle w:val="Bodytextsingle"/>
        <w:numPr>
          <w:ilvl w:val="1"/>
          <w:numId w:val="5"/>
        </w:numPr>
        <w:ind w:left="720"/>
      </w:pPr>
      <w:r>
        <w:t xml:space="preserve">C (CAN) – </w:t>
      </w:r>
      <w:r w:rsidR="00133F09">
        <w:t>P (PGS) - S (Switch)</w:t>
      </w:r>
      <w:r>
        <w:br/>
      </w:r>
    </w:p>
    <w:p w14:paraId="125808F2" w14:textId="77777777" w:rsidR="000D7EB4" w:rsidRDefault="000D7EB4" w:rsidP="000D7EB4">
      <w:pPr>
        <w:pStyle w:val="Bullet1"/>
      </w:pPr>
      <w:r>
        <w:t>Faulty FNN (Full National Number)</w:t>
      </w:r>
    </w:p>
    <w:p w14:paraId="125808F3" w14:textId="77777777" w:rsidR="000D7EB4" w:rsidRDefault="000D7EB4" w:rsidP="000D7EB4">
      <w:pPr>
        <w:pStyle w:val="Bullet1"/>
      </w:pPr>
      <w:r>
        <w:t>Date &amp; Time of fault report</w:t>
      </w:r>
    </w:p>
    <w:p w14:paraId="125808F4" w14:textId="77777777" w:rsidR="000D7EB4" w:rsidRDefault="000D7EB4" w:rsidP="000D7EB4">
      <w:pPr>
        <w:pStyle w:val="Bullet1"/>
      </w:pPr>
      <w:r>
        <w:t>Fault Symptom code (e.g. DTG - NSYN – No Sync)</w:t>
      </w:r>
    </w:p>
    <w:p w14:paraId="125808F5" w14:textId="77777777" w:rsidR="000D7EB4" w:rsidRDefault="000D7EB4" w:rsidP="000D7EB4">
      <w:pPr>
        <w:pStyle w:val="Bullet1"/>
      </w:pPr>
      <w:r>
        <w:t>PGS,DSLAM &amp; basic CAN Network Elements</w:t>
      </w:r>
    </w:p>
    <w:p w14:paraId="125808F6" w14:textId="77777777" w:rsidR="000D7EB4" w:rsidRDefault="000D7EB4" w:rsidP="000D7EB4">
      <w:pPr>
        <w:pStyle w:val="Bodytextsingle"/>
        <w:numPr>
          <w:ilvl w:val="1"/>
          <w:numId w:val="5"/>
        </w:numPr>
        <w:ind w:left="720"/>
      </w:pPr>
      <w:r>
        <w:t>Access Core large PGS ID – Type – P/S/C (Panel/Slot/Channel) e.g. CMUX or RIM</w:t>
      </w:r>
    </w:p>
    <w:p w14:paraId="125808F7" w14:textId="77777777" w:rsidR="000D7EB4" w:rsidRDefault="000D7EB4" w:rsidP="000D7EB4">
      <w:pPr>
        <w:pStyle w:val="Bodytextsingle"/>
        <w:numPr>
          <w:ilvl w:val="1"/>
          <w:numId w:val="5"/>
        </w:numPr>
        <w:ind w:left="720"/>
      </w:pPr>
      <w:r>
        <w:t>Main cable/mpair – Cabinet/bpair – Gateway/opair – Pillar/opair</w:t>
      </w:r>
    </w:p>
    <w:p w14:paraId="125808F8" w14:textId="77777777" w:rsidR="000D7EB4" w:rsidRDefault="000D7EB4" w:rsidP="000D7EB4">
      <w:pPr>
        <w:pStyle w:val="Bodytextsingle"/>
        <w:numPr>
          <w:ilvl w:val="1"/>
          <w:numId w:val="5"/>
        </w:numPr>
        <w:ind w:left="720"/>
      </w:pPr>
      <w:r>
        <w:t>DSLAM (Digital Subscriber Line Access Multiplexer)  ID – Type – P/S/C e.g. AM35</w:t>
      </w:r>
    </w:p>
    <w:p w14:paraId="125808F9" w14:textId="77777777" w:rsidR="000D7EB4" w:rsidRDefault="000D7EB4" w:rsidP="000D7EB4">
      <w:pPr>
        <w:pStyle w:val="Bodytextsingle"/>
        <w:numPr>
          <w:ilvl w:val="1"/>
          <w:numId w:val="5"/>
        </w:numPr>
        <w:ind w:left="720"/>
      </w:pPr>
      <w:r>
        <w:t>If a Network Element column is blank, that type of network element is not present in that FNNs service</w:t>
      </w:r>
    </w:p>
    <w:p w14:paraId="125808FA" w14:textId="77777777" w:rsidR="000D7EB4" w:rsidRDefault="000D7EB4" w:rsidP="000D7EB4">
      <w:pPr>
        <w:pStyle w:val="Bodytextsingle"/>
      </w:pPr>
    </w:p>
    <w:p w14:paraId="125808FB" w14:textId="77777777" w:rsidR="000D7EB4" w:rsidRDefault="000D7EB4" w:rsidP="000D7EB4">
      <w:pPr>
        <w:pStyle w:val="Bodytextsingle"/>
      </w:pPr>
      <w:r>
        <w:t>NOTE: to simplify the display and make analysis easier, only Access and DSLAM PGS and basic CAN network elements are displayed in PGS Patterner. To see other CAN or Switch devices present in a service or pattern it is necessary to use the hyperlinks (if active) or consult Shazbot or NPAMS.</w:t>
      </w:r>
    </w:p>
    <w:p w14:paraId="125808FC" w14:textId="77777777" w:rsidR="000D7EB4" w:rsidRDefault="000D7EB4" w:rsidP="000D7EB4">
      <w:pPr>
        <w:pStyle w:val="Bodytextsingle"/>
      </w:pPr>
    </w:p>
    <w:p w14:paraId="125808FD" w14:textId="77777777" w:rsidR="000D7EB4" w:rsidRDefault="000D7EB4" w:rsidP="000D7EB4">
      <w:pPr>
        <w:pStyle w:val="Bullet1"/>
      </w:pPr>
      <w:r>
        <w:t>‘X’ – Service Type as recorded in NPAMS e.g. XR = ADSL service – SS = PSTN service (see table section x.x)</w:t>
      </w:r>
    </w:p>
    <w:p w14:paraId="125808FE" w14:textId="77777777" w:rsidR="000D7EB4" w:rsidRDefault="000D7EB4" w:rsidP="000D7EB4">
      <w:pPr>
        <w:pStyle w:val="Bullet1"/>
      </w:pPr>
      <w:r>
        <w:t>NODS ID</w:t>
      </w:r>
    </w:p>
    <w:p w14:paraId="125808FF" w14:textId="77777777" w:rsidR="000D7EB4" w:rsidRDefault="000D7EB4" w:rsidP="000D7EB4">
      <w:pPr>
        <w:pStyle w:val="Bodytextsingle"/>
        <w:numPr>
          <w:ilvl w:val="1"/>
          <w:numId w:val="5"/>
        </w:numPr>
        <w:ind w:left="720"/>
      </w:pPr>
      <w:r>
        <w:t>If a NODS has been created automatically by Priority Patterner or manually from within CAN Patterner, the NODS ID will display here</w:t>
      </w:r>
    </w:p>
    <w:p w14:paraId="12580900" w14:textId="77777777" w:rsidR="000D7EB4" w:rsidRDefault="000D7EB4" w:rsidP="000D7EB4">
      <w:pPr>
        <w:pStyle w:val="Bodytextsingle"/>
        <w:numPr>
          <w:ilvl w:val="1"/>
          <w:numId w:val="5"/>
        </w:numPr>
        <w:ind w:left="720"/>
      </w:pPr>
      <w:r>
        <w:t>NODS manually created in native NODS will NOT display</w:t>
      </w:r>
    </w:p>
    <w:p w14:paraId="12580901" w14:textId="77777777" w:rsidR="000D7EB4" w:rsidRDefault="000D7EB4" w:rsidP="000D7EB4">
      <w:pPr>
        <w:pStyle w:val="Bodytextsingle"/>
        <w:numPr>
          <w:ilvl w:val="1"/>
          <w:numId w:val="5"/>
        </w:numPr>
        <w:ind w:left="720"/>
      </w:pPr>
      <w:r>
        <w:t>NODS auto-created by Mozart or other external interfaces will NOT display</w:t>
      </w:r>
      <w:r>
        <w:br/>
      </w:r>
    </w:p>
    <w:p w14:paraId="12580902" w14:textId="77777777" w:rsidR="000D7EB4" w:rsidRDefault="000D7EB4" w:rsidP="000D7EB4">
      <w:pPr>
        <w:pStyle w:val="Bullet1"/>
      </w:pPr>
      <w:r>
        <w:t>User ID of the user who has Checked off the fault pattern</w:t>
      </w:r>
    </w:p>
    <w:p w14:paraId="12580903" w14:textId="77777777" w:rsidR="000D7EB4" w:rsidRPr="003B5DFF" w:rsidRDefault="000D7EB4" w:rsidP="000D7EB4">
      <w:pPr>
        <w:pStyle w:val="Bullet1"/>
      </w:pPr>
      <w:r>
        <w:t>Check List (‘Chk Lst’) indicating determination made/action taken on fault pattern e.g. CVH – Confirmed Volume Hold – NYV – Not Yet Volu</w:t>
      </w:r>
      <w:r w:rsidR="00F25637">
        <w:t>me Hold (refer table section 14.8</w:t>
      </w:r>
      <w:r>
        <w:t xml:space="preserve">) </w:t>
      </w:r>
    </w:p>
    <w:p w14:paraId="12580904" w14:textId="77777777" w:rsidR="000D7EB4" w:rsidRDefault="000D7EB4" w:rsidP="000D7EB4">
      <w:pPr>
        <w:pStyle w:val="BodyText"/>
      </w:pPr>
      <w:r w:rsidRPr="00F74CE5">
        <w:rPr>
          <w:b/>
        </w:rPr>
        <w:t>NOTE</w:t>
      </w:r>
      <w:r>
        <w:t>:</w:t>
      </w:r>
    </w:p>
    <w:p w14:paraId="12580905" w14:textId="77777777" w:rsidR="000D7EB4" w:rsidRDefault="000D7EB4" w:rsidP="000D7EB4">
      <w:pPr>
        <w:pStyle w:val="BodyText"/>
      </w:pPr>
    </w:p>
    <w:p w14:paraId="12580906" w14:textId="77777777" w:rsidR="000D7EB4" w:rsidRDefault="000D7EB4" w:rsidP="000D7EB4">
      <w:pPr>
        <w:pStyle w:val="BodyText"/>
      </w:pPr>
      <w:r>
        <w:t>The left hand PGS columns display details for Access Core Large PGS e.g. CMUX, RIM, RCM, DCS20 and SSNMUX</w:t>
      </w:r>
    </w:p>
    <w:p w14:paraId="12580907" w14:textId="77777777" w:rsidR="000D7EB4" w:rsidRDefault="000D7EB4" w:rsidP="000D7EB4">
      <w:pPr>
        <w:pStyle w:val="BodyText"/>
      </w:pPr>
    </w:p>
    <w:p w14:paraId="12580908" w14:textId="77777777" w:rsidR="00050352" w:rsidRDefault="000D7EB4" w:rsidP="00050352">
      <w:pPr>
        <w:pStyle w:val="BodyText"/>
      </w:pPr>
      <w:r>
        <w:t>The right hand PGS columns display details for DSLAM PGS e.g. AM31, AM35, ASAM, ISAM and CMUX (with ADSL port/card type)</w:t>
      </w:r>
    </w:p>
    <w:p w14:paraId="12580909" w14:textId="77777777" w:rsidR="00050352" w:rsidRDefault="00050352" w:rsidP="00050352">
      <w:pPr>
        <w:pStyle w:val="BodyText"/>
      </w:pPr>
    </w:p>
    <w:p w14:paraId="1258090A" w14:textId="77777777" w:rsidR="00050352" w:rsidRDefault="001038B4" w:rsidP="00050352">
      <w:pPr>
        <w:pStyle w:val="BodyText"/>
      </w:pPr>
      <w:r>
        <w:rPr>
          <w:noProof/>
          <w:lang w:eastAsia="en-AU"/>
        </w:rPr>
        <w:drawing>
          <wp:inline distT="0" distB="0" distL="0" distR="0" wp14:anchorId="12580EA8" wp14:editId="12580EA9">
            <wp:extent cx="5755640" cy="219646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755640" cy="2196465"/>
                    </a:xfrm>
                    <a:prstGeom prst="rect">
                      <a:avLst/>
                    </a:prstGeom>
                  </pic:spPr>
                </pic:pic>
              </a:graphicData>
            </a:graphic>
          </wp:inline>
        </w:drawing>
      </w:r>
    </w:p>
    <w:p w14:paraId="1258090B" w14:textId="77777777" w:rsidR="00050352" w:rsidRDefault="00050352" w:rsidP="00050352">
      <w:pPr>
        <w:pStyle w:val="BodyText"/>
      </w:pPr>
    </w:p>
    <w:p w14:paraId="1258090C" w14:textId="77777777" w:rsidR="00050352" w:rsidRDefault="00855E41" w:rsidP="00050352">
      <w:pPr>
        <w:pStyle w:val="Heading2"/>
      </w:pPr>
      <w:bookmarkStart w:id="52" w:name="_Toc488755676"/>
      <w:r>
        <w:t xml:space="preserve">BB </w:t>
      </w:r>
      <w:r w:rsidR="00050352">
        <w:t>CAN Fault Patterning Rules</w:t>
      </w:r>
      <w:bookmarkEnd w:id="52"/>
    </w:p>
    <w:p w14:paraId="1258090D" w14:textId="77777777" w:rsidR="00050352" w:rsidRDefault="00050352" w:rsidP="00050352">
      <w:pPr>
        <w:pStyle w:val="BodyText"/>
      </w:pPr>
      <w:r>
        <w:t>In CAN Patterner there are separate rules for:</w:t>
      </w:r>
    </w:p>
    <w:p w14:paraId="1258090E" w14:textId="77777777" w:rsidR="00050352" w:rsidRDefault="00050352" w:rsidP="00050352">
      <w:pPr>
        <w:pStyle w:val="BodyText"/>
      </w:pPr>
    </w:p>
    <w:p w14:paraId="1258090F" w14:textId="77777777" w:rsidR="00050352" w:rsidRDefault="00050352" w:rsidP="002B672C">
      <w:pPr>
        <w:pStyle w:val="BodyText"/>
        <w:numPr>
          <w:ilvl w:val="0"/>
          <w:numId w:val="21"/>
        </w:numPr>
      </w:pPr>
      <w:r>
        <w:t>Forming a pattern of faults</w:t>
      </w:r>
    </w:p>
    <w:p w14:paraId="12580910" w14:textId="77777777" w:rsidR="00050352" w:rsidRDefault="00050352" w:rsidP="002B672C">
      <w:pPr>
        <w:pStyle w:val="BodyText"/>
        <w:numPr>
          <w:ilvl w:val="0"/>
          <w:numId w:val="21"/>
        </w:numPr>
      </w:pPr>
      <w:r>
        <w:t>Displaying a pattern of faults</w:t>
      </w:r>
    </w:p>
    <w:p w14:paraId="12580911" w14:textId="77777777" w:rsidR="003937B2" w:rsidRDefault="003B030B" w:rsidP="002B672C">
      <w:pPr>
        <w:pStyle w:val="BodyText"/>
        <w:numPr>
          <w:ilvl w:val="0"/>
          <w:numId w:val="21"/>
        </w:numPr>
      </w:pPr>
      <w:r>
        <w:t xml:space="preserve">CMUX </w:t>
      </w:r>
      <w:r w:rsidR="003937B2">
        <w:t>Display rules</w:t>
      </w:r>
    </w:p>
    <w:p w14:paraId="12580912" w14:textId="77777777" w:rsidR="003B030B" w:rsidRDefault="003B030B" w:rsidP="002B672C">
      <w:pPr>
        <w:pStyle w:val="BodyText"/>
        <w:numPr>
          <w:ilvl w:val="0"/>
          <w:numId w:val="21"/>
        </w:numPr>
      </w:pPr>
      <w:r>
        <w:t>Special patterning &amp; display rules</w:t>
      </w:r>
    </w:p>
    <w:p w14:paraId="12580913" w14:textId="77777777" w:rsidR="00050352" w:rsidRDefault="00050352" w:rsidP="00050352">
      <w:pPr>
        <w:pStyle w:val="BodyText"/>
      </w:pPr>
    </w:p>
    <w:p w14:paraId="12580914" w14:textId="77777777" w:rsidR="00050352" w:rsidRDefault="00050352" w:rsidP="00050352">
      <w:pPr>
        <w:pStyle w:val="Heading3"/>
      </w:pPr>
      <w:bookmarkStart w:id="53" w:name="_Toc488755677"/>
      <w:r>
        <w:t xml:space="preserve">Form </w:t>
      </w:r>
      <w:r w:rsidR="00502E26">
        <w:t xml:space="preserve">BB </w:t>
      </w:r>
      <w:r>
        <w:t>CAN fault pattern</w:t>
      </w:r>
      <w:bookmarkEnd w:id="53"/>
    </w:p>
    <w:p w14:paraId="12580915" w14:textId="77777777" w:rsidR="00050352" w:rsidRDefault="00050352" w:rsidP="00050352">
      <w:pPr>
        <w:pStyle w:val="BodyText"/>
      </w:pPr>
      <w:r>
        <w:t xml:space="preserve">A related fault pattern will form </w:t>
      </w:r>
      <w:r w:rsidRPr="009B50AA">
        <w:rPr>
          <w:b/>
        </w:rPr>
        <w:t>in the background</w:t>
      </w:r>
      <w:r>
        <w:t xml:space="preserve"> in </w:t>
      </w:r>
      <w:r w:rsidR="00502E26">
        <w:t xml:space="preserve">BB </w:t>
      </w:r>
      <w:r>
        <w:t>CAN Patterner whenever:</w:t>
      </w:r>
    </w:p>
    <w:p w14:paraId="12580916" w14:textId="77777777" w:rsidR="00050352" w:rsidRDefault="00050352" w:rsidP="00050352">
      <w:pPr>
        <w:pStyle w:val="BodyText"/>
      </w:pPr>
    </w:p>
    <w:p w14:paraId="12580917" w14:textId="77777777" w:rsidR="00050352" w:rsidRPr="00482AF7" w:rsidRDefault="00050352" w:rsidP="002B672C">
      <w:pPr>
        <w:pStyle w:val="text"/>
        <w:numPr>
          <w:ilvl w:val="0"/>
          <w:numId w:val="22"/>
        </w:numPr>
        <w:rPr>
          <w:rFonts w:ascii="Verdana" w:hAnsi="Verdana"/>
        </w:rPr>
      </w:pPr>
      <w:r w:rsidRPr="00482AF7">
        <w:rPr>
          <w:rFonts w:ascii="Verdana" w:hAnsi="Verdana"/>
        </w:rPr>
        <w:t>2 or more SIIAM customer trouble reports meet the following criteria:</w:t>
      </w:r>
    </w:p>
    <w:p w14:paraId="12580918" w14:textId="77777777" w:rsidR="00050352" w:rsidRPr="00482AF7" w:rsidRDefault="00050352" w:rsidP="001A5DCD">
      <w:pPr>
        <w:pStyle w:val="text"/>
        <w:numPr>
          <w:ilvl w:val="0"/>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Symptom code is one of:</w:t>
      </w:r>
      <w:r w:rsidR="001A5DCD">
        <w:rPr>
          <w:rFonts w:ascii="Verdana" w:eastAsia="Cambria" w:hAnsi="Verdana" w:cs="Calibri"/>
          <w:color w:val="1C1C1C"/>
          <w:spacing w:val="-2"/>
          <w:szCs w:val="19"/>
          <w:lang w:eastAsia="en-US"/>
        </w:rPr>
        <w:t xml:space="preserve"> </w:t>
      </w:r>
      <w:r w:rsidR="001A5DCD" w:rsidRPr="001A5DCD">
        <w:rPr>
          <w:rFonts w:ascii="Verdana" w:eastAsia="Cambria" w:hAnsi="Verdana" w:cs="Calibri"/>
          <w:color w:val="1C1C1C"/>
          <w:spacing w:val="-2"/>
          <w:szCs w:val="19"/>
          <w:lang w:eastAsia="en-US"/>
        </w:rPr>
        <w:t>DTG</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DTI</w:t>
      </w:r>
      <w:r w:rsidR="001A5DCD">
        <w:rPr>
          <w:rFonts w:ascii="Verdana" w:eastAsia="Cambria" w:hAnsi="Verdana" w:cs="Calibri"/>
          <w:color w:val="1C1C1C"/>
          <w:spacing w:val="-2"/>
          <w:szCs w:val="19"/>
          <w:lang w:eastAsia="en-US"/>
        </w:rPr>
        <w:t xml:space="preserve">, </w:t>
      </w:r>
      <w:r w:rsidR="001A5DCD" w:rsidRPr="001A5DCD">
        <w:rPr>
          <w:rFonts w:ascii="Verdana" w:eastAsia="Cambria" w:hAnsi="Verdana" w:cs="Calibri"/>
          <w:color w:val="1C1C1C"/>
          <w:spacing w:val="-2"/>
          <w:szCs w:val="19"/>
          <w:lang w:eastAsia="en-US"/>
        </w:rPr>
        <w:t>URS</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SSI</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SSS</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DTA</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DTB</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DTC</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DTD</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DTE</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DTF</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DTH</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DTJ</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DTK</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DTL</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DTM</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DTN</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DTO</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DTP</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DTQ</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DTR</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DTS</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DTT</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DTU</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DTV</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DTW</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DTX</w:t>
      </w:r>
      <w:r w:rsidR="001A5DCD">
        <w:rPr>
          <w:rFonts w:ascii="Verdana" w:eastAsia="Cambria" w:hAnsi="Verdana" w:cs="Calibri"/>
          <w:color w:val="1C1C1C"/>
          <w:spacing w:val="-2"/>
          <w:szCs w:val="19"/>
          <w:lang w:eastAsia="en-US"/>
        </w:rPr>
        <w:t>,</w:t>
      </w:r>
      <w:r w:rsidR="001A5DCD" w:rsidRPr="001A5DCD">
        <w:rPr>
          <w:rFonts w:ascii="Verdana" w:eastAsia="Cambria" w:hAnsi="Verdana" w:cs="Calibri"/>
          <w:color w:val="1C1C1C"/>
          <w:spacing w:val="-2"/>
          <w:szCs w:val="19"/>
          <w:lang w:eastAsia="en-US"/>
        </w:rPr>
        <w:t xml:space="preserve"> ULI</w:t>
      </w:r>
      <w:r w:rsidR="001A5DCD">
        <w:rPr>
          <w:rFonts w:ascii="Verdana" w:eastAsia="Cambria" w:hAnsi="Verdana" w:cs="Calibri"/>
          <w:color w:val="1C1C1C"/>
          <w:spacing w:val="-2"/>
          <w:szCs w:val="19"/>
          <w:lang w:eastAsia="en-US"/>
        </w:rPr>
        <w:t>,</w:t>
      </w:r>
      <w:r w:rsidRPr="00482AF7">
        <w:rPr>
          <w:rFonts w:ascii="Verdana" w:eastAsia="Cambria" w:hAnsi="Verdana" w:cs="Calibri"/>
          <w:color w:val="1C1C1C"/>
          <w:spacing w:val="-2"/>
          <w:szCs w:val="19"/>
          <w:lang w:eastAsia="en-US"/>
        </w:rPr>
        <w:tab/>
        <w:t>and…</w:t>
      </w:r>
    </w:p>
    <w:p w14:paraId="12580919" w14:textId="77777777" w:rsidR="00050352" w:rsidRPr="00482AF7" w:rsidRDefault="00050352" w:rsidP="002B672C">
      <w:pPr>
        <w:pStyle w:val="text"/>
        <w:numPr>
          <w:ilvl w:val="0"/>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Faults are in the same Exchange Service Area (ESA)</w:t>
      </w:r>
      <w:r w:rsidRPr="00482AF7">
        <w:rPr>
          <w:rFonts w:ascii="Verdana" w:eastAsia="Cambria" w:hAnsi="Verdana" w:cs="Calibri"/>
          <w:color w:val="1C1C1C"/>
          <w:spacing w:val="-2"/>
          <w:szCs w:val="19"/>
          <w:lang w:eastAsia="en-US"/>
        </w:rPr>
        <w:tab/>
        <w:t>and…</w:t>
      </w:r>
    </w:p>
    <w:p w14:paraId="1258091A" w14:textId="77777777" w:rsidR="00050352" w:rsidRPr="00482AF7" w:rsidRDefault="0005035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Faults are in the same P</w:t>
      </w:r>
      <w:r w:rsidRPr="00482AF7">
        <w:rPr>
          <w:rFonts w:ascii="Verdana" w:eastAsia="Cambria" w:hAnsi="Verdana" w:cs="Calibri"/>
          <w:color w:val="1C1C1C"/>
          <w:spacing w:val="-2"/>
          <w:szCs w:val="19"/>
          <w:lang w:eastAsia="en-US"/>
        </w:rPr>
        <w:t>illar</w:t>
      </w:r>
      <w:r w:rsidRPr="00482AF7">
        <w:rPr>
          <w:rFonts w:ascii="Verdana" w:eastAsia="Cambria" w:hAnsi="Verdana" w:cs="Calibri"/>
          <w:color w:val="1C1C1C"/>
          <w:spacing w:val="-2"/>
          <w:szCs w:val="19"/>
          <w:lang w:eastAsia="en-US"/>
        </w:rPr>
        <w:tab/>
        <w:t>or…</w:t>
      </w:r>
    </w:p>
    <w:p w14:paraId="1258091B" w14:textId="77777777" w:rsidR="00050352" w:rsidRPr="00482AF7" w:rsidRDefault="0005035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Where there is no Pillar, in the same Gateway</w:t>
      </w:r>
    </w:p>
    <w:p w14:paraId="1258091C" w14:textId="77777777" w:rsidR="00050352" w:rsidRPr="00482AF7" w:rsidRDefault="00050352" w:rsidP="002B672C">
      <w:pPr>
        <w:pStyle w:val="text"/>
        <w:numPr>
          <w:ilvl w:val="0"/>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 xml:space="preserve">Where there is no </w:t>
      </w:r>
      <w:r>
        <w:rPr>
          <w:rFonts w:ascii="Verdana" w:eastAsia="Cambria" w:hAnsi="Verdana" w:cs="Calibri"/>
          <w:color w:val="1C1C1C"/>
          <w:spacing w:val="-2"/>
          <w:szCs w:val="19"/>
          <w:lang w:eastAsia="en-US"/>
        </w:rPr>
        <w:t>Gateway, in the same C</w:t>
      </w:r>
      <w:r w:rsidRPr="00482AF7">
        <w:rPr>
          <w:rFonts w:ascii="Verdana" w:eastAsia="Cambria" w:hAnsi="Verdana" w:cs="Calibri"/>
          <w:color w:val="1C1C1C"/>
          <w:spacing w:val="-2"/>
          <w:szCs w:val="19"/>
          <w:lang w:eastAsia="en-US"/>
        </w:rPr>
        <w:t>abinet</w:t>
      </w:r>
      <w:r w:rsidRPr="00482AF7">
        <w:rPr>
          <w:rFonts w:ascii="Verdana" w:eastAsia="Cambria" w:hAnsi="Verdana" w:cs="Calibri"/>
          <w:color w:val="1C1C1C"/>
          <w:spacing w:val="-2"/>
          <w:szCs w:val="19"/>
          <w:lang w:eastAsia="en-US"/>
        </w:rPr>
        <w:tab/>
        <w:t>or…</w:t>
      </w:r>
    </w:p>
    <w:p w14:paraId="1258091D" w14:textId="77777777" w:rsidR="00050352" w:rsidRPr="00482AF7" w:rsidRDefault="0005035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Where there is no Pillar, Gateway or Cabinet, in the same Main C</w:t>
      </w:r>
      <w:r w:rsidRPr="00482AF7">
        <w:rPr>
          <w:rFonts w:ascii="Verdana" w:eastAsia="Cambria" w:hAnsi="Verdana" w:cs="Calibri"/>
          <w:color w:val="1C1C1C"/>
          <w:spacing w:val="-2"/>
          <w:szCs w:val="19"/>
          <w:lang w:eastAsia="en-US"/>
        </w:rPr>
        <w:t>able</w:t>
      </w:r>
      <w:r w:rsidRPr="00482AF7">
        <w:rPr>
          <w:rFonts w:ascii="Verdana" w:eastAsia="Cambria" w:hAnsi="Verdana" w:cs="Calibri"/>
          <w:color w:val="1C1C1C"/>
          <w:spacing w:val="-2"/>
          <w:szCs w:val="19"/>
          <w:lang w:eastAsia="en-US"/>
        </w:rPr>
        <w:tab/>
        <w:t>and…</w:t>
      </w:r>
    </w:p>
    <w:p w14:paraId="1258091E" w14:textId="77777777" w:rsidR="00050352" w:rsidRDefault="00050352" w:rsidP="002B672C">
      <w:pPr>
        <w:pStyle w:val="text"/>
        <w:numPr>
          <w:ilvl w:val="0"/>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The O, branch or main pair is within 30 pairs of the lowest pair in the pattern</w:t>
      </w:r>
    </w:p>
    <w:p w14:paraId="1258091F" w14:textId="77777777" w:rsidR="00050352" w:rsidRPr="009B50AA" w:rsidRDefault="00050352" w:rsidP="002B672C">
      <w:pPr>
        <w:pStyle w:val="text"/>
        <w:numPr>
          <w:ilvl w:val="0"/>
          <w:numId w:val="22"/>
        </w:numPr>
        <w:rPr>
          <w:rFonts w:ascii="Verdana" w:eastAsia="Cambria" w:hAnsi="Verdana" w:cs="Calibri"/>
          <w:color w:val="1C1C1C"/>
          <w:spacing w:val="-2"/>
          <w:szCs w:val="19"/>
          <w:lang w:eastAsia="en-US"/>
        </w:rPr>
      </w:pPr>
      <w:r>
        <w:rPr>
          <w:rFonts w:ascii="Verdana" w:hAnsi="Verdana"/>
        </w:rPr>
        <w:t>Fault pattern will be retained for 72 hours from fault report date or for the timeframe configured by SOM in the ‘Update Age of Pattern Data’ table of Pattern Manager Admin 2.0</w:t>
      </w:r>
    </w:p>
    <w:p w14:paraId="12580920" w14:textId="77777777" w:rsidR="00050352" w:rsidRPr="009B50AA" w:rsidRDefault="00050352" w:rsidP="002B672C">
      <w:pPr>
        <w:pStyle w:val="text"/>
        <w:numPr>
          <w:ilvl w:val="0"/>
          <w:numId w:val="22"/>
        </w:numPr>
        <w:rPr>
          <w:rFonts w:ascii="Verdana" w:eastAsia="Cambria" w:hAnsi="Verdana" w:cs="Calibri"/>
          <w:color w:val="1C1C1C"/>
          <w:spacing w:val="-2"/>
          <w:szCs w:val="19"/>
          <w:lang w:eastAsia="en-US"/>
        </w:rPr>
      </w:pPr>
      <w:r>
        <w:rPr>
          <w:rFonts w:ascii="Verdana" w:hAnsi="Verdana"/>
        </w:rPr>
        <w:t>Only the valid Symptom Code and Age of Pattern Data timeframe rules can be changed by SOM. Changes can only be made by a user with NODS-PM Super User Access Level via the Pattern Manager Admin function. All other rules are hard coded into Pattern Manager.</w:t>
      </w:r>
      <w:r w:rsidRPr="009B50AA">
        <w:rPr>
          <w:rFonts w:ascii="Verdana" w:hAnsi="Verdana"/>
        </w:rPr>
        <w:br/>
      </w:r>
    </w:p>
    <w:p w14:paraId="12580921" w14:textId="77777777" w:rsidR="00050352" w:rsidRDefault="00050352" w:rsidP="00050352">
      <w:pPr>
        <w:pStyle w:val="Heading3"/>
      </w:pPr>
      <w:bookmarkStart w:id="54" w:name="_Toc488755678"/>
      <w:r>
        <w:t xml:space="preserve">Display </w:t>
      </w:r>
      <w:r w:rsidR="00F010F4">
        <w:t xml:space="preserve">BB </w:t>
      </w:r>
      <w:r>
        <w:t>CAN fault pattern</w:t>
      </w:r>
      <w:bookmarkEnd w:id="54"/>
    </w:p>
    <w:p w14:paraId="12580922" w14:textId="77777777" w:rsidR="00050352" w:rsidRDefault="00050352" w:rsidP="00050352">
      <w:pPr>
        <w:pStyle w:val="BodyText"/>
      </w:pPr>
      <w:r>
        <w:t xml:space="preserve">While a basic </w:t>
      </w:r>
      <w:r w:rsidR="00F010F4">
        <w:t xml:space="preserve">BB </w:t>
      </w:r>
      <w:r>
        <w:t xml:space="preserve">CAN fault pattern will ALWAYS form in the background of </w:t>
      </w:r>
      <w:r w:rsidR="00F010F4">
        <w:t xml:space="preserve">BB </w:t>
      </w:r>
      <w:r>
        <w:t xml:space="preserve">CAN Patterner, fault patterns will only become visible in an Exchange screen in </w:t>
      </w:r>
      <w:r w:rsidR="00F010F4">
        <w:t xml:space="preserve">BB </w:t>
      </w:r>
      <w:r>
        <w:t>CAN Patterner when the following criteria are met:</w:t>
      </w:r>
    </w:p>
    <w:p w14:paraId="12580923" w14:textId="77777777" w:rsidR="00050352" w:rsidRDefault="00050352" w:rsidP="00050352">
      <w:pPr>
        <w:pStyle w:val="BodyText"/>
      </w:pPr>
    </w:p>
    <w:p w14:paraId="12580924" w14:textId="77777777" w:rsidR="00050352" w:rsidRPr="005B4463" w:rsidRDefault="00050352" w:rsidP="002B672C">
      <w:pPr>
        <w:pStyle w:val="text"/>
        <w:numPr>
          <w:ilvl w:val="0"/>
          <w:numId w:val="22"/>
        </w:numPr>
        <w:rPr>
          <w:rFonts w:ascii="Verdana" w:hAnsi="Verdana"/>
        </w:rPr>
      </w:pPr>
      <w:r w:rsidRPr="005B4463">
        <w:rPr>
          <w:rFonts w:ascii="Verdana" w:hAnsi="Verdana"/>
        </w:rPr>
        <w:t>The above patterning rules have been met and patterns have formed in the background</w:t>
      </w:r>
    </w:p>
    <w:p w14:paraId="12580925" w14:textId="77777777" w:rsidR="00050352" w:rsidRDefault="00050352" w:rsidP="002B672C">
      <w:pPr>
        <w:pStyle w:val="text"/>
        <w:numPr>
          <w:ilvl w:val="0"/>
          <w:numId w:val="22"/>
        </w:numPr>
      </w:pPr>
      <w:r w:rsidRPr="005B4463">
        <w:rPr>
          <w:rFonts w:ascii="Verdana" w:hAnsi="Verdana"/>
        </w:rPr>
        <w:t xml:space="preserve">The number of patterned faults is equal to or greater than the patterning threshold configured by SOM in the Update Patterning Threshold’ table of </w:t>
      </w:r>
      <w:r>
        <w:rPr>
          <w:rFonts w:ascii="Verdana" w:hAnsi="Verdana"/>
        </w:rPr>
        <w:t>Pattern Manager Admin 2.0</w:t>
      </w:r>
    </w:p>
    <w:p w14:paraId="12580926" w14:textId="77777777" w:rsidR="00050352" w:rsidRPr="005033E7" w:rsidRDefault="00050352" w:rsidP="00050352">
      <w:pPr>
        <w:pStyle w:val="text"/>
        <w:ind w:left="0"/>
        <w:rPr>
          <w:rFonts w:ascii="Verdana" w:hAnsi="Verdana"/>
        </w:rPr>
      </w:pPr>
      <w:r w:rsidRPr="005033E7">
        <w:rPr>
          <w:rFonts w:ascii="Verdana" w:hAnsi="Verdana"/>
        </w:rPr>
        <w:t xml:space="preserve">For example, when the Threshold Setting is set to ‘5’ a fault pattern will only display when there are 5 patterned faults in the same exchange and the same pillar, </w:t>
      </w:r>
      <w:r w:rsidR="00394031" w:rsidRPr="005033E7">
        <w:rPr>
          <w:rFonts w:ascii="Verdana" w:hAnsi="Verdana"/>
        </w:rPr>
        <w:t>etc.</w:t>
      </w:r>
    </w:p>
    <w:p w14:paraId="12580927" w14:textId="77777777" w:rsidR="00050352" w:rsidRDefault="00050352" w:rsidP="002B672C">
      <w:pPr>
        <w:pStyle w:val="text"/>
        <w:numPr>
          <w:ilvl w:val="0"/>
          <w:numId w:val="22"/>
        </w:numPr>
        <w:rPr>
          <w:rFonts w:ascii="Verdana" w:hAnsi="Verdana"/>
        </w:rPr>
      </w:pPr>
      <w:r w:rsidRPr="005033E7">
        <w:rPr>
          <w:rFonts w:ascii="Verdana" w:hAnsi="Verdana"/>
        </w:rPr>
        <w:t xml:space="preserve">Faults so displayed can be in the one 30 pair grouping or in a combination of 30 pair patterns </w:t>
      </w:r>
      <w:r>
        <w:rPr>
          <w:rFonts w:ascii="Verdana" w:hAnsi="Verdana"/>
        </w:rPr>
        <w:br/>
      </w:r>
      <w:r>
        <w:rPr>
          <w:rFonts w:ascii="Verdana" w:hAnsi="Verdana"/>
        </w:rPr>
        <w:br/>
      </w:r>
      <w:r w:rsidRPr="005033E7">
        <w:rPr>
          <w:rFonts w:ascii="Verdana" w:hAnsi="Verdana"/>
        </w:rPr>
        <w:t>e.g. If the Threshold was set to 5 then the rule would be met if there were</w:t>
      </w:r>
      <w:r>
        <w:rPr>
          <w:rFonts w:ascii="Verdana" w:hAnsi="Verdana"/>
        </w:rPr>
        <w:t>:</w:t>
      </w:r>
    </w:p>
    <w:p w14:paraId="12580928" w14:textId="77777777" w:rsidR="00050352" w:rsidRPr="005B4463" w:rsidRDefault="0005035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5 faults in one 30 pair group</w:t>
      </w:r>
    </w:p>
    <w:p w14:paraId="12580929" w14:textId="77777777" w:rsidR="00050352" w:rsidRPr="00482AF7" w:rsidRDefault="00050352" w:rsidP="002B672C">
      <w:pPr>
        <w:pStyle w:val="text"/>
        <w:numPr>
          <w:ilvl w:val="1"/>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 xml:space="preserve">E.g.  P5 – pairs 3 + </w:t>
      </w:r>
      <w:r>
        <w:rPr>
          <w:rFonts w:ascii="Verdana" w:eastAsia="Cambria" w:hAnsi="Verdana" w:cs="Calibri"/>
          <w:color w:val="1C1C1C"/>
          <w:spacing w:val="-2"/>
          <w:szCs w:val="19"/>
          <w:lang w:eastAsia="en-US"/>
        </w:rPr>
        <w:t>9</w:t>
      </w:r>
      <w:r w:rsidRPr="00482AF7">
        <w:rPr>
          <w:rFonts w:ascii="Verdana" w:eastAsia="Cambria" w:hAnsi="Verdana" w:cs="Calibri"/>
          <w:color w:val="1C1C1C"/>
          <w:spacing w:val="-2"/>
          <w:szCs w:val="19"/>
          <w:lang w:eastAsia="en-US"/>
        </w:rPr>
        <w:t xml:space="preserve"> </w:t>
      </w:r>
      <w:r>
        <w:rPr>
          <w:rFonts w:ascii="Verdana" w:eastAsia="Cambria" w:hAnsi="Verdana" w:cs="Calibri"/>
          <w:color w:val="1C1C1C"/>
          <w:spacing w:val="-2"/>
          <w:szCs w:val="19"/>
          <w:lang w:eastAsia="en-US"/>
        </w:rPr>
        <w:t>+10 +18 +25</w:t>
      </w:r>
    </w:p>
    <w:p w14:paraId="1258092A" w14:textId="77777777" w:rsidR="00050352" w:rsidRPr="005B4463" w:rsidRDefault="00050352" w:rsidP="002B672C">
      <w:pPr>
        <w:pStyle w:val="text"/>
        <w:numPr>
          <w:ilvl w:val="0"/>
          <w:numId w:val="23"/>
        </w:numPr>
        <w:rPr>
          <w:rFonts w:ascii="Verdana" w:eastAsia="Cambria" w:hAnsi="Verdana" w:cs="Calibri"/>
          <w:color w:val="1C1C1C"/>
          <w:spacing w:val="-2"/>
          <w:szCs w:val="19"/>
          <w:lang w:eastAsia="en-US"/>
        </w:rPr>
      </w:pPr>
      <w:r w:rsidRPr="005B4463">
        <w:rPr>
          <w:rFonts w:ascii="Verdana" w:eastAsia="Cambria" w:hAnsi="Verdana" w:cs="Calibri"/>
          <w:color w:val="1C1C1C"/>
          <w:spacing w:val="-2"/>
          <w:szCs w:val="19"/>
          <w:lang w:eastAsia="en-US"/>
        </w:rPr>
        <w:t>2 faults in one 30 pair group plus 3 faults in another 30 pair group or “2+3”:</w:t>
      </w:r>
    </w:p>
    <w:p w14:paraId="1258092B" w14:textId="77777777" w:rsidR="00050352" w:rsidRPr="00E13B4F" w:rsidRDefault="00050352" w:rsidP="002B672C">
      <w:pPr>
        <w:pStyle w:val="text"/>
        <w:numPr>
          <w:ilvl w:val="1"/>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 xml:space="preserve">E.g.  </w:t>
      </w:r>
      <w:r>
        <w:rPr>
          <w:rFonts w:ascii="Verdana" w:eastAsia="Cambria" w:hAnsi="Verdana" w:cs="Calibri"/>
          <w:color w:val="1C1C1C"/>
          <w:spacing w:val="-2"/>
          <w:szCs w:val="19"/>
          <w:lang w:eastAsia="en-US"/>
        </w:rPr>
        <w:t>P5 – pairs 3 + 9</w:t>
      </w:r>
      <w:r w:rsidRPr="00482AF7">
        <w:rPr>
          <w:rFonts w:ascii="Verdana" w:eastAsia="Cambria" w:hAnsi="Verdana" w:cs="Calibri"/>
          <w:color w:val="1C1C1C"/>
          <w:spacing w:val="-2"/>
          <w:szCs w:val="19"/>
          <w:lang w:eastAsia="en-US"/>
        </w:rPr>
        <w:t xml:space="preserve"> plus </w:t>
      </w:r>
      <w:r>
        <w:rPr>
          <w:rFonts w:ascii="Verdana" w:eastAsia="Cambria" w:hAnsi="Verdana" w:cs="Calibri"/>
          <w:color w:val="1C1C1C"/>
          <w:spacing w:val="-2"/>
          <w:szCs w:val="19"/>
          <w:lang w:eastAsia="en-US"/>
        </w:rPr>
        <w:t>74</w:t>
      </w:r>
      <w:r w:rsidRPr="00482AF7">
        <w:rPr>
          <w:rFonts w:ascii="Verdana" w:eastAsia="Cambria" w:hAnsi="Verdana" w:cs="Calibri"/>
          <w:color w:val="1C1C1C"/>
          <w:spacing w:val="-2"/>
          <w:szCs w:val="19"/>
          <w:lang w:eastAsia="en-US"/>
        </w:rPr>
        <w:t xml:space="preserve"> + </w:t>
      </w:r>
      <w:r>
        <w:rPr>
          <w:rFonts w:ascii="Verdana" w:eastAsia="Cambria" w:hAnsi="Verdana" w:cs="Calibri"/>
          <w:color w:val="1C1C1C"/>
          <w:spacing w:val="-2"/>
          <w:szCs w:val="19"/>
          <w:lang w:eastAsia="en-US"/>
        </w:rPr>
        <w:t>87</w:t>
      </w:r>
      <w:r w:rsidRPr="00482AF7">
        <w:rPr>
          <w:rFonts w:ascii="Verdana" w:eastAsia="Cambria" w:hAnsi="Verdana" w:cs="Calibri"/>
          <w:color w:val="1C1C1C"/>
          <w:spacing w:val="-2"/>
          <w:szCs w:val="19"/>
          <w:lang w:eastAsia="en-US"/>
        </w:rPr>
        <w:t xml:space="preserve"> + </w:t>
      </w:r>
      <w:r>
        <w:rPr>
          <w:rFonts w:ascii="Verdana" w:eastAsia="Cambria" w:hAnsi="Verdana" w:cs="Calibri"/>
          <w:color w:val="1C1C1C"/>
          <w:spacing w:val="-2"/>
          <w:szCs w:val="19"/>
          <w:lang w:eastAsia="en-US"/>
        </w:rPr>
        <w:t>91</w:t>
      </w:r>
      <w:r w:rsidRPr="00E13B4F">
        <w:rPr>
          <w:rFonts w:ascii="Verdana" w:eastAsia="Cambria" w:hAnsi="Verdana" w:cs="Calibri"/>
          <w:color w:val="1C1C1C"/>
          <w:spacing w:val="-2"/>
          <w:szCs w:val="19"/>
          <w:lang w:eastAsia="en-US"/>
        </w:rPr>
        <w:t xml:space="preserve"> </w:t>
      </w:r>
    </w:p>
    <w:p w14:paraId="1258092C" w14:textId="77777777" w:rsidR="00050352" w:rsidRPr="005B4463" w:rsidRDefault="00050352" w:rsidP="002B672C">
      <w:pPr>
        <w:pStyle w:val="text"/>
        <w:numPr>
          <w:ilvl w:val="0"/>
          <w:numId w:val="23"/>
        </w:numPr>
        <w:rPr>
          <w:rFonts w:ascii="Verdana" w:eastAsia="Cambria" w:hAnsi="Verdana" w:cs="Calibri"/>
          <w:color w:val="1C1C1C"/>
          <w:spacing w:val="-2"/>
          <w:szCs w:val="19"/>
          <w:lang w:eastAsia="en-US"/>
        </w:rPr>
      </w:pPr>
      <w:r w:rsidRPr="005B4463">
        <w:rPr>
          <w:rFonts w:ascii="Verdana" w:eastAsia="Cambria" w:hAnsi="Verdana" w:cs="Calibri"/>
          <w:color w:val="1C1C1C"/>
          <w:spacing w:val="-2"/>
          <w:szCs w:val="19"/>
          <w:lang w:eastAsia="en-US"/>
        </w:rPr>
        <w:t xml:space="preserve">2 faults in one 30 pair group plus </w:t>
      </w:r>
      <w:r>
        <w:rPr>
          <w:rFonts w:ascii="Verdana" w:eastAsia="Cambria" w:hAnsi="Verdana" w:cs="Calibri"/>
          <w:color w:val="1C1C1C"/>
          <w:spacing w:val="-2"/>
          <w:szCs w:val="19"/>
          <w:lang w:eastAsia="en-US"/>
        </w:rPr>
        <w:t>2 faults in another plus 2</w:t>
      </w:r>
      <w:r w:rsidRPr="005B4463">
        <w:rPr>
          <w:rFonts w:ascii="Verdana" w:eastAsia="Cambria" w:hAnsi="Verdana" w:cs="Calibri"/>
          <w:color w:val="1C1C1C"/>
          <w:spacing w:val="-2"/>
          <w:szCs w:val="19"/>
          <w:lang w:eastAsia="en-US"/>
        </w:rPr>
        <w:t xml:space="preserve"> faults in another or “2+</w:t>
      </w:r>
      <w:r>
        <w:rPr>
          <w:rFonts w:ascii="Verdana" w:eastAsia="Cambria" w:hAnsi="Verdana" w:cs="Calibri"/>
          <w:color w:val="1C1C1C"/>
          <w:spacing w:val="-2"/>
          <w:szCs w:val="19"/>
          <w:lang w:eastAsia="en-US"/>
        </w:rPr>
        <w:t>2+2</w:t>
      </w:r>
      <w:r w:rsidRPr="005B4463">
        <w:rPr>
          <w:rFonts w:ascii="Verdana" w:eastAsia="Cambria" w:hAnsi="Verdana" w:cs="Calibri"/>
          <w:color w:val="1C1C1C"/>
          <w:spacing w:val="-2"/>
          <w:szCs w:val="19"/>
          <w:lang w:eastAsia="en-US"/>
        </w:rPr>
        <w:t>”:</w:t>
      </w:r>
    </w:p>
    <w:p w14:paraId="1258092D" w14:textId="77777777" w:rsidR="00050352" w:rsidRPr="00482AF7" w:rsidRDefault="00050352" w:rsidP="002B672C">
      <w:pPr>
        <w:pStyle w:val="text"/>
        <w:numPr>
          <w:ilvl w:val="1"/>
          <w:numId w:val="23"/>
        </w:numPr>
        <w:rPr>
          <w:rFonts w:ascii="Verdana" w:eastAsia="Cambria" w:hAnsi="Verdana" w:cs="Calibri"/>
          <w:color w:val="1C1C1C"/>
          <w:spacing w:val="-2"/>
          <w:szCs w:val="19"/>
          <w:lang w:eastAsia="en-US"/>
        </w:rPr>
      </w:pPr>
      <w:r w:rsidRPr="00482AF7">
        <w:rPr>
          <w:rFonts w:ascii="Verdana" w:eastAsia="Cambria" w:hAnsi="Verdana" w:cs="Calibri"/>
          <w:color w:val="1C1C1C"/>
          <w:spacing w:val="-2"/>
          <w:szCs w:val="19"/>
          <w:lang w:eastAsia="en-US"/>
        </w:rPr>
        <w:t xml:space="preserve">E.g.  P5 – pairs 3 + </w:t>
      </w:r>
      <w:r>
        <w:rPr>
          <w:rFonts w:ascii="Verdana" w:eastAsia="Cambria" w:hAnsi="Verdana" w:cs="Calibri"/>
          <w:color w:val="1C1C1C"/>
          <w:spacing w:val="-2"/>
          <w:szCs w:val="19"/>
          <w:lang w:eastAsia="en-US"/>
        </w:rPr>
        <w:t>9</w:t>
      </w:r>
      <w:r w:rsidRPr="00482AF7">
        <w:rPr>
          <w:rFonts w:ascii="Verdana" w:eastAsia="Cambria" w:hAnsi="Verdana" w:cs="Calibri"/>
          <w:color w:val="1C1C1C"/>
          <w:spacing w:val="-2"/>
          <w:szCs w:val="19"/>
          <w:lang w:eastAsia="en-US"/>
        </w:rPr>
        <w:t xml:space="preserve"> plus </w:t>
      </w:r>
      <w:r>
        <w:rPr>
          <w:rFonts w:ascii="Verdana" w:eastAsia="Cambria" w:hAnsi="Verdana" w:cs="Calibri"/>
          <w:color w:val="1C1C1C"/>
          <w:spacing w:val="-2"/>
          <w:szCs w:val="19"/>
          <w:lang w:eastAsia="en-US"/>
        </w:rPr>
        <w:t>51</w:t>
      </w:r>
      <w:r w:rsidRPr="00482AF7">
        <w:rPr>
          <w:rFonts w:ascii="Verdana" w:eastAsia="Cambria" w:hAnsi="Verdana" w:cs="Calibri"/>
          <w:color w:val="1C1C1C"/>
          <w:spacing w:val="-2"/>
          <w:szCs w:val="19"/>
          <w:lang w:eastAsia="en-US"/>
        </w:rPr>
        <w:t xml:space="preserve"> + </w:t>
      </w:r>
      <w:r>
        <w:rPr>
          <w:rFonts w:ascii="Verdana" w:eastAsia="Cambria" w:hAnsi="Verdana" w:cs="Calibri"/>
          <w:color w:val="1C1C1C"/>
          <w:spacing w:val="-2"/>
          <w:szCs w:val="19"/>
          <w:lang w:eastAsia="en-US"/>
        </w:rPr>
        <w:t>56</w:t>
      </w:r>
      <w:r w:rsidRPr="00482AF7">
        <w:rPr>
          <w:rFonts w:ascii="Verdana" w:eastAsia="Cambria" w:hAnsi="Verdana" w:cs="Calibri"/>
          <w:color w:val="1C1C1C"/>
          <w:spacing w:val="-2"/>
          <w:szCs w:val="19"/>
          <w:lang w:eastAsia="en-US"/>
        </w:rPr>
        <w:t xml:space="preserve"> plus </w:t>
      </w:r>
      <w:r>
        <w:rPr>
          <w:rFonts w:ascii="Verdana" w:eastAsia="Cambria" w:hAnsi="Verdana" w:cs="Calibri"/>
          <w:color w:val="1C1C1C"/>
          <w:spacing w:val="-2"/>
          <w:szCs w:val="19"/>
          <w:lang w:eastAsia="en-US"/>
        </w:rPr>
        <w:t>89</w:t>
      </w:r>
      <w:r w:rsidRPr="00482AF7">
        <w:rPr>
          <w:rFonts w:ascii="Verdana" w:eastAsia="Cambria" w:hAnsi="Verdana" w:cs="Calibri"/>
          <w:color w:val="1C1C1C"/>
          <w:spacing w:val="-2"/>
          <w:szCs w:val="19"/>
          <w:lang w:eastAsia="en-US"/>
        </w:rPr>
        <w:t xml:space="preserve">+ </w:t>
      </w:r>
      <w:r>
        <w:rPr>
          <w:rFonts w:ascii="Verdana" w:eastAsia="Cambria" w:hAnsi="Verdana" w:cs="Calibri"/>
          <w:color w:val="1C1C1C"/>
          <w:spacing w:val="-2"/>
          <w:szCs w:val="19"/>
          <w:lang w:eastAsia="en-US"/>
        </w:rPr>
        <w:t>97</w:t>
      </w:r>
    </w:p>
    <w:p w14:paraId="1258092E" w14:textId="77777777" w:rsidR="00050352" w:rsidRPr="005033E7" w:rsidRDefault="00050352" w:rsidP="002B672C">
      <w:pPr>
        <w:pStyle w:val="text"/>
        <w:numPr>
          <w:ilvl w:val="0"/>
          <w:numId w:val="22"/>
        </w:numPr>
        <w:rPr>
          <w:rFonts w:ascii="Verdana" w:hAnsi="Verdana"/>
        </w:rPr>
      </w:pPr>
      <w:r w:rsidRPr="005033E7">
        <w:rPr>
          <w:rFonts w:ascii="Verdana" w:hAnsi="Verdana"/>
        </w:rPr>
        <w:t xml:space="preserve">Each 30 pair grouping is distinguished by a </w:t>
      </w:r>
      <w:r>
        <w:rPr>
          <w:rFonts w:ascii="Verdana" w:hAnsi="Verdana"/>
        </w:rPr>
        <w:t xml:space="preserve">band of </w:t>
      </w:r>
      <w:r w:rsidRPr="005033E7">
        <w:rPr>
          <w:rFonts w:ascii="Verdana" w:hAnsi="Verdana"/>
        </w:rPr>
        <w:t>different background</w:t>
      </w:r>
      <w:r>
        <w:rPr>
          <w:rFonts w:ascii="Verdana" w:hAnsi="Verdana"/>
        </w:rPr>
        <w:t xml:space="preserve"> colour</w:t>
      </w:r>
    </w:p>
    <w:p w14:paraId="1258092F" w14:textId="77777777" w:rsidR="003937B2" w:rsidRDefault="003937B2" w:rsidP="003937B2">
      <w:pPr>
        <w:pStyle w:val="Heading3"/>
      </w:pPr>
      <w:bookmarkStart w:id="55" w:name="_Toc488755679"/>
      <w:r>
        <w:t>CMUX display rules in BB CAN Patterner</w:t>
      </w:r>
      <w:bookmarkEnd w:id="55"/>
    </w:p>
    <w:p w14:paraId="12580930" w14:textId="77777777" w:rsidR="003937B2" w:rsidRDefault="003937B2" w:rsidP="003937B2">
      <w:pPr>
        <w:pStyle w:val="BodyText"/>
      </w:pPr>
      <w:r>
        <w:t>There are special rules for the display of CMUX in BB CAN patterner:</w:t>
      </w:r>
    </w:p>
    <w:p w14:paraId="12580931" w14:textId="77777777" w:rsidR="003937B2" w:rsidRDefault="003937B2" w:rsidP="003937B2">
      <w:pPr>
        <w:pStyle w:val="BodyText"/>
      </w:pPr>
    </w:p>
    <w:p w14:paraId="12580932" w14:textId="77777777" w:rsidR="003937B2" w:rsidRDefault="003937B2" w:rsidP="003937B2">
      <w:pPr>
        <w:pStyle w:val="BodyText"/>
      </w:pPr>
      <w:r>
        <w:t>CMUX will display differently in BB CAN Patterner depending on the network roles they play in providing customers’ services.</w:t>
      </w:r>
    </w:p>
    <w:p w14:paraId="12580933" w14:textId="77777777" w:rsidR="003937B2" w:rsidRDefault="003937B2" w:rsidP="003937B2">
      <w:pPr>
        <w:pStyle w:val="BodyText"/>
      </w:pPr>
    </w:p>
    <w:p w14:paraId="12580934" w14:textId="77777777" w:rsidR="003937B2" w:rsidRPr="003937B2" w:rsidRDefault="003937B2" w:rsidP="002B672C">
      <w:pPr>
        <w:pStyle w:val="BodyText"/>
        <w:numPr>
          <w:ilvl w:val="0"/>
          <w:numId w:val="22"/>
        </w:numPr>
        <w:rPr>
          <w:b/>
        </w:rPr>
      </w:pPr>
      <w:r w:rsidRPr="003937B2">
        <w:rPr>
          <w:b/>
        </w:rPr>
        <w:t>CMUX provides Access Core</w:t>
      </w:r>
    </w:p>
    <w:p w14:paraId="12580935" w14:textId="77777777" w:rsidR="003937B2" w:rsidRDefault="003937B2" w:rsidP="003937B2">
      <w:pPr>
        <w:pStyle w:val="BodyText"/>
      </w:pPr>
    </w:p>
    <w:p w14:paraId="12580936" w14:textId="77777777" w:rsidR="003937B2" w:rsidRPr="003937B2" w:rsidRDefault="003937B2" w:rsidP="002B672C">
      <w:pPr>
        <w:pStyle w:val="text"/>
        <w:numPr>
          <w:ilvl w:val="0"/>
          <w:numId w:val="23"/>
        </w:numPr>
        <w:rPr>
          <w:rFonts w:ascii="Verdana" w:eastAsia="Cambria" w:hAnsi="Verdana" w:cs="Calibri"/>
          <w:color w:val="1C1C1C"/>
          <w:spacing w:val="-2"/>
          <w:szCs w:val="19"/>
          <w:lang w:eastAsia="en-US"/>
        </w:rPr>
      </w:pPr>
      <w:r w:rsidRPr="003937B2">
        <w:rPr>
          <w:rFonts w:ascii="Verdana" w:eastAsia="Cambria" w:hAnsi="Verdana" w:cs="Calibri"/>
          <w:color w:val="1C1C1C"/>
          <w:spacing w:val="-2"/>
          <w:szCs w:val="19"/>
          <w:lang w:eastAsia="en-US"/>
        </w:rPr>
        <w:t xml:space="preserve">will display in the left hand PGS column when the CMUX is performing an Access Core </w:t>
      </w:r>
      <w:r>
        <w:rPr>
          <w:rFonts w:ascii="Verdana" w:eastAsia="Cambria" w:hAnsi="Verdana" w:cs="Calibri"/>
          <w:color w:val="1C1C1C"/>
          <w:spacing w:val="-2"/>
          <w:szCs w:val="19"/>
          <w:lang w:eastAsia="en-US"/>
        </w:rPr>
        <w:t xml:space="preserve">using a </w:t>
      </w:r>
      <w:r w:rsidRPr="003937B2">
        <w:rPr>
          <w:rFonts w:ascii="Verdana" w:eastAsia="Cambria" w:hAnsi="Verdana" w:cs="Calibri"/>
          <w:color w:val="1C1C1C"/>
          <w:spacing w:val="-2"/>
          <w:szCs w:val="19"/>
          <w:lang w:eastAsia="en-US"/>
        </w:rPr>
        <w:t>POTS or ISDN</w:t>
      </w:r>
      <w:r>
        <w:rPr>
          <w:rFonts w:ascii="Verdana" w:eastAsia="Cambria" w:hAnsi="Verdana" w:cs="Calibri"/>
          <w:color w:val="1C1C1C"/>
          <w:spacing w:val="-2"/>
          <w:szCs w:val="19"/>
          <w:lang w:eastAsia="en-US"/>
        </w:rPr>
        <w:t xml:space="preserve"> 2B1Q port/card</w:t>
      </w:r>
      <w:r w:rsidRPr="003937B2">
        <w:rPr>
          <w:rFonts w:ascii="Verdana" w:eastAsia="Cambria" w:hAnsi="Verdana" w:cs="Calibri"/>
          <w:color w:val="1C1C1C"/>
          <w:spacing w:val="-2"/>
          <w:szCs w:val="19"/>
          <w:lang w:eastAsia="en-US"/>
        </w:rPr>
        <w:t xml:space="preserve"> or </w:t>
      </w:r>
      <w:r>
        <w:rPr>
          <w:rFonts w:ascii="Verdana" w:eastAsia="Cambria" w:hAnsi="Verdana" w:cs="Calibri"/>
          <w:color w:val="1C1C1C"/>
          <w:spacing w:val="-2"/>
          <w:szCs w:val="19"/>
          <w:lang w:eastAsia="en-US"/>
        </w:rPr>
        <w:t xml:space="preserve">combined Access/DSLAM role using a </w:t>
      </w:r>
      <w:r w:rsidRPr="003937B2">
        <w:rPr>
          <w:rFonts w:ascii="Verdana" w:eastAsia="Cambria" w:hAnsi="Verdana" w:cs="Calibri"/>
          <w:color w:val="1C1C1C"/>
          <w:spacing w:val="-2"/>
          <w:szCs w:val="19"/>
          <w:lang w:eastAsia="en-US"/>
        </w:rPr>
        <w:t xml:space="preserve">combination </w:t>
      </w:r>
      <w:r>
        <w:rPr>
          <w:rFonts w:ascii="Verdana" w:eastAsia="Cambria" w:hAnsi="Verdana" w:cs="Calibri"/>
          <w:color w:val="1C1C1C"/>
          <w:spacing w:val="-2"/>
          <w:szCs w:val="19"/>
          <w:lang w:eastAsia="en-US"/>
        </w:rPr>
        <w:t>(‘combo’) port/card</w:t>
      </w:r>
    </w:p>
    <w:p w14:paraId="12580937" w14:textId="77777777" w:rsidR="003937B2" w:rsidRDefault="003937B2" w:rsidP="003937B2">
      <w:pPr>
        <w:pStyle w:val="BodyText"/>
      </w:pPr>
    </w:p>
    <w:p w14:paraId="12580938" w14:textId="77777777" w:rsidR="003937B2" w:rsidRPr="003937B2" w:rsidRDefault="003937B2" w:rsidP="002B672C">
      <w:pPr>
        <w:pStyle w:val="BodyText"/>
        <w:numPr>
          <w:ilvl w:val="0"/>
          <w:numId w:val="22"/>
        </w:numPr>
        <w:rPr>
          <w:b/>
        </w:rPr>
      </w:pPr>
      <w:r w:rsidRPr="003937B2">
        <w:rPr>
          <w:b/>
        </w:rPr>
        <w:t>CMUX provides ADSL DSLAM</w:t>
      </w:r>
    </w:p>
    <w:p w14:paraId="12580939" w14:textId="77777777" w:rsidR="003937B2" w:rsidRDefault="003937B2" w:rsidP="003937B2">
      <w:pPr>
        <w:pStyle w:val="BodyText"/>
      </w:pPr>
    </w:p>
    <w:p w14:paraId="1258093A" w14:textId="77777777" w:rsidR="003937B2" w:rsidRDefault="003937B2" w:rsidP="002B672C">
      <w:pPr>
        <w:pStyle w:val="text"/>
        <w:numPr>
          <w:ilvl w:val="0"/>
          <w:numId w:val="23"/>
        </w:numPr>
        <w:rPr>
          <w:rFonts w:ascii="Verdana" w:eastAsia="Cambria" w:hAnsi="Verdana" w:cs="Calibri"/>
          <w:color w:val="1C1C1C"/>
          <w:spacing w:val="-2"/>
          <w:szCs w:val="19"/>
          <w:lang w:eastAsia="en-US"/>
        </w:rPr>
      </w:pPr>
      <w:r w:rsidRPr="003937B2">
        <w:rPr>
          <w:rFonts w:ascii="Verdana" w:eastAsia="Cambria" w:hAnsi="Verdana" w:cs="Calibri"/>
          <w:color w:val="1C1C1C"/>
          <w:spacing w:val="-2"/>
          <w:szCs w:val="19"/>
          <w:lang w:eastAsia="en-US"/>
        </w:rPr>
        <w:t xml:space="preserve">will display in the right hand PGS column when the CMUX is performing </w:t>
      </w:r>
      <w:r w:rsidR="00FF7B48">
        <w:rPr>
          <w:rFonts w:ascii="Verdana" w:eastAsia="Cambria" w:hAnsi="Verdana" w:cs="Calibri"/>
          <w:color w:val="1C1C1C"/>
          <w:spacing w:val="-2"/>
          <w:szCs w:val="19"/>
          <w:lang w:eastAsia="en-US"/>
        </w:rPr>
        <w:t>a purely</w:t>
      </w:r>
      <w:r w:rsidRPr="003937B2">
        <w:rPr>
          <w:rFonts w:ascii="Verdana" w:eastAsia="Cambria" w:hAnsi="Verdana" w:cs="Calibri"/>
          <w:color w:val="1C1C1C"/>
          <w:spacing w:val="-2"/>
          <w:szCs w:val="19"/>
          <w:lang w:eastAsia="en-US"/>
        </w:rPr>
        <w:t xml:space="preserve"> DSLAM </w:t>
      </w:r>
      <w:r w:rsidR="00FF7B48">
        <w:rPr>
          <w:rFonts w:ascii="Verdana" w:eastAsia="Cambria" w:hAnsi="Verdana" w:cs="Calibri"/>
          <w:color w:val="1C1C1C"/>
          <w:spacing w:val="-2"/>
          <w:szCs w:val="19"/>
          <w:lang w:eastAsia="en-US"/>
        </w:rPr>
        <w:t xml:space="preserve">role using an </w:t>
      </w:r>
      <w:r>
        <w:rPr>
          <w:rFonts w:ascii="Verdana" w:eastAsia="Cambria" w:hAnsi="Verdana" w:cs="Calibri"/>
          <w:color w:val="1C1C1C"/>
          <w:spacing w:val="-2"/>
          <w:szCs w:val="19"/>
          <w:lang w:eastAsia="en-US"/>
        </w:rPr>
        <w:t>ADSL port/card</w:t>
      </w:r>
    </w:p>
    <w:p w14:paraId="1258093B" w14:textId="77777777" w:rsidR="009A37C5" w:rsidRDefault="00C556CF" w:rsidP="003937B2">
      <w:pPr>
        <w:pStyle w:val="text"/>
        <w:ind w:left="0"/>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Refer PGS Section 9.4.3</w:t>
      </w:r>
      <w:r w:rsidR="003937B2">
        <w:rPr>
          <w:rFonts w:ascii="Verdana" w:eastAsia="Cambria" w:hAnsi="Verdana" w:cs="Calibri"/>
          <w:color w:val="1C1C1C"/>
          <w:spacing w:val="-2"/>
          <w:szCs w:val="19"/>
          <w:lang w:eastAsia="en-US"/>
        </w:rPr>
        <w:t xml:space="preserve"> for more detail</w:t>
      </w:r>
    </w:p>
    <w:p w14:paraId="1258093C" w14:textId="77777777" w:rsidR="009A37C5" w:rsidRDefault="009A37C5" w:rsidP="003937B2">
      <w:pPr>
        <w:pStyle w:val="text"/>
        <w:ind w:left="0"/>
        <w:rPr>
          <w:rFonts w:ascii="Verdana" w:eastAsia="Cambria" w:hAnsi="Verdana" w:cs="Calibri"/>
          <w:color w:val="1C1C1C"/>
          <w:spacing w:val="-2"/>
          <w:szCs w:val="19"/>
          <w:lang w:eastAsia="en-US"/>
        </w:rPr>
      </w:pPr>
      <w:r>
        <w:rPr>
          <w:noProof/>
        </w:rPr>
        <w:drawing>
          <wp:inline distT="0" distB="0" distL="0" distR="0" wp14:anchorId="12580EAA" wp14:editId="12580EAB">
            <wp:extent cx="5755640" cy="9734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55640" cy="973455"/>
                    </a:xfrm>
                    <a:prstGeom prst="rect">
                      <a:avLst/>
                    </a:prstGeom>
                  </pic:spPr>
                </pic:pic>
              </a:graphicData>
            </a:graphic>
          </wp:inline>
        </w:drawing>
      </w:r>
    </w:p>
    <w:p w14:paraId="1258093D" w14:textId="77777777" w:rsidR="009A37C5" w:rsidRPr="003937B2" w:rsidRDefault="009A37C5" w:rsidP="003937B2">
      <w:pPr>
        <w:pStyle w:val="text"/>
        <w:ind w:left="0"/>
        <w:rPr>
          <w:rFonts w:ascii="Verdana" w:eastAsia="Cambria" w:hAnsi="Verdana" w:cs="Calibri"/>
          <w:color w:val="1C1C1C"/>
          <w:spacing w:val="-2"/>
          <w:szCs w:val="19"/>
          <w:lang w:eastAsia="en-US"/>
        </w:rPr>
      </w:pPr>
    </w:p>
    <w:p w14:paraId="1258093E" w14:textId="77777777" w:rsidR="003B030B" w:rsidRDefault="003B030B" w:rsidP="003B030B">
      <w:pPr>
        <w:pStyle w:val="Heading3"/>
      </w:pPr>
      <w:bookmarkStart w:id="56" w:name="_Toc488755680"/>
      <w:r>
        <w:t>Special patterning &amp; display rules</w:t>
      </w:r>
      <w:bookmarkEnd w:id="56"/>
    </w:p>
    <w:p w14:paraId="1258093F" w14:textId="77777777" w:rsidR="003B030B" w:rsidRDefault="003B030B" w:rsidP="003B030B">
      <w:pPr>
        <w:pStyle w:val="BodyText"/>
      </w:pPr>
      <w:r>
        <w:t>There are some special patterning and display rules in BB CAN Patterner</w:t>
      </w:r>
      <w:r w:rsidR="00394031">
        <w:t xml:space="preserve"> </w:t>
      </w:r>
      <w:r>
        <w:t>rules for the display of CMUX in BB CAN Patterner:</w:t>
      </w:r>
    </w:p>
    <w:p w14:paraId="12580940" w14:textId="77777777" w:rsidR="003937B2" w:rsidRDefault="003937B2" w:rsidP="003937B2">
      <w:pPr>
        <w:pStyle w:val="BodyText"/>
      </w:pPr>
    </w:p>
    <w:p w14:paraId="12580941" w14:textId="77777777" w:rsidR="003B030B" w:rsidRPr="003B030B" w:rsidRDefault="003B030B" w:rsidP="002B672C">
      <w:pPr>
        <w:pStyle w:val="BodyText"/>
        <w:numPr>
          <w:ilvl w:val="0"/>
          <w:numId w:val="22"/>
        </w:numPr>
        <w:rPr>
          <w:b/>
        </w:rPr>
      </w:pPr>
      <w:r w:rsidRPr="003B030B">
        <w:rPr>
          <w:b/>
        </w:rPr>
        <w:t>Control Joints</w:t>
      </w:r>
    </w:p>
    <w:p w14:paraId="12580942" w14:textId="77777777" w:rsidR="003B030B" w:rsidRPr="003B030B" w:rsidRDefault="003B030B"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Control J</w:t>
      </w:r>
      <w:r w:rsidRPr="003B030B">
        <w:rPr>
          <w:rFonts w:ascii="Verdana" w:eastAsia="Cambria" w:hAnsi="Verdana" w:cs="Calibri"/>
          <w:color w:val="1C1C1C"/>
          <w:spacing w:val="-2"/>
          <w:szCs w:val="19"/>
          <w:lang w:eastAsia="en-US"/>
        </w:rPr>
        <w:t xml:space="preserve">oints are not considered for patterning and are not displayed </w:t>
      </w:r>
    </w:p>
    <w:p w14:paraId="12580943" w14:textId="77777777" w:rsidR="003B030B" w:rsidRPr="003B030B" w:rsidRDefault="001D3A93" w:rsidP="002B672C">
      <w:pPr>
        <w:pStyle w:val="BodyText"/>
        <w:numPr>
          <w:ilvl w:val="0"/>
          <w:numId w:val="22"/>
        </w:numPr>
        <w:rPr>
          <w:b/>
        </w:rPr>
      </w:pPr>
      <w:r>
        <w:rPr>
          <w:b/>
        </w:rPr>
        <w:t>ULL/</w:t>
      </w:r>
      <w:r w:rsidR="003B030B" w:rsidRPr="003B030B">
        <w:rPr>
          <w:b/>
        </w:rPr>
        <w:t>SSS services</w:t>
      </w:r>
    </w:p>
    <w:p w14:paraId="12580944" w14:textId="77777777" w:rsidR="003B030B" w:rsidRPr="003B030B" w:rsidRDefault="003B030B" w:rsidP="002B672C">
      <w:pPr>
        <w:pStyle w:val="text"/>
        <w:numPr>
          <w:ilvl w:val="0"/>
          <w:numId w:val="23"/>
        </w:numPr>
        <w:rPr>
          <w:rFonts w:ascii="Verdana" w:eastAsia="Cambria" w:hAnsi="Verdana" w:cs="Calibri"/>
          <w:color w:val="1C1C1C"/>
          <w:spacing w:val="-2"/>
          <w:szCs w:val="19"/>
          <w:lang w:eastAsia="en-US"/>
        </w:rPr>
      </w:pPr>
      <w:r w:rsidRPr="003B030B">
        <w:rPr>
          <w:rFonts w:ascii="Verdana" w:eastAsia="Cambria" w:hAnsi="Verdana" w:cs="Calibri"/>
          <w:color w:val="1C1C1C"/>
          <w:spacing w:val="-2"/>
          <w:szCs w:val="19"/>
          <w:lang w:eastAsia="en-US"/>
        </w:rPr>
        <w:t xml:space="preserve">ULL/SSS services for other Service Providers </w:t>
      </w:r>
      <w:r w:rsidR="001D3A93">
        <w:rPr>
          <w:rFonts w:ascii="Verdana" w:eastAsia="Cambria" w:hAnsi="Verdana" w:cs="Calibri"/>
          <w:color w:val="1C1C1C"/>
          <w:spacing w:val="-2"/>
          <w:szCs w:val="19"/>
          <w:lang w:eastAsia="en-US"/>
        </w:rPr>
        <w:t xml:space="preserve">may </w:t>
      </w:r>
      <w:r>
        <w:rPr>
          <w:rFonts w:ascii="Verdana" w:eastAsia="Cambria" w:hAnsi="Verdana" w:cs="Calibri"/>
          <w:color w:val="1C1C1C"/>
          <w:spacing w:val="-2"/>
          <w:szCs w:val="19"/>
          <w:lang w:eastAsia="en-US"/>
        </w:rPr>
        <w:t xml:space="preserve">appear in BB CAN Patterner but </w:t>
      </w:r>
      <w:r w:rsidRPr="003B030B">
        <w:rPr>
          <w:rFonts w:ascii="Verdana" w:eastAsia="Cambria" w:hAnsi="Verdana" w:cs="Calibri"/>
          <w:color w:val="1C1C1C"/>
          <w:spacing w:val="-2"/>
          <w:szCs w:val="19"/>
          <w:lang w:eastAsia="en-US"/>
        </w:rPr>
        <w:t xml:space="preserve">do not utilise a Telstra DSLAM device. The right hand </w:t>
      </w:r>
      <w:r>
        <w:rPr>
          <w:rFonts w:ascii="Verdana" w:eastAsia="Cambria" w:hAnsi="Verdana" w:cs="Calibri"/>
          <w:color w:val="1C1C1C"/>
          <w:spacing w:val="-2"/>
          <w:szCs w:val="19"/>
          <w:lang w:eastAsia="en-US"/>
        </w:rPr>
        <w:t xml:space="preserve">DSLAM </w:t>
      </w:r>
      <w:r w:rsidRPr="003B030B">
        <w:rPr>
          <w:rFonts w:ascii="Verdana" w:eastAsia="Cambria" w:hAnsi="Verdana" w:cs="Calibri"/>
          <w:color w:val="1C1C1C"/>
          <w:spacing w:val="-2"/>
          <w:szCs w:val="19"/>
          <w:lang w:eastAsia="en-US"/>
        </w:rPr>
        <w:t xml:space="preserve">PGS column will always appear blank for ULL/SSS services </w:t>
      </w:r>
    </w:p>
    <w:p w14:paraId="12580945" w14:textId="77777777" w:rsidR="003B030B" w:rsidRPr="003B030B" w:rsidRDefault="003B030B" w:rsidP="002B672C">
      <w:pPr>
        <w:pStyle w:val="BodyText"/>
        <w:numPr>
          <w:ilvl w:val="0"/>
          <w:numId w:val="22"/>
        </w:numPr>
        <w:rPr>
          <w:b/>
        </w:rPr>
      </w:pPr>
      <w:r w:rsidRPr="003B030B">
        <w:rPr>
          <w:b/>
        </w:rPr>
        <w:t>Non-Broadband services appearing in BB CAN Patterner</w:t>
      </w:r>
    </w:p>
    <w:p w14:paraId="12580946" w14:textId="77777777" w:rsidR="003B030B" w:rsidRDefault="003B030B" w:rsidP="002B672C">
      <w:pPr>
        <w:pStyle w:val="text"/>
        <w:numPr>
          <w:ilvl w:val="0"/>
          <w:numId w:val="23"/>
        </w:numPr>
        <w:rPr>
          <w:rFonts w:ascii="Verdana" w:eastAsia="Cambria" w:hAnsi="Verdana" w:cs="Calibri"/>
          <w:color w:val="1C1C1C"/>
          <w:spacing w:val="-2"/>
          <w:szCs w:val="19"/>
          <w:lang w:eastAsia="en-US"/>
        </w:rPr>
      </w:pPr>
      <w:r w:rsidRPr="003B030B">
        <w:rPr>
          <w:rFonts w:ascii="Verdana" w:eastAsia="Cambria" w:hAnsi="Verdana" w:cs="Calibri"/>
          <w:color w:val="1C1C1C"/>
          <w:spacing w:val="-2"/>
          <w:szCs w:val="19"/>
          <w:lang w:eastAsia="en-US"/>
        </w:rPr>
        <w:t xml:space="preserve">Some non-Broadband services are also reported using </w:t>
      </w:r>
      <w:r>
        <w:rPr>
          <w:rFonts w:ascii="Verdana" w:eastAsia="Cambria" w:hAnsi="Verdana" w:cs="Calibri"/>
          <w:color w:val="1C1C1C"/>
          <w:spacing w:val="-2"/>
          <w:szCs w:val="19"/>
          <w:lang w:eastAsia="en-US"/>
        </w:rPr>
        <w:t xml:space="preserve">a DTP (Data Transmission Problem) symptom code but </w:t>
      </w:r>
      <w:r w:rsidR="00394031">
        <w:rPr>
          <w:rFonts w:ascii="Verdana" w:eastAsia="Cambria" w:hAnsi="Verdana" w:cs="Calibri"/>
          <w:color w:val="1C1C1C"/>
          <w:spacing w:val="-2"/>
          <w:szCs w:val="19"/>
          <w:lang w:eastAsia="en-US"/>
        </w:rPr>
        <w:t>this</w:t>
      </w:r>
      <w:r>
        <w:rPr>
          <w:rFonts w:ascii="Verdana" w:eastAsia="Cambria" w:hAnsi="Verdana" w:cs="Calibri"/>
          <w:color w:val="1C1C1C"/>
          <w:spacing w:val="-2"/>
          <w:szCs w:val="19"/>
          <w:lang w:eastAsia="en-US"/>
        </w:rPr>
        <w:t xml:space="preserve"> is not an ADSL code.</w:t>
      </w:r>
    </w:p>
    <w:p w14:paraId="12580947" w14:textId="77777777" w:rsidR="003B030B" w:rsidRDefault="003B030B" w:rsidP="002B672C">
      <w:pPr>
        <w:pStyle w:val="text"/>
        <w:numPr>
          <w:ilvl w:val="0"/>
          <w:numId w:val="23"/>
        </w:numPr>
      </w:pPr>
      <w:r w:rsidRPr="003B030B">
        <w:rPr>
          <w:rFonts w:ascii="Verdana" w:eastAsia="Cambria" w:hAnsi="Verdana" w:cs="Calibri"/>
          <w:color w:val="1C1C1C"/>
          <w:spacing w:val="-2"/>
          <w:szCs w:val="19"/>
          <w:lang w:eastAsia="en-US"/>
        </w:rPr>
        <w:t xml:space="preserve">These may be ISDN, Faxstream or Dial-up Internet. These will also appear in BB CAN Patterner. In these cases, the right hand </w:t>
      </w:r>
      <w:r>
        <w:rPr>
          <w:rFonts w:ascii="Verdana" w:eastAsia="Cambria" w:hAnsi="Verdana" w:cs="Calibri"/>
          <w:color w:val="1C1C1C"/>
          <w:spacing w:val="-2"/>
          <w:szCs w:val="19"/>
          <w:lang w:eastAsia="en-US"/>
        </w:rPr>
        <w:t xml:space="preserve">DSLAM </w:t>
      </w:r>
      <w:r w:rsidRPr="003B030B">
        <w:rPr>
          <w:rFonts w:ascii="Verdana" w:eastAsia="Cambria" w:hAnsi="Verdana" w:cs="Calibri"/>
          <w:color w:val="1C1C1C"/>
          <w:spacing w:val="-2"/>
          <w:szCs w:val="19"/>
          <w:lang w:eastAsia="en-US"/>
        </w:rPr>
        <w:t>PGS columns will always be blank and the ‘X’ code will be non-ADSL (e.g.</w:t>
      </w:r>
      <w:r>
        <w:rPr>
          <w:rFonts w:ascii="Verdana" w:eastAsia="Cambria" w:hAnsi="Verdana" w:cs="Calibri"/>
          <w:color w:val="1C1C1C"/>
          <w:spacing w:val="-2"/>
          <w:szCs w:val="19"/>
          <w:lang w:eastAsia="en-US"/>
        </w:rPr>
        <w:t xml:space="preserve"> ‘SS’ or ‘RA’)</w:t>
      </w:r>
    </w:p>
    <w:p w14:paraId="12580948" w14:textId="77777777" w:rsidR="00050352" w:rsidRDefault="00050352" w:rsidP="00050352">
      <w:pPr>
        <w:pStyle w:val="BodyText"/>
      </w:pPr>
    </w:p>
    <w:p w14:paraId="12580949" w14:textId="77777777" w:rsidR="00050352" w:rsidRDefault="00050352" w:rsidP="00050352">
      <w:pPr>
        <w:pStyle w:val="Heading2"/>
      </w:pPr>
      <w:bookmarkStart w:id="57" w:name="_Toc488755681"/>
      <w:r>
        <w:t xml:space="preserve">Analyse </w:t>
      </w:r>
      <w:r w:rsidR="00F010F4">
        <w:t xml:space="preserve">BB </w:t>
      </w:r>
      <w:r>
        <w:t>CAN Fault Pattern</w:t>
      </w:r>
      <w:bookmarkEnd w:id="57"/>
    </w:p>
    <w:p w14:paraId="1258094A" w14:textId="77777777" w:rsidR="00050352" w:rsidRDefault="00050352" w:rsidP="00050352">
      <w:pPr>
        <w:pStyle w:val="BodyText"/>
      </w:pPr>
      <w:r>
        <w:t xml:space="preserve">A related fault pattern in </w:t>
      </w:r>
      <w:r w:rsidR="00F010F4">
        <w:t xml:space="preserve">BB </w:t>
      </w:r>
      <w:r>
        <w:t>CAN Patterner is only an indication of a potential outage. To confirm the presence of an outage to a single network element having caused all the faults in the pattern, further detailed investig</w:t>
      </w:r>
      <w:r w:rsidR="00394031">
        <w:t>at</w:t>
      </w:r>
      <w:r>
        <w:t>ion and analysis must be conducted by SOM Complex Consultants using both the information in Pattern Manager itself and in external systems.</w:t>
      </w:r>
    </w:p>
    <w:p w14:paraId="1258094B" w14:textId="77777777" w:rsidR="00D963AD" w:rsidRDefault="00D963AD" w:rsidP="00050352">
      <w:pPr>
        <w:pStyle w:val="BodyText"/>
      </w:pPr>
    </w:p>
    <w:p w14:paraId="1258094C" w14:textId="77777777" w:rsidR="00D963AD" w:rsidRDefault="00D963AD" w:rsidP="00050352">
      <w:pPr>
        <w:pStyle w:val="BodyText"/>
      </w:pPr>
      <w:r>
        <w:t>A primary method of determining if the BB CAN pattern is more likely to indicate a CAN issue versus a DSLAM issue is to check the right hand PGS column:</w:t>
      </w:r>
    </w:p>
    <w:p w14:paraId="1258094D" w14:textId="77777777" w:rsidR="00D963AD" w:rsidRDefault="00D963AD" w:rsidP="00050352">
      <w:pPr>
        <w:pStyle w:val="BodyText"/>
      </w:pPr>
    </w:p>
    <w:p w14:paraId="1258094E" w14:textId="77777777" w:rsidR="00D963AD" w:rsidRDefault="00D963AD" w:rsidP="002B672C">
      <w:pPr>
        <w:pStyle w:val="BodyText"/>
        <w:numPr>
          <w:ilvl w:val="0"/>
          <w:numId w:val="22"/>
        </w:numPr>
      </w:pPr>
      <w:r>
        <w:t>Fault pattern with common DSLAM is more likely to be due to a broadband issue</w:t>
      </w:r>
      <w:r w:rsidR="00BB19FF">
        <w:br/>
      </w:r>
    </w:p>
    <w:p w14:paraId="1258094F" w14:textId="77777777" w:rsidR="00050352" w:rsidRDefault="00D963AD" w:rsidP="002B672C">
      <w:pPr>
        <w:pStyle w:val="BodyText"/>
        <w:numPr>
          <w:ilvl w:val="0"/>
          <w:numId w:val="22"/>
        </w:numPr>
      </w:pPr>
      <w:r>
        <w:t>Fault pattern with multiple DSLAMs may indicate a CAN issue – investigate further</w:t>
      </w:r>
    </w:p>
    <w:p w14:paraId="12580950" w14:textId="77777777" w:rsidR="00050352" w:rsidRDefault="00050352" w:rsidP="00050352">
      <w:pPr>
        <w:pStyle w:val="BodyText"/>
      </w:pPr>
    </w:p>
    <w:p w14:paraId="12580951" w14:textId="77777777" w:rsidR="00F010F4" w:rsidRDefault="00F010F4" w:rsidP="00D569D5">
      <w:pPr>
        <w:pStyle w:val="Bullet1"/>
        <w:numPr>
          <w:ilvl w:val="0"/>
          <w:numId w:val="48"/>
        </w:numPr>
      </w:pPr>
      <w:r>
        <w:t>Check CONEN for a network Incident on the affected DSLAM</w:t>
      </w:r>
    </w:p>
    <w:p w14:paraId="12580952" w14:textId="77777777" w:rsidR="00F010F4" w:rsidRDefault="00F010F4" w:rsidP="00D569D5">
      <w:pPr>
        <w:pStyle w:val="Bullet1"/>
        <w:numPr>
          <w:ilvl w:val="0"/>
          <w:numId w:val="48"/>
        </w:numPr>
      </w:pPr>
      <w:r>
        <w:t>Check WFC Outage board for a known ADSL outage on the affected DSLAM</w:t>
      </w:r>
    </w:p>
    <w:p w14:paraId="12580953" w14:textId="77777777" w:rsidR="00050352" w:rsidRDefault="00050352" w:rsidP="00D569D5">
      <w:pPr>
        <w:pStyle w:val="Bullet1"/>
        <w:numPr>
          <w:ilvl w:val="0"/>
          <w:numId w:val="48"/>
        </w:numPr>
      </w:pPr>
      <w:r>
        <w:t xml:space="preserve">Investigate fault and network detail within the </w:t>
      </w:r>
      <w:r w:rsidR="00F010F4">
        <w:t xml:space="preserve">BB </w:t>
      </w:r>
      <w:r>
        <w:t>CAN pattern e.g. fault report times, symptom codes and contiguity of affected pairs</w:t>
      </w:r>
      <w:r w:rsidR="00D963AD">
        <w:t xml:space="preserve"> and </w:t>
      </w:r>
      <w:r w:rsidR="00394031">
        <w:t>whether</w:t>
      </w:r>
      <w:r w:rsidR="00D963AD">
        <w:t xml:space="preserve"> services are provided over common DSLAM or not.</w:t>
      </w:r>
    </w:p>
    <w:p w14:paraId="12580954" w14:textId="77777777" w:rsidR="00050352" w:rsidRDefault="00050352" w:rsidP="00D569D5">
      <w:pPr>
        <w:pStyle w:val="Bullet1"/>
        <w:numPr>
          <w:ilvl w:val="0"/>
          <w:numId w:val="48"/>
        </w:numPr>
      </w:pPr>
      <w:r>
        <w:t>Use hyperlinks to compare fault and network detail in other Patterners e.g. which fault pattern gives the clearer and more compelling evidence</w:t>
      </w:r>
    </w:p>
    <w:p w14:paraId="12580955" w14:textId="77777777" w:rsidR="00050352" w:rsidRDefault="00050352" w:rsidP="00D569D5">
      <w:pPr>
        <w:pStyle w:val="Bullet1"/>
        <w:numPr>
          <w:ilvl w:val="0"/>
          <w:numId w:val="48"/>
        </w:numPr>
      </w:pPr>
      <w:r>
        <w:t>Investigate individual customer and fault details of each FNN in pattern, e.g. SIIAM case details, history and notes</w:t>
      </w:r>
    </w:p>
    <w:p w14:paraId="12580956" w14:textId="77777777" w:rsidR="00050352" w:rsidRDefault="00050352" w:rsidP="00D569D5">
      <w:pPr>
        <w:pStyle w:val="Bullet1"/>
        <w:numPr>
          <w:ilvl w:val="0"/>
          <w:numId w:val="48"/>
        </w:numPr>
      </w:pPr>
      <w:r>
        <w:t xml:space="preserve">Run a SIIAM query to identify any related faults which did not </w:t>
      </w:r>
      <w:r w:rsidR="00394031">
        <w:t>meet</w:t>
      </w:r>
      <w:r>
        <w:t xml:space="preserve"> patterning display criteria</w:t>
      </w:r>
    </w:p>
    <w:p w14:paraId="12580957" w14:textId="77777777" w:rsidR="00050352" w:rsidRDefault="00050352" w:rsidP="00D569D5">
      <w:pPr>
        <w:pStyle w:val="Bullet1"/>
        <w:numPr>
          <w:ilvl w:val="0"/>
          <w:numId w:val="48"/>
        </w:numPr>
      </w:pPr>
      <w:r>
        <w:t>Investigate customer type and address patterns and pair occupancy of range in CASINO (Clarification of Affected Services in Network Outage) tool or NPAMS</w:t>
      </w:r>
    </w:p>
    <w:p w14:paraId="12580958" w14:textId="77777777" w:rsidR="00050352" w:rsidRDefault="00050352" w:rsidP="00D569D5">
      <w:pPr>
        <w:pStyle w:val="Bullet1"/>
        <w:numPr>
          <w:ilvl w:val="0"/>
          <w:numId w:val="48"/>
        </w:numPr>
      </w:pPr>
      <w:r>
        <w:t>Check cable location and route and relative location of faults using GDD (Graphical Data Display) network maps</w:t>
      </w:r>
    </w:p>
    <w:p w14:paraId="12580959" w14:textId="77777777" w:rsidR="00050352" w:rsidRDefault="00050352" w:rsidP="00D569D5">
      <w:pPr>
        <w:pStyle w:val="Bullet1"/>
        <w:numPr>
          <w:ilvl w:val="0"/>
          <w:numId w:val="48"/>
        </w:numPr>
      </w:pPr>
      <w:r>
        <w:t xml:space="preserve">Test services in SULTAN </w:t>
      </w:r>
      <w:r w:rsidR="00133F09">
        <w:t xml:space="preserve">or OATS </w:t>
      </w:r>
      <w:r>
        <w:t>particularly when there is an apparent gap in the affected range (“testing within the range”)</w:t>
      </w:r>
    </w:p>
    <w:p w14:paraId="1258095A" w14:textId="77777777" w:rsidR="00050352" w:rsidRDefault="00050352" w:rsidP="00D569D5">
      <w:pPr>
        <w:pStyle w:val="Bullet1"/>
        <w:numPr>
          <w:ilvl w:val="0"/>
          <w:numId w:val="48"/>
        </w:numPr>
      </w:pPr>
      <w:r>
        <w:t xml:space="preserve">Ring CT’s or </w:t>
      </w:r>
      <w:r w:rsidR="00D963AD">
        <w:t>WFC</w:t>
      </w:r>
      <w:r>
        <w:t xml:space="preserve"> for more </w:t>
      </w:r>
      <w:r w:rsidR="00394031">
        <w:t>information</w:t>
      </w:r>
    </w:p>
    <w:p w14:paraId="1258095B" w14:textId="77777777" w:rsidR="00050352" w:rsidRDefault="00050352" w:rsidP="00050352">
      <w:pPr>
        <w:pStyle w:val="BodyText"/>
      </w:pPr>
    </w:p>
    <w:p w14:paraId="1258095C" w14:textId="77777777" w:rsidR="00050352" w:rsidRDefault="00050352" w:rsidP="00050352">
      <w:pPr>
        <w:pStyle w:val="Heading2"/>
      </w:pPr>
      <w:bookmarkStart w:id="58" w:name="_Toc488755682"/>
      <w:r>
        <w:t>Create NODS</w:t>
      </w:r>
      <w:bookmarkEnd w:id="58"/>
    </w:p>
    <w:p w14:paraId="1258095D" w14:textId="77777777" w:rsidR="00D963AD" w:rsidRDefault="00D963AD" w:rsidP="00050352">
      <w:pPr>
        <w:pStyle w:val="BodyText"/>
      </w:pPr>
      <w:r>
        <w:t>There is no functionality to enable NODS to be created directly in BB CAN Patterner.</w:t>
      </w:r>
    </w:p>
    <w:p w14:paraId="1258095E" w14:textId="77777777" w:rsidR="00D963AD" w:rsidRDefault="00D963AD" w:rsidP="00050352">
      <w:pPr>
        <w:pStyle w:val="BodyText"/>
      </w:pPr>
    </w:p>
    <w:p w14:paraId="1258095F" w14:textId="77777777" w:rsidR="00050352" w:rsidRDefault="00D963AD" w:rsidP="00050352">
      <w:pPr>
        <w:pStyle w:val="BodyText"/>
      </w:pPr>
      <w:r>
        <w:t>If the evidence points strongly towards a CAN issue affecting Broadband services, this should be brought to the attention of Assurance Ops Workflow Coordinators (WFC) so that further investigation can be undertaken.</w:t>
      </w:r>
    </w:p>
    <w:p w14:paraId="12580960" w14:textId="77777777" w:rsidR="00D963AD" w:rsidRDefault="00D963AD" w:rsidP="00050352">
      <w:pPr>
        <w:pStyle w:val="BodyText"/>
      </w:pPr>
    </w:p>
    <w:p w14:paraId="12580961" w14:textId="77777777" w:rsidR="00D963AD" w:rsidRDefault="00D963AD" w:rsidP="00050352">
      <w:pPr>
        <w:pStyle w:val="BodyText"/>
      </w:pPr>
      <w:r>
        <w:t>If it was deemed necessary to create a NODS</w:t>
      </w:r>
      <w:r w:rsidR="00C556CF">
        <w:t xml:space="preserve"> for a BB CAN pattern</w:t>
      </w:r>
      <w:r>
        <w:t>, this will need to be done in native NODS.</w:t>
      </w:r>
    </w:p>
    <w:p w14:paraId="12580962" w14:textId="77777777" w:rsidR="00050352" w:rsidRDefault="00050352" w:rsidP="00050352">
      <w:pPr>
        <w:pStyle w:val="BodyText"/>
      </w:pPr>
    </w:p>
    <w:p w14:paraId="12580963" w14:textId="77777777" w:rsidR="00050352" w:rsidRDefault="00050352" w:rsidP="00050352">
      <w:pPr>
        <w:pStyle w:val="Heading2"/>
      </w:pPr>
      <w:bookmarkStart w:id="59" w:name="_Toc488755683"/>
      <w:r>
        <w:t xml:space="preserve">Check off </w:t>
      </w:r>
      <w:r w:rsidR="008F3ABF">
        <w:t xml:space="preserve">BB </w:t>
      </w:r>
      <w:r>
        <w:t>CAN Fault Pattern</w:t>
      </w:r>
      <w:bookmarkEnd w:id="59"/>
    </w:p>
    <w:p w14:paraId="12580964" w14:textId="77777777" w:rsidR="00050352" w:rsidRDefault="00050352" w:rsidP="00050352">
      <w:pPr>
        <w:pStyle w:val="BodyText"/>
      </w:pPr>
      <w:r>
        <w:t>Once the pattern has been analysed and a determination made as to the findings and the action to be taken, ea</w:t>
      </w:r>
      <w:r w:rsidR="008F3ABF">
        <w:t>c</w:t>
      </w:r>
      <w:r>
        <w:t>h fault in the pattern must be ‘checked off’ to indicate this finding/acti</w:t>
      </w:r>
      <w:r w:rsidR="00D963AD">
        <w:t>on e.g. C</w:t>
      </w:r>
      <w:r>
        <w:t>VH = Confirmed Volume Hold or NYV = Not Yet Volume Hold.</w:t>
      </w:r>
    </w:p>
    <w:p w14:paraId="12580965" w14:textId="77777777" w:rsidR="00050352" w:rsidRDefault="00050352" w:rsidP="00050352">
      <w:pPr>
        <w:pStyle w:val="BodyText"/>
      </w:pPr>
    </w:p>
    <w:p w14:paraId="12580966" w14:textId="77777777" w:rsidR="00050352" w:rsidRDefault="00050352" w:rsidP="00050352">
      <w:pPr>
        <w:pStyle w:val="BodyText"/>
      </w:pPr>
      <w:r>
        <w:t>Initially, when first appearing, faults in a pattern will display the SIIAM case status of the fault when it first met Pattern Manager criteria e.g. Test-Pending or Field-Open.</w:t>
      </w:r>
    </w:p>
    <w:p w14:paraId="12580967" w14:textId="77777777" w:rsidR="00050352" w:rsidRDefault="00050352" w:rsidP="00050352">
      <w:pPr>
        <w:pStyle w:val="BodyText"/>
      </w:pPr>
    </w:p>
    <w:p w14:paraId="12580968" w14:textId="77777777" w:rsidR="00050352" w:rsidRDefault="00050352" w:rsidP="00050352">
      <w:pPr>
        <w:pStyle w:val="BodyText"/>
      </w:pPr>
      <w:r>
        <w:t>There are 3 methods of applying a check-off code:</w:t>
      </w:r>
    </w:p>
    <w:p w14:paraId="12580969" w14:textId="77777777" w:rsidR="00050352" w:rsidRDefault="00050352" w:rsidP="00050352">
      <w:pPr>
        <w:pStyle w:val="BodyText"/>
      </w:pPr>
    </w:p>
    <w:p w14:paraId="1258096A" w14:textId="77777777" w:rsidR="00050352" w:rsidRDefault="00050352" w:rsidP="00D569D5">
      <w:pPr>
        <w:pStyle w:val="Bullet1"/>
        <w:numPr>
          <w:ilvl w:val="0"/>
          <w:numId w:val="49"/>
        </w:numPr>
      </w:pPr>
      <w:r>
        <w:t>Apply a common code to all faults in the Exchange using the Update All function</w:t>
      </w:r>
    </w:p>
    <w:p w14:paraId="1258096B" w14:textId="77777777" w:rsidR="00050352" w:rsidRDefault="00050352" w:rsidP="00D569D5">
      <w:pPr>
        <w:pStyle w:val="Bullet1"/>
        <w:numPr>
          <w:ilvl w:val="0"/>
          <w:numId w:val="49"/>
        </w:numPr>
      </w:pPr>
      <w:r>
        <w:t xml:space="preserve">Apply a common code to selected faults in the Exchange using </w:t>
      </w:r>
      <w:r w:rsidR="00394031">
        <w:t>the</w:t>
      </w:r>
      <w:r>
        <w:t xml:space="preserve"> selection boxes</w:t>
      </w:r>
    </w:p>
    <w:p w14:paraId="1258096C" w14:textId="77777777" w:rsidR="00050352" w:rsidRDefault="00050352" w:rsidP="00D569D5">
      <w:pPr>
        <w:pStyle w:val="Bullet1"/>
        <w:numPr>
          <w:ilvl w:val="0"/>
          <w:numId w:val="49"/>
        </w:numPr>
      </w:pPr>
      <w:r>
        <w:t xml:space="preserve">Apply a single code to each individual fault </w:t>
      </w:r>
      <w:r w:rsidR="00394031">
        <w:t>using</w:t>
      </w:r>
      <w:r>
        <w:t xml:space="preserve"> the individual drop down lists</w:t>
      </w:r>
    </w:p>
    <w:p w14:paraId="1258096D" w14:textId="77777777" w:rsidR="00050352" w:rsidRDefault="00050352" w:rsidP="00F905B8">
      <w:pPr>
        <w:pStyle w:val="BodyText"/>
      </w:pPr>
      <w:r>
        <w:t>To apply a check off action code to each fault in the pattern follow these basic steps:</w:t>
      </w:r>
      <w:r w:rsidR="00F905B8">
        <w:br/>
      </w:r>
    </w:p>
    <w:p w14:paraId="1258096E" w14:textId="77777777" w:rsidR="00050352" w:rsidRDefault="00050352" w:rsidP="00D569D5">
      <w:pPr>
        <w:pStyle w:val="Bullet1"/>
        <w:numPr>
          <w:ilvl w:val="0"/>
          <w:numId w:val="50"/>
        </w:numPr>
      </w:pPr>
      <w:r>
        <w:t xml:space="preserve">Choose the most appropriate Check off method from the above e.g. if all faults in the exchange are </w:t>
      </w:r>
      <w:r w:rsidR="00394031">
        <w:t>part</w:t>
      </w:r>
      <w:r>
        <w:t xml:space="preserve"> of the one outage use Method 1</w:t>
      </w:r>
    </w:p>
    <w:p w14:paraId="1258096F" w14:textId="77777777" w:rsidR="00050352" w:rsidRDefault="00050352" w:rsidP="00D569D5">
      <w:pPr>
        <w:pStyle w:val="Bullet1"/>
        <w:numPr>
          <w:ilvl w:val="0"/>
          <w:numId w:val="50"/>
        </w:numPr>
      </w:pPr>
      <w:r>
        <w:t>Apply the correct code</w:t>
      </w:r>
    </w:p>
    <w:p w14:paraId="12580970" w14:textId="77777777" w:rsidR="00050352" w:rsidRDefault="00050352" w:rsidP="00050352">
      <w:pPr>
        <w:pStyle w:val="Bullet1"/>
        <w:numPr>
          <w:ilvl w:val="0"/>
          <w:numId w:val="50"/>
        </w:numPr>
      </w:pPr>
      <w:r>
        <w:t>Click the Update or Update All buttons to save the code and update the exchange display and the totals in the Exchange list and Region Dashboard</w:t>
      </w:r>
    </w:p>
    <w:p w14:paraId="12580971" w14:textId="77777777" w:rsidR="009C4302" w:rsidRDefault="009C4302" w:rsidP="009C4302">
      <w:pPr>
        <w:pStyle w:val="Heading3"/>
      </w:pPr>
      <w:bookmarkStart w:id="60" w:name="_Toc488755684"/>
      <w:r>
        <w:t>BVH Check off code</w:t>
      </w:r>
      <w:bookmarkEnd w:id="60"/>
    </w:p>
    <w:p w14:paraId="12580972" w14:textId="77777777" w:rsidR="009C4302" w:rsidRDefault="009C4302" w:rsidP="009C4302">
      <w:pPr>
        <w:pStyle w:val="Bullet1"/>
        <w:numPr>
          <w:ilvl w:val="0"/>
          <w:numId w:val="0"/>
        </w:numPr>
      </w:pPr>
      <w:r>
        <w:t>There is a specific Check Off code to indicate a fault pattern which has been identified by SOM as belonging to an ADSL Outage already set up by WFC:</w:t>
      </w:r>
    </w:p>
    <w:p w14:paraId="12580973" w14:textId="77777777" w:rsidR="009C4302" w:rsidRDefault="009C4302" w:rsidP="009C4302">
      <w:pPr>
        <w:pStyle w:val="Bullet1"/>
        <w:numPr>
          <w:ilvl w:val="0"/>
          <w:numId w:val="0"/>
        </w:numPr>
      </w:pPr>
      <w:r>
        <w:t>BVH (Broadband Volume Hold)</w:t>
      </w:r>
    </w:p>
    <w:p w14:paraId="12580974" w14:textId="77777777" w:rsidR="009C4302" w:rsidRDefault="009C4302" w:rsidP="009C4302">
      <w:pPr>
        <w:pStyle w:val="Bullet1"/>
        <w:numPr>
          <w:ilvl w:val="0"/>
          <w:numId w:val="0"/>
        </w:numPr>
      </w:pPr>
      <w:r>
        <w:t>This can be identified by checking the WFC Outage Board on the following URL:</w:t>
      </w:r>
    </w:p>
    <w:p w14:paraId="12580975" w14:textId="77777777" w:rsidR="009C4302" w:rsidRDefault="00B07BD3" w:rsidP="009C4302">
      <w:pPr>
        <w:pStyle w:val="Bullet1"/>
        <w:numPr>
          <w:ilvl w:val="0"/>
          <w:numId w:val="0"/>
        </w:numPr>
      </w:pPr>
      <w:hyperlink r:id="rId52" w:history="1">
        <w:r w:rsidR="009C4302" w:rsidRPr="009C4302">
          <w:rPr>
            <w:rStyle w:val="Hyperlink"/>
          </w:rPr>
          <w:t>http://outageboard.in.telstra.com.au/ob/outageboard.php</w:t>
        </w:r>
      </w:hyperlink>
    </w:p>
    <w:p w14:paraId="12580976" w14:textId="77777777" w:rsidR="009C4302" w:rsidRDefault="009C4302" w:rsidP="009C4302">
      <w:pPr>
        <w:pStyle w:val="Bullet1"/>
        <w:numPr>
          <w:ilvl w:val="0"/>
          <w:numId w:val="0"/>
        </w:numPr>
      </w:pPr>
      <w:r>
        <w:t>The WFC Outage board contains both Active and Ceased outage lists. SOM need to check both. BVH will be applied to either an Active of Ceased WFC outage as these outages also use a Callbacks process to verify restoration.</w:t>
      </w:r>
    </w:p>
    <w:p w14:paraId="12580977" w14:textId="77777777" w:rsidR="00050352" w:rsidRDefault="00050352" w:rsidP="00050352">
      <w:pPr>
        <w:pStyle w:val="BodyText"/>
      </w:pPr>
      <w:r>
        <w:t>For detailed instructio</w:t>
      </w:r>
      <w:r w:rsidR="00C556CF">
        <w:t xml:space="preserve">ns on </w:t>
      </w:r>
      <w:r w:rsidR="00DC2749">
        <w:t>Checking off patterns</w:t>
      </w:r>
      <w:r w:rsidR="00C556CF">
        <w:t>, refer section 14.7</w:t>
      </w:r>
    </w:p>
    <w:p w14:paraId="12580978" w14:textId="77777777" w:rsidR="00050352" w:rsidRDefault="00050352" w:rsidP="00050352">
      <w:pPr>
        <w:pStyle w:val="BodyText"/>
      </w:pPr>
    </w:p>
    <w:p w14:paraId="12580979" w14:textId="77777777" w:rsidR="00050352" w:rsidRDefault="00050352" w:rsidP="00050352">
      <w:pPr>
        <w:pStyle w:val="BodyText"/>
      </w:pPr>
      <w:r>
        <w:t>For a table of valid check off codes and t</w:t>
      </w:r>
      <w:r w:rsidR="00C556CF">
        <w:t>heir meanings refer to section 14.8</w:t>
      </w:r>
    </w:p>
    <w:p w14:paraId="1258097A" w14:textId="77777777" w:rsidR="00050352" w:rsidRDefault="00050352" w:rsidP="003307EF">
      <w:pPr>
        <w:pStyle w:val="BodyText"/>
      </w:pPr>
    </w:p>
    <w:p w14:paraId="1258097B" w14:textId="77777777" w:rsidR="003307EF" w:rsidRDefault="009A37C5" w:rsidP="003307EF">
      <w:pPr>
        <w:pStyle w:val="BodyText"/>
      </w:pPr>
      <w:r>
        <w:rPr>
          <w:noProof/>
          <w:lang w:eastAsia="en-AU"/>
        </w:rPr>
        <w:drawing>
          <wp:inline distT="0" distB="0" distL="0" distR="0" wp14:anchorId="12580EAC" wp14:editId="12580EAD">
            <wp:extent cx="5755640" cy="17970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55640" cy="1797050"/>
                    </a:xfrm>
                    <a:prstGeom prst="rect">
                      <a:avLst/>
                    </a:prstGeom>
                  </pic:spPr>
                </pic:pic>
              </a:graphicData>
            </a:graphic>
          </wp:inline>
        </w:drawing>
      </w:r>
    </w:p>
    <w:p w14:paraId="1258097C" w14:textId="77777777" w:rsidR="003307EF" w:rsidRDefault="003307EF">
      <w:r>
        <w:br w:type="page"/>
      </w:r>
    </w:p>
    <w:p w14:paraId="1258097D" w14:textId="77777777" w:rsidR="003307EF" w:rsidRDefault="00B67EEA" w:rsidP="003307EF">
      <w:pPr>
        <w:pStyle w:val="Heading1"/>
      </w:pPr>
      <w:bookmarkStart w:id="61" w:name="_Toc488755685"/>
      <w:r>
        <w:t>Priority Outage Dashboard</w:t>
      </w:r>
      <w:bookmarkEnd w:id="61"/>
    </w:p>
    <w:p w14:paraId="1258097E" w14:textId="77777777" w:rsidR="00AE113E" w:rsidRDefault="00AE113E" w:rsidP="00AE113E">
      <w:pPr>
        <w:pStyle w:val="BodyText"/>
      </w:pPr>
      <w:r>
        <w:t>Priority Outage Dashboard displays key details of fault patterns in any of the 4 Patterners which have met the criteria for a fast forming or large unchecked Priority Pattern</w:t>
      </w:r>
      <w:r w:rsidR="00BF54E0">
        <w:t xml:space="preserve"> (PP)</w:t>
      </w:r>
      <w:r w:rsidR="00594575">
        <w:t xml:space="preserve"> alert</w:t>
      </w:r>
      <w:r>
        <w:t>.</w:t>
      </w:r>
    </w:p>
    <w:p w14:paraId="1258097F" w14:textId="77777777" w:rsidR="00AE113E" w:rsidRDefault="00AE113E" w:rsidP="00AE113E">
      <w:pPr>
        <w:pStyle w:val="BodyText"/>
      </w:pPr>
    </w:p>
    <w:p w14:paraId="12580980" w14:textId="77777777" w:rsidR="00AE113E" w:rsidRDefault="00AE113E" w:rsidP="00AE113E">
      <w:pPr>
        <w:pStyle w:val="BodyText"/>
      </w:pPr>
      <w:r>
        <w:t>Priority Pattern</w:t>
      </w:r>
      <w:r w:rsidR="00594575">
        <w:t>s</w:t>
      </w:r>
      <w:r w:rsidR="00BF54E0">
        <w:t xml:space="preserve"> (PP)</w:t>
      </w:r>
      <w:r>
        <w:t xml:space="preserve"> are those which pose the greatest risk to customer service and business operations.</w:t>
      </w:r>
    </w:p>
    <w:p w14:paraId="12580981" w14:textId="77777777" w:rsidR="000210E2" w:rsidRDefault="000210E2" w:rsidP="00AE113E">
      <w:pPr>
        <w:pStyle w:val="BodyText"/>
      </w:pPr>
    </w:p>
    <w:p w14:paraId="12580982" w14:textId="77777777" w:rsidR="000210E2" w:rsidRDefault="000210E2" w:rsidP="00AE113E">
      <w:pPr>
        <w:pStyle w:val="BodyText"/>
      </w:pPr>
      <w:r>
        <w:t xml:space="preserve">The Priority Patterning functionality is designed to assist SOM in periods of peak fault volumes and/or natural disaster when the capability of SOM and other workgroups to respond to the very high fault volumes can be severely tested. </w:t>
      </w:r>
    </w:p>
    <w:p w14:paraId="12580983" w14:textId="77777777" w:rsidR="00A33FF4" w:rsidRDefault="00A33FF4" w:rsidP="00AE113E">
      <w:pPr>
        <w:pStyle w:val="BodyText"/>
      </w:pPr>
    </w:p>
    <w:p w14:paraId="12580984" w14:textId="77777777" w:rsidR="00A33FF4" w:rsidRDefault="00A33FF4" w:rsidP="00AE113E">
      <w:pPr>
        <w:pStyle w:val="BodyText"/>
      </w:pPr>
      <w:r>
        <w:t xml:space="preserve">There are 2 </w:t>
      </w:r>
      <w:r w:rsidR="00184F37">
        <w:t>triggers for the forming and dis</w:t>
      </w:r>
      <w:r w:rsidR="007E153C">
        <w:t>p</w:t>
      </w:r>
      <w:r w:rsidR="00184F37">
        <w:t>lay o</w:t>
      </w:r>
      <w:r>
        <w:t>f</w:t>
      </w:r>
      <w:r w:rsidR="00184F37">
        <w:t xml:space="preserve"> a</w:t>
      </w:r>
      <w:r>
        <w:t xml:space="preserve"> Priority Pattern</w:t>
      </w:r>
      <w:r w:rsidR="00594575">
        <w:t xml:space="preserve"> alert in the Dashboard</w:t>
      </w:r>
      <w:r>
        <w:t>:</w:t>
      </w:r>
    </w:p>
    <w:p w14:paraId="12580985" w14:textId="77777777" w:rsidR="00A33FF4" w:rsidRDefault="00A33FF4" w:rsidP="00AE113E">
      <w:pPr>
        <w:pStyle w:val="BodyText"/>
      </w:pPr>
    </w:p>
    <w:p w14:paraId="12580986" w14:textId="77777777" w:rsidR="00A33FF4" w:rsidRPr="00184F37" w:rsidRDefault="00BF54E0" w:rsidP="00D569D5">
      <w:pPr>
        <w:pStyle w:val="BodyText"/>
        <w:numPr>
          <w:ilvl w:val="0"/>
          <w:numId w:val="32"/>
        </w:numPr>
        <w:rPr>
          <w:b/>
        </w:rPr>
      </w:pPr>
      <w:r>
        <w:rPr>
          <w:b/>
        </w:rPr>
        <w:t xml:space="preserve">Fast </w:t>
      </w:r>
    </w:p>
    <w:p w14:paraId="12580987" w14:textId="77777777" w:rsidR="00A33FF4" w:rsidRDefault="00A33FF4"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A fault pattern has formed rapidly in a short timeframe</w:t>
      </w:r>
    </w:p>
    <w:p w14:paraId="12580988" w14:textId="77777777" w:rsidR="00A33FF4" w:rsidRDefault="00A33FF4"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Configured by SOM in ‘Update Priority Thres</w:t>
      </w:r>
      <w:r w:rsidR="00F30BE0">
        <w:rPr>
          <w:rFonts w:ascii="Verdana" w:eastAsia="Cambria" w:hAnsi="Verdana" w:cs="Calibri"/>
          <w:color w:val="1C1C1C"/>
          <w:spacing w:val="-2"/>
          <w:szCs w:val="19"/>
          <w:lang w:eastAsia="en-US"/>
        </w:rPr>
        <w:t>hold</w:t>
      </w:r>
      <w:r>
        <w:rPr>
          <w:rFonts w:ascii="Verdana" w:eastAsia="Cambria" w:hAnsi="Verdana" w:cs="Calibri"/>
          <w:color w:val="1C1C1C"/>
          <w:spacing w:val="-2"/>
          <w:szCs w:val="19"/>
          <w:lang w:eastAsia="en-US"/>
        </w:rPr>
        <w:t>s</w:t>
      </w:r>
      <w:r w:rsidR="00F30BE0">
        <w:rPr>
          <w:rFonts w:ascii="Verdana" w:eastAsia="Cambria" w:hAnsi="Verdana" w:cs="Calibri"/>
          <w:color w:val="1C1C1C"/>
          <w:spacing w:val="-2"/>
          <w:szCs w:val="19"/>
          <w:lang w:eastAsia="en-US"/>
        </w:rPr>
        <w:t>’</w:t>
      </w:r>
      <w:r>
        <w:rPr>
          <w:rFonts w:ascii="Verdana" w:eastAsia="Cambria" w:hAnsi="Verdana" w:cs="Calibri"/>
          <w:color w:val="1C1C1C"/>
          <w:spacing w:val="-2"/>
          <w:szCs w:val="19"/>
          <w:lang w:eastAsia="en-US"/>
        </w:rPr>
        <w:t xml:space="preserve"> in Pattern Manager Admin</w:t>
      </w:r>
    </w:p>
    <w:p w14:paraId="12580989" w14:textId="77777777" w:rsidR="00A33FF4" w:rsidRDefault="00A33FF4"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Configured as ‘x’ number of faults per ‘y’ hours e.g. 12/6 = 12 faults in 6 hours</w:t>
      </w:r>
    </w:p>
    <w:p w14:paraId="1258098A" w14:textId="77777777" w:rsidR="00BF54E0" w:rsidRDefault="00BF54E0"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Fast PPs form on specific Network Elements e.g. main cables or PGS</w:t>
      </w:r>
    </w:p>
    <w:p w14:paraId="1258098B" w14:textId="77777777" w:rsidR="00BF54E0" w:rsidRPr="00A33FF4" w:rsidRDefault="00BF54E0"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Pattern Manager will automatically create a NODS </w:t>
      </w:r>
      <w:r w:rsidR="00594575">
        <w:rPr>
          <w:rFonts w:ascii="Verdana" w:eastAsia="Cambria" w:hAnsi="Verdana" w:cs="Calibri"/>
          <w:color w:val="1C1C1C"/>
          <w:spacing w:val="-2"/>
          <w:szCs w:val="19"/>
          <w:lang w:eastAsia="en-US"/>
        </w:rPr>
        <w:t>(‘Auto-NODS’)</w:t>
      </w:r>
      <w:r>
        <w:rPr>
          <w:rFonts w:ascii="Verdana" w:eastAsia="Cambria" w:hAnsi="Verdana" w:cs="Calibri"/>
          <w:color w:val="1C1C1C"/>
          <w:spacing w:val="-2"/>
          <w:szCs w:val="19"/>
          <w:lang w:eastAsia="en-US"/>
        </w:rPr>
        <w:t>for CAN or PGS PPs</w:t>
      </w:r>
    </w:p>
    <w:p w14:paraId="1258098C" w14:textId="77777777" w:rsidR="00A33FF4" w:rsidRPr="00184F37" w:rsidRDefault="00A33FF4" w:rsidP="00D569D5">
      <w:pPr>
        <w:pStyle w:val="BodyText"/>
        <w:numPr>
          <w:ilvl w:val="0"/>
          <w:numId w:val="32"/>
        </w:numPr>
        <w:rPr>
          <w:b/>
        </w:rPr>
      </w:pPr>
      <w:r w:rsidRPr="00184F37">
        <w:rPr>
          <w:b/>
        </w:rPr>
        <w:t>Unchecked</w:t>
      </w:r>
    </w:p>
    <w:p w14:paraId="1258098D" w14:textId="77777777" w:rsidR="00A33FF4" w:rsidRDefault="00A33FF4"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A large fault pattern has not been checked off</w:t>
      </w:r>
    </w:p>
    <w:p w14:paraId="1258098E" w14:textId="77777777" w:rsidR="00A33FF4" w:rsidRDefault="00A33FF4"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Configured by SOM in ‘Update Priority Thresholds’ in Pattern Manager Admin</w:t>
      </w:r>
    </w:p>
    <w:p w14:paraId="1258098F" w14:textId="77777777" w:rsidR="002264D0" w:rsidRPr="00594575" w:rsidRDefault="00A33FF4" w:rsidP="002B672C">
      <w:pPr>
        <w:pStyle w:val="text"/>
        <w:numPr>
          <w:ilvl w:val="0"/>
          <w:numId w:val="23"/>
        </w:numPr>
      </w:pPr>
      <w:r>
        <w:rPr>
          <w:rFonts w:ascii="Verdana" w:eastAsia="Cambria" w:hAnsi="Verdana" w:cs="Calibri"/>
          <w:color w:val="1C1C1C"/>
          <w:spacing w:val="-2"/>
          <w:szCs w:val="19"/>
          <w:lang w:eastAsia="en-US"/>
        </w:rPr>
        <w:t>Configured as ‘x’ number of faults e.g. 20 = 20 faults unchecked</w:t>
      </w:r>
    </w:p>
    <w:p w14:paraId="12580990" w14:textId="77777777" w:rsidR="00594575" w:rsidRPr="00594575" w:rsidRDefault="00594575" w:rsidP="002B672C">
      <w:pPr>
        <w:pStyle w:val="text"/>
        <w:numPr>
          <w:ilvl w:val="0"/>
          <w:numId w:val="23"/>
        </w:numPr>
      </w:pPr>
      <w:r>
        <w:rPr>
          <w:rFonts w:ascii="Verdana" w:eastAsia="Cambria" w:hAnsi="Verdana" w:cs="Calibri"/>
          <w:color w:val="1C1C1C"/>
          <w:spacing w:val="-2"/>
          <w:szCs w:val="19"/>
          <w:lang w:eastAsia="en-US"/>
        </w:rPr>
        <w:t>Unchecked PPs just form on the whole exchange</w:t>
      </w:r>
    </w:p>
    <w:p w14:paraId="12580991" w14:textId="77777777" w:rsidR="00594575" w:rsidRDefault="00594575" w:rsidP="002B672C">
      <w:pPr>
        <w:pStyle w:val="text"/>
        <w:numPr>
          <w:ilvl w:val="0"/>
          <w:numId w:val="23"/>
        </w:numPr>
      </w:pPr>
      <w:r>
        <w:rPr>
          <w:rFonts w:ascii="Verdana" w:eastAsia="Cambria" w:hAnsi="Verdana" w:cs="Calibri"/>
          <w:color w:val="1C1C1C"/>
          <w:spacing w:val="-2"/>
          <w:szCs w:val="19"/>
          <w:lang w:eastAsia="en-US"/>
        </w:rPr>
        <w:t xml:space="preserve">Auto-NODS are never created for </w:t>
      </w:r>
      <w:r w:rsidR="00394031">
        <w:rPr>
          <w:rFonts w:ascii="Verdana" w:eastAsia="Cambria" w:hAnsi="Verdana" w:cs="Calibri"/>
          <w:color w:val="1C1C1C"/>
          <w:spacing w:val="-2"/>
          <w:szCs w:val="19"/>
          <w:lang w:eastAsia="en-US"/>
        </w:rPr>
        <w:t>Unchecked</w:t>
      </w:r>
      <w:r>
        <w:rPr>
          <w:rFonts w:ascii="Verdana" w:eastAsia="Cambria" w:hAnsi="Verdana" w:cs="Calibri"/>
          <w:color w:val="1C1C1C"/>
          <w:spacing w:val="-2"/>
          <w:szCs w:val="19"/>
          <w:lang w:eastAsia="en-US"/>
        </w:rPr>
        <w:t xml:space="preserve"> PPs</w:t>
      </w:r>
    </w:p>
    <w:p w14:paraId="12580992" w14:textId="77777777" w:rsidR="002264D0" w:rsidRDefault="00594575" w:rsidP="00AE113E">
      <w:pPr>
        <w:pStyle w:val="BodyText"/>
      </w:pPr>
      <w:r>
        <w:t>Priority Pattern alerts can be triggered f</w:t>
      </w:r>
      <w:r w:rsidR="002264D0">
        <w:t>rom fault patterns in any of the 4 Patterners, if they meet the Priority patterning criteria:</w:t>
      </w:r>
    </w:p>
    <w:p w14:paraId="12580993" w14:textId="77777777" w:rsidR="000210E2" w:rsidRDefault="000210E2" w:rsidP="00AE113E">
      <w:pPr>
        <w:pStyle w:val="BodyText"/>
      </w:pPr>
    </w:p>
    <w:p w14:paraId="12580994" w14:textId="77777777" w:rsidR="002264D0" w:rsidRPr="002264D0" w:rsidRDefault="002264D0" w:rsidP="00D569D5">
      <w:pPr>
        <w:pStyle w:val="BodyText"/>
        <w:numPr>
          <w:ilvl w:val="0"/>
          <w:numId w:val="31"/>
        </w:numPr>
        <w:rPr>
          <w:rFonts w:eastAsia="Times New Roman" w:cs="Times New Roman"/>
          <w:color w:val="auto"/>
          <w:spacing w:val="0"/>
          <w:szCs w:val="20"/>
          <w:lang w:eastAsia="en-AU"/>
        </w:rPr>
      </w:pPr>
      <w:r w:rsidRPr="002264D0">
        <w:rPr>
          <w:rFonts w:eastAsia="Times New Roman" w:cs="Times New Roman"/>
          <w:color w:val="auto"/>
          <w:spacing w:val="0"/>
          <w:szCs w:val="20"/>
          <w:lang w:eastAsia="en-AU"/>
        </w:rPr>
        <w:t>CAN Patterner</w:t>
      </w:r>
    </w:p>
    <w:p w14:paraId="12580995" w14:textId="77777777" w:rsidR="002264D0" w:rsidRPr="002264D0" w:rsidRDefault="002264D0" w:rsidP="00D569D5">
      <w:pPr>
        <w:pStyle w:val="BodyText"/>
        <w:numPr>
          <w:ilvl w:val="0"/>
          <w:numId w:val="31"/>
        </w:numPr>
        <w:rPr>
          <w:rFonts w:eastAsia="Times New Roman" w:cs="Times New Roman"/>
          <w:color w:val="auto"/>
          <w:spacing w:val="0"/>
          <w:szCs w:val="20"/>
          <w:lang w:eastAsia="en-AU"/>
        </w:rPr>
      </w:pPr>
      <w:r w:rsidRPr="002264D0">
        <w:rPr>
          <w:rFonts w:eastAsia="Times New Roman" w:cs="Times New Roman"/>
          <w:color w:val="auto"/>
          <w:spacing w:val="0"/>
          <w:szCs w:val="20"/>
          <w:lang w:eastAsia="en-AU"/>
        </w:rPr>
        <w:t>PGS Patterner</w:t>
      </w:r>
    </w:p>
    <w:p w14:paraId="12580996" w14:textId="77777777" w:rsidR="002264D0" w:rsidRPr="002264D0" w:rsidRDefault="002264D0" w:rsidP="00D569D5">
      <w:pPr>
        <w:pStyle w:val="BodyText"/>
        <w:numPr>
          <w:ilvl w:val="0"/>
          <w:numId w:val="31"/>
        </w:numPr>
        <w:rPr>
          <w:rFonts w:eastAsia="Times New Roman" w:cs="Times New Roman"/>
          <w:color w:val="auto"/>
          <w:spacing w:val="0"/>
          <w:szCs w:val="20"/>
          <w:lang w:eastAsia="en-AU"/>
        </w:rPr>
      </w:pPr>
      <w:r w:rsidRPr="002264D0">
        <w:rPr>
          <w:rFonts w:eastAsia="Times New Roman" w:cs="Times New Roman"/>
          <w:color w:val="auto"/>
          <w:spacing w:val="0"/>
          <w:szCs w:val="20"/>
          <w:lang w:eastAsia="en-AU"/>
        </w:rPr>
        <w:t>Switch Patterner</w:t>
      </w:r>
    </w:p>
    <w:p w14:paraId="12580997" w14:textId="77777777" w:rsidR="002264D0" w:rsidRDefault="00594575" w:rsidP="00D569D5">
      <w:pPr>
        <w:pStyle w:val="BodyText"/>
        <w:numPr>
          <w:ilvl w:val="0"/>
          <w:numId w:val="31"/>
        </w:numPr>
        <w:rPr>
          <w:rFonts w:eastAsia="Times New Roman" w:cs="Times New Roman"/>
          <w:color w:val="auto"/>
          <w:spacing w:val="0"/>
          <w:szCs w:val="20"/>
          <w:lang w:eastAsia="en-AU"/>
        </w:rPr>
      </w:pPr>
      <w:r>
        <w:rPr>
          <w:rFonts w:eastAsia="Times New Roman" w:cs="Times New Roman"/>
          <w:color w:val="auto"/>
          <w:spacing w:val="0"/>
          <w:szCs w:val="20"/>
          <w:lang w:eastAsia="en-AU"/>
        </w:rPr>
        <w:t>BB CAN</w:t>
      </w:r>
      <w:r w:rsidR="002264D0" w:rsidRPr="002264D0">
        <w:rPr>
          <w:rFonts w:eastAsia="Times New Roman" w:cs="Times New Roman"/>
          <w:color w:val="auto"/>
          <w:spacing w:val="0"/>
          <w:szCs w:val="20"/>
          <w:lang w:eastAsia="en-AU"/>
        </w:rPr>
        <w:t xml:space="preserve"> Patterner</w:t>
      </w:r>
    </w:p>
    <w:p w14:paraId="12580998" w14:textId="77777777" w:rsidR="000A7D43" w:rsidRDefault="000A7D43" w:rsidP="000A7D43">
      <w:pPr>
        <w:pStyle w:val="BodyText"/>
        <w:rPr>
          <w:rFonts w:eastAsia="Times New Roman" w:cs="Times New Roman"/>
          <w:color w:val="auto"/>
          <w:spacing w:val="0"/>
          <w:szCs w:val="20"/>
          <w:lang w:eastAsia="en-AU"/>
        </w:rPr>
      </w:pPr>
    </w:p>
    <w:p w14:paraId="12580999" w14:textId="77777777" w:rsidR="002264D0" w:rsidRDefault="002264D0" w:rsidP="00AE113E">
      <w:pPr>
        <w:pStyle w:val="BodyText"/>
      </w:pPr>
      <w:r>
        <w:t xml:space="preserve">Auto-NODS will only be created by </w:t>
      </w:r>
      <w:r w:rsidR="00594575">
        <w:t>Pattern Manager</w:t>
      </w:r>
      <w:r>
        <w:t xml:space="preserve"> for:</w:t>
      </w:r>
    </w:p>
    <w:p w14:paraId="1258099A" w14:textId="77777777" w:rsidR="000210E2" w:rsidRDefault="000210E2" w:rsidP="00AE113E">
      <w:pPr>
        <w:pStyle w:val="BodyText"/>
      </w:pPr>
    </w:p>
    <w:p w14:paraId="1258099B" w14:textId="77777777" w:rsidR="002264D0" w:rsidRPr="002264D0" w:rsidRDefault="002264D0" w:rsidP="00D569D5">
      <w:pPr>
        <w:pStyle w:val="BodyText"/>
        <w:numPr>
          <w:ilvl w:val="0"/>
          <w:numId w:val="31"/>
        </w:numPr>
        <w:rPr>
          <w:rFonts w:eastAsia="Times New Roman" w:cs="Times New Roman"/>
          <w:color w:val="auto"/>
          <w:spacing w:val="0"/>
          <w:szCs w:val="20"/>
          <w:lang w:eastAsia="en-AU"/>
        </w:rPr>
      </w:pPr>
      <w:r w:rsidRPr="002264D0">
        <w:rPr>
          <w:rFonts w:eastAsia="Times New Roman" w:cs="Times New Roman"/>
          <w:color w:val="auto"/>
          <w:spacing w:val="0"/>
          <w:szCs w:val="20"/>
          <w:lang w:eastAsia="en-AU"/>
        </w:rPr>
        <w:t xml:space="preserve">CAN </w:t>
      </w:r>
      <w:r w:rsidR="00F30BE0">
        <w:rPr>
          <w:rFonts w:eastAsia="Times New Roman" w:cs="Times New Roman"/>
          <w:color w:val="auto"/>
          <w:spacing w:val="0"/>
          <w:szCs w:val="20"/>
          <w:lang w:eastAsia="en-AU"/>
        </w:rPr>
        <w:t>Priority Patterns</w:t>
      </w:r>
    </w:p>
    <w:p w14:paraId="1258099C" w14:textId="77777777" w:rsidR="000A7D43" w:rsidRDefault="002264D0" w:rsidP="000A7D43">
      <w:pPr>
        <w:pStyle w:val="BodyText"/>
        <w:numPr>
          <w:ilvl w:val="0"/>
          <w:numId w:val="31"/>
        </w:numPr>
        <w:rPr>
          <w:rFonts w:eastAsia="Times New Roman" w:cs="Times New Roman"/>
          <w:color w:val="auto"/>
          <w:spacing w:val="0"/>
          <w:szCs w:val="20"/>
          <w:lang w:eastAsia="en-AU"/>
        </w:rPr>
      </w:pPr>
      <w:r w:rsidRPr="00F30BE0">
        <w:rPr>
          <w:rFonts w:eastAsia="Times New Roman" w:cs="Times New Roman"/>
          <w:color w:val="auto"/>
          <w:spacing w:val="0"/>
          <w:szCs w:val="20"/>
          <w:lang w:eastAsia="en-AU"/>
        </w:rPr>
        <w:t xml:space="preserve">PGS </w:t>
      </w:r>
      <w:r w:rsidR="00F30BE0">
        <w:rPr>
          <w:rFonts w:eastAsia="Times New Roman" w:cs="Times New Roman"/>
          <w:color w:val="auto"/>
          <w:spacing w:val="0"/>
          <w:szCs w:val="20"/>
          <w:lang w:eastAsia="en-AU"/>
        </w:rPr>
        <w:t>Priority Patterns</w:t>
      </w:r>
    </w:p>
    <w:p w14:paraId="1258099D" w14:textId="77777777" w:rsidR="00F30BE0" w:rsidRPr="00F30BE0" w:rsidRDefault="00F30BE0" w:rsidP="00330AA5">
      <w:pPr>
        <w:pStyle w:val="BodyText"/>
        <w:rPr>
          <w:rFonts w:eastAsia="Times New Roman" w:cs="Times New Roman"/>
          <w:color w:val="auto"/>
          <w:spacing w:val="0"/>
          <w:szCs w:val="20"/>
          <w:lang w:eastAsia="en-AU"/>
        </w:rPr>
      </w:pPr>
    </w:p>
    <w:p w14:paraId="1258099E" w14:textId="77777777" w:rsidR="000A7D43" w:rsidRPr="002264D0" w:rsidRDefault="000A7D43" w:rsidP="000A7D43">
      <w:pPr>
        <w:pStyle w:val="BodyText"/>
        <w:rPr>
          <w:rFonts w:eastAsia="Times New Roman" w:cs="Times New Roman"/>
          <w:color w:val="auto"/>
          <w:spacing w:val="0"/>
          <w:szCs w:val="20"/>
          <w:lang w:eastAsia="en-AU"/>
        </w:rPr>
      </w:pPr>
      <w:r>
        <w:rPr>
          <w:rFonts w:eastAsia="Times New Roman" w:cs="Times New Roman"/>
          <w:color w:val="auto"/>
          <w:spacing w:val="0"/>
          <w:szCs w:val="20"/>
          <w:lang w:eastAsia="en-AU"/>
        </w:rPr>
        <w:t>When an Auto-NODS has been created, faults in the pattern will be automatically checked off with the Check Off code ‘AVH’ (Automatic Volume Hold)</w:t>
      </w:r>
    </w:p>
    <w:p w14:paraId="1258099F" w14:textId="77777777" w:rsidR="00AE113E" w:rsidRDefault="00AE113E" w:rsidP="00AE113E">
      <w:pPr>
        <w:pStyle w:val="BodyText"/>
      </w:pPr>
    </w:p>
    <w:p w14:paraId="125809A0" w14:textId="77777777" w:rsidR="00184F37" w:rsidRDefault="00184F37" w:rsidP="00AE113E">
      <w:pPr>
        <w:pStyle w:val="BodyText"/>
      </w:pPr>
      <w:r>
        <w:t xml:space="preserve">SOM Complex Consultants </w:t>
      </w:r>
      <w:r w:rsidR="000A7D43">
        <w:t xml:space="preserve">investigate, validate and </w:t>
      </w:r>
      <w:r>
        <w:t xml:space="preserve">manage </w:t>
      </w:r>
      <w:r w:rsidR="000A7D43">
        <w:t>Priority P</w:t>
      </w:r>
      <w:r>
        <w:t>atterns by use of the Priority Outage Dashboard.</w:t>
      </w:r>
    </w:p>
    <w:p w14:paraId="125809A1" w14:textId="77777777" w:rsidR="00184F37" w:rsidRDefault="00184F37" w:rsidP="00AE113E">
      <w:pPr>
        <w:pStyle w:val="BodyText"/>
      </w:pPr>
    </w:p>
    <w:p w14:paraId="125809A2" w14:textId="77777777" w:rsidR="00AE113E" w:rsidRDefault="00AE113E" w:rsidP="00AE113E">
      <w:pPr>
        <w:pStyle w:val="BodyText"/>
      </w:pPr>
      <w:r>
        <w:t>Click the Priority Outage Dashboard link from the Pattern Manager home screen to access Priority Dashboard.</w:t>
      </w:r>
    </w:p>
    <w:p w14:paraId="125809A3" w14:textId="77777777" w:rsidR="005B403E" w:rsidRDefault="005B403E" w:rsidP="003307EF">
      <w:pPr>
        <w:pStyle w:val="BodyText"/>
      </w:pPr>
    </w:p>
    <w:p w14:paraId="125809A4" w14:textId="77777777" w:rsidR="00330AA5" w:rsidRDefault="00330AA5" w:rsidP="003307EF">
      <w:pPr>
        <w:pStyle w:val="BodyText"/>
      </w:pPr>
      <w:r>
        <w:rPr>
          <w:noProof/>
          <w:lang w:eastAsia="en-AU"/>
        </w:rPr>
        <w:drawing>
          <wp:inline distT="0" distB="0" distL="0" distR="0" wp14:anchorId="12580EAE" wp14:editId="12580EAF">
            <wp:extent cx="5755640" cy="18453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55640" cy="1845310"/>
                    </a:xfrm>
                    <a:prstGeom prst="rect">
                      <a:avLst/>
                    </a:prstGeom>
                  </pic:spPr>
                </pic:pic>
              </a:graphicData>
            </a:graphic>
          </wp:inline>
        </w:drawing>
      </w:r>
    </w:p>
    <w:p w14:paraId="125809A5" w14:textId="77777777" w:rsidR="00594575" w:rsidRDefault="00594575" w:rsidP="003307EF">
      <w:pPr>
        <w:pStyle w:val="BodyText"/>
      </w:pPr>
    </w:p>
    <w:p w14:paraId="125809A6" w14:textId="77777777" w:rsidR="00594575" w:rsidRDefault="00594575" w:rsidP="003307EF">
      <w:pPr>
        <w:pStyle w:val="BodyText"/>
      </w:pPr>
      <w:r>
        <w:t xml:space="preserve">The Priority Outage </w:t>
      </w:r>
      <w:r w:rsidR="00394031">
        <w:t>Dashboard</w:t>
      </w:r>
      <w:r>
        <w:t xml:space="preserve"> will display:</w:t>
      </w:r>
    </w:p>
    <w:p w14:paraId="125809A7" w14:textId="77777777" w:rsidR="00330AA5" w:rsidRDefault="00330AA5" w:rsidP="003307EF">
      <w:pPr>
        <w:pStyle w:val="BodyText"/>
      </w:pPr>
    </w:p>
    <w:p w14:paraId="125809A8" w14:textId="77777777" w:rsidR="005B403E" w:rsidRDefault="005B403E" w:rsidP="003307EF">
      <w:pPr>
        <w:pStyle w:val="BodyText"/>
      </w:pPr>
      <w:r>
        <w:rPr>
          <w:noProof/>
          <w:lang w:eastAsia="en-AU"/>
        </w:rPr>
        <w:drawing>
          <wp:inline distT="0" distB="0" distL="0" distR="0" wp14:anchorId="12580EB0" wp14:editId="12580EB1">
            <wp:extent cx="5755640" cy="1691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55640" cy="1691005"/>
                    </a:xfrm>
                    <a:prstGeom prst="rect">
                      <a:avLst/>
                    </a:prstGeom>
                  </pic:spPr>
                </pic:pic>
              </a:graphicData>
            </a:graphic>
          </wp:inline>
        </w:drawing>
      </w:r>
    </w:p>
    <w:p w14:paraId="125809A9" w14:textId="77777777" w:rsidR="003307EF" w:rsidRDefault="003307EF" w:rsidP="003307EF">
      <w:pPr>
        <w:pStyle w:val="BodyText"/>
      </w:pPr>
    </w:p>
    <w:p w14:paraId="125809AA" w14:textId="77777777" w:rsidR="003307EF" w:rsidRDefault="005B403E" w:rsidP="003307EF">
      <w:pPr>
        <w:pStyle w:val="Heading2"/>
      </w:pPr>
      <w:bookmarkStart w:id="62" w:name="_Toc488755686"/>
      <w:r>
        <w:t>Priority Outage Display</w:t>
      </w:r>
      <w:bookmarkEnd w:id="62"/>
    </w:p>
    <w:p w14:paraId="125809AB" w14:textId="77777777" w:rsidR="003307EF" w:rsidRDefault="002264D0" w:rsidP="003307EF">
      <w:pPr>
        <w:pStyle w:val="BodyText"/>
      </w:pPr>
      <w:r>
        <w:t>The Priority Outage Dashboard displays the following information:</w:t>
      </w:r>
    </w:p>
    <w:p w14:paraId="125809AC" w14:textId="77777777" w:rsidR="002264D0" w:rsidRDefault="002264D0" w:rsidP="003307EF">
      <w:pPr>
        <w:pStyle w:val="BodyText"/>
      </w:pPr>
    </w:p>
    <w:p w14:paraId="125809AD" w14:textId="77777777" w:rsidR="002264D0" w:rsidRPr="006978A0" w:rsidRDefault="002264D0" w:rsidP="00D569D5">
      <w:pPr>
        <w:pStyle w:val="BodyText"/>
        <w:numPr>
          <w:ilvl w:val="0"/>
          <w:numId w:val="31"/>
        </w:numPr>
        <w:rPr>
          <w:rFonts w:eastAsia="Times New Roman" w:cs="Times New Roman"/>
          <w:b/>
          <w:color w:val="auto"/>
          <w:spacing w:val="0"/>
          <w:szCs w:val="20"/>
          <w:lang w:eastAsia="en-AU"/>
        </w:rPr>
      </w:pPr>
      <w:r w:rsidRPr="006978A0">
        <w:rPr>
          <w:rFonts w:eastAsia="Times New Roman" w:cs="Times New Roman"/>
          <w:b/>
          <w:color w:val="auto"/>
          <w:spacing w:val="0"/>
          <w:szCs w:val="20"/>
          <w:lang w:eastAsia="en-AU"/>
        </w:rPr>
        <w:t>Priority Settings</w:t>
      </w:r>
    </w:p>
    <w:p w14:paraId="125809AE" w14:textId="77777777" w:rsidR="005B403E"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The currently configured threshold for the type of Priority pattern e.g. 12/6 (Fast) or 20 (Unchecked)</w:t>
      </w:r>
    </w:p>
    <w:p w14:paraId="125809AF" w14:textId="77777777" w:rsidR="002264D0" w:rsidRPr="006978A0" w:rsidRDefault="002264D0" w:rsidP="00D569D5">
      <w:pPr>
        <w:pStyle w:val="BodyText"/>
        <w:numPr>
          <w:ilvl w:val="0"/>
          <w:numId w:val="31"/>
        </w:numPr>
        <w:rPr>
          <w:b/>
        </w:rPr>
      </w:pPr>
      <w:r w:rsidRPr="006978A0">
        <w:rPr>
          <w:b/>
        </w:rPr>
        <w:t>Region</w:t>
      </w:r>
    </w:p>
    <w:p w14:paraId="125809B0" w14:textId="77777777" w:rsidR="002264D0" w:rsidRPr="002264D0"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The standard pattern Manager Region in which the Priority Pattern has formed</w:t>
      </w:r>
    </w:p>
    <w:p w14:paraId="125809B1" w14:textId="77777777" w:rsidR="007E153C" w:rsidRPr="006978A0" w:rsidRDefault="002264D0" w:rsidP="007E153C">
      <w:pPr>
        <w:pStyle w:val="BodyText"/>
        <w:numPr>
          <w:ilvl w:val="0"/>
          <w:numId w:val="31"/>
        </w:numPr>
        <w:rPr>
          <w:b/>
        </w:rPr>
      </w:pPr>
      <w:r w:rsidRPr="006978A0">
        <w:rPr>
          <w:b/>
        </w:rPr>
        <w:t>Exch/Node</w:t>
      </w:r>
    </w:p>
    <w:p w14:paraId="125809B2" w14:textId="77777777" w:rsidR="002264D0"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The Exchange in which the Priority Pattern has formed</w:t>
      </w:r>
    </w:p>
    <w:p w14:paraId="125809B3" w14:textId="77777777" w:rsidR="000A7D43" w:rsidRDefault="000A7D43"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Is an active hyperlink to the Exchange where the Priority pattern has formed</w:t>
      </w:r>
    </w:p>
    <w:p w14:paraId="125809B4" w14:textId="77777777" w:rsidR="007E153C" w:rsidRPr="002264D0" w:rsidRDefault="007E153C"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If the Priority Pattern has formed on a Switch, the Exch hyperlink will take the user to the first FNN in the pattern for that exchange within the relevant </w:t>
      </w:r>
      <w:r w:rsidR="006978A0">
        <w:rPr>
          <w:rFonts w:ascii="Verdana" w:eastAsia="Cambria" w:hAnsi="Verdana" w:cs="Calibri"/>
          <w:color w:val="1C1C1C"/>
          <w:spacing w:val="-2"/>
          <w:szCs w:val="19"/>
          <w:lang w:eastAsia="en-US"/>
        </w:rPr>
        <w:t>AXE/</w:t>
      </w:r>
      <w:r>
        <w:rPr>
          <w:rFonts w:ascii="Verdana" w:eastAsia="Cambria" w:hAnsi="Verdana" w:cs="Calibri"/>
          <w:color w:val="1C1C1C"/>
          <w:spacing w:val="-2"/>
          <w:szCs w:val="19"/>
          <w:lang w:eastAsia="en-US"/>
        </w:rPr>
        <w:t>S12 Node</w:t>
      </w:r>
    </w:p>
    <w:p w14:paraId="125809B5" w14:textId="77777777" w:rsidR="002264D0" w:rsidRPr="006978A0" w:rsidRDefault="002264D0" w:rsidP="00D569D5">
      <w:pPr>
        <w:pStyle w:val="BodyText"/>
        <w:numPr>
          <w:ilvl w:val="0"/>
          <w:numId w:val="31"/>
        </w:numPr>
        <w:rPr>
          <w:b/>
        </w:rPr>
      </w:pPr>
      <w:r w:rsidRPr="006978A0">
        <w:rPr>
          <w:b/>
        </w:rPr>
        <w:t>Network Element</w:t>
      </w:r>
    </w:p>
    <w:p w14:paraId="125809B6" w14:textId="77777777" w:rsidR="002264D0"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The Network element on which the Priority Pattern has formed</w:t>
      </w:r>
    </w:p>
    <w:p w14:paraId="125809B7" w14:textId="77777777" w:rsidR="000210E2"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CAN = Main, cabinet, Gateway, Pillar or Control Joint</w:t>
      </w:r>
    </w:p>
    <w:p w14:paraId="125809B8" w14:textId="77777777" w:rsidR="000210E2"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PGS = PGS Type e.g. RIM or RAM 8</w:t>
      </w:r>
    </w:p>
    <w:p w14:paraId="125809B9" w14:textId="77777777" w:rsidR="000210E2"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Switch = Switching technology i.e. AXE or S12</w:t>
      </w:r>
    </w:p>
    <w:p w14:paraId="125809BA" w14:textId="77777777" w:rsidR="000210E2" w:rsidRPr="002264D0"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BB Can = as per CAN</w:t>
      </w:r>
    </w:p>
    <w:p w14:paraId="125809BB" w14:textId="77777777" w:rsidR="002264D0" w:rsidRPr="006978A0" w:rsidRDefault="002264D0" w:rsidP="00D569D5">
      <w:pPr>
        <w:pStyle w:val="BodyText"/>
        <w:numPr>
          <w:ilvl w:val="0"/>
          <w:numId w:val="31"/>
        </w:numPr>
        <w:rPr>
          <w:b/>
        </w:rPr>
      </w:pPr>
      <w:r w:rsidRPr="006978A0">
        <w:rPr>
          <w:b/>
        </w:rPr>
        <w:t>NE ID</w:t>
      </w:r>
    </w:p>
    <w:p w14:paraId="125809BC" w14:textId="77777777" w:rsidR="002264D0" w:rsidRPr="002264D0"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The Cable, Pillar, </w:t>
      </w:r>
      <w:r w:rsidR="00394031">
        <w:rPr>
          <w:rFonts w:ascii="Verdana" w:eastAsia="Cambria" w:hAnsi="Verdana" w:cs="Calibri"/>
          <w:color w:val="1C1C1C"/>
          <w:spacing w:val="-2"/>
          <w:szCs w:val="19"/>
          <w:lang w:eastAsia="en-US"/>
        </w:rPr>
        <w:t>etc.</w:t>
      </w:r>
      <w:r>
        <w:rPr>
          <w:rFonts w:ascii="Verdana" w:eastAsia="Cambria" w:hAnsi="Verdana" w:cs="Calibri"/>
          <w:color w:val="1C1C1C"/>
          <w:spacing w:val="-2"/>
          <w:szCs w:val="19"/>
          <w:lang w:eastAsia="en-US"/>
        </w:rPr>
        <w:t xml:space="preserve"> number or PGS or Switch ID on which the Priority pattern has formed</w:t>
      </w:r>
    </w:p>
    <w:p w14:paraId="125809BD" w14:textId="77777777" w:rsidR="002264D0" w:rsidRPr="006978A0" w:rsidRDefault="002264D0" w:rsidP="00D569D5">
      <w:pPr>
        <w:pStyle w:val="BodyText"/>
        <w:numPr>
          <w:ilvl w:val="0"/>
          <w:numId w:val="31"/>
        </w:numPr>
        <w:rPr>
          <w:b/>
        </w:rPr>
      </w:pPr>
      <w:r w:rsidRPr="006978A0">
        <w:rPr>
          <w:b/>
        </w:rPr>
        <w:t>Range</w:t>
      </w:r>
    </w:p>
    <w:p w14:paraId="125809BE" w14:textId="77777777" w:rsidR="002264D0" w:rsidRPr="002264D0"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The Pair or LI/EN device range on which the Priority Pattern has formed</w:t>
      </w:r>
    </w:p>
    <w:p w14:paraId="125809BF" w14:textId="77777777" w:rsidR="002264D0" w:rsidRPr="006978A0" w:rsidRDefault="002264D0" w:rsidP="00D569D5">
      <w:pPr>
        <w:pStyle w:val="BodyText"/>
        <w:numPr>
          <w:ilvl w:val="0"/>
          <w:numId w:val="31"/>
        </w:numPr>
        <w:rPr>
          <w:b/>
        </w:rPr>
      </w:pPr>
      <w:r w:rsidRPr="006978A0">
        <w:rPr>
          <w:b/>
        </w:rPr>
        <w:t>Type</w:t>
      </w:r>
    </w:p>
    <w:p w14:paraId="125809C0" w14:textId="77777777" w:rsidR="002264D0" w:rsidRPr="002264D0"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The Patterner in which the pattern has formed e.g. CAN, PGS, Switch or BB CAN</w:t>
      </w:r>
    </w:p>
    <w:p w14:paraId="125809C1" w14:textId="77777777" w:rsidR="002264D0" w:rsidRPr="006978A0" w:rsidRDefault="002264D0" w:rsidP="00D569D5">
      <w:pPr>
        <w:pStyle w:val="BodyText"/>
        <w:numPr>
          <w:ilvl w:val="0"/>
          <w:numId w:val="31"/>
        </w:numPr>
        <w:rPr>
          <w:b/>
        </w:rPr>
      </w:pPr>
      <w:r w:rsidRPr="006978A0">
        <w:rPr>
          <w:b/>
        </w:rPr>
        <w:t>Associated Patterners</w:t>
      </w:r>
    </w:p>
    <w:p w14:paraId="125809C2" w14:textId="77777777" w:rsidR="002264D0"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The Standard hyperlink code letter of any other Patterners in which any of the faults in the Priority pattern also belong</w:t>
      </w:r>
    </w:p>
    <w:p w14:paraId="125809C3" w14:textId="77777777" w:rsidR="000210E2" w:rsidRPr="002264D0"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Since the Priority pattern record in </w:t>
      </w:r>
      <w:r w:rsidR="00394031">
        <w:rPr>
          <w:rFonts w:ascii="Verdana" w:eastAsia="Cambria" w:hAnsi="Verdana" w:cs="Calibri"/>
          <w:color w:val="1C1C1C"/>
          <w:spacing w:val="-2"/>
          <w:szCs w:val="19"/>
          <w:lang w:eastAsia="en-US"/>
        </w:rPr>
        <w:t>the Dashboard</w:t>
      </w:r>
      <w:r>
        <w:rPr>
          <w:rFonts w:ascii="Verdana" w:eastAsia="Cambria" w:hAnsi="Verdana" w:cs="Calibri"/>
          <w:color w:val="1C1C1C"/>
          <w:spacing w:val="-2"/>
          <w:szCs w:val="19"/>
          <w:lang w:eastAsia="en-US"/>
        </w:rPr>
        <w:t xml:space="preserve"> represents a number of </w:t>
      </w:r>
      <w:r w:rsidR="00394031">
        <w:rPr>
          <w:rFonts w:ascii="Verdana" w:eastAsia="Cambria" w:hAnsi="Verdana" w:cs="Calibri"/>
          <w:color w:val="1C1C1C"/>
          <w:spacing w:val="-2"/>
          <w:szCs w:val="19"/>
          <w:lang w:eastAsia="en-US"/>
        </w:rPr>
        <w:t>faults</w:t>
      </w:r>
      <w:r>
        <w:rPr>
          <w:rFonts w:ascii="Verdana" w:eastAsia="Cambria" w:hAnsi="Verdana" w:cs="Calibri"/>
          <w:color w:val="1C1C1C"/>
          <w:spacing w:val="-2"/>
          <w:szCs w:val="19"/>
          <w:lang w:eastAsia="en-US"/>
        </w:rPr>
        <w:t xml:space="preserve"> it is not possible for this to be an active hyperlink</w:t>
      </w:r>
    </w:p>
    <w:p w14:paraId="125809C4" w14:textId="77777777" w:rsidR="002264D0" w:rsidRPr="006978A0" w:rsidRDefault="002264D0" w:rsidP="00D569D5">
      <w:pPr>
        <w:pStyle w:val="BodyText"/>
        <w:numPr>
          <w:ilvl w:val="0"/>
          <w:numId w:val="31"/>
        </w:numPr>
        <w:rPr>
          <w:b/>
        </w:rPr>
      </w:pPr>
      <w:r w:rsidRPr="006978A0">
        <w:rPr>
          <w:b/>
        </w:rPr>
        <w:t>Current Reports</w:t>
      </w:r>
    </w:p>
    <w:p w14:paraId="125809C5" w14:textId="77777777" w:rsidR="002264D0"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The number of fault reports in the </w:t>
      </w:r>
      <w:r w:rsidR="00394031">
        <w:rPr>
          <w:rFonts w:ascii="Verdana" w:eastAsia="Cambria" w:hAnsi="Verdana" w:cs="Calibri"/>
          <w:color w:val="1C1C1C"/>
          <w:spacing w:val="-2"/>
          <w:szCs w:val="19"/>
          <w:lang w:eastAsia="en-US"/>
        </w:rPr>
        <w:t>Priority</w:t>
      </w:r>
      <w:r>
        <w:rPr>
          <w:rFonts w:ascii="Verdana" w:eastAsia="Cambria" w:hAnsi="Verdana" w:cs="Calibri"/>
          <w:color w:val="1C1C1C"/>
          <w:spacing w:val="-2"/>
          <w:szCs w:val="19"/>
          <w:lang w:eastAsia="en-US"/>
        </w:rPr>
        <w:t xml:space="preserve"> patterns at the time it formed</w:t>
      </w:r>
    </w:p>
    <w:p w14:paraId="125809C6" w14:textId="77777777" w:rsidR="000210E2" w:rsidRPr="002264D0"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If new fault reports again meet the Priority patterning criteria, a new Priority pattern will be formed and displayed</w:t>
      </w:r>
    </w:p>
    <w:p w14:paraId="125809C7" w14:textId="77777777" w:rsidR="002264D0" w:rsidRPr="006978A0" w:rsidRDefault="002264D0" w:rsidP="00D569D5">
      <w:pPr>
        <w:pStyle w:val="BodyText"/>
        <w:numPr>
          <w:ilvl w:val="0"/>
          <w:numId w:val="31"/>
        </w:numPr>
        <w:rPr>
          <w:b/>
        </w:rPr>
      </w:pPr>
      <w:r w:rsidRPr="006978A0">
        <w:rPr>
          <w:b/>
        </w:rPr>
        <w:t>Active Trigger</w:t>
      </w:r>
    </w:p>
    <w:p w14:paraId="125809C8" w14:textId="77777777" w:rsidR="002264D0" w:rsidRPr="002264D0"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The trigger which caused the Priority </w:t>
      </w:r>
      <w:r w:rsidR="00394031">
        <w:rPr>
          <w:rFonts w:ascii="Verdana" w:eastAsia="Cambria" w:hAnsi="Verdana" w:cs="Calibri"/>
          <w:color w:val="1C1C1C"/>
          <w:spacing w:val="-2"/>
          <w:szCs w:val="19"/>
          <w:lang w:eastAsia="en-US"/>
        </w:rPr>
        <w:t>pattern</w:t>
      </w:r>
      <w:r>
        <w:rPr>
          <w:rFonts w:ascii="Verdana" w:eastAsia="Cambria" w:hAnsi="Verdana" w:cs="Calibri"/>
          <w:color w:val="1C1C1C"/>
          <w:spacing w:val="-2"/>
          <w:szCs w:val="19"/>
          <w:lang w:eastAsia="en-US"/>
        </w:rPr>
        <w:t xml:space="preserve"> to form i.e. ‘Fast’ or ‘Unchecked’</w:t>
      </w:r>
    </w:p>
    <w:p w14:paraId="125809C9" w14:textId="77777777" w:rsidR="002264D0" w:rsidRPr="006978A0" w:rsidRDefault="002264D0" w:rsidP="00D569D5">
      <w:pPr>
        <w:pStyle w:val="BodyText"/>
        <w:numPr>
          <w:ilvl w:val="0"/>
          <w:numId w:val="31"/>
        </w:numPr>
        <w:rPr>
          <w:b/>
        </w:rPr>
      </w:pPr>
      <w:r w:rsidRPr="006978A0">
        <w:rPr>
          <w:b/>
        </w:rPr>
        <w:t>Auto NODS</w:t>
      </w:r>
    </w:p>
    <w:p w14:paraId="125809CA" w14:textId="77777777" w:rsidR="002264D0" w:rsidRPr="002264D0" w:rsidRDefault="000A7D43"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Whethe</w:t>
      </w:r>
      <w:r w:rsidR="000210E2">
        <w:rPr>
          <w:rFonts w:ascii="Verdana" w:eastAsia="Cambria" w:hAnsi="Verdana" w:cs="Calibri"/>
          <w:color w:val="1C1C1C"/>
          <w:spacing w:val="-2"/>
          <w:szCs w:val="19"/>
          <w:lang w:eastAsia="en-US"/>
        </w:rPr>
        <w:t>r or not an Auto-NODS has been created – Yes/No</w:t>
      </w:r>
    </w:p>
    <w:p w14:paraId="125809CB" w14:textId="77777777" w:rsidR="002264D0" w:rsidRPr="006978A0" w:rsidRDefault="002264D0" w:rsidP="00D569D5">
      <w:pPr>
        <w:pStyle w:val="BodyText"/>
        <w:numPr>
          <w:ilvl w:val="0"/>
          <w:numId w:val="31"/>
        </w:numPr>
        <w:rPr>
          <w:b/>
        </w:rPr>
      </w:pPr>
      <w:r w:rsidRPr="006978A0">
        <w:rPr>
          <w:b/>
        </w:rPr>
        <w:t>Created Date</w:t>
      </w:r>
    </w:p>
    <w:p w14:paraId="125809CC" w14:textId="77777777" w:rsidR="002264D0" w:rsidRPr="002264D0" w:rsidRDefault="000210E2"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The Date </w:t>
      </w:r>
      <w:r w:rsidR="00E062E3">
        <w:rPr>
          <w:rFonts w:ascii="Verdana" w:eastAsia="Cambria" w:hAnsi="Verdana" w:cs="Calibri"/>
          <w:color w:val="1C1C1C"/>
          <w:spacing w:val="-2"/>
          <w:szCs w:val="19"/>
          <w:lang w:eastAsia="en-US"/>
        </w:rPr>
        <w:t>and Time the Priority pattern was formed</w:t>
      </w:r>
    </w:p>
    <w:p w14:paraId="125809CD" w14:textId="77777777" w:rsidR="002264D0" w:rsidRPr="006978A0" w:rsidRDefault="002264D0" w:rsidP="00D569D5">
      <w:pPr>
        <w:pStyle w:val="BodyText"/>
        <w:numPr>
          <w:ilvl w:val="0"/>
          <w:numId w:val="31"/>
        </w:numPr>
        <w:rPr>
          <w:b/>
        </w:rPr>
      </w:pPr>
      <w:r w:rsidRPr="006978A0">
        <w:rPr>
          <w:b/>
        </w:rPr>
        <w:t>User</w:t>
      </w:r>
    </w:p>
    <w:p w14:paraId="125809CE" w14:textId="77777777" w:rsidR="002264D0" w:rsidRPr="002264D0" w:rsidRDefault="00E062E3"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The SOM User who has actioned the Priority pattern record in the Priority Outage Dashboard</w:t>
      </w:r>
    </w:p>
    <w:p w14:paraId="125809CF" w14:textId="77777777" w:rsidR="002264D0" w:rsidRPr="006978A0" w:rsidRDefault="002264D0" w:rsidP="00D569D5">
      <w:pPr>
        <w:pStyle w:val="BodyText"/>
        <w:numPr>
          <w:ilvl w:val="0"/>
          <w:numId w:val="31"/>
        </w:numPr>
        <w:rPr>
          <w:b/>
        </w:rPr>
      </w:pPr>
      <w:r w:rsidRPr="006978A0">
        <w:rPr>
          <w:b/>
        </w:rPr>
        <w:t>Action</w:t>
      </w:r>
    </w:p>
    <w:p w14:paraId="125809D0" w14:textId="77777777" w:rsidR="002264D0" w:rsidRDefault="00E062E3" w:rsidP="002B672C">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The determination made/action taken </w:t>
      </w:r>
      <w:r w:rsidR="00FB57A5">
        <w:rPr>
          <w:rFonts w:ascii="Verdana" w:eastAsia="Cambria" w:hAnsi="Verdana" w:cs="Calibri"/>
          <w:color w:val="1C1C1C"/>
          <w:spacing w:val="-2"/>
          <w:szCs w:val="19"/>
          <w:lang w:eastAsia="en-US"/>
        </w:rPr>
        <w:t xml:space="preserve">by SOM </w:t>
      </w:r>
      <w:r>
        <w:rPr>
          <w:rFonts w:ascii="Verdana" w:eastAsia="Cambria" w:hAnsi="Verdana" w:cs="Calibri"/>
          <w:color w:val="1C1C1C"/>
          <w:spacing w:val="-2"/>
          <w:szCs w:val="19"/>
          <w:lang w:eastAsia="en-US"/>
        </w:rPr>
        <w:t>after investigation of the Priority Pattern</w:t>
      </w:r>
    </w:p>
    <w:p w14:paraId="125809D1" w14:textId="77777777" w:rsidR="005B403E" w:rsidRDefault="005B403E" w:rsidP="005B403E">
      <w:pPr>
        <w:pStyle w:val="Heading2"/>
      </w:pPr>
      <w:bookmarkStart w:id="63" w:name="_Toc488755687"/>
      <w:r>
        <w:t>Priority Patterning Rules</w:t>
      </w:r>
      <w:r w:rsidR="005A79A5">
        <w:t xml:space="preserve"> - Unchecked</w:t>
      </w:r>
      <w:bookmarkEnd w:id="63"/>
    </w:p>
    <w:p w14:paraId="125809D2" w14:textId="77777777" w:rsidR="00C04816" w:rsidRDefault="00C04816" w:rsidP="005B403E">
      <w:pPr>
        <w:pStyle w:val="BodyText"/>
      </w:pPr>
      <w:r>
        <w:t>A</w:t>
      </w:r>
      <w:r w:rsidR="005A79A5">
        <w:t>n Unchecked</w:t>
      </w:r>
      <w:r>
        <w:t xml:space="preserve"> Priority Pattern </w:t>
      </w:r>
      <w:r w:rsidR="00625413">
        <w:t xml:space="preserve">(PP) </w:t>
      </w:r>
      <w:r>
        <w:t xml:space="preserve">will be formed in any of the </w:t>
      </w:r>
      <w:r w:rsidR="00D82E9E">
        <w:t xml:space="preserve">4 Patterners when the </w:t>
      </w:r>
      <w:r w:rsidR="00856D87">
        <w:t xml:space="preserve">current </w:t>
      </w:r>
      <w:r w:rsidR="00D82E9E">
        <w:t>Priority P</w:t>
      </w:r>
      <w:r>
        <w:t xml:space="preserve">atterning criteria </w:t>
      </w:r>
      <w:r w:rsidR="00856D87">
        <w:t>as configured in Pattern Manager Admin</w:t>
      </w:r>
      <w:r w:rsidR="00625413">
        <w:t xml:space="preserve"> </w:t>
      </w:r>
      <w:r>
        <w:t>are met.</w:t>
      </w:r>
    </w:p>
    <w:p w14:paraId="125809D3" w14:textId="77777777" w:rsidR="00594575" w:rsidRDefault="00594575" w:rsidP="005B403E">
      <w:pPr>
        <w:pStyle w:val="BodyText"/>
      </w:pPr>
    </w:p>
    <w:p w14:paraId="125809D4" w14:textId="77777777" w:rsidR="00594575" w:rsidRDefault="00594575" w:rsidP="00594575">
      <w:pPr>
        <w:pStyle w:val="BodyText"/>
      </w:pPr>
      <w:r>
        <w:t>Very simple rules apply to the patterning rules for Unchecked PPs:</w:t>
      </w:r>
    </w:p>
    <w:p w14:paraId="125809D5" w14:textId="77777777" w:rsidR="00594575" w:rsidRDefault="00594575" w:rsidP="00594575">
      <w:pPr>
        <w:pStyle w:val="BodyText"/>
      </w:pPr>
    </w:p>
    <w:p w14:paraId="125809D6" w14:textId="77777777" w:rsidR="00594575" w:rsidRDefault="00594575" w:rsidP="00594575">
      <w:pPr>
        <w:pStyle w:val="BodyText"/>
        <w:numPr>
          <w:ilvl w:val="0"/>
          <w:numId w:val="31"/>
        </w:numPr>
      </w:pPr>
      <w:r>
        <w:t xml:space="preserve">The number of unchecked </w:t>
      </w:r>
      <w:r w:rsidR="006849F3">
        <w:t xml:space="preserve">patterned </w:t>
      </w:r>
      <w:r>
        <w:t>faults in an exchange has met or exceeded the Unchecked Reports Threshold set by SOM in Pattern Manager Admin e.g. 20</w:t>
      </w:r>
      <w:r w:rsidR="00812B50">
        <w:br/>
      </w:r>
    </w:p>
    <w:p w14:paraId="125809D7" w14:textId="77777777" w:rsidR="00594575" w:rsidRDefault="00812B50" w:rsidP="00594575">
      <w:pPr>
        <w:pStyle w:val="BodyText"/>
        <w:numPr>
          <w:ilvl w:val="0"/>
          <w:numId w:val="31"/>
        </w:numPr>
      </w:pPr>
      <w:r>
        <w:t>The PP alert will display in the Priority Outage dashboard on the whole exchange and may relate to a number of network elements e.g. more than one PGS ID</w:t>
      </w:r>
      <w:r>
        <w:br/>
      </w:r>
    </w:p>
    <w:p w14:paraId="125809D8" w14:textId="77777777" w:rsidR="00812B50" w:rsidRDefault="00812B50" w:rsidP="00594575">
      <w:pPr>
        <w:pStyle w:val="BodyText"/>
        <w:numPr>
          <w:ilvl w:val="0"/>
          <w:numId w:val="31"/>
        </w:numPr>
      </w:pPr>
      <w:r>
        <w:t>An Auto-NODS will never be created</w:t>
      </w:r>
    </w:p>
    <w:p w14:paraId="125809D9" w14:textId="77777777" w:rsidR="00594575" w:rsidRDefault="00594575" w:rsidP="00594575">
      <w:pPr>
        <w:pStyle w:val="BodyText"/>
      </w:pPr>
    </w:p>
    <w:p w14:paraId="125809DA" w14:textId="77777777" w:rsidR="00812B50" w:rsidRDefault="005A79A5" w:rsidP="005A79A5">
      <w:pPr>
        <w:pStyle w:val="Heading2"/>
      </w:pPr>
      <w:bookmarkStart w:id="64" w:name="_Toc488755688"/>
      <w:r>
        <w:t>Priority Patterning Rules - Fast</w:t>
      </w:r>
      <w:bookmarkEnd w:id="64"/>
    </w:p>
    <w:p w14:paraId="125809DB" w14:textId="77777777" w:rsidR="00812B50" w:rsidRDefault="00812B50" w:rsidP="00812B50">
      <w:pPr>
        <w:pStyle w:val="BodyText"/>
      </w:pPr>
      <w:r>
        <w:t>More complex rules apply to the patterning and display of Fast PPs:</w:t>
      </w:r>
    </w:p>
    <w:p w14:paraId="125809DC" w14:textId="77777777" w:rsidR="00812B50" w:rsidRDefault="00812B50" w:rsidP="00812B50">
      <w:pPr>
        <w:pStyle w:val="BodyText"/>
      </w:pPr>
    </w:p>
    <w:p w14:paraId="125809DD" w14:textId="77777777" w:rsidR="00812B50" w:rsidRDefault="00812B50" w:rsidP="00812B50">
      <w:pPr>
        <w:pStyle w:val="BodyText"/>
        <w:numPr>
          <w:ilvl w:val="0"/>
          <w:numId w:val="31"/>
        </w:numPr>
      </w:pPr>
      <w:r>
        <w:t xml:space="preserve">The number of patterned faults </w:t>
      </w:r>
      <w:r w:rsidR="006849F3">
        <w:t>has met or exceeded the threshold number set by SOM in Priority Manager Admin for a particular timeframe threshold in a region e.g. a pattern of 6 faults has been reported within a timeframe of 5 hours for NSWN region which meets the threshold set by SOM of 6 faults in 5 hours for that region.</w:t>
      </w:r>
      <w:r w:rsidR="006849F3">
        <w:br/>
      </w:r>
    </w:p>
    <w:p w14:paraId="125809DE" w14:textId="77777777" w:rsidR="00812B50" w:rsidRDefault="006849F3" w:rsidP="00812B50">
      <w:pPr>
        <w:pStyle w:val="BodyText"/>
        <w:numPr>
          <w:ilvl w:val="0"/>
          <w:numId w:val="31"/>
        </w:numPr>
      </w:pPr>
      <w:r>
        <w:t>In addition to this basic trigger rule, additional rules apply as to:</w:t>
      </w:r>
      <w:r>
        <w:br/>
      </w:r>
    </w:p>
    <w:p w14:paraId="125809DF" w14:textId="77777777" w:rsidR="00625413" w:rsidRDefault="00625413" w:rsidP="006849F3">
      <w:pPr>
        <w:pStyle w:val="text"/>
        <w:numPr>
          <w:ilvl w:val="0"/>
          <w:numId w:val="23"/>
        </w:numPr>
        <w:rPr>
          <w:rFonts w:ascii="Verdana" w:eastAsia="Cambria" w:hAnsi="Verdana" w:cs="Calibri"/>
          <w:color w:val="1C1C1C"/>
          <w:spacing w:val="-2"/>
          <w:szCs w:val="19"/>
          <w:lang w:eastAsia="en-US"/>
        </w:rPr>
      </w:pPr>
      <w:r w:rsidRPr="006849F3">
        <w:rPr>
          <w:rFonts w:ascii="Verdana" w:eastAsia="Cambria" w:hAnsi="Verdana" w:cs="Calibri"/>
          <w:color w:val="1C1C1C"/>
          <w:spacing w:val="-2"/>
          <w:szCs w:val="19"/>
          <w:lang w:eastAsia="en-US"/>
        </w:rPr>
        <w:t>Which Patterner the PP will be formed in if F</w:t>
      </w:r>
      <w:r w:rsidR="00F652EF" w:rsidRPr="006849F3">
        <w:rPr>
          <w:rFonts w:ascii="Verdana" w:eastAsia="Cambria" w:hAnsi="Verdana" w:cs="Calibri"/>
          <w:color w:val="1C1C1C"/>
          <w:spacing w:val="-2"/>
          <w:szCs w:val="19"/>
          <w:lang w:eastAsia="en-US"/>
        </w:rPr>
        <w:t>N</w:t>
      </w:r>
      <w:r w:rsidRPr="006849F3">
        <w:rPr>
          <w:rFonts w:ascii="Verdana" w:eastAsia="Cambria" w:hAnsi="Verdana" w:cs="Calibri"/>
          <w:color w:val="1C1C1C"/>
          <w:spacing w:val="-2"/>
          <w:szCs w:val="19"/>
          <w:lang w:eastAsia="en-US"/>
        </w:rPr>
        <w:t>Ns exist in more than one Patterner</w:t>
      </w:r>
    </w:p>
    <w:p w14:paraId="125809E0" w14:textId="77777777" w:rsidR="006849F3" w:rsidRPr="006849F3" w:rsidRDefault="006849F3" w:rsidP="006849F3">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E.g. a Fast pattern of FNNs in PGS Patterner is also present in CAN</w:t>
      </w:r>
    </w:p>
    <w:p w14:paraId="125809E1" w14:textId="77777777" w:rsidR="00625413" w:rsidRDefault="00625413" w:rsidP="006849F3">
      <w:pPr>
        <w:pStyle w:val="text"/>
        <w:numPr>
          <w:ilvl w:val="0"/>
          <w:numId w:val="23"/>
        </w:numPr>
        <w:rPr>
          <w:rFonts w:ascii="Verdana" w:eastAsia="Cambria" w:hAnsi="Verdana" w:cs="Calibri"/>
          <w:color w:val="1C1C1C"/>
          <w:spacing w:val="-2"/>
          <w:szCs w:val="19"/>
          <w:lang w:eastAsia="en-US"/>
        </w:rPr>
      </w:pPr>
      <w:r w:rsidRPr="006849F3">
        <w:rPr>
          <w:rFonts w:ascii="Verdana" w:eastAsia="Cambria" w:hAnsi="Verdana" w:cs="Calibri"/>
          <w:color w:val="1C1C1C"/>
          <w:spacing w:val="-2"/>
          <w:szCs w:val="19"/>
          <w:lang w:eastAsia="en-US"/>
        </w:rPr>
        <w:t>Which Network Element the PP will be formed on</w:t>
      </w:r>
    </w:p>
    <w:p w14:paraId="125809E2" w14:textId="77777777" w:rsidR="006849F3" w:rsidRPr="006849F3" w:rsidRDefault="006849F3" w:rsidP="006849F3">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E.g. will a Fast CAN pattern be formed on main cable or Pillar</w:t>
      </w:r>
    </w:p>
    <w:p w14:paraId="125809E3" w14:textId="77777777" w:rsidR="00625413" w:rsidRDefault="00625413" w:rsidP="006849F3">
      <w:pPr>
        <w:pStyle w:val="text"/>
        <w:numPr>
          <w:ilvl w:val="0"/>
          <w:numId w:val="23"/>
        </w:numPr>
        <w:rPr>
          <w:rFonts w:ascii="Verdana" w:eastAsia="Cambria" w:hAnsi="Verdana" w:cs="Calibri"/>
          <w:color w:val="1C1C1C"/>
          <w:spacing w:val="-2"/>
          <w:szCs w:val="19"/>
          <w:lang w:eastAsia="en-US"/>
        </w:rPr>
      </w:pPr>
      <w:r w:rsidRPr="006849F3">
        <w:rPr>
          <w:rFonts w:ascii="Verdana" w:eastAsia="Cambria" w:hAnsi="Verdana" w:cs="Calibri"/>
          <w:color w:val="1C1C1C"/>
          <w:spacing w:val="-2"/>
          <w:szCs w:val="19"/>
          <w:lang w:eastAsia="en-US"/>
        </w:rPr>
        <w:t>Which pair range (if any) the PP will be formed on</w:t>
      </w:r>
    </w:p>
    <w:p w14:paraId="125809E4" w14:textId="77777777" w:rsidR="006849F3" w:rsidRPr="006849F3" w:rsidRDefault="006849F3" w:rsidP="006849F3">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 xml:space="preserve">E.g. will the </w:t>
      </w:r>
      <w:r w:rsidR="00394031">
        <w:rPr>
          <w:rFonts w:ascii="Verdana" w:eastAsia="Cambria" w:hAnsi="Verdana" w:cs="Calibri"/>
          <w:color w:val="1C1C1C"/>
          <w:spacing w:val="-2"/>
          <w:szCs w:val="19"/>
          <w:lang w:eastAsia="en-US"/>
        </w:rPr>
        <w:t>Fast</w:t>
      </w:r>
      <w:r>
        <w:rPr>
          <w:rFonts w:ascii="Verdana" w:eastAsia="Cambria" w:hAnsi="Verdana" w:cs="Calibri"/>
          <w:color w:val="1C1C1C"/>
          <w:spacing w:val="-2"/>
          <w:szCs w:val="19"/>
          <w:lang w:eastAsia="en-US"/>
        </w:rPr>
        <w:t xml:space="preserve"> pattern be formed on the whole PGS</w:t>
      </w:r>
      <w:r w:rsidR="00394031">
        <w:rPr>
          <w:rFonts w:ascii="Verdana" w:eastAsia="Cambria" w:hAnsi="Verdana" w:cs="Calibri"/>
          <w:color w:val="1C1C1C"/>
          <w:spacing w:val="-2"/>
          <w:szCs w:val="19"/>
          <w:lang w:eastAsia="en-US"/>
        </w:rPr>
        <w:t xml:space="preserve"> </w:t>
      </w:r>
      <w:r>
        <w:rPr>
          <w:rFonts w:ascii="Verdana" w:eastAsia="Cambria" w:hAnsi="Verdana" w:cs="Calibri"/>
          <w:color w:val="1C1C1C"/>
          <w:spacing w:val="-2"/>
          <w:szCs w:val="19"/>
          <w:lang w:eastAsia="en-US"/>
        </w:rPr>
        <w:t>or just a C pair range</w:t>
      </w:r>
    </w:p>
    <w:p w14:paraId="125809E5" w14:textId="77777777" w:rsidR="00625413" w:rsidRPr="006849F3" w:rsidRDefault="00625413" w:rsidP="006849F3">
      <w:pPr>
        <w:pStyle w:val="text"/>
        <w:numPr>
          <w:ilvl w:val="0"/>
          <w:numId w:val="23"/>
        </w:numPr>
        <w:rPr>
          <w:rFonts w:ascii="Verdana" w:eastAsia="Cambria" w:hAnsi="Verdana" w:cs="Calibri"/>
          <w:color w:val="1C1C1C"/>
          <w:spacing w:val="-2"/>
          <w:szCs w:val="19"/>
          <w:lang w:eastAsia="en-US"/>
        </w:rPr>
      </w:pPr>
      <w:r w:rsidRPr="006849F3">
        <w:rPr>
          <w:rFonts w:ascii="Verdana" w:eastAsia="Cambria" w:hAnsi="Verdana" w:cs="Calibri"/>
          <w:color w:val="1C1C1C"/>
          <w:spacing w:val="-2"/>
          <w:szCs w:val="19"/>
          <w:lang w:eastAsia="en-US"/>
        </w:rPr>
        <w:t>Whether a NODS wil</w:t>
      </w:r>
      <w:r w:rsidR="006849F3">
        <w:rPr>
          <w:rFonts w:ascii="Verdana" w:eastAsia="Cambria" w:hAnsi="Verdana" w:cs="Calibri"/>
          <w:color w:val="1C1C1C"/>
          <w:spacing w:val="-2"/>
          <w:szCs w:val="19"/>
          <w:lang w:eastAsia="en-US"/>
        </w:rPr>
        <w:t>l</w:t>
      </w:r>
      <w:r w:rsidRPr="006849F3">
        <w:rPr>
          <w:rFonts w:ascii="Verdana" w:eastAsia="Cambria" w:hAnsi="Verdana" w:cs="Calibri"/>
          <w:color w:val="1C1C1C"/>
          <w:spacing w:val="-2"/>
          <w:szCs w:val="19"/>
          <w:lang w:eastAsia="en-US"/>
        </w:rPr>
        <w:t xml:space="preserve"> be auto-created</w:t>
      </w:r>
      <w:r w:rsidR="006849F3">
        <w:rPr>
          <w:rFonts w:ascii="Verdana" w:eastAsia="Cambria" w:hAnsi="Verdana" w:cs="Calibri"/>
          <w:color w:val="1C1C1C"/>
          <w:spacing w:val="-2"/>
          <w:szCs w:val="19"/>
          <w:lang w:eastAsia="en-US"/>
        </w:rPr>
        <w:t xml:space="preserve"> for the Fast pattern</w:t>
      </w:r>
    </w:p>
    <w:p w14:paraId="125809E6" w14:textId="77777777" w:rsidR="00856D87" w:rsidRDefault="006849F3" w:rsidP="005B403E">
      <w:pPr>
        <w:pStyle w:val="BodyText"/>
      </w:pPr>
      <w:r>
        <w:t>See the following sub-sections for details of these rules.</w:t>
      </w:r>
    </w:p>
    <w:p w14:paraId="125809E7" w14:textId="77777777" w:rsidR="006849F3" w:rsidRDefault="006849F3" w:rsidP="005B403E">
      <w:pPr>
        <w:pStyle w:val="BodyText"/>
      </w:pPr>
    </w:p>
    <w:p w14:paraId="125809E8" w14:textId="77777777" w:rsidR="00625413" w:rsidRDefault="00625413" w:rsidP="005A79A5">
      <w:pPr>
        <w:pStyle w:val="Heading3"/>
      </w:pPr>
      <w:bookmarkStart w:id="65" w:name="_Toc488755689"/>
      <w:r>
        <w:t>Patterner Hierarchy</w:t>
      </w:r>
      <w:r w:rsidR="006849F3">
        <w:t xml:space="preserve"> rule</w:t>
      </w:r>
      <w:bookmarkEnd w:id="65"/>
    </w:p>
    <w:p w14:paraId="125809E9" w14:textId="77777777" w:rsidR="00856D87" w:rsidRDefault="00F652EF" w:rsidP="005B403E">
      <w:pPr>
        <w:pStyle w:val="BodyText"/>
      </w:pPr>
      <w:r>
        <w:t>The Priority Patterner hierarchy rule determines in which Patterner and on which network element the PP (and auto-NODS) is created:</w:t>
      </w:r>
    </w:p>
    <w:p w14:paraId="125809EA" w14:textId="77777777" w:rsidR="00F652EF" w:rsidRDefault="00F652EF" w:rsidP="005B403E">
      <w:pPr>
        <w:pStyle w:val="BodyText"/>
      </w:pPr>
    </w:p>
    <w:p w14:paraId="125809EB" w14:textId="77777777" w:rsidR="00EC6027" w:rsidRDefault="00EC6027" w:rsidP="0071336D">
      <w:pPr>
        <w:pStyle w:val="BodyText"/>
        <w:numPr>
          <w:ilvl w:val="0"/>
          <w:numId w:val="31"/>
        </w:numPr>
      </w:pPr>
      <w:r>
        <w:t>If a fault pattern in any of the 4 Patterners meets PP criteria and is NOT in any other patterner, form the PP on that Patterner and NE</w:t>
      </w:r>
    </w:p>
    <w:p w14:paraId="125809EC" w14:textId="77777777" w:rsidR="00EC6027" w:rsidRPr="0071336D" w:rsidRDefault="00EC6027" w:rsidP="0071336D">
      <w:pPr>
        <w:pStyle w:val="text"/>
        <w:numPr>
          <w:ilvl w:val="0"/>
          <w:numId w:val="23"/>
        </w:numPr>
        <w:rPr>
          <w:rFonts w:ascii="Verdana" w:eastAsia="Cambria" w:hAnsi="Verdana" w:cs="Calibri"/>
          <w:color w:val="1C1C1C"/>
          <w:spacing w:val="-2"/>
          <w:szCs w:val="19"/>
          <w:lang w:eastAsia="en-US"/>
        </w:rPr>
      </w:pPr>
      <w:r w:rsidRPr="0071336D">
        <w:rPr>
          <w:rFonts w:ascii="Verdana" w:eastAsia="Cambria" w:hAnsi="Verdana" w:cs="Calibri"/>
          <w:color w:val="1C1C1C"/>
          <w:spacing w:val="-2"/>
          <w:szCs w:val="19"/>
          <w:lang w:eastAsia="en-US"/>
        </w:rPr>
        <w:t xml:space="preserve">E.g. a pattern of faults on a Switch meets PP </w:t>
      </w:r>
      <w:r w:rsidR="00394031" w:rsidRPr="0071336D">
        <w:rPr>
          <w:rFonts w:ascii="Verdana" w:eastAsia="Cambria" w:hAnsi="Verdana" w:cs="Calibri"/>
          <w:color w:val="1C1C1C"/>
          <w:spacing w:val="-2"/>
          <w:szCs w:val="19"/>
          <w:lang w:eastAsia="en-US"/>
        </w:rPr>
        <w:t>criteria</w:t>
      </w:r>
      <w:r w:rsidRPr="0071336D">
        <w:rPr>
          <w:rFonts w:ascii="Verdana" w:eastAsia="Cambria" w:hAnsi="Verdana" w:cs="Calibri"/>
          <w:color w:val="1C1C1C"/>
          <w:spacing w:val="-2"/>
          <w:szCs w:val="19"/>
          <w:lang w:eastAsia="en-US"/>
        </w:rPr>
        <w:t xml:space="preserve"> – a PP is formed on the Switch and displayed in Priority Outage Dashboard</w:t>
      </w:r>
    </w:p>
    <w:p w14:paraId="125809ED" w14:textId="77777777" w:rsidR="00F652EF" w:rsidRDefault="00AE459D" w:rsidP="0071336D">
      <w:pPr>
        <w:pStyle w:val="BodyText"/>
        <w:numPr>
          <w:ilvl w:val="0"/>
          <w:numId w:val="31"/>
        </w:numPr>
      </w:pPr>
      <w:r>
        <w:t xml:space="preserve">If a fault pattern in either </w:t>
      </w:r>
      <w:r w:rsidR="00F652EF">
        <w:t xml:space="preserve">Switch </w:t>
      </w:r>
      <w:r>
        <w:t>and/</w:t>
      </w:r>
      <w:r w:rsidR="00F652EF">
        <w:t>or BB CAN</w:t>
      </w:r>
      <w:r w:rsidRPr="00AE459D">
        <w:t xml:space="preserve"> </w:t>
      </w:r>
      <w:r>
        <w:t xml:space="preserve">meets PP criteria </w:t>
      </w:r>
      <w:r w:rsidR="00804D30">
        <w:t>but</w:t>
      </w:r>
      <w:r w:rsidR="00F652EF">
        <w:t xml:space="preserve"> </w:t>
      </w:r>
      <w:r>
        <w:t>is also in either CAN and/or PGS patterners, form the PP on either CAN or PGS Patterner according to the next 2 rules</w:t>
      </w:r>
    </w:p>
    <w:p w14:paraId="125809EE" w14:textId="77777777" w:rsidR="00EC6027" w:rsidRPr="0071336D" w:rsidRDefault="00EC6027" w:rsidP="0071336D">
      <w:pPr>
        <w:pStyle w:val="text"/>
        <w:numPr>
          <w:ilvl w:val="0"/>
          <w:numId w:val="23"/>
        </w:numPr>
        <w:rPr>
          <w:rFonts w:ascii="Verdana" w:eastAsia="Cambria" w:hAnsi="Verdana" w:cs="Calibri"/>
          <w:color w:val="1C1C1C"/>
          <w:spacing w:val="-2"/>
          <w:szCs w:val="19"/>
          <w:lang w:eastAsia="en-US"/>
        </w:rPr>
      </w:pPr>
      <w:r w:rsidRPr="0071336D">
        <w:rPr>
          <w:rFonts w:ascii="Verdana" w:eastAsia="Cambria" w:hAnsi="Verdana" w:cs="Calibri"/>
          <w:color w:val="1C1C1C"/>
          <w:spacing w:val="-2"/>
          <w:szCs w:val="19"/>
          <w:lang w:eastAsia="en-US"/>
        </w:rPr>
        <w:t xml:space="preserve">E.g. a pattern of faults on a Switch meets PP </w:t>
      </w:r>
      <w:r w:rsidR="00394031" w:rsidRPr="0071336D">
        <w:rPr>
          <w:rFonts w:ascii="Verdana" w:eastAsia="Cambria" w:hAnsi="Verdana" w:cs="Calibri"/>
          <w:color w:val="1C1C1C"/>
          <w:spacing w:val="-2"/>
          <w:szCs w:val="19"/>
          <w:lang w:eastAsia="en-US"/>
        </w:rPr>
        <w:t>criteria</w:t>
      </w:r>
      <w:r w:rsidRPr="0071336D">
        <w:rPr>
          <w:rFonts w:ascii="Verdana" w:eastAsia="Cambria" w:hAnsi="Verdana" w:cs="Calibri"/>
          <w:color w:val="1C1C1C"/>
          <w:spacing w:val="-2"/>
          <w:szCs w:val="19"/>
          <w:lang w:eastAsia="en-US"/>
        </w:rPr>
        <w:t xml:space="preserve"> but is also on a main cable in CAN patterner – a PP is formed on the main cable in CAN patterner in Priority Outage Dashboard along with a </w:t>
      </w:r>
      <w:r w:rsidR="0071336D" w:rsidRPr="0071336D">
        <w:rPr>
          <w:rFonts w:ascii="Verdana" w:eastAsia="Cambria" w:hAnsi="Verdana" w:cs="Calibri"/>
          <w:color w:val="1C1C1C"/>
          <w:spacing w:val="-2"/>
          <w:szCs w:val="19"/>
          <w:lang w:eastAsia="en-US"/>
        </w:rPr>
        <w:t>S entry in the hyperlink column</w:t>
      </w:r>
    </w:p>
    <w:p w14:paraId="125809EF" w14:textId="77777777" w:rsidR="00AE459D" w:rsidRDefault="00AE459D" w:rsidP="0071336D">
      <w:pPr>
        <w:pStyle w:val="BodyText"/>
        <w:numPr>
          <w:ilvl w:val="0"/>
          <w:numId w:val="31"/>
        </w:numPr>
      </w:pPr>
      <w:r>
        <w:t>If a fault pattern in both PGS and CAN Patterners meets PP criteria, form the PP on the one with the greater number of faults in it.</w:t>
      </w:r>
    </w:p>
    <w:p w14:paraId="125809F0" w14:textId="77777777" w:rsidR="0071336D" w:rsidRPr="0071336D" w:rsidRDefault="0071336D" w:rsidP="0071336D">
      <w:pPr>
        <w:pStyle w:val="text"/>
        <w:numPr>
          <w:ilvl w:val="0"/>
          <w:numId w:val="23"/>
        </w:numPr>
        <w:rPr>
          <w:rFonts w:ascii="Verdana" w:eastAsia="Cambria" w:hAnsi="Verdana" w:cs="Calibri"/>
          <w:color w:val="1C1C1C"/>
          <w:spacing w:val="-2"/>
          <w:szCs w:val="19"/>
          <w:lang w:eastAsia="en-US"/>
        </w:rPr>
      </w:pPr>
      <w:r w:rsidRPr="0071336D">
        <w:rPr>
          <w:rFonts w:ascii="Verdana" w:eastAsia="Cambria" w:hAnsi="Verdana" w:cs="Calibri"/>
          <w:color w:val="1C1C1C"/>
          <w:spacing w:val="-2"/>
          <w:szCs w:val="19"/>
          <w:lang w:eastAsia="en-US"/>
        </w:rPr>
        <w:t xml:space="preserve">E.g. a pattern of faults on a Pillar in CAN Patterner meets PP </w:t>
      </w:r>
      <w:r w:rsidR="00394031" w:rsidRPr="0071336D">
        <w:rPr>
          <w:rFonts w:ascii="Verdana" w:eastAsia="Cambria" w:hAnsi="Verdana" w:cs="Calibri"/>
          <w:color w:val="1C1C1C"/>
          <w:spacing w:val="-2"/>
          <w:szCs w:val="19"/>
          <w:lang w:eastAsia="en-US"/>
        </w:rPr>
        <w:t>criteria</w:t>
      </w:r>
      <w:r w:rsidRPr="0071336D">
        <w:rPr>
          <w:rFonts w:ascii="Verdana" w:eastAsia="Cambria" w:hAnsi="Verdana" w:cs="Calibri"/>
          <w:color w:val="1C1C1C"/>
          <w:spacing w:val="-2"/>
          <w:szCs w:val="19"/>
          <w:lang w:eastAsia="en-US"/>
        </w:rPr>
        <w:t xml:space="preserve"> but is also on a Small PGS in PGS Patterner</w:t>
      </w:r>
      <w:r w:rsidR="00804D30">
        <w:rPr>
          <w:rFonts w:ascii="Verdana" w:eastAsia="Cambria" w:hAnsi="Verdana" w:cs="Calibri"/>
          <w:color w:val="1C1C1C"/>
          <w:spacing w:val="-2"/>
          <w:szCs w:val="19"/>
          <w:lang w:eastAsia="en-US"/>
        </w:rPr>
        <w:t>. There are more faults</w:t>
      </w:r>
      <w:r w:rsidRPr="0071336D">
        <w:rPr>
          <w:rFonts w:ascii="Verdana" w:eastAsia="Cambria" w:hAnsi="Verdana" w:cs="Calibri"/>
          <w:color w:val="1C1C1C"/>
          <w:spacing w:val="-2"/>
          <w:szCs w:val="19"/>
          <w:lang w:eastAsia="en-US"/>
        </w:rPr>
        <w:t xml:space="preserve"> in the CAN pattern– a PP is formed on the Pillar in CAN Patterner </w:t>
      </w:r>
      <w:r w:rsidR="00804D30">
        <w:rPr>
          <w:rFonts w:ascii="Verdana" w:eastAsia="Cambria" w:hAnsi="Verdana" w:cs="Calibri"/>
          <w:color w:val="1C1C1C"/>
          <w:spacing w:val="-2"/>
          <w:szCs w:val="19"/>
          <w:lang w:eastAsia="en-US"/>
        </w:rPr>
        <w:t xml:space="preserve">and displayed </w:t>
      </w:r>
      <w:r w:rsidRPr="0071336D">
        <w:rPr>
          <w:rFonts w:ascii="Verdana" w:eastAsia="Cambria" w:hAnsi="Verdana" w:cs="Calibri"/>
          <w:color w:val="1C1C1C"/>
          <w:spacing w:val="-2"/>
          <w:szCs w:val="19"/>
          <w:lang w:eastAsia="en-US"/>
        </w:rPr>
        <w:t>in Priority Outage Dashboard along with a P entry in the hyperlink column</w:t>
      </w:r>
    </w:p>
    <w:p w14:paraId="125809F1" w14:textId="77777777" w:rsidR="00F652EF" w:rsidRDefault="00AE459D" w:rsidP="0071336D">
      <w:pPr>
        <w:pStyle w:val="BodyText"/>
        <w:numPr>
          <w:ilvl w:val="0"/>
          <w:numId w:val="31"/>
        </w:numPr>
      </w:pPr>
      <w:r>
        <w:t>If a fault pattern in both PGS and CAN Patterners meets PP criteria, and the number</w:t>
      </w:r>
      <w:r w:rsidR="00EC6027">
        <w:t xml:space="preserve"> </w:t>
      </w:r>
      <w:r>
        <w:t>of faults in each is equal, form the PP on the PGS Patterner and element</w:t>
      </w:r>
    </w:p>
    <w:p w14:paraId="125809F2" w14:textId="77777777" w:rsidR="0071336D" w:rsidRPr="0071336D" w:rsidRDefault="0071336D" w:rsidP="0071336D">
      <w:pPr>
        <w:pStyle w:val="text"/>
        <w:numPr>
          <w:ilvl w:val="0"/>
          <w:numId w:val="23"/>
        </w:numPr>
        <w:rPr>
          <w:rFonts w:ascii="Verdana" w:eastAsia="Cambria" w:hAnsi="Verdana" w:cs="Calibri"/>
          <w:color w:val="1C1C1C"/>
          <w:spacing w:val="-2"/>
          <w:szCs w:val="19"/>
          <w:lang w:eastAsia="en-US"/>
        </w:rPr>
      </w:pPr>
      <w:r w:rsidRPr="0071336D">
        <w:rPr>
          <w:rFonts w:ascii="Verdana" w:eastAsia="Cambria" w:hAnsi="Verdana" w:cs="Calibri"/>
          <w:color w:val="1C1C1C"/>
          <w:spacing w:val="-2"/>
          <w:szCs w:val="19"/>
          <w:lang w:eastAsia="en-US"/>
        </w:rPr>
        <w:t xml:space="preserve">E.g. a pattern of faults on a Cabinet in CAN Patterner meets PP </w:t>
      </w:r>
      <w:r w:rsidR="00394031" w:rsidRPr="0071336D">
        <w:rPr>
          <w:rFonts w:ascii="Verdana" w:eastAsia="Cambria" w:hAnsi="Verdana" w:cs="Calibri"/>
          <w:color w:val="1C1C1C"/>
          <w:spacing w:val="-2"/>
          <w:szCs w:val="19"/>
          <w:lang w:eastAsia="en-US"/>
        </w:rPr>
        <w:t>criteria</w:t>
      </w:r>
      <w:r w:rsidRPr="0071336D">
        <w:rPr>
          <w:rFonts w:ascii="Verdana" w:eastAsia="Cambria" w:hAnsi="Verdana" w:cs="Calibri"/>
          <w:color w:val="1C1C1C"/>
          <w:spacing w:val="-2"/>
          <w:szCs w:val="19"/>
          <w:lang w:eastAsia="en-US"/>
        </w:rPr>
        <w:t xml:space="preserve"> but is also on a RIM in PGS Patterner. There are </w:t>
      </w:r>
      <w:r w:rsidR="00394031" w:rsidRPr="0071336D">
        <w:rPr>
          <w:rFonts w:ascii="Verdana" w:eastAsia="Cambria" w:hAnsi="Verdana" w:cs="Calibri"/>
          <w:color w:val="1C1C1C"/>
          <w:spacing w:val="-2"/>
          <w:szCs w:val="19"/>
          <w:lang w:eastAsia="en-US"/>
        </w:rPr>
        <w:t>an</w:t>
      </w:r>
      <w:r w:rsidRPr="0071336D">
        <w:rPr>
          <w:rFonts w:ascii="Verdana" w:eastAsia="Cambria" w:hAnsi="Verdana" w:cs="Calibri"/>
          <w:color w:val="1C1C1C"/>
          <w:spacing w:val="-2"/>
          <w:szCs w:val="19"/>
          <w:lang w:eastAsia="en-US"/>
        </w:rPr>
        <w:t xml:space="preserve"> equal number of faults in each – a PP is formed on the RIM in PGS Patterner in Priority Outage Dashboard along with a C entry in the hyperlink column</w:t>
      </w:r>
    </w:p>
    <w:p w14:paraId="125809F3" w14:textId="77777777" w:rsidR="008447A6" w:rsidRDefault="008447A6" w:rsidP="005B403E">
      <w:pPr>
        <w:pStyle w:val="BodyText"/>
      </w:pPr>
    </w:p>
    <w:p w14:paraId="125809F4" w14:textId="77777777" w:rsidR="008447A6" w:rsidRDefault="005A79A5" w:rsidP="005A79A5">
      <w:pPr>
        <w:pStyle w:val="Heading3"/>
      </w:pPr>
      <w:bookmarkStart w:id="66" w:name="_Toc488755690"/>
      <w:r>
        <w:t>Network Element</w:t>
      </w:r>
      <w:r w:rsidR="005241CF">
        <w:t xml:space="preserve"> rules</w:t>
      </w:r>
      <w:bookmarkEnd w:id="66"/>
    </w:p>
    <w:p w14:paraId="125809F5" w14:textId="77777777" w:rsidR="008447A6" w:rsidRDefault="00804D30" w:rsidP="008447A6">
      <w:pPr>
        <w:pStyle w:val="BodyText"/>
      </w:pPr>
      <w:r>
        <w:t xml:space="preserve">As well as determining which Patterner a Priority Pattern must be formed in, </w:t>
      </w:r>
      <w:r w:rsidR="000A5127">
        <w:t xml:space="preserve">Patten Manager </w:t>
      </w:r>
      <w:r>
        <w:t xml:space="preserve">also has to determine on which of the Network Elements present in the faults in the pattern </w:t>
      </w:r>
      <w:r w:rsidR="00394031">
        <w:t>it should</w:t>
      </w:r>
      <w:r>
        <w:t xml:space="preserve"> create the PP (and the </w:t>
      </w:r>
      <w:r w:rsidR="00394031">
        <w:t>Auto</w:t>
      </w:r>
      <w:r>
        <w:t>-NODS).</w:t>
      </w:r>
    </w:p>
    <w:p w14:paraId="125809F6" w14:textId="77777777" w:rsidR="00804D30" w:rsidRDefault="00804D30" w:rsidP="008447A6">
      <w:pPr>
        <w:pStyle w:val="BodyText"/>
      </w:pPr>
    </w:p>
    <w:p w14:paraId="125809F7" w14:textId="77777777" w:rsidR="00804D30" w:rsidRDefault="00804D30" w:rsidP="008447A6">
      <w:pPr>
        <w:pStyle w:val="BodyText"/>
      </w:pPr>
      <w:r>
        <w:t>Pattern</w:t>
      </w:r>
      <w:r w:rsidR="000A5127">
        <w:t xml:space="preserve"> Manag</w:t>
      </w:r>
      <w:r>
        <w:t>er determines the network elem</w:t>
      </w:r>
      <w:r w:rsidR="000A5127">
        <w:t>e</w:t>
      </w:r>
      <w:r>
        <w:t>nt on which to set up a PP by the following rules.</w:t>
      </w:r>
    </w:p>
    <w:p w14:paraId="125809F8" w14:textId="77777777" w:rsidR="00804D30" w:rsidRDefault="00804D30" w:rsidP="008447A6">
      <w:pPr>
        <w:pStyle w:val="BodyText"/>
      </w:pPr>
    </w:p>
    <w:p w14:paraId="125809F9" w14:textId="77777777" w:rsidR="00804D30" w:rsidRDefault="00804D30" w:rsidP="008447A6">
      <w:pPr>
        <w:pStyle w:val="BodyText"/>
      </w:pPr>
      <w:r>
        <w:t>There are different rules for each Patterner:</w:t>
      </w:r>
    </w:p>
    <w:p w14:paraId="125809FA" w14:textId="77777777" w:rsidR="005A79A5" w:rsidRDefault="005A79A5" w:rsidP="008447A6">
      <w:pPr>
        <w:pStyle w:val="BodyText"/>
      </w:pPr>
    </w:p>
    <w:p w14:paraId="125809FB" w14:textId="77777777" w:rsidR="005A79A5" w:rsidRDefault="005A79A5" w:rsidP="005241CF">
      <w:pPr>
        <w:pStyle w:val="Heading4"/>
      </w:pPr>
      <w:bookmarkStart w:id="67" w:name="_Toc488755691"/>
      <w:r>
        <w:t>PGS Patterner</w:t>
      </w:r>
      <w:bookmarkEnd w:id="67"/>
    </w:p>
    <w:p w14:paraId="125809FC" w14:textId="77777777" w:rsidR="005A79A5" w:rsidRDefault="005A79A5" w:rsidP="008447A6">
      <w:pPr>
        <w:pStyle w:val="BodyText"/>
      </w:pPr>
      <w:r>
        <w:t xml:space="preserve">The following </w:t>
      </w:r>
      <w:r w:rsidR="005241CF">
        <w:t>rules are used by P</w:t>
      </w:r>
      <w:r>
        <w:t>attern M</w:t>
      </w:r>
      <w:r w:rsidR="005241CF">
        <w:t>anager to determine the Network E</w:t>
      </w:r>
      <w:r>
        <w:t>lem</w:t>
      </w:r>
      <w:r w:rsidR="005241CF">
        <w:t>e</w:t>
      </w:r>
      <w:r>
        <w:t>n</w:t>
      </w:r>
      <w:r w:rsidR="005241CF">
        <w:t>t and range on which to form a F</w:t>
      </w:r>
      <w:r>
        <w:t xml:space="preserve">ast </w:t>
      </w:r>
      <w:r w:rsidR="005241CF">
        <w:t xml:space="preserve">PGS </w:t>
      </w:r>
      <w:r>
        <w:t>Priority pattern</w:t>
      </w:r>
      <w:r w:rsidR="005241CF">
        <w:t xml:space="preserve"> and Auto-NODS</w:t>
      </w:r>
    </w:p>
    <w:p w14:paraId="125809FD" w14:textId="77777777" w:rsidR="00330AA5" w:rsidRDefault="00330AA5" w:rsidP="00330AA5">
      <w:pPr>
        <w:pStyle w:val="BodyText"/>
      </w:pPr>
    </w:p>
    <w:p w14:paraId="125809FE" w14:textId="77777777" w:rsidR="00804D30" w:rsidRPr="005241CF" w:rsidRDefault="00A0065F" w:rsidP="005241CF">
      <w:pPr>
        <w:pStyle w:val="text"/>
        <w:numPr>
          <w:ilvl w:val="0"/>
          <w:numId w:val="30"/>
        </w:numPr>
        <w:rPr>
          <w:rFonts w:ascii="Verdana" w:hAnsi="Verdana"/>
        </w:rPr>
      </w:pPr>
      <w:r w:rsidRPr="005241CF">
        <w:rPr>
          <w:rFonts w:ascii="Verdana" w:hAnsi="Verdana"/>
        </w:rPr>
        <w:t>If, a</w:t>
      </w:r>
      <w:r w:rsidR="00804D30" w:rsidRPr="005241CF">
        <w:rPr>
          <w:rFonts w:ascii="Verdana" w:hAnsi="Verdana"/>
        </w:rPr>
        <w:t xml:space="preserve">ccording to Patterner Hierarchy </w:t>
      </w:r>
      <w:r w:rsidR="000A5127" w:rsidRPr="005241CF">
        <w:rPr>
          <w:rFonts w:ascii="Verdana" w:hAnsi="Verdana"/>
        </w:rPr>
        <w:t xml:space="preserve">rules, </w:t>
      </w:r>
      <w:r w:rsidRPr="005241CF">
        <w:rPr>
          <w:rFonts w:ascii="Verdana" w:hAnsi="Verdana"/>
        </w:rPr>
        <w:t>the PP will be formed on the PGS</w:t>
      </w:r>
      <w:r w:rsidR="00804D30" w:rsidRPr="005241CF">
        <w:rPr>
          <w:rFonts w:ascii="Verdana" w:hAnsi="Verdana"/>
        </w:rPr>
        <w:t xml:space="preserve"> pattern</w:t>
      </w:r>
      <w:r w:rsidRPr="005241CF">
        <w:rPr>
          <w:rFonts w:ascii="Verdana" w:hAnsi="Verdana"/>
        </w:rPr>
        <w:t>…</w:t>
      </w:r>
    </w:p>
    <w:p w14:paraId="125809FF" w14:textId="77777777" w:rsidR="00804D30" w:rsidRPr="005241CF" w:rsidRDefault="00804D30" w:rsidP="005241CF">
      <w:pPr>
        <w:pStyle w:val="text"/>
        <w:numPr>
          <w:ilvl w:val="0"/>
          <w:numId w:val="30"/>
        </w:numPr>
        <w:rPr>
          <w:rFonts w:ascii="Verdana" w:hAnsi="Verdana"/>
        </w:rPr>
      </w:pPr>
      <w:r w:rsidRPr="005241CF">
        <w:rPr>
          <w:rFonts w:ascii="Verdana" w:hAnsi="Verdana"/>
        </w:rPr>
        <w:t xml:space="preserve">Priority Pattern will form on the </w:t>
      </w:r>
      <w:r w:rsidR="00EC08DF" w:rsidRPr="005241CF">
        <w:rPr>
          <w:rFonts w:ascii="Verdana" w:hAnsi="Verdana"/>
        </w:rPr>
        <w:t>PGS ID e.g. TBNE RIM E9801</w:t>
      </w:r>
    </w:p>
    <w:p w14:paraId="12580A00" w14:textId="77777777" w:rsidR="00EC08DF" w:rsidRPr="005241CF" w:rsidRDefault="00C273C5" w:rsidP="005241CF">
      <w:pPr>
        <w:pStyle w:val="text"/>
        <w:numPr>
          <w:ilvl w:val="0"/>
          <w:numId w:val="30"/>
        </w:numPr>
        <w:rPr>
          <w:rFonts w:ascii="Verdana" w:hAnsi="Verdana"/>
        </w:rPr>
      </w:pPr>
      <w:r w:rsidRPr="005241CF">
        <w:rPr>
          <w:rFonts w:ascii="Verdana" w:hAnsi="Verdana"/>
        </w:rPr>
        <w:t>If PGS Type is RIM or CMUX and all faults are on same Panel AND Slot, create PP just on that on Panel and Slot of the PGS ID e.g. TBNE RIM E9801 Panel 3 Slot 4</w:t>
      </w:r>
    </w:p>
    <w:p w14:paraId="12580A01" w14:textId="77777777" w:rsidR="00C273C5" w:rsidRPr="005241CF" w:rsidRDefault="00C273C5" w:rsidP="005241CF">
      <w:pPr>
        <w:pStyle w:val="text"/>
        <w:numPr>
          <w:ilvl w:val="0"/>
          <w:numId w:val="30"/>
        </w:numPr>
        <w:rPr>
          <w:rFonts w:ascii="Verdana" w:hAnsi="Verdana"/>
        </w:rPr>
      </w:pPr>
      <w:r w:rsidRPr="005241CF">
        <w:rPr>
          <w:rFonts w:ascii="Verdana" w:hAnsi="Verdana"/>
        </w:rPr>
        <w:t>If PGS Type is RIM or CMUX and all faults are on same Panel but different Slots, create PP just on that on the Panel of the PGS ID e.g. TBNE RIM E9801 Panel 3</w:t>
      </w:r>
    </w:p>
    <w:p w14:paraId="12580A02" w14:textId="77777777" w:rsidR="00C273C5" w:rsidRPr="005241CF" w:rsidRDefault="00C273C5" w:rsidP="005241CF">
      <w:pPr>
        <w:pStyle w:val="text"/>
        <w:numPr>
          <w:ilvl w:val="0"/>
          <w:numId w:val="30"/>
        </w:numPr>
        <w:rPr>
          <w:rFonts w:ascii="Verdana" w:hAnsi="Verdana"/>
        </w:rPr>
      </w:pPr>
      <w:r w:rsidRPr="005241CF">
        <w:rPr>
          <w:rFonts w:ascii="Verdana" w:hAnsi="Verdana"/>
        </w:rPr>
        <w:t>If PGS Type is RIM or CMUX and faults are on different Panels, create PP on whole PGS ID e.g. TBNE RIM E9801</w:t>
      </w:r>
    </w:p>
    <w:p w14:paraId="12580A03" w14:textId="77777777" w:rsidR="00C273C5" w:rsidRPr="005241CF" w:rsidRDefault="00C273C5" w:rsidP="005241CF">
      <w:pPr>
        <w:pStyle w:val="text"/>
        <w:numPr>
          <w:ilvl w:val="0"/>
          <w:numId w:val="30"/>
        </w:numPr>
        <w:rPr>
          <w:rFonts w:ascii="Verdana" w:hAnsi="Verdana"/>
        </w:rPr>
      </w:pPr>
      <w:r w:rsidRPr="005241CF">
        <w:rPr>
          <w:rFonts w:ascii="Verdana" w:hAnsi="Verdana"/>
        </w:rPr>
        <w:t>If PGS Type is RCM, DC20 or SSNMUX create PP on whole PGS ID e.g. STHE DCS20 E20</w:t>
      </w:r>
    </w:p>
    <w:p w14:paraId="12580A04" w14:textId="77777777" w:rsidR="00C273C5" w:rsidRPr="005241CF" w:rsidRDefault="00C273C5" w:rsidP="005241CF">
      <w:pPr>
        <w:pStyle w:val="text"/>
        <w:numPr>
          <w:ilvl w:val="0"/>
          <w:numId w:val="30"/>
        </w:numPr>
        <w:rPr>
          <w:rFonts w:ascii="Verdana" w:hAnsi="Verdana"/>
        </w:rPr>
      </w:pPr>
      <w:r w:rsidRPr="005241CF">
        <w:rPr>
          <w:rFonts w:ascii="Verdana" w:hAnsi="Verdana"/>
        </w:rPr>
        <w:t xml:space="preserve">If PGS Type is CAN Electronic Small PGS e.g. 6/16 or RAM 8 create PP on whole PGS ID e.g. </w:t>
      </w:r>
      <w:r w:rsidR="00BF54E0" w:rsidRPr="005241CF">
        <w:rPr>
          <w:rFonts w:ascii="Verdana" w:hAnsi="Verdana"/>
        </w:rPr>
        <w:t>CHLT</w:t>
      </w:r>
      <w:r w:rsidRPr="005241CF">
        <w:rPr>
          <w:rFonts w:ascii="Verdana" w:hAnsi="Verdana"/>
        </w:rPr>
        <w:t xml:space="preserve"> </w:t>
      </w:r>
      <w:r w:rsidR="00BF54E0" w:rsidRPr="005241CF">
        <w:rPr>
          <w:rFonts w:ascii="Verdana" w:hAnsi="Verdana"/>
        </w:rPr>
        <w:t>RAM8 Ph1</w:t>
      </w:r>
      <w:r w:rsidRPr="005241CF">
        <w:rPr>
          <w:rFonts w:ascii="Verdana" w:hAnsi="Verdana"/>
        </w:rPr>
        <w:t xml:space="preserve"> E</w:t>
      </w:r>
      <w:r w:rsidR="00BF54E0" w:rsidRPr="005241CF">
        <w:rPr>
          <w:rFonts w:ascii="Verdana" w:hAnsi="Verdana"/>
        </w:rPr>
        <w:t>7</w:t>
      </w:r>
    </w:p>
    <w:p w14:paraId="12580A05" w14:textId="77777777" w:rsidR="000A5127" w:rsidRPr="005241CF" w:rsidRDefault="000A5127" w:rsidP="005241CF">
      <w:pPr>
        <w:pStyle w:val="text"/>
        <w:numPr>
          <w:ilvl w:val="0"/>
          <w:numId w:val="30"/>
        </w:numPr>
        <w:rPr>
          <w:rFonts w:ascii="Verdana" w:hAnsi="Verdana"/>
        </w:rPr>
      </w:pPr>
      <w:r w:rsidRPr="005241CF">
        <w:rPr>
          <w:rFonts w:ascii="Verdana" w:hAnsi="Verdana"/>
        </w:rPr>
        <w:t>Display PP alert details in the Priority Outage dashboard according to whichever of the above rules applies</w:t>
      </w:r>
    </w:p>
    <w:p w14:paraId="12580A06" w14:textId="77777777" w:rsidR="005241CF" w:rsidRDefault="000A5127" w:rsidP="005241CF">
      <w:pPr>
        <w:pStyle w:val="text"/>
        <w:numPr>
          <w:ilvl w:val="0"/>
          <w:numId w:val="30"/>
        </w:numPr>
        <w:rPr>
          <w:rFonts w:ascii="Verdana" w:hAnsi="Verdana"/>
        </w:rPr>
      </w:pPr>
      <w:r w:rsidRPr="005241CF">
        <w:rPr>
          <w:rFonts w:ascii="Verdana" w:hAnsi="Verdana"/>
        </w:rPr>
        <w:t>Create an Auto-NODS according to whichever of the above rules applies</w:t>
      </w:r>
    </w:p>
    <w:p w14:paraId="12580A07" w14:textId="77777777" w:rsidR="005241CF" w:rsidRDefault="005241CF" w:rsidP="005241CF">
      <w:pPr>
        <w:pStyle w:val="Heading4"/>
      </w:pPr>
      <w:bookmarkStart w:id="68" w:name="_Toc488755692"/>
      <w:r>
        <w:t>Switch Patterner</w:t>
      </w:r>
      <w:bookmarkEnd w:id="68"/>
    </w:p>
    <w:p w14:paraId="12580A08" w14:textId="77777777" w:rsidR="005241CF" w:rsidRPr="005241CF" w:rsidRDefault="005241CF" w:rsidP="005241CF">
      <w:pPr>
        <w:pStyle w:val="BodyText"/>
      </w:pPr>
      <w:r>
        <w:t>The following rules are used by Pattern Manager to determine the Network Element on which to form a Fast Switch Priority pattern</w:t>
      </w:r>
    </w:p>
    <w:p w14:paraId="12580A09" w14:textId="77777777" w:rsidR="005241CF" w:rsidRDefault="005241CF" w:rsidP="005241CF">
      <w:pPr>
        <w:pStyle w:val="BodyText"/>
      </w:pPr>
    </w:p>
    <w:p w14:paraId="12580A0A" w14:textId="77777777" w:rsidR="005241CF" w:rsidRPr="005241CF" w:rsidRDefault="005241CF" w:rsidP="005241CF">
      <w:pPr>
        <w:pStyle w:val="text"/>
        <w:numPr>
          <w:ilvl w:val="0"/>
          <w:numId w:val="30"/>
        </w:numPr>
        <w:rPr>
          <w:rFonts w:ascii="Verdana" w:hAnsi="Verdana"/>
        </w:rPr>
      </w:pPr>
      <w:r w:rsidRPr="005241CF">
        <w:rPr>
          <w:rFonts w:ascii="Verdana" w:hAnsi="Verdana"/>
        </w:rPr>
        <w:t>If, according to Patterner Hierarchy rule, the PP will be formed on the Switch pattern…</w:t>
      </w:r>
    </w:p>
    <w:p w14:paraId="12580A0B" w14:textId="77777777" w:rsidR="005241CF" w:rsidRPr="005241CF" w:rsidRDefault="005241CF" w:rsidP="005241CF">
      <w:pPr>
        <w:pStyle w:val="text"/>
        <w:numPr>
          <w:ilvl w:val="0"/>
          <w:numId w:val="30"/>
        </w:numPr>
        <w:rPr>
          <w:rFonts w:ascii="Verdana" w:hAnsi="Verdana"/>
        </w:rPr>
      </w:pPr>
      <w:r w:rsidRPr="005241CF">
        <w:rPr>
          <w:rFonts w:ascii="Verdana" w:hAnsi="Verdana"/>
        </w:rPr>
        <w:t>Priority Pattern will form on the alpha character component of the Switch ID which meets the PP Trigger criteria e.g. VPNS</w:t>
      </w:r>
    </w:p>
    <w:p w14:paraId="12580A0C" w14:textId="77777777" w:rsidR="005241CF" w:rsidRPr="005241CF" w:rsidRDefault="005241CF" w:rsidP="005241CF">
      <w:pPr>
        <w:pStyle w:val="text"/>
        <w:numPr>
          <w:ilvl w:val="0"/>
          <w:numId w:val="30"/>
        </w:numPr>
        <w:rPr>
          <w:rFonts w:ascii="Verdana" w:hAnsi="Verdana"/>
        </w:rPr>
      </w:pPr>
      <w:r w:rsidRPr="005241CF">
        <w:rPr>
          <w:rFonts w:ascii="Verdana" w:hAnsi="Verdana"/>
        </w:rPr>
        <w:t>E.g. If the combined total of faults across Switch Ids VPNS01, VPNS02 and VPNS03 meets the criteria for PP, a single PP will be created across faults in all 3 Switch IDs and display in Priority Outage Dashboard as a single PP alert on AXE VPNS SWITCH</w:t>
      </w:r>
    </w:p>
    <w:p w14:paraId="12580A0D" w14:textId="77777777" w:rsidR="005241CF" w:rsidRPr="005241CF" w:rsidRDefault="005241CF" w:rsidP="005241CF">
      <w:pPr>
        <w:pStyle w:val="text"/>
        <w:numPr>
          <w:ilvl w:val="0"/>
          <w:numId w:val="30"/>
        </w:numPr>
        <w:rPr>
          <w:rFonts w:ascii="Verdana" w:hAnsi="Verdana"/>
        </w:rPr>
      </w:pPr>
      <w:r w:rsidRPr="005241CF">
        <w:rPr>
          <w:rFonts w:ascii="Verdana" w:hAnsi="Verdana"/>
        </w:rPr>
        <w:t>Switch magazines and LI/EN ranges will always be ignored when Switch Priority patterns are being created</w:t>
      </w:r>
    </w:p>
    <w:p w14:paraId="12580A0E" w14:textId="77777777" w:rsidR="005241CF" w:rsidRPr="005241CF" w:rsidRDefault="005241CF" w:rsidP="005241CF">
      <w:pPr>
        <w:pStyle w:val="text"/>
        <w:numPr>
          <w:ilvl w:val="0"/>
          <w:numId w:val="30"/>
        </w:numPr>
        <w:rPr>
          <w:rFonts w:ascii="Verdana" w:hAnsi="Verdana"/>
        </w:rPr>
      </w:pPr>
      <w:r w:rsidRPr="005241CF">
        <w:rPr>
          <w:rFonts w:ascii="Verdana" w:hAnsi="Verdana"/>
        </w:rPr>
        <w:t>Display PP alert details in the Priority Outage dashboard according to the above rules</w:t>
      </w:r>
    </w:p>
    <w:p w14:paraId="12580A0F" w14:textId="77777777" w:rsidR="005241CF" w:rsidRDefault="005241CF" w:rsidP="005241CF">
      <w:pPr>
        <w:pStyle w:val="text"/>
        <w:ind w:left="0"/>
        <w:rPr>
          <w:rFonts w:ascii="Verdana" w:eastAsia="Cambria" w:hAnsi="Verdana" w:cs="Calibri"/>
          <w:color w:val="1C1C1C"/>
          <w:spacing w:val="-2"/>
          <w:szCs w:val="19"/>
          <w:lang w:eastAsia="en-US"/>
        </w:rPr>
      </w:pPr>
      <w:r w:rsidRPr="00AD2B75">
        <w:rPr>
          <w:rFonts w:ascii="Verdana" w:eastAsia="Cambria" w:hAnsi="Verdana" w:cs="Calibri"/>
          <w:b/>
          <w:color w:val="1C1C1C"/>
          <w:spacing w:val="-2"/>
          <w:szCs w:val="19"/>
          <w:lang w:eastAsia="en-US"/>
        </w:rPr>
        <w:t>NOTE</w:t>
      </w:r>
      <w:r>
        <w:rPr>
          <w:rFonts w:ascii="Verdana" w:eastAsia="Cambria" w:hAnsi="Verdana" w:cs="Calibri"/>
          <w:color w:val="1C1C1C"/>
          <w:spacing w:val="-2"/>
          <w:szCs w:val="19"/>
          <w:lang w:eastAsia="en-US"/>
        </w:rPr>
        <w:t>: An Auto-NODS is never created for a Switch Priority Pattern</w:t>
      </w:r>
      <w:r>
        <w:rPr>
          <w:rFonts w:ascii="Verdana" w:eastAsia="Cambria" w:hAnsi="Verdana" w:cs="Calibri"/>
          <w:color w:val="1C1C1C"/>
          <w:spacing w:val="-2"/>
          <w:szCs w:val="19"/>
          <w:lang w:eastAsia="en-US"/>
        </w:rPr>
        <w:br/>
      </w:r>
    </w:p>
    <w:p w14:paraId="12580A10" w14:textId="77777777" w:rsidR="005241CF" w:rsidRDefault="005241CF" w:rsidP="005241CF">
      <w:pPr>
        <w:pStyle w:val="text"/>
        <w:ind w:left="0"/>
        <w:rPr>
          <w:rFonts w:ascii="Verdana" w:eastAsia="Cambria" w:hAnsi="Verdana" w:cs="Calibri"/>
          <w:color w:val="1C1C1C"/>
          <w:spacing w:val="-2"/>
          <w:szCs w:val="19"/>
          <w:lang w:eastAsia="en-US"/>
        </w:rPr>
      </w:pPr>
      <w:r>
        <w:rPr>
          <w:noProof/>
        </w:rPr>
        <w:drawing>
          <wp:inline distT="0" distB="0" distL="0" distR="0" wp14:anchorId="12580EB2" wp14:editId="12580EB3">
            <wp:extent cx="5755640" cy="10788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55640" cy="1078865"/>
                    </a:xfrm>
                    <a:prstGeom prst="rect">
                      <a:avLst/>
                    </a:prstGeom>
                  </pic:spPr>
                </pic:pic>
              </a:graphicData>
            </a:graphic>
          </wp:inline>
        </w:drawing>
      </w:r>
    </w:p>
    <w:p w14:paraId="12580A11" w14:textId="77777777" w:rsidR="005241CF" w:rsidRPr="00AD2B75" w:rsidRDefault="005241CF" w:rsidP="005241CF">
      <w:pPr>
        <w:pStyle w:val="text"/>
        <w:ind w:left="0"/>
        <w:rPr>
          <w:rFonts w:ascii="Verdana" w:eastAsia="Cambria" w:hAnsi="Verdana" w:cs="Calibri"/>
          <w:color w:val="1C1C1C"/>
          <w:spacing w:val="-2"/>
          <w:szCs w:val="19"/>
          <w:lang w:eastAsia="en-US"/>
        </w:rPr>
      </w:pPr>
      <w:r>
        <w:rPr>
          <w:noProof/>
        </w:rPr>
        <w:drawing>
          <wp:inline distT="0" distB="0" distL="0" distR="0" wp14:anchorId="12580EB4" wp14:editId="12580EB5">
            <wp:extent cx="5755640" cy="7740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755640" cy="774065"/>
                    </a:xfrm>
                    <a:prstGeom prst="rect">
                      <a:avLst/>
                    </a:prstGeom>
                  </pic:spPr>
                </pic:pic>
              </a:graphicData>
            </a:graphic>
          </wp:inline>
        </w:drawing>
      </w:r>
    </w:p>
    <w:p w14:paraId="12580A12" w14:textId="77777777" w:rsidR="005241CF" w:rsidRDefault="005241CF" w:rsidP="005241CF">
      <w:pPr>
        <w:pStyle w:val="Heading4"/>
      </w:pPr>
      <w:bookmarkStart w:id="69" w:name="_Toc488755693"/>
      <w:r>
        <w:t>BB CAN Patterner</w:t>
      </w:r>
      <w:bookmarkEnd w:id="69"/>
    </w:p>
    <w:p w14:paraId="12580A13" w14:textId="77777777" w:rsidR="005241CF" w:rsidRPr="005241CF" w:rsidRDefault="005241CF" w:rsidP="005241CF">
      <w:pPr>
        <w:pStyle w:val="BodyText"/>
      </w:pPr>
      <w:r>
        <w:t>The following rules are used by Pattern Manager to determine the Network Element on which to form a Fast BB CAN Priority pattern</w:t>
      </w:r>
    </w:p>
    <w:p w14:paraId="12580A14" w14:textId="77777777" w:rsidR="005241CF" w:rsidRDefault="005241CF" w:rsidP="005241CF">
      <w:pPr>
        <w:pStyle w:val="BodyText"/>
      </w:pPr>
    </w:p>
    <w:p w14:paraId="12580A15" w14:textId="77777777" w:rsidR="005241CF" w:rsidRPr="005241CF" w:rsidRDefault="005241CF" w:rsidP="005241CF">
      <w:pPr>
        <w:pStyle w:val="text"/>
        <w:numPr>
          <w:ilvl w:val="0"/>
          <w:numId w:val="30"/>
        </w:numPr>
        <w:rPr>
          <w:rFonts w:ascii="Verdana" w:hAnsi="Verdana"/>
        </w:rPr>
      </w:pPr>
      <w:r w:rsidRPr="005241CF">
        <w:rPr>
          <w:rFonts w:ascii="Verdana" w:hAnsi="Verdana"/>
        </w:rPr>
        <w:t>If, according to Patterner Hierarchy the PP will be formed on the BB CAN pattern…</w:t>
      </w:r>
    </w:p>
    <w:p w14:paraId="12580A16" w14:textId="77777777" w:rsidR="005241CF" w:rsidRPr="005241CF" w:rsidRDefault="005241CF" w:rsidP="005241CF">
      <w:pPr>
        <w:pStyle w:val="text"/>
        <w:numPr>
          <w:ilvl w:val="0"/>
          <w:numId w:val="30"/>
        </w:numPr>
        <w:rPr>
          <w:rFonts w:ascii="Verdana" w:hAnsi="Verdana"/>
        </w:rPr>
      </w:pPr>
      <w:r w:rsidRPr="005241CF">
        <w:rPr>
          <w:rFonts w:ascii="Verdana" w:hAnsi="Verdana"/>
        </w:rPr>
        <w:t>Priority Pattern will form on the CAN Network Element closest to the exchange according to the same criteria as for CAN Patterner 6.0 above</w:t>
      </w:r>
    </w:p>
    <w:p w14:paraId="12580A17" w14:textId="77777777" w:rsidR="005241CF" w:rsidRPr="005241CF" w:rsidRDefault="005241CF" w:rsidP="005241CF">
      <w:pPr>
        <w:pStyle w:val="text"/>
        <w:numPr>
          <w:ilvl w:val="0"/>
          <w:numId w:val="30"/>
        </w:numPr>
        <w:rPr>
          <w:rFonts w:ascii="Verdana" w:hAnsi="Verdana"/>
        </w:rPr>
      </w:pPr>
      <w:r w:rsidRPr="005241CF">
        <w:rPr>
          <w:rFonts w:ascii="Verdana" w:hAnsi="Verdana"/>
        </w:rPr>
        <w:t>Display PP alert details in the Priority Outage dashboard according to the above rules</w:t>
      </w:r>
    </w:p>
    <w:p w14:paraId="12580A18" w14:textId="77777777" w:rsidR="005241CF" w:rsidRDefault="005241CF" w:rsidP="005241CF">
      <w:pPr>
        <w:pStyle w:val="text"/>
        <w:ind w:left="0"/>
        <w:rPr>
          <w:rFonts w:ascii="Verdana" w:eastAsia="Cambria" w:hAnsi="Verdana" w:cs="Calibri"/>
          <w:color w:val="1C1C1C"/>
          <w:spacing w:val="-2"/>
          <w:szCs w:val="19"/>
          <w:lang w:eastAsia="en-US"/>
        </w:rPr>
      </w:pPr>
      <w:r w:rsidRPr="00AD2B75">
        <w:rPr>
          <w:rFonts w:ascii="Verdana" w:eastAsia="Cambria" w:hAnsi="Verdana" w:cs="Calibri"/>
          <w:b/>
          <w:color w:val="1C1C1C"/>
          <w:spacing w:val="-2"/>
          <w:szCs w:val="19"/>
          <w:lang w:eastAsia="en-US"/>
        </w:rPr>
        <w:t>NOTE</w:t>
      </w:r>
      <w:r>
        <w:rPr>
          <w:rFonts w:ascii="Verdana" w:eastAsia="Cambria" w:hAnsi="Verdana" w:cs="Calibri"/>
          <w:color w:val="1C1C1C"/>
          <w:spacing w:val="-2"/>
          <w:szCs w:val="19"/>
          <w:lang w:eastAsia="en-US"/>
        </w:rPr>
        <w:t>: An Auto-NODS is never created for a BB CAN Priority Pattern</w:t>
      </w:r>
    </w:p>
    <w:p w14:paraId="12580A19" w14:textId="77777777" w:rsidR="005241CF" w:rsidRPr="00AD2B75" w:rsidRDefault="005241CF" w:rsidP="005241CF">
      <w:pPr>
        <w:pStyle w:val="text"/>
        <w:ind w:left="0"/>
        <w:rPr>
          <w:rFonts w:ascii="Verdana" w:eastAsia="Cambria" w:hAnsi="Verdana" w:cs="Calibri"/>
          <w:color w:val="1C1C1C"/>
          <w:spacing w:val="-2"/>
          <w:szCs w:val="19"/>
          <w:lang w:eastAsia="en-US"/>
        </w:rPr>
      </w:pPr>
      <w:r>
        <w:rPr>
          <w:noProof/>
        </w:rPr>
        <w:drawing>
          <wp:inline distT="0" distB="0" distL="0" distR="0" wp14:anchorId="12580EB6" wp14:editId="12580EB7">
            <wp:extent cx="5755640" cy="2622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755640" cy="262255"/>
                    </a:xfrm>
                    <a:prstGeom prst="rect">
                      <a:avLst/>
                    </a:prstGeom>
                  </pic:spPr>
                </pic:pic>
              </a:graphicData>
            </a:graphic>
          </wp:inline>
        </w:drawing>
      </w:r>
      <w:r>
        <w:rPr>
          <w:noProof/>
        </w:rPr>
        <w:br/>
      </w:r>
      <w:r>
        <w:rPr>
          <w:noProof/>
        </w:rPr>
        <w:drawing>
          <wp:inline distT="0" distB="0" distL="0" distR="0" wp14:anchorId="12580EB8" wp14:editId="12580EB9">
            <wp:extent cx="5755640" cy="1657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755640" cy="165735"/>
                    </a:xfrm>
                    <a:prstGeom prst="rect">
                      <a:avLst/>
                    </a:prstGeom>
                  </pic:spPr>
                </pic:pic>
              </a:graphicData>
            </a:graphic>
          </wp:inline>
        </w:drawing>
      </w:r>
    </w:p>
    <w:p w14:paraId="12580A1A" w14:textId="77777777" w:rsidR="00C04816" w:rsidRDefault="00C04816" w:rsidP="005B403E">
      <w:pPr>
        <w:pStyle w:val="BodyText"/>
      </w:pPr>
    </w:p>
    <w:p w14:paraId="12580A1B" w14:textId="77777777" w:rsidR="00C04816" w:rsidRDefault="00C04816" w:rsidP="005241CF">
      <w:pPr>
        <w:pStyle w:val="Heading4"/>
        <w:ind w:left="567" w:hanging="567"/>
      </w:pPr>
      <w:bookmarkStart w:id="70" w:name="_Toc488755694"/>
      <w:r w:rsidRPr="005241CF">
        <w:t>CAN Patterner</w:t>
      </w:r>
      <w:bookmarkEnd w:id="70"/>
    </w:p>
    <w:p w14:paraId="12580A1C" w14:textId="77777777" w:rsidR="005241CF" w:rsidRDefault="005241CF" w:rsidP="005241CF">
      <w:pPr>
        <w:pStyle w:val="BodyText"/>
      </w:pPr>
      <w:r>
        <w:t>The following rules are used by Pattern Manager to determine the Network Element and range on which to form a Fast CAN Priority pattern and Auto-NODS.</w:t>
      </w:r>
    </w:p>
    <w:p w14:paraId="12580A1D" w14:textId="77777777" w:rsidR="005241CF" w:rsidRDefault="005241CF" w:rsidP="005241CF">
      <w:pPr>
        <w:pStyle w:val="BodyText"/>
      </w:pPr>
    </w:p>
    <w:p w14:paraId="12580A1E" w14:textId="77777777" w:rsidR="005241CF" w:rsidRPr="005241CF" w:rsidRDefault="005241CF" w:rsidP="005241CF">
      <w:pPr>
        <w:pStyle w:val="BodyText"/>
      </w:pPr>
      <w:r>
        <w:t>Due to the number of possible Network Elements and valid cable Pair ranges involved in CAN fault patterns, the rules which Pattern Manager uses to determine on which Network Element and pair range to set up a CAN Priority Pattern and Auto-NODS are quite complex</w:t>
      </w:r>
    </w:p>
    <w:p w14:paraId="12580A1F" w14:textId="77777777" w:rsidR="00C04816" w:rsidRDefault="00C04816" w:rsidP="00C04816">
      <w:pPr>
        <w:pStyle w:val="BodyText"/>
      </w:pPr>
    </w:p>
    <w:p w14:paraId="12580A20" w14:textId="77777777" w:rsidR="00A0065F" w:rsidRPr="005241CF" w:rsidRDefault="00A0065F" w:rsidP="005241CF">
      <w:pPr>
        <w:pStyle w:val="text"/>
        <w:numPr>
          <w:ilvl w:val="0"/>
          <w:numId w:val="30"/>
        </w:numPr>
        <w:rPr>
          <w:rFonts w:ascii="Verdana" w:hAnsi="Verdana"/>
        </w:rPr>
      </w:pPr>
      <w:r w:rsidRPr="005241CF">
        <w:rPr>
          <w:rFonts w:ascii="Verdana" w:hAnsi="Verdana"/>
        </w:rPr>
        <w:t xml:space="preserve">If, according to Patterner Hierarchy </w:t>
      </w:r>
      <w:r w:rsidR="000A5127" w:rsidRPr="005241CF">
        <w:rPr>
          <w:rFonts w:ascii="Verdana" w:hAnsi="Verdana"/>
        </w:rPr>
        <w:t xml:space="preserve">rules, </w:t>
      </w:r>
      <w:r w:rsidRPr="005241CF">
        <w:rPr>
          <w:rFonts w:ascii="Verdana" w:hAnsi="Verdana"/>
        </w:rPr>
        <w:t>the PP will be formed on the CAN pattern…</w:t>
      </w:r>
    </w:p>
    <w:p w14:paraId="12580A21" w14:textId="77777777" w:rsidR="00D82E9E" w:rsidRPr="005241CF" w:rsidRDefault="00D82E9E" w:rsidP="005241CF">
      <w:pPr>
        <w:pStyle w:val="text"/>
        <w:numPr>
          <w:ilvl w:val="0"/>
          <w:numId w:val="30"/>
        </w:numPr>
        <w:rPr>
          <w:rFonts w:ascii="Verdana" w:hAnsi="Verdana"/>
        </w:rPr>
      </w:pPr>
      <w:r w:rsidRPr="005241CF">
        <w:rPr>
          <w:rFonts w:ascii="Verdana" w:hAnsi="Verdana"/>
        </w:rPr>
        <w:t>Priority Pattern will form on the CAN Network Elem</w:t>
      </w:r>
      <w:r w:rsidR="00043570" w:rsidRPr="005241CF">
        <w:rPr>
          <w:rFonts w:ascii="Verdana" w:hAnsi="Verdana"/>
        </w:rPr>
        <w:t>e</w:t>
      </w:r>
      <w:r w:rsidRPr="005241CF">
        <w:rPr>
          <w:rFonts w:ascii="Verdana" w:hAnsi="Verdana"/>
        </w:rPr>
        <w:t>n</w:t>
      </w:r>
      <w:r w:rsidR="00804D30" w:rsidRPr="005241CF">
        <w:rPr>
          <w:rFonts w:ascii="Verdana" w:hAnsi="Verdana"/>
        </w:rPr>
        <w:t xml:space="preserve">t </w:t>
      </w:r>
      <w:r w:rsidR="004721DB" w:rsidRPr="005241CF">
        <w:rPr>
          <w:rFonts w:ascii="Verdana" w:hAnsi="Verdana"/>
        </w:rPr>
        <w:t xml:space="preserve">in order of the </w:t>
      </w:r>
      <w:r w:rsidR="00804D30" w:rsidRPr="005241CF">
        <w:rPr>
          <w:rFonts w:ascii="Verdana" w:hAnsi="Verdana"/>
        </w:rPr>
        <w:t xml:space="preserve">closest to the exchange which meets </w:t>
      </w:r>
      <w:r w:rsidR="004721DB" w:rsidRPr="005241CF">
        <w:rPr>
          <w:rFonts w:ascii="Verdana" w:hAnsi="Verdana"/>
        </w:rPr>
        <w:t>CAN rules #1, #2 and #3</w:t>
      </w:r>
      <w:r w:rsidR="00804D30" w:rsidRPr="005241CF">
        <w:rPr>
          <w:rFonts w:ascii="Verdana" w:hAnsi="Verdana"/>
        </w:rPr>
        <w:t>:</w:t>
      </w:r>
    </w:p>
    <w:p w14:paraId="12580A22" w14:textId="77777777" w:rsidR="004721DB" w:rsidRPr="005241CF" w:rsidRDefault="005241CF" w:rsidP="005241CF">
      <w:pPr>
        <w:pStyle w:val="text"/>
        <w:ind w:left="0"/>
        <w:rPr>
          <w:rFonts w:ascii="Verdana" w:eastAsia="Cambria" w:hAnsi="Verdana" w:cs="Calibri"/>
          <w:b/>
          <w:color w:val="1C1C1C"/>
          <w:spacing w:val="-2"/>
          <w:szCs w:val="19"/>
          <w:lang w:eastAsia="en-US"/>
        </w:rPr>
      </w:pPr>
      <w:r w:rsidRPr="005241CF">
        <w:rPr>
          <w:rFonts w:ascii="Verdana" w:eastAsia="Cambria" w:hAnsi="Verdana" w:cs="Calibri"/>
          <w:b/>
          <w:color w:val="1C1C1C"/>
          <w:spacing w:val="-2"/>
          <w:szCs w:val="19"/>
          <w:lang w:eastAsia="en-US"/>
        </w:rPr>
        <w:t xml:space="preserve">CAN PP </w:t>
      </w:r>
      <w:r w:rsidR="004721DB" w:rsidRPr="005241CF">
        <w:rPr>
          <w:rFonts w:ascii="Verdana" w:eastAsia="Cambria" w:hAnsi="Verdana" w:cs="Calibri"/>
          <w:b/>
          <w:color w:val="1C1C1C"/>
          <w:spacing w:val="-2"/>
          <w:szCs w:val="19"/>
          <w:lang w:eastAsia="en-US"/>
        </w:rPr>
        <w:t>Rule #1 First decide on the Network Element on which all the faults are:</w:t>
      </w:r>
    </w:p>
    <w:p w14:paraId="12580A23" w14:textId="77777777" w:rsidR="004721DB" w:rsidRPr="00DE7F9F" w:rsidRDefault="004721DB" w:rsidP="00DE7F9F">
      <w:pPr>
        <w:pStyle w:val="text"/>
        <w:numPr>
          <w:ilvl w:val="0"/>
          <w:numId w:val="23"/>
        </w:numPr>
        <w:rPr>
          <w:rFonts w:ascii="Verdana" w:eastAsia="Cambria" w:hAnsi="Verdana" w:cs="Calibri"/>
          <w:color w:val="1C1C1C"/>
          <w:spacing w:val="-2"/>
          <w:szCs w:val="19"/>
          <w:lang w:eastAsia="en-US"/>
        </w:rPr>
      </w:pPr>
      <w:r w:rsidRPr="00DE7F9F">
        <w:rPr>
          <w:rFonts w:ascii="Verdana" w:eastAsia="Cambria" w:hAnsi="Verdana" w:cs="Calibri"/>
          <w:color w:val="1C1C1C"/>
          <w:spacing w:val="-2"/>
          <w:szCs w:val="19"/>
          <w:lang w:eastAsia="en-US"/>
        </w:rPr>
        <w:t>are all services on one Main Cable</w:t>
      </w:r>
    </w:p>
    <w:p w14:paraId="12580A24" w14:textId="77777777" w:rsidR="004721DB" w:rsidRPr="00DE7F9F" w:rsidRDefault="004721DB" w:rsidP="00DE7F9F">
      <w:pPr>
        <w:pStyle w:val="text"/>
        <w:numPr>
          <w:ilvl w:val="0"/>
          <w:numId w:val="23"/>
        </w:numPr>
        <w:rPr>
          <w:rFonts w:ascii="Verdana" w:eastAsia="Cambria" w:hAnsi="Verdana" w:cs="Calibri"/>
          <w:color w:val="1C1C1C"/>
          <w:spacing w:val="-2"/>
          <w:szCs w:val="19"/>
          <w:lang w:eastAsia="en-US"/>
        </w:rPr>
      </w:pPr>
      <w:r w:rsidRPr="00DE7F9F">
        <w:rPr>
          <w:rFonts w:ascii="Verdana" w:eastAsia="Cambria" w:hAnsi="Verdana" w:cs="Calibri"/>
          <w:color w:val="1C1C1C"/>
          <w:spacing w:val="-2"/>
          <w:szCs w:val="19"/>
          <w:lang w:eastAsia="en-US"/>
        </w:rPr>
        <w:t>If no, are all services on one Cabinet</w:t>
      </w:r>
    </w:p>
    <w:p w14:paraId="12580A25" w14:textId="77777777" w:rsidR="004721DB" w:rsidRPr="00DE7F9F" w:rsidRDefault="004721DB" w:rsidP="00DE7F9F">
      <w:pPr>
        <w:pStyle w:val="text"/>
        <w:numPr>
          <w:ilvl w:val="0"/>
          <w:numId w:val="23"/>
        </w:numPr>
        <w:rPr>
          <w:rFonts w:ascii="Verdana" w:eastAsia="Cambria" w:hAnsi="Verdana" w:cs="Calibri"/>
          <w:color w:val="1C1C1C"/>
          <w:spacing w:val="-2"/>
          <w:szCs w:val="19"/>
          <w:lang w:eastAsia="en-US"/>
        </w:rPr>
      </w:pPr>
      <w:r w:rsidRPr="00DE7F9F">
        <w:rPr>
          <w:rFonts w:ascii="Verdana" w:eastAsia="Cambria" w:hAnsi="Verdana" w:cs="Calibri"/>
          <w:color w:val="1C1C1C"/>
          <w:spacing w:val="-2"/>
          <w:szCs w:val="19"/>
          <w:lang w:eastAsia="en-US"/>
        </w:rPr>
        <w:t>If no, are all services on one Gateway</w:t>
      </w:r>
    </w:p>
    <w:p w14:paraId="12580A26" w14:textId="77777777" w:rsidR="004721DB" w:rsidRPr="00DE7F9F" w:rsidRDefault="004721DB" w:rsidP="00DE7F9F">
      <w:pPr>
        <w:pStyle w:val="text"/>
        <w:numPr>
          <w:ilvl w:val="0"/>
          <w:numId w:val="23"/>
        </w:numPr>
        <w:rPr>
          <w:rFonts w:ascii="Verdana" w:eastAsia="Cambria" w:hAnsi="Verdana" w:cs="Calibri"/>
          <w:color w:val="1C1C1C"/>
          <w:spacing w:val="-2"/>
          <w:szCs w:val="19"/>
          <w:lang w:eastAsia="en-US"/>
        </w:rPr>
      </w:pPr>
      <w:r w:rsidRPr="00DE7F9F">
        <w:rPr>
          <w:rFonts w:ascii="Verdana" w:eastAsia="Cambria" w:hAnsi="Verdana" w:cs="Calibri"/>
          <w:color w:val="1C1C1C"/>
          <w:spacing w:val="-2"/>
          <w:szCs w:val="19"/>
          <w:lang w:eastAsia="en-US"/>
        </w:rPr>
        <w:t>If no, are all services on one Pillar</w:t>
      </w:r>
    </w:p>
    <w:p w14:paraId="12580A27" w14:textId="77777777" w:rsidR="004721DB" w:rsidRPr="00DE7F9F" w:rsidRDefault="004721DB" w:rsidP="00DE7F9F">
      <w:pPr>
        <w:pStyle w:val="text"/>
        <w:numPr>
          <w:ilvl w:val="0"/>
          <w:numId w:val="23"/>
        </w:numPr>
        <w:rPr>
          <w:rFonts w:ascii="Verdana" w:eastAsia="Cambria" w:hAnsi="Verdana" w:cs="Calibri"/>
          <w:color w:val="1C1C1C"/>
          <w:spacing w:val="-2"/>
          <w:szCs w:val="19"/>
          <w:lang w:eastAsia="en-US"/>
        </w:rPr>
      </w:pPr>
      <w:r w:rsidRPr="00DE7F9F">
        <w:rPr>
          <w:rFonts w:ascii="Verdana" w:eastAsia="Cambria" w:hAnsi="Verdana" w:cs="Calibri"/>
          <w:color w:val="1C1C1C"/>
          <w:spacing w:val="-2"/>
          <w:szCs w:val="19"/>
          <w:lang w:eastAsia="en-US"/>
        </w:rPr>
        <w:t>If no, are all services on one Control Joint</w:t>
      </w:r>
      <w:r w:rsidRPr="00DE7F9F">
        <w:rPr>
          <w:rFonts w:ascii="Verdana" w:eastAsia="Cambria" w:hAnsi="Verdana" w:cs="Calibri"/>
          <w:color w:val="1C1C1C"/>
          <w:spacing w:val="-2"/>
          <w:szCs w:val="19"/>
          <w:lang w:eastAsia="en-US"/>
        </w:rPr>
        <w:br/>
      </w:r>
    </w:p>
    <w:p w14:paraId="12580A28" w14:textId="77777777" w:rsidR="004721DB" w:rsidRPr="00DE7F9F" w:rsidRDefault="004721DB" w:rsidP="00DE7F9F">
      <w:pPr>
        <w:pStyle w:val="text"/>
        <w:ind w:left="0"/>
        <w:rPr>
          <w:rFonts w:ascii="Verdana" w:eastAsia="Cambria" w:hAnsi="Verdana" w:cs="Calibri"/>
          <w:b/>
          <w:color w:val="1C1C1C"/>
          <w:spacing w:val="-2"/>
          <w:szCs w:val="19"/>
          <w:lang w:eastAsia="en-US"/>
        </w:rPr>
      </w:pPr>
      <w:r w:rsidRPr="00DE7F9F">
        <w:rPr>
          <w:rFonts w:ascii="Verdana" w:eastAsia="Cambria" w:hAnsi="Verdana" w:cs="Calibri"/>
          <w:b/>
          <w:color w:val="1C1C1C"/>
          <w:spacing w:val="-2"/>
          <w:szCs w:val="19"/>
          <w:lang w:eastAsia="en-US"/>
        </w:rPr>
        <w:t>Rule #2 next, selecting the first CAN NE above which meets Rule #1, apply Pair Range Contiguity Rule #2, as follows:</w:t>
      </w:r>
    </w:p>
    <w:p w14:paraId="12580A29" w14:textId="77777777" w:rsidR="004721DB" w:rsidRPr="00DE7F9F" w:rsidRDefault="004721DB" w:rsidP="00DE7F9F">
      <w:pPr>
        <w:pStyle w:val="text"/>
        <w:numPr>
          <w:ilvl w:val="0"/>
          <w:numId w:val="23"/>
        </w:numPr>
        <w:rPr>
          <w:rFonts w:ascii="Verdana" w:eastAsia="Cambria" w:hAnsi="Verdana" w:cs="Calibri"/>
          <w:color w:val="1C1C1C"/>
          <w:spacing w:val="-2"/>
          <w:szCs w:val="19"/>
          <w:lang w:eastAsia="en-US"/>
        </w:rPr>
      </w:pPr>
      <w:r w:rsidRPr="00DE7F9F">
        <w:rPr>
          <w:rFonts w:ascii="Verdana" w:eastAsia="Cambria" w:hAnsi="Verdana" w:cs="Calibri"/>
          <w:color w:val="1C1C1C"/>
          <w:spacing w:val="-2"/>
          <w:szCs w:val="19"/>
          <w:lang w:eastAsia="en-US"/>
        </w:rPr>
        <w:t xml:space="preserve">If Main Cable, does the </w:t>
      </w:r>
      <w:r w:rsidR="00965EA7" w:rsidRPr="00DE7F9F">
        <w:rPr>
          <w:rFonts w:ascii="Verdana" w:eastAsia="Cambria" w:hAnsi="Verdana" w:cs="Calibri"/>
          <w:color w:val="1C1C1C"/>
          <w:spacing w:val="-2"/>
          <w:szCs w:val="19"/>
          <w:lang w:eastAsia="en-US"/>
        </w:rPr>
        <w:t>main pair</w:t>
      </w:r>
      <w:r w:rsidRPr="00DE7F9F">
        <w:rPr>
          <w:rFonts w:ascii="Verdana" w:eastAsia="Cambria" w:hAnsi="Verdana" w:cs="Calibri"/>
          <w:color w:val="1C1C1C"/>
          <w:spacing w:val="-2"/>
          <w:szCs w:val="19"/>
          <w:lang w:eastAsia="en-US"/>
        </w:rPr>
        <w:t xml:space="preserve"> range include a break in contiguity of &gt; 100</w:t>
      </w:r>
      <w:r w:rsidR="00965EA7" w:rsidRPr="00DE7F9F">
        <w:rPr>
          <w:rFonts w:ascii="Verdana" w:eastAsia="Cambria" w:hAnsi="Verdana" w:cs="Calibri"/>
          <w:color w:val="1C1C1C"/>
          <w:spacing w:val="-2"/>
          <w:szCs w:val="19"/>
          <w:lang w:eastAsia="en-US"/>
        </w:rPr>
        <w:t xml:space="preserve"> pairs</w:t>
      </w:r>
    </w:p>
    <w:p w14:paraId="12580A2A" w14:textId="77777777" w:rsidR="004721DB" w:rsidRPr="00DE7F9F" w:rsidRDefault="004721DB" w:rsidP="00DE7F9F">
      <w:pPr>
        <w:pStyle w:val="text"/>
        <w:numPr>
          <w:ilvl w:val="0"/>
          <w:numId w:val="23"/>
        </w:numPr>
        <w:rPr>
          <w:rFonts w:ascii="Verdana" w:eastAsia="Cambria" w:hAnsi="Verdana" w:cs="Calibri"/>
          <w:color w:val="1C1C1C"/>
          <w:spacing w:val="-2"/>
          <w:szCs w:val="19"/>
          <w:lang w:eastAsia="en-US"/>
        </w:rPr>
      </w:pPr>
      <w:r w:rsidRPr="00DE7F9F">
        <w:rPr>
          <w:rFonts w:ascii="Verdana" w:eastAsia="Cambria" w:hAnsi="Verdana" w:cs="Calibri"/>
          <w:color w:val="1C1C1C"/>
          <w:spacing w:val="-2"/>
          <w:szCs w:val="19"/>
          <w:lang w:eastAsia="en-US"/>
        </w:rPr>
        <w:t xml:space="preserve">If yes, then does the </w:t>
      </w:r>
      <w:r w:rsidR="00965EA7" w:rsidRPr="00DE7F9F">
        <w:rPr>
          <w:rFonts w:ascii="Verdana" w:eastAsia="Cambria" w:hAnsi="Verdana" w:cs="Calibri"/>
          <w:color w:val="1C1C1C"/>
          <w:spacing w:val="-2"/>
          <w:szCs w:val="19"/>
          <w:lang w:eastAsia="en-US"/>
        </w:rPr>
        <w:t>Cabinet B</w:t>
      </w:r>
      <w:r w:rsidRPr="00DE7F9F">
        <w:rPr>
          <w:rFonts w:ascii="Verdana" w:eastAsia="Cambria" w:hAnsi="Verdana" w:cs="Calibri"/>
          <w:color w:val="1C1C1C"/>
          <w:spacing w:val="-2"/>
          <w:szCs w:val="19"/>
          <w:lang w:eastAsia="en-US"/>
        </w:rPr>
        <w:t xml:space="preserve"> Pair range (if present) include a break in contiguity of &gt; 50 </w:t>
      </w:r>
      <w:r w:rsidR="00965EA7" w:rsidRPr="00DE7F9F">
        <w:rPr>
          <w:rFonts w:ascii="Verdana" w:eastAsia="Cambria" w:hAnsi="Verdana" w:cs="Calibri"/>
          <w:color w:val="1C1C1C"/>
          <w:spacing w:val="-2"/>
          <w:szCs w:val="19"/>
          <w:lang w:eastAsia="en-US"/>
        </w:rPr>
        <w:t>pairs</w:t>
      </w:r>
    </w:p>
    <w:p w14:paraId="12580A2B" w14:textId="77777777" w:rsidR="004721DB" w:rsidRPr="00DE7F9F" w:rsidRDefault="004721DB" w:rsidP="00DE7F9F">
      <w:pPr>
        <w:pStyle w:val="text"/>
        <w:numPr>
          <w:ilvl w:val="0"/>
          <w:numId w:val="23"/>
        </w:numPr>
        <w:rPr>
          <w:rFonts w:ascii="Verdana" w:eastAsia="Cambria" w:hAnsi="Verdana" w:cs="Calibri"/>
          <w:color w:val="1C1C1C"/>
          <w:spacing w:val="-2"/>
          <w:szCs w:val="19"/>
          <w:lang w:eastAsia="en-US"/>
        </w:rPr>
      </w:pPr>
      <w:r w:rsidRPr="00DE7F9F">
        <w:rPr>
          <w:rFonts w:ascii="Verdana" w:eastAsia="Cambria" w:hAnsi="Verdana" w:cs="Calibri"/>
          <w:color w:val="1C1C1C"/>
          <w:spacing w:val="-2"/>
          <w:szCs w:val="19"/>
          <w:lang w:eastAsia="en-US"/>
        </w:rPr>
        <w:t xml:space="preserve">If yes, the does the </w:t>
      </w:r>
      <w:r w:rsidR="00965EA7" w:rsidRPr="00DE7F9F">
        <w:rPr>
          <w:rFonts w:ascii="Verdana" w:eastAsia="Cambria" w:hAnsi="Verdana" w:cs="Calibri"/>
          <w:color w:val="1C1C1C"/>
          <w:spacing w:val="-2"/>
          <w:szCs w:val="19"/>
          <w:lang w:eastAsia="en-US"/>
        </w:rPr>
        <w:t xml:space="preserve">Gateway O Pair range </w:t>
      </w:r>
      <w:r w:rsidRPr="00DE7F9F">
        <w:rPr>
          <w:rFonts w:ascii="Verdana" w:eastAsia="Cambria" w:hAnsi="Verdana" w:cs="Calibri"/>
          <w:color w:val="1C1C1C"/>
          <w:spacing w:val="-2"/>
          <w:szCs w:val="19"/>
          <w:lang w:eastAsia="en-US"/>
        </w:rPr>
        <w:t>(if present) include a break in contiguity of &gt; 50</w:t>
      </w:r>
      <w:r w:rsidR="00965EA7" w:rsidRPr="00DE7F9F">
        <w:rPr>
          <w:rFonts w:ascii="Verdana" w:eastAsia="Cambria" w:hAnsi="Verdana" w:cs="Calibri"/>
          <w:color w:val="1C1C1C"/>
          <w:spacing w:val="-2"/>
          <w:szCs w:val="19"/>
          <w:lang w:eastAsia="en-US"/>
        </w:rPr>
        <w:t xml:space="preserve"> pairs</w:t>
      </w:r>
    </w:p>
    <w:p w14:paraId="12580A2C" w14:textId="77777777" w:rsidR="004721DB" w:rsidRPr="00DE7F9F" w:rsidRDefault="004721DB" w:rsidP="00DE7F9F">
      <w:pPr>
        <w:pStyle w:val="text"/>
        <w:numPr>
          <w:ilvl w:val="0"/>
          <w:numId w:val="23"/>
        </w:numPr>
        <w:rPr>
          <w:rFonts w:ascii="Verdana" w:eastAsia="Cambria" w:hAnsi="Verdana" w:cs="Calibri"/>
          <w:color w:val="1C1C1C"/>
          <w:spacing w:val="-2"/>
          <w:szCs w:val="19"/>
          <w:lang w:eastAsia="en-US"/>
        </w:rPr>
      </w:pPr>
      <w:r w:rsidRPr="00DE7F9F">
        <w:rPr>
          <w:rFonts w:ascii="Verdana" w:eastAsia="Cambria" w:hAnsi="Verdana" w:cs="Calibri"/>
          <w:color w:val="1C1C1C"/>
          <w:spacing w:val="-2"/>
          <w:szCs w:val="19"/>
          <w:lang w:eastAsia="en-US"/>
        </w:rPr>
        <w:t>If yes, the does t</w:t>
      </w:r>
      <w:r w:rsidR="00965EA7" w:rsidRPr="00DE7F9F">
        <w:rPr>
          <w:rFonts w:ascii="Verdana" w:eastAsia="Cambria" w:hAnsi="Verdana" w:cs="Calibri"/>
          <w:color w:val="1C1C1C"/>
          <w:spacing w:val="-2"/>
          <w:szCs w:val="19"/>
          <w:lang w:eastAsia="en-US"/>
        </w:rPr>
        <w:t xml:space="preserve">he Pillar </w:t>
      </w:r>
      <w:r w:rsidRPr="00DE7F9F">
        <w:rPr>
          <w:rFonts w:ascii="Verdana" w:eastAsia="Cambria" w:hAnsi="Verdana" w:cs="Calibri"/>
          <w:color w:val="1C1C1C"/>
          <w:spacing w:val="-2"/>
          <w:szCs w:val="19"/>
          <w:lang w:eastAsia="en-US"/>
        </w:rPr>
        <w:t>O Pair range (if present) include a break in contiguity of &gt; 30</w:t>
      </w:r>
      <w:r w:rsidR="00965EA7" w:rsidRPr="00DE7F9F">
        <w:rPr>
          <w:rFonts w:ascii="Verdana" w:eastAsia="Cambria" w:hAnsi="Verdana" w:cs="Calibri"/>
          <w:color w:val="1C1C1C"/>
          <w:spacing w:val="-2"/>
          <w:szCs w:val="19"/>
          <w:lang w:eastAsia="en-US"/>
        </w:rPr>
        <w:t xml:space="preserve"> pairs</w:t>
      </w:r>
    </w:p>
    <w:p w14:paraId="12580A2D" w14:textId="77777777" w:rsidR="00965EA7" w:rsidRDefault="004721DB" w:rsidP="00DE7F9F">
      <w:pPr>
        <w:pStyle w:val="text"/>
        <w:numPr>
          <w:ilvl w:val="0"/>
          <w:numId w:val="23"/>
        </w:numPr>
      </w:pPr>
      <w:r w:rsidRPr="00DE7F9F">
        <w:rPr>
          <w:rFonts w:ascii="Verdana" w:eastAsia="Cambria" w:hAnsi="Verdana" w:cs="Calibri"/>
          <w:color w:val="1C1C1C"/>
          <w:spacing w:val="-2"/>
          <w:szCs w:val="19"/>
          <w:lang w:eastAsia="en-US"/>
        </w:rPr>
        <w:t xml:space="preserve">If yes, the does the </w:t>
      </w:r>
      <w:r w:rsidR="00965EA7" w:rsidRPr="00DE7F9F">
        <w:rPr>
          <w:rFonts w:ascii="Verdana" w:eastAsia="Cambria" w:hAnsi="Verdana" w:cs="Calibri"/>
          <w:color w:val="1C1C1C"/>
          <w:spacing w:val="-2"/>
          <w:szCs w:val="19"/>
          <w:lang w:eastAsia="en-US"/>
        </w:rPr>
        <w:t>CJ</w:t>
      </w:r>
      <w:r w:rsidRPr="00DE7F9F">
        <w:rPr>
          <w:rFonts w:ascii="Verdana" w:eastAsia="Cambria" w:hAnsi="Verdana" w:cs="Calibri"/>
          <w:color w:val="1C1C1C"/>
          <w:spacing w:val="-2"/>
          <w:szCs w:val="19"/>
          <w:lang w:eastAsia="en-US"/>
        </w:rPr>
        <w:t xml:space="preserve"> O Pair range (if present) include a break in contiguity of &gt; 30</w:t>
      </w:r>
      <w:r w:rsidR="00965EA7" w:rsidRPr="00DE7F9F">
        <w:rPr>
          <w:rFonts w:ascii="Verdana" w:eastAsia="Cambria" w:hAnsi="Verdana" w:cs="Calibri"/>
          <w:color w:val="1C1C1C"/>
          <w:spacing w:val="-2"/>
          <w:szCs w:val="19"/>
          <w:lang w:eastAsia="en-US"/>
        </w:rPr>
        <w:t xml:space="preserve"> pairs</w:t>
      </w:r>
    </w:p>
    <w:p w14:paraId="12580A2E" w14:textId="77777777" w:rsidR="00965EA7" w:rsidRPr="00DE7F9F" w:rsidRDefault="00965EA7" w:rsidP="00DE7F9F">
      <w:pPr>
        <w:pStyle w:val="text"/>
        <w:numPr>
          <w:ilvl w:val="0"/>
          <w:numId w:val="30"/>
        </w:numPr>
        <w:rPr>
          <w:rFonts w:ascii="Verdana" w:hAnsi="Verdana"/>
        </w:rPr>
      </w:pPr>
      <w:r w:rsidRPr="00DE7F9F">
        <w:rPr>
          <w:rFonts w:ascii="Verdana" w:hAnsi="Verdana"/>
        </w:rPr>
        <w:t>The first CAN network element and pair range which meets Rules #1 and #2 will be selected by Pattern Manager on which to create the CAN Priority Pattern and Auto-NODS</w:t>
      </w:r>
    </w:p>
    <w:p w14:paraId="12580A2F" w14:textId="77777777" w:rsidR="004721DB" w:rsidRDefault="00965EA7" w:rsidP="00DE7F9F">
      <w:pPr>
        <w:pStyle w:val="text"/>
        <w:numPr>
          <w:ilvl w:val="0"/>
          <w:numId w:val="30"/>
        </w:numPr>
      </w:pPr>
      <w:r w:rsidRPr="00DE7F9F">
        <w:rPr>
          <w:rFonts w:ascii="Verdana" w:hAnsi="Verdana"/>
        </w:rPr>
        <w:t>If NO CAN network element meets BOTH Rule #1 and #2 but can meet Rule #1 then Pattern manager will use Rule #3 below</w:t>
      </w:r>
      <w:r w:rsidRPr="00DE7F9F">
        <w:rPr>
          <w:rFonts w:ascii="Verdana" w:hAnsi="Verdana"/>
        </w:rPr>
        <w:br/>
      </w:r>
    </w:p>
    <w:p w14:paraId="12580A30" w14:textId="77777777" w:rsidR="00965EA7" w:rsidRPr="00DE7F9F" w:rsidRDefault="00965EA7" w:rsidP="00DE7F9F">
      <w:pPr>
        <w:pStyle w:val="text"/>
        <w:ind w:left="0"/>
        <w:rPr>
          <w:rFonts w:ascii="Verdana" w:eastAsia="Cambria" w:hAnsi="Verdana" w:cs="Calibri"/>
          <w:b/>
          <w:color w:val="1C1C1C"/>
          <w:spacing w:val="-2"/>
          <w:szCs w:val="19"/>
          <w:lang w:eastAsia="en-US"/>
        </w:rPr>
      </w:pPr>
      <w:r w:rsidRPr="00DE7F9F">
        <w:rPr>
          <w:rFonts w:ascii="Verdana" w:eastAsia="Cambria" w:hAnsi="Verdana" w:cs="Calibri"/>
          <w:b/>
          <w:color w:val="1C1C1C"/>
          <w:spacing w:val="-2"/>
          <w:szCs w:val="19"/>
          <w:lang w:eastAsia="en-US"/>
        </w:rPr>
        <w:t>Rule #3 next, selecting the first CAN NE above which meets Rule #1, apply Pair Range Contiguity Rule #2, as follows:</w:t>
      </w:r>
    </w:p>
    <w:p w14:paraId="12580A31" w14:textId="77777777" w:rsidR="00965EA7" w:rsidRPr="00DE7F9F" w:rsidRDefault="00965EA7" w:rsidP="00DE7F9F">
      <w:pPr>
        <w:pStyle w:val="text"/>
        <w:numPr>
          <w:ilvl w:val="0"/>
          <w:numId w:val="23"/>
        </w:numPr>
        <w:rPr>
          <w:rFonts w:ascii="Verdana" w:eastAsia="Cambria" w:hAnsi="Verdana" w:cs="Calibri"/>
          <w:color w:val="1C1C1C"/>
          <w:spacing w:val="-2"/>
          <w:szCs w:val="19"/>
          <w:lang w:eastAsia="en-US"/>
        </w:rPr>
      </w:pPr>
      <w:r w:rsidRPr="00DE7F9F">
        <w:rPr>
          <w:rFonts w:ascii="Verdana" w:eastAsia="Cambria" w:hAnsi="Verdana" w:cs="Calibri"/>
          <w:color w:val="1C1C1C"/>
          <w:spacing w:val="-2"/>
          <w:szCs w:val="19"/>
          <w:lang w:eastAsia="en-US"/>
        </w:rPr>
        <w:t xml:space="preserve">If Main Cable, does the main pair range include a break in contiguity of </w:t>
      </w:r>
      <w:r w:rsidR="005A79A5" w:rsidRPr="00DE7F9F">
        <w:rPr>
          <w:rFonts w:ascii="Verdana" w:eastAsia="Cambria" w:hAnsi="Verdana" w:cs="Calibri"/>
          <w:color w:val="1C1C1C"/>
          <w:spacing w:val="-2"/>
          <w:szCs w:val="19"/>
          <w:lang w:eastAsia="en-US"/>
        </w:rPr>
        <w:t>&gt; 2</w:t>
      </w:r>
      <w:r w:rsidRPr="00DE7F9F">
        <w:rPr>
          <w:rFonts w:ascii="Verdana" w:eastAsia="Cambria" w:hAnsi="Verdana" w:cs="Calibri"/>
          <w:color w:val="1C1C1C"/>
          <w:spacing w:val="-2"/>
          <w:szCs w:val="19"/>
          <w:lang w:eastAsia="en-US"/>
        </w:rPr>
        <w:t>00 pairs</w:t>
      </w:r>
    </w:p>
    <w:p w14:paraId="12580A32" w14:textId="77777777" w:rsidR="00965EA7" w:rsidRPr="00DE7F9F" w:rsidRDefault="00965EA7" w:rsidP="00DE7F9F">
      <w:pPr>
        <w:pStyle w:val="text"/>
        <w:numPr>
          <w:ilvl w:val="0"/>
          <w:numId w:val="23"/>
        </w:numPr>
        <w:rPr>
          <w:rFonts w:ascii="Verdana" w:eastAsia="Cambria" w:hAnsi="Verdana" w:cs="Calibri"/>
          <w:color w:val="1C1C1C"/>
          <w:spacing w:val="-2"/>
          <w:szCs w:val="19"/>
          <w:lang w:eastAsia="en-US"/>
        </w:rPr>
      </w:pPr>
      <w:r w:rsidRPr="00DE7F9F">
        <w:rPr>
          <w:rFonts w:ascii="Verdana" w:eastAsia="Cambria" w:hAnsi="Verdana" w:cs="Calibri"/>
          <w:color w:val="1C1C1C"/>
          <w:spacing w:val="-2"/>
          <w:szCs w:val="19"/>
          <w:lang w:eastAsia="en-US"/>
        </w:rPr>
        <w:t>If yes, then does the Cabinet B Pair range (if present) incl</w:t>
      </w:r>
      <w:r w:rsidR="005A79A5" w:rsidRPr="00DE7F9F">
        <w:rPr>
          <w:rFonts w:ascii="Verdana" w:eastAsia="Cambria" w:hAnsi="Verdana" w:cs="Calibri"/>
          <w:color w:val="1C1C1C"/>
          <w:spacing w:val="-2"/>
          <w:szCs w:val="19"/>
          <w:lang w:eastAsia="en-US"/>
        </w:rPr>
        <w:t>ude a break in contiguity of &gt; 10</w:t>
      </w:r>
      <w:r w:rsidRPr="00DE7F9F">
        <w:rPr>
          <w:rFonts w:ascii="Verdana" w:eastAsia="Cambria" w:hAnsi="Verdana" w:cs="Calibri"/>
          <w:color w:val="1C1C1C"/>
          <w:spacing w:val="-2"/>
          <w:szCs w:val="19"/>
          <w:lang w:eastAsia="en-US"/>
        </w:rPr>
        <w:t>0 pairs</w:t>
      </w:r>
    </w:p>
    <w:p w14:paraId="12580A33" w14:textId="77777777" w:rsidR="00965EA7" w:rsidRPr="00DE7F9F" w:rsidRDefault="00965EA7" w:rsidP="00DE7F9F">
      <w:pPr>
        <w:pStyle w:val="text"/>
        <w:numPr>
          <w:ilvl w:val="0"/>
          <w:numId w:val="23"/>
        </w:numPr>
        <w:rPr>
          <w:rFonts w:ascii="Verdana" w:eastAsia="Cambria" w:hAnsi="Verdana" w:cs="Calibri"/>
          <w:color w:val="1C1C1C"/>
          <w:spacing w:val="-2"/>
          <w:szCs w:val="19"/>
          <w:lang w:eastAsia="en-US"/>
        </w:rPr>
      </w:pPr>
      <w:r w:rsidRPr="00DE7F9F">
        <w:rPr>
          <w:rFonts w:ascii="Verdana" w:eastAsia="Cambria" w:hAnsi="Verdana" w:cs="Calibri"/>
          <w:color w:val="1C1C1C"/>
          <w:spacing w:val="-2"/>
          <w:szCs w:val="19"/>
          <w:lang w:eastAsia="en-US"/>
        </w:rPr>
        <w:t>If yes, the does the Gateway O Pair range (if present) include a break in contiguity of &gt; 50 pairs</w:t>
      </w:r>
    </w:p>
    <w:p w14:paraId="12580A34" w14:textId="77777777" w:rsidR="005A79A5" w:rsidRPr="00DE7F9F" w:rsidRDefault="00965EA7" w:rsidP="00DE7F9F">
      <w:pPr>
        <w:pStyle w:val="text"/>
        <w:numPr>
          <w:ilvl w:val="0"/>
          <w:numId w:val="23"/>
        </w:numPr>
        <w:rPr>
          <w:rFonts w:ascii="Verdana" w:eastAsia="Cambria" w:hAnsi="Verdana" w:cs="Calibri"/>
          <w:color w:val="1C1C1C"/>
          <w:spacing w:val="-2"/>
          <w:szCs w:val="19"/>
          <w:lang w:eastAsia="en-US"/>
        </w:rPr>
      </w:pPr>
      <w:r w:rsidRPr="00DE7F9F">
        <w:rPr>
          <w:rFonts w:ascii="Verdana" w:eastAsia="Cambria" w:hAnsi="Verdana" w:cs="Calibri"/>
          <w:color w:val="1C1C1C"/>
          <w:spacing w:val="-2"/>
          <w:szCs w:val="19"/>
          <w:lang w:eastAsia="en-US"/>
        </w:rPr>
        <w:t>If yes, the does the Pillar O Pair range (if present) incl</w:t>
      </w:r>
      <w:r w:rsidR="005A79A5" w:rsidRPr="00DE7F9F">
        <w:rPr>
          <w:rFonts w:ascii="Verdana" w:eastAsia="Cambria" w:hAnsi="Verdana" w:cs="Calibri"/>
          <w:color w:val="1C1C1C"/>
          <w:spacing w:val="-2"/>
          <w:szCs w:val="19"/>
          <w:lang w:eastAsia="en-US"/>
        </w:rPr>
        <w:t>ude a break in contiguity of &gt; 5</w:t>
      </w:r>
      <w:r w:rsidRPr="00DE7F9F">
        <w:rPr>
          <w:rFonts w:ascii="Verdana" w:eastAsia="Cambria" w:hAnsi="Verdana" w:cs="Calibri"/>
          <w:color w:val="1C1C1C"/>
          <w:spacing w:val="-2"/>
          <w:szCs w:val="19"/>
          <w:lang w:eastAsia="en-US"/>
        </w:rPr>
        <w:t>0 pairs</w:t>
      </w:r>
    </w:p>
    <w:p w14:paraId="12580A35" w14:textId="77777777" w:rsidR="00965EA7" w:rsidRPr="005A79A5" w:rsidRDefault="00965EA7" w:rsidP="00DE7F9F">
      <w:pPr>
        <w:pStyle w:val="text"/>
        <w:numPr>
          <w:ilvl w:val="0"/>
          <w:numId w:val="23"/>
        </w:numPr>
        <w:rPr>
          <w:rFonts w:ascii="Verdana" w:eastAsia="Cambria" w:hAnsi="Verdana"/>
          <w:color w:val="1C1C1C"/>
          <w:spacing w:val="-2"/>
          <w:szCs w:val="24"/>
          <w:lang w:eastAsia="en-US"/>
        </w:rPr>
      </w:pPr>
      <w:r w:rsidRPr="00DE7F9F">
        <w:rPr>
          <w:rFonts w:ascii="Verdana" w:eastAsia="Cambria" w:hAnsi="Verdana" w:cs="Calibri"/>
          <w:color w:val="1C1C1C"/>
          <w:spacing w:val="-2"/>
          <w:szCs w:val="19"/>
          <w:lang w:eastAsia="en-US"/>
        </w:rPr>
        <w:t>If yes, the does the CJ O Pair range (if present) include a break in contiguity of &gt; 30 pairs</w:t>
      </w:r>
      <w:r w:rsidR="005A79A5">
        <w:br/>
      </w:r>
    </w:p>
    <w:p w14:paraId="12580A36" w14:textId="77777777" w:rsidR="004721DB" w:rsidRDefault="005A79A5" w:rsidP="00DE7F9F">
      <w:pPr>
        <w:pStyle w:val="text"/>
        <w:numPr>
          <w:ilvl w:val="0"/>
          <w:numId w:val="30"/>
        </w:numPr>
        <w:rPr>
          <w:rFonts w:ascii="Verdana" w:hAnsi="Verdana"/>
        </w:rPr>
      </w:pPr>
      <w:r w:rsidRPr="00DE7F9F">
        <w:rPr>
          <w:rFonts w:ascii="Verdana" w:hAnsi="Verdana"/>
        </w:rPr>
        <w:t xml:space="preserve">If NO network element can meet either Rules #1 and #2 or #1 and #3, Pattern </w:t>
      </w:r>
      <w:r w:rsidR="00DE7F9F">
        <w:rPr>
          <w:rFonts w:ascii="Verdana" w:hAnsi="Verdana"/>
        </w:rPr>
        <w:t>Manager will NOT</w:t>
      </w:r>
      <w:r w:rsidRPr="00DE7F9F">
        <w:rPr>
          <w:rFonts w:ascii="Verdana" w:hAnsi="Verdana"/>
        </w:rPr>
        <w:t xml:space="preserve"> create an Auto-NODS but will display a Priority Pattern alert on the Dashboard</w:t>
      </w:r>
    </w:p>
    <w:p w14:paraId="12580A37" w14:textId="77777777" w:rsidR="00DE7F9F" w:rsidRPr="00DE7F9F" w:rsidRDefault="00DE7F9F" w:rsidP="00DE7F9F">
      <w:pPr>
        <w:pStyle w:val="text"/>
        <w:numPr>
          <w:ilvl w:val="0"/>
          <w:numId w:val="30"/>
        </w:numPr>
        <w:rPr>
          <w:rFonts w:ascii="Verdana" w:hAnsi="Verdana"/>
        </w:rPr>
      </w:pPr>
      <w:r>
        <w:rPr>
          <w:rFonts w:ascii="Verdana" w:hAnsi="Verdana"/>
        </w:rPr>
        <w:t xml:space="preserve">If Rules #1 and #3 can be met, </w:t>
      </w:r>
      <w:r w:rsidRPr="00DE7F9F">
        <w:rPr>
          <w:rFonts w:ascii="Verdana" w:hAnsi="Verdana"/>
        </w:rPr>
        <w:t xml:space="preserve"> the first CAN network element and pair range which meets Rules #1 and #3 will be selected by Pattern Manager on which to create the CAN Priority Pattern and Auto-NODS</w:t>
      </w:r>
    </w:p>
    <w:p w14:paraId="12580A38" w14:textId="77777777" w:rsidR="00DE7F9F" w:rsidRDefault="00DE7F9F" w:rsidP="00DE7F9F">
      <w:pPr>
        <w:pStyle w:val="text"/>
        <w:numPr>
          <w:ilvl w:val="0"/>
          <w:numId w:val="30"/>
        </w:numPr>
        <w:rPr>
          <w:rFonts w:ascii="Verdana" w:hAnsi="Verdana"/>
        </w:rPr>
      </w:pPr>
      <w:r>
        <w:rPr>
          <w:rFonts w:ascii="Verdana" w:hAnsi="Verdana"/>
        </w:rPr>
        <w:t>However, before an CAN Auto-NODS can be created, Pattern Manager must consult the following rule to determine the start and end pairs of the pair range to be used:</w:t>
      </w:r>
    </w:p>
    <w:p w14:paraId="12580A39" w14:textId="77777777" w:rsidR="00DE7F9F" w:rsidRPr="00DE7F9F" w:rsidRDefault="00DE7F9F" w:rsidP="00DE7F9F">
      <w:pPr>
        <w:pStyle w:val="text"/>
        <w:ind w:left="0"/>
        <w:rPr>
          <w:rFonts w:ascii="Verdana" w:hAnsi="Verdana"/>
          <w:b/>
        </w:rPr>
      </w:pPr>
      <w:r w:rsidRPr="00DE7F9F">
        <w:rPr>
          <w:rFonts w:ascii="Verdana" w:hAnsi="Verdana"/>
          <w:b/>
        </w:rPr>
        <w:t>Rule #4 Rounding out the CAN pair ranges</w:t>
      </w:r>
    </w:p>
    <w:p w14:paraId="12580A3A" w14:textId="77777777" w:rsidR="00853D3E" w:rsidRPr="00853D3E" w:rsidRDefault="00DE7F9F" w:rsidP="00853D3E">
      <w:pPr>
        <w:pStyle w:val="text"/>
        <w:ind w:left="0"/>
        <w:rPr>
          <w:rFonts w:ascii="Verdana" w:eastAsia="Cambria" w:hAnsi="Verdana" w:cs="Calibri"/>
          <w:b/>
          <w:color w:val="1C1C1C"/>
          <w:spacing w:val="-2"/>
          <w:szCs w:val="19"/>
          <w:lang w:eastAsia="en-US"/>
        </w:rPr>
      </w:pPr>
      <w:r w:rsidRPr="00853D3E">
        <w:rPr>
          <w:rFonts w:ascii="Verdana" w:eastAsia="Cambria" w:hAnsi="Verdana" w:cs="Calibri"/>
          <w:b/>
          <w:color w:val="1C1C1C"/>
          <w:spacing w:val="-2"/>
          <w:szCs w:val="19"/>
          <w:lang w:eastAsia="en-US"/>
        </w:rPr>
        <w:t xml:space="preserve">Main Cable </w:t>
      </w:r>
    </w:p>
    <w:p w14:paraId="12580A3B" w14:textId="77777777" w:rsidR="00853D3E" w:rsidRDefault="00DE7F9F" w:rsidP="00DE7F9F">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the start pair</w:t>
      </w:r>
      <w:r w:rsidRPr="00DE7F9F">
        <w:rPr>
          <w:rFonts w:ascii="Verdana" w:eastAsia="Cambria" w:hAnsi="Verdana" w:cs="Calibri"/>
          <w:color w:val="1C1C1C"/>
          <w:spacing w:val="-2"/>
          <w:szCs w:val="19"/>
          <w:lang w:eastAsia="en-US"/>
        </w:rPr>
        <w:t xml:space="preserve"> of the </w:t>
      </w:r>
      <w:r w:rsidR="00853D3E">
        <w:rPr>
          <w:rFonts w:ascii="Verdana" w:eastAsia="Cambria" w:hAnsi="Verdana" w:cs="Calibri"/>
          <w:color w:val="1C1C1C"/>
          <w:spacing w:val="-2"/>
          <w:szCs w:val="19"/>
          <w:lang w:eastAsia="en-US"/>
        </w:rPr>
        <w:t xml:space="preserve">Auto-NODS </w:t>
      </w:r>
      <w:r w:rsidRPr="00DE7F9F">
        <w:rPr>
          <w:rFonts w:ascii="Verdana" w:eastAsia="Cambria" w:hAnsi="Verdana" w:cs="Calibri"/>
          <w:color w:val="1C1C1C"/>
          <w:spacing w:val="-2"/>
          <w:szCs w:val="19"/>
          <w:lang w:eastAsia="en-US"/>
        </w:rPr>
        <w:t xml:space="preserve">range will be </w:t>
      </w:r>
      <w:r w:rsidR="00853D3E">
        <w:rPr>
          <w:rFonts w:ascii="Verdana" w:eastAsia="Cambria" w:hAnsi="Verdana" w:cs="Calibri"/>
          <w:color w:val="1C1C1C"/>
          <w:spacing w:val="-2"/>
          <w:szCs w:val="19"/>
          <w:lang w:eastAsia="en-US"/>
        </w:rPr>
        <w:t xml:space="preserve">rounded down to </w:t>
      </w:r>
      <w:r w:rsidRPr="00DE7F9F">
        <w:rPr>
          <w:rFonts w:ascii="Verdana" w:eastAsia="Cambria" w:hAnsi="Verdana" w:cs="Calibri"/>
          <w:color w:val="1C1C1C"/>
          <w:spacing w:val="-2"/>
          <w:szCs w:val="19"/>
          <w:lang w:eastAsia="en-US"/>
        </w:rPr>
        <w:t xml:space="preserve">the next even ‘100 +1’ below the lowest displayed value, including 0. </w:t>
      </w:r>
    </w:p>
    <w:p w14:paraId="12580A3C" w14:textId="77777777" w:rsidR="00853D3E" w:rsidRDefault="00394031" w:rsidP="00853D3E">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E.g.</w:t>
      </w:r>
      <w:r w:rsidR="00853D3E">
        <w:rPr>
          <w:rFonts w:ascii="Verdana" w:eastAsia="Cambria" w:hAnsi="Verdana" w:cs="Calibri"/>
          <w:color w:val="1C1C1C"/>
          <w:spacing w:val="-2"/>
          <w:szCs w:val="19"/>
          <w:lang w:eastAsia="en-US"/>
        </w:rPr>
        <w:t xml:space="preserve"> if the lowest pair in the pattern was</w:t>
      </w:r>
      <w:r w:rsidR="00DE7F9F" w:rsidRPr="00DE7F9F">
        <w:rPr>
          <w:rFonts w:ascii="Verdana" w:eastAsia="Cambria" w:hAnsi="Verdana" w:cs="Calibri"/>
          <w:color w:val="1C1C1C"/>
          <w:spacing w:val="-2"/>
          <w:szCs w:val="19"/>
          <w:lang w:eastAsia="en-US"/>
        </w:rPr>
        <w:t xml:space="preserve"> 71 </w:t>
      </w:r>
      <w:r w:rsidR="00853D3E">
        <w:rPr>
          <w:rFonts w:ascii="Verdana" w:eastAsia="Cambria" w:hAnsi="Verdana" w:cs="Calibri"/>
          <w:color w:val="1C1C1C"/>
          <w:spacing w:val="-2"/>
          <w:szCs w:val="19"/>
          <w:lang w:eastAsia="en-US"/>
        </w:rPr>
        <w:t>the start pair of the NODS range will be Pair</w:t>
      </w:r>
      <w:r w:rsidR="00DE7F9F" w:rsidRPr="00DE7F9F">
        <w:rPr>
          <w:rFonts w:ascii="Verdana" w:eastAsia="Cambria" w:hAnsi="Verdana" w:cs="Calibri"/>
          <w:color w:val="1C1C1C"/>
          <w:spacing w:val="-2"/>
          <w:szCs w:val="19"/>
          <w:lang w:eastAsia="en-US"/>
        </w:rPr>
        <w:t xml:space="preserve"> </w:t>
      </w:r>
      <w:r w:rsidR="00853D3E">
        <w:rPr>
          <w:rFonts w:ascii="Verdana" w:eastAsia="Cambria" w:hAnsi="Verdana" w:cs="Calibri"/>
          <w:color w:val="1C1C1C"/>
          <w:spacing w:val="-2"/>
          <w:szCs w:val="19"/>
          <w:lang w:eastAsia="en-US"/>
        </w:rPr>
        <w:t>1</w:t>
      </w:r>
    </w:p>
    <w:p w14:paraId="12580A3D" w14:textId="77777777" w:rsidR="00853D3E" w:rsidRDefault="00853D3E" w:rsidP="00853D3E">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if the lowest pair in the pattern was</w:t>
      </w:r>
      <w:r w:rsidRPr="00DE7F9F">
        <w:rPr>
          <w:rFonts w:ascii="Verdana" w:eastAsia="Cambria" w:hAnsi="Verdana" w:cs="Calibri"/>
          <w:color w:val="1C1C1C"/>
          <w:spacing w:val="-2"/>
          <w:szCs w:val="19"/>
          <w:lang w:eastAsia="en-US"/>
        </w:rPr>
        <w:t xml:space="preserve"> </w:t>
      </w:r>
      <w:r>
        <w:rPr>
          <w:rFonts w:ascii="Verdana" w:eastAsia="Cambria" w:hAnsi="Verdana" w:cs="Calibri"/>
          <w:color w:val="1C1C1C"/>
          <w:spacing w:val="-2"/>
          <w:szCs w:val="19"/>
          <w:lang w:eastAsia="en-US"/>
        </w:rPr>
        <w:t>245</w:t>
      </w:r>
      <w:r w:rsidRPr="00DE7F9F">
        <w:rPr>
          <w:rFonts w:ascii="Verdana" w:eastAsia="Cambria" w:hAnsi="Verdana" w:cs="Calibri"/>
          <w:color w:val="1C1C1C"/>
          <w:spacing w:val="-2"/>
          <w:szCs w:val="19"/>
          <w:lang w:eastAsia="en-US"/>
        </w:rPr>
        <w:t xml:space="preserve"> </w:t>
      </w:r>
      <w:r>
        <w:rPr>
          <w:rFonts w:ascii="Verdana" w:eastAsia="Cambria" w:hAnsi="Verdana" w:cs="Calibri"/>
          <w:color w:val="1C1C1C"/>
          <w:spacing w:val="-2"/>
          <w:szCs w:val="19"/>
          <w:lang w:eastAsia="en-US"/>
        </w:rPr>
        <w:t>the start pair of the NODS range will be Pair</w:t>
      </w:r>
      <w:r w:rsidRPr="00DE7F9F">
        <w:rPr>
          <w:rFonts w:ascii="Verdana" w:eastAsia="Cambria" w:hAnsi="Verdana" w:cs="Calibri"/>
          <w:color w:val="1C1C1C"/>
          <w:spacing w:val="-2"/>
          <w:szCs w:val="19"/>
          <w:lang w:eastAsia="en-US"/>
        </w:rPr>
        <w:t xml:space="preserve"> </w:t>
      </w:r>
      <w:r>
        <w:rPr>
          <w:rFonts w:ascii="Verdana" w:eastAsia="Cambria" w:hAnsi="Verdana" w:cs="Calibri"/>
          <w:color w:val="1C1C1C"/>
          <w:spacing w:val="-2"/>
          <w:szCs w:val="19"/>
          <w:lang w:eastAsia="en-US"/>
        </w:rPr>
        <w:t>201</w:t>
      </w:r>
      <w:r w:rsidR="00DE7F9F" w:rsidRPr="00DE7F9F">
        <w:rPr>
          <w:rFonts w:ascii="Verdana" w:eastAsia="Cambria" w:hAnsi="Verdana" w:cs="Calibri"/>
          <w:color w:val="1C1C1C"/>
          <w:spacing w:val="-2"/>
          <w:szCs w:val="19"/>
          <w:lang w:eastAsia="en-US"/>
        </w:rPr>
        <w:t xml:space="preserve"> </w:t>
      </w:r>
    </w:p>
    <w:p w14:paraId="12580A3E" w14:textId="77777777" w:rsidR="00853D3E" w:rsidRDefault="00853D3E" w:rsidP="00853D3E">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w:t>
      </w:r>
      <w:r w:rsidR="00DE7F9F" w:rsidRPr="00DE7F9F">
        <w:rPr>
          <w:rFonts w:ascii="Verdana" w:eastAsia="Cambria" w:hAnsi="Verdana" w:cs="Calibri"/>
          <w:color w:val="1C1C1C"/>
          <w:spacing w:val="-2"/>
          <w:szCs w:val="19"/>
          <w:lang w:eastAsia="en-US"/>
        </w:rPr>
        <w:t xml:space="preserve">he </w:t>
      </w:r>
      <w:r>
        <w:rPr>
          <w:rFonts w:ascii="Verdana" w:eastAsia="Cambria" w:hAnsi="Verdana" w:cs="Calibri"/>
          <w:color w:val="1C1C1C"/>
          <w:spacing w:val="-2"/>
          <w:szCs w:val="19"/>
          <w:lang w:eastAsia="en-US"/>
        </w:rPr>
        <w:t>end pair</w:t>
      </w:r>
      <w:r w:rsidR="00DE7F9F" w:rsidRPr="00DE7F9F">
        <w:rPr>
          <w:rFonts w:ascii="Verdana" w:eastAsia="Cambria" w:hAnsi="Verdana" w:cs="Calibri"/>
          <w:color w:val="1C1C1C"/>
          <w:spacing w:val="-2"/>
          <w:szCs w:val="19"/>
          <w:lang w:eastAsia="en-US"/>
        </w:rPr>
        <w:t xml:space="preserve"> of the </w:t>
      </w:r>
      <w:r>
        <w:rPr>
          <w:rFonts w:ascii="Verdana" w:eastAsia="Cambria" w:hAnsi="Verdana" w:cs="Calibri"/>
          <w:color w:val="1C1C1C"/>
          <w:spacing w:val="-2"/>
          <w:szCs w:val="19"/>
          <w:lang w:eastAsia="en-US"/>
        </w:rPr>
        <w:t xml:space="preserve">Auto-NODS </w:t>
      </w:r>
      <w:r w:rsidR="00DE7F9F" w:rsidRPr="00DE7F9F">
        <w:rPr>
          <w:rFonts w:ascii="Verdana" w:eastAsia="Cambria" w:hAnsi="Verdana" w:cs="Calibri"/>
          <w:color w:val="1C1C1C"/>
          <w:spacing w:val="-2"/>
          <w:szCs w:val="19"/>
          <w:lang w:eastAsia="en-US"/>
        </w:rPr>
        <w:t xml:space="preserve">range will </w:t>
      </w:r>
      <w:r>
        <w:rPr>
          <w:rFonts w:ascii="Verdana" w:eastAsia="Cambria" w:hAnsi="Verdana" w:cs="Calibri"/>
          <w:color w:val="1C1C1C"/>
          <w:spacing w:val="-2"/>
          <w:szCs w:val="19"/>
          <w:lang w:eastAsia="en-US"/>
        </w:rPr>
        <w:t>be rounded up to the nearest ‘100’</w:t>
      </w:r>
    </w:p>
    <w:p w14:paraId="12580A3F" w14:textId="77777777" w:rsidR="00853D3E" w:rsidRDefault="00394031" w:rsidP="00853D3E">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E.g.</w:t>
      </w:r>
      <w:r w:rsidR="00853D3E">
        <w:rPr>
          <w:rFonts w:ascii="Verdana" w:eastAsia="Cambria" w:hAnsi="Verdana" w:cs="Calibri"/>
          <w:color w:val="1C1C1C"/>
          <w:spacing w:val="-2"/>
          <w:szCs w:val="19"/>
          <w:lang w:eastAsia="en-US"/>
        </w:rPr>
        <w:t xml:space="preserve"> if the highest pair in the pattern was</w:t>
      </w:r>
      <w:r w:rsidR="00853D3E" w:rsidRPr="00DE7F9F">
        <w:rPr>
          <w:rFonts w:ascii="Verdana" w:eastAsia="Cambria" w:hAnsi="Verdana" w:cs="Calibri"/>
          <w:color w:val="1C1C1C"/>
          <w:spacing w:val="-2"/>
          <w:szCs w:val="19"/>
          <w:lang w:eastAsia="en-US"/>
        </w:rPr>
        <w:t xml:space="preserve"> 71 </w:t>
      </w:r>
      <w:r w:rsidR="00853D3E">
        <w:rPr>
          <w:rFonts w:ascii="Verdana" w:eastAsia="Cambria" w:hAnsi="Verdana" w:cs="Calibri"/>
          <w:color w:val="1C1C1C"/>
          <w:spacing w:val="-2"/>
          <w:szCs w:val="19"/>
          <w:lang w:eastAsia="en-US"/>
        </w:rPr>
        <w:t>the end pair of the NODS range will be Pair</w:t>
      </w:r>
      <w:r w:rsidR="00853D3E" w:rsidRPr="00DE7F9F">
        <w:rPr>
          <w:rFonts w:ascii="Verdana" w:eastAsia="Cambria" w:hAnsi="Verdana" w:cs="Calibri"/>
          <w:color w:val="1C1C1C"/>
          <w:spacing w:val="-2"/>
          <w:szCs w:val="19"/>
          <w:lang w:eastAsia="en-US"/>
        </w:rPr>
        <w:t xml:space="preserve"> </w:t>
      </w:r>
      <w:r w:rsidR="00853D3E">
        <w:rPr>
          <w:rFonts w:ascii="Verdana" w:eastAsia="Cambria" w:hAnsi="Verdana" w:cs="Calibri"/>
          <w:color w:val="1C1C1C"/>
          <w:spacing w:val="-2"/>
          <w:szCs w:val="19"/>
          <w:lang w:eastAsia="en-US"/>
        </w:rPr>
        <w:t>1500</w:t>
      </w:r>
    </w:p>
    <w:p w14:paraId="12580A40" w14:textId="77777777" w:rsidR="00853D3E" w:rsidRDefault="00394031" w:rsidP="00853D3E">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if the high</w:t>
      </w:r>
      <w:r w:rsidR="00853D3E">
        <w:rPr>
          <w:rFonts w:ascii="Verdana" w:eastAsia="Cambria" w:hAnsi="Verdana" w:cs="Calibri"/>
          <w:color w:val="1C1C1C"/>
          <w:spacing w:val="-2"/>
          <w:szCs w:val="19"/>
          <w:lang w:eastAsia="en-US"/>
        </w:rPr>
        <w:t>est pair in the pattern was</w:t>
      </w:r>
      <w:r w:rsidR="00853D3E" w:rsidRPr="00DE7F9F">
        <w:rPr>
          <w:rFonts w:ascii="Verdana" w:eastAsia="Cambria" w:hAnsi="Verdana" w:cs="Calibri"/>
          <w:color w:val="1C1C1C"/>
          <w:spacing w:val="-2"/>
          <w:szCs w:val="19"/>
          <w:lang w:eastAsia="en-US"/>
        </w:rPr>
        <w:t xml:space="preserve"> </w:t>
      </w:r>
      <w:r w:rsidR="00853D3E">
        <w:rPr>
          <w:rFonts w:ascii="Verdana" w:eastAsia="Cambria" w:hAnsi="Verdana" w:cs="Calibri"/>
          <w:color w:val="1C1C1C"/>
          <w:spacing w:val="-2"/>
          <w:szCs w:val="19"/>
          <w:lang w:eastAsia="en-US"/>
        </w:rPr>
        <w:t>1483</w:t>
      </w:r>
      <w:r w:rsidR="00853D3E" w:rsidRPr="00DE7F9F">
        <w:rPr>
          <w:rFonts w:ascii="Verdana" w:eastAsia="Cambria" w:hAnsi="Verdana" w:cs="Calibri"/>
          <w:color w:val="1C1C1C"/>
          <w:spacing w:val="-2"/>
          <w:szCs w:val="19"/>
          <w:lang w:eastAsia="en-US"/>
        </w:rPr>
        <w:t xml:space="preserve"> </w:t>
      </w:r>
      <w:r w:rsidR="00853D3E">
        <w:rPr>
          <w:rFonts w:ascii="Verdana" w:eastAsia="Cambria" w:hAnsi="Verdana" w:cs="Calibri"/>
          <w:color w:val="1C1C1C"/>
          <w:spacing w:val="-2"/>
          <w:szCs w:val="19"/>
          <w:lang w:eastAsia="en-US"/>
        </w:rPr>
        <w:t>the end pair of the NODS range will be Pair</w:t>
      </w:r>
      <w:r w:rsidR="00853D3E" w:rsidRPr="00DE7F9F">
        <w:rPr>
          <w:rFonts w:ascii="Verdana" w:eastAsia="Cambria" w:hAnsi="Verdana" w:cs="Calibri"/>
          <w:color w:val="1C1C1C"/>
          <w:spacing w:val="-2"/>
          <w:szCs w:val="19"/>
          <w:lang w:eastAsia="en-US"/>
        </w:rPr>
        <w:t xml:space="preserve"> </w:t>
      </w:r>
      <w:r w:rsidR="00853D3E">
        <w:rPr>
          <w:rFonts w:ascii="Verdana" w:eastAsia="Cambria" w:hAnsi="Verdana" w:cs="Calibri"/>
          <w:color w:val="1C1C1C"/>
          <w:spacing w:val="-2"/>
          <w:szCs w:val="19"/>
          <w:lang w:eastAsia="en-US"/>
        </w:rPr>
        <w:t>201</w:t>
      </w:r>
    </w:p>
    <w:p w14:paraId="12580A41" w14:textId="77777777" w:rsidR="00853D3E" w:rsidRPr="00853D3E" w:rsidRDefault="00853D3E" w:rsidP="00853D3E">
      <w:pPr>
        <w:pStyle w:val="text"/>
        <w:ind w:left="0"/>
        <w:rPr>
          <w:rFonts w:ascii="Verdana" w:eastAsia="Cambria" w:hAnsi="Verdana" w:cs="Calibri"/>
          <w:b/>
          <w:color w:val="1C1C1C"/>
          <w:spacing w:val="-2"/>
          <w:szCs w:val="19"/>
          <w:lang w:eastAsia="en-US"/>
        </w:rPr>
      </w:pPr>
      <w:r>
        <w:rPr>
          <w:rFonts w:ascii="Verdana" w:eastAsia="Cambria" w:hAnsi="Verdana" w:cs="Calibri"/>
          <w:b/>
          <w:color w:val="1C1C1C"/>
          <w:spacing w:val="-2"/>
          <w:szCs w:val="19"/>
          <w:lang w:eastAsia="en-US"/>
        </w:rPr>
        <w:t>Cabinet</w:t>
      </w:r>
      <w:r w:rsidRPr="00853D3E">
        <w:rPr>
          <w:rFonts w:ascii="Verdana" w:eastAsia="Cambria" w:hAnsi="Verdana" w:cs="Calibri"/>
          <w:b/>
          <w:color w:val="1C1C1C"/>
          <w:spacing w:val="-2"/>
          <w:szCs w:val="19"/>
          <w:lang w:eastAsia="en-US"/>
        </w:rPr>
        <w:t xml:space="preserve"> </w:t>
      </w:r>
      <w:r>
        <w:rPr>
          <w:rFonts w:ascii="Verdana" w:eastAsia="Cambria" w:hAnsi="Verdana" w:cs="Calibri"/>
          <w:b/>
          <w:color w:val="1C1C1C"/>
          <w:spacing w:val="-2"/>
          <w:szCs w:val="19"/>
          <w:lang w:eastAsia="en-US"/>
        </w:rPr>
        <w:t>or Gateway</w:t>
      </w:r>
    </w:p>
    <w:p w14:paraId="12580A42" w14:textId="77777777" w:rsidR="00853D3E" w:rsidRDefault="00853D3E" w:rsidP="00853D3E">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the start pair</w:t>
      </w:r>
      <w:r w:rsidRPr="00DE7F9F">
        <w:rPr>
          <w:rFonts w:ascii="Verdana" w:eastAsia="Cambria" w:hAnsi="Verdana" w:cs="Calibri"/>
          <w:color w:val="1C1C1C"/>
          <w:spacing w:val="-2"/>
          <w:szCs w:val="19"/>
          <w:lang w:eastAsia="en-US"/>
        </w:rPr>
        <w:t xml:space="preserve"> of the </w:t>
      </w:r>
      <w:r>
        <w:rPr>
          <w:rFonts w:ascii="Verdana" w:eastAsia="Cambria" w:hAnsi="Verdana" w:cs="Calibri"/>
          <w:color w:val="1C1C1C"/>
          <w:spacing w:val="-2"/>
          <w:szCs w:val="19"/>
          <w:lang w:eastAsia="en-US"/>
        </w:rPr>
        <w:t xml:space="preserve">Auto-NODS </w:t>
      </w:r>
      <w:r w:rsidRPr="00DE7F9F">
        <w:rPr>
          <w:rFonts w:ascii="Verdana" w:eastAsia="Cambria" w:hAnsi="Verdana" w:cs="Calibri"/>
          <w:color w:val="1C1C1C"/>
          <w:spacing w:val="-2"/>
          <w:szCs w:val="19"/>
          <w:lang w:eastAsia="en-US"/>
        </w:rPr>
        <w:t xml:space="preserve">range will be </w:t>
      </w:r>
      <w:r>
        <w:rPr>
          <w:rFonts w:ascii="Verdana" w:eastAsia="Cambria" w:hAnsi="Verdana" w:cs="Calibri"/>
          <w:color w:val="1C1C1C"/>
          <w:spacing w:val="-2"/>
          <w:szCs w:val="19"/>
          <w:lang w:eastAsia="en-US"/>
        </w:rPr>
        <w:t>rounded down to the next even ‘5</w:t>
      </w:r>
      <w:r w:rsidRPr="00DE7F9F">
        <w:rPr>
          <w:rFonts w:ascii="Verdana" w:eastAsia="Cambria" w:hAnsi="Verdana" w:cs="Calibri"/>
          <w:color w:val="1C1C1C"/>
          <w:spacing w:val="-2"/>
          <w:szCs w:val="19"/>
          <w:lang w:eastAsia="en-US"/>
        </w:rPr>
        <w:t xml:space="preserve">0 +1’ below the lowest displayed value, including 0. </w:t>
      </w:r>
    </w:p>
    <w:p w14:paraId="12580A43" w14:textId="77777777" w:rsidR="00853D3E" w:rsidRDefault="00394031" w:rsidP="00853D3E">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E.g.</w:t>
      </w:r>
      <w:r w:rsidR="00853D3E">
        <w:rPr>
          <w:rFonts w:ascii="Verdana" w:eastAsia="Cambria" w:hAnsi="Verdana" w:cs="Calibri"/>
          <w:color w:val="1C1C1C"/>
          <w:spacing w:val="-2"/>
          <w:szCs w:val="19"/>
          <w:lang w:eastAsia="en-US"/>
        </w:rPr>
        <w:t xml:space="preserve"> if the lowest pair in the pattern was</w:t>
      </w:r>
      <w:r w:rsidR="00853D3E" w:rsidRPr="00DE7F9F">
        <w:rPr>
          <w:rFonts w:ascii="Verdana" w:eastAsia="Cambria" w:hAnsi="Verdana" w:cs="Calibri"/>
          <w:color w:val="1C1C1C"/>
          <w:spacing w:val="-2"/>
          <w:szCs w:val="19"/>
          <w:lang w:eastAsia="en-US"/>
        </w:rPr>
        <w:t xml:space="preserve"> 71 </w:t>
      </w:r>
      <w:r w:rsidR="00853D3E">
        <w:rPr>
          <w:rFonts w:ascii="Verdana" w:eastAsia="Cambria" w:hAnsi="Verdana" w:cs="Calibri"/>
          <w:color w:val="1C1C1C"/>
          <w:spacing w:val="-2"/>
          <w:szCs w:val="19"/>
          <w:lang w:eastAsia="en-US"/>
        </w:rPr>
        <w:t>the start pair of the NODS range will be Pair</w:t>
      </w:r>
      <w:r w:rsidR="00853D3E" w:rsidRPr="00DE7F9F">
        <w:rPr>
          <w:rFonts w:ascii="Verdana" w:eastAsia="Cambria" w:hAnsi="Verdana" w:cs="Calibri"/>
          <w:color w:val="1C1C1C"/>
          <w:spacing w:val="-2"/>
          <w:szCs w:val="19"/>
          <w:lang w:eastAsia="en-US"/>
        </w:rPr>
        <w:t xml:space="preserve"> </w:t>
      </w:r>
      <w:r w:rsidR="00853D3E">
        <w:rPr>
          <w:rFonts w:ascii="Verdana" w:eastAsia="Cambria" w:hAnsi="Verdana" w:cs="Calibri"/>
          <w:color w:val="1C1C1C"/>
          <w:spacing w:val="-2"/>
          <w:szCs w:val="19"/>
          <w:lang w:eastAsia="en-US"/>
        </w:rPr>
        <w:t>51</w:t>
      </w:r>
    </w:p>
    <w:p w14:paraId="12580A44" w14:textId="77777777" w:rsidR="00853D3E" w:rsidRDefault="00853D3E" w:rsidP="00853D3E">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if the lowest pair in the pattern was</w:t>
      </w:r>
      <w:r w:rsidRPr="00DE7F9F">
        <w:rPr>
          <w:rFonts w:ascii="Verdana" w:eastAsia="Cambria" w:hAnsi="Verdana" w:cs="Calibri"/>
          <w:color w:val="1C1C1C"/>
          <w:spacing w:val="-2"/>
          <w:szCs w:val="19"/>
          <w:lang w:eastAsia="en-US"/>
        </w:rPr>
        <w:t xml:space="preserve"> </w:t>
      </w:r>
      <w:r>
        <w:rPr>
          <w:rFonts w:ascii="Verdana" w:eastAsia="Cambria" w:hAnsi="Verdana" w:cs="Calibri"/>
          <w:color w:val="1C1C1C"/>
          <w:spacing w:val="-2"/>
          <w:szCs w:val="19"/>
          <w:lang w:eastAsia="en-US"/>
        </w:rPr>
        <w:t>245</w:t>
      </w:r>
      <w:r w:rsidRPr="00DE7F9F">
        <w:rPr>
          <w:rFonts w:ascii="Verdana" w:eastAsia="Cambria" w:hAnsi="Verdana" w:cs="Calibri"/>
          <w:color w:val="1C1C1C"/>
          <w:spacing w:val="-2"/>
          <w:szCs w:val="19"/>
          <w:lang w:eastAsia="en-US"/>
        </w:rPr>
        <w:t xml:space="preserve"> </w:t>
      </w:r>
      <w:r>
        <w:rPr>
          <w:rFonts w:ascii="Verdana" w:eastAsia="Cambria" w:hAnsi="Verdana" w:cs="Calibri"/>
          <w:color w:val="1C1C1C"/>
          <w:spacing w:val="-2"/>
          <w:szCs w:val="19"/>
          <w:lang w:eastAsia="en-US"/>
        </w:rPr>
        <w:t>the start pair of the NODS range will be Pair</w:t>
      </w:r>
      <w:r w:rsidRPr="00DE7F9F">
        <w:rPr>
          <w:rFonts w:ascii="Verdana" w:eastAsia="Cambria" w:hAnsi="Verdana" w:cs="Calibri"/>
          <w:color w:val="1C1C1C"/>
          <w:spacing w:val="-2"/>
          <w:szCs w:val="19"/>
          <w:lang w:eastAsia="en-US"/>
        </w:rPr>
        <w:t xml:space="preserve"> </w:t>
      </w:r>
      <w:r>
        <w:rPr>
          <w:rFonts w:ascii="Verdana" w:eastAsia="Cambria" w:hAnsi="Verdana" w:cs="Calibri"/>
          <w:color w:val="1C1C1C"/>
          <w:spacing w:val="-2"/>
          <w:szCs w:val="19"/>
          <w:lang w:eastAsia="en-US"/>
        </w:rPr>
        <w:t>201</w:t>
      </w:r>
      <w:r w:rsidRPr="00DE7F9F">
        <w:rPr>
          <w:rFonts w:ascii="Verdana" w:eastAsia="Cambria" w:hAnsi="Verdana" w:cs="Calibri"/>
          <w:color w:val="1C1C1C"/>
          <w:spacing w:val="-2"/>
          <w:szCs w:val="19"/>
          <w:lang w:eastAsia="en-US"/>
        </w:rPr>
        <w:t xml:space="preserve"> </w:t>
      </w:r>
    </w:p>
    <w:p w14:paraId="12580A45" w14:textId="77777777" w:rsidR="00853D3E" w:rsidRDefault="00853D3E" w:rsidP="00853D3E">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w:t>
      </w:r>
      <w:r w:rsidRPr="00DE7F9F">
        <w:rPr>
          <w:rFonts w:ascii="Verdana" w:eastAsia="Cambria" w:hAnsi="Verdana" w:cs="Calibri"/>
          <w:color w:val="1C1C1C"/>
          <w:spacing w:val="-2"/>
          <w:szCs w:val="19"/>
          <w:lang w:eastAsia="en-US"/>
        </w:rPr>
        <w:t xml:space="preserve">he </w:t>
      </w:r>
      <w:r>
        <w:rPr>
          <w:rFonts w:ascii="Verdana" w:eastAsia="Cambria" w:hAnsi="Verdana" w:cs="Calibri"/>
          <w:color w:val="1C1C1C"/>
          <w:spacing w:val="-2"/>
          <w:szCs w:val="19"/>
          <w:lang w:eastAsia="en-US"/>
        </w:rPr>
        <w:t>end pair</w:t>
      </w:r>
      <w:r w:rsidRPr="00DE7F9F">
        <w:rPr>
          <w:rFonts w:ascii="Verdana" w:eastAsia="Cambria" w:hAnsi="Verdana" w:cs="Calibri"/>
          <w:color w:val="1C1C1C"/>
          <w:spacing w:val="-2"/>
          <w:szCs w:val="19"/>
          <w:lang w:eastAsia="en-US"/>
        </w:rPr>
        <w:t xml:space="preserve"> of the </w:t>
      </w:r>
      <w:r>
        <w:rPr>
          <w:rFonts w:ascii="Verdana" w:eastAsia="Cambria" w:hAnsi="Verdana" w:cs="Calibri"/>
          <w:color w:val="1C1C1C"/>
          <w:spacing w:val="-2"/>
          <w:szCs w:val="19"/>
          <w:lang w:eastAsia="en-US"/>
        </w:rPr>
        <w:t xml:space="preserve">Auto-NODS </w:t>
      </w:r>
      <w:r w:rsidRPr="00DE7F9F">
        <w:rPr>
          <w:rFonts w:ascii="Verdana" w:eastAsia="Cambria" w:hAnsi="Verdana" w:cs="Calibri"/>
          <w:color w:val="1C1C1C"/>
          <w:spacing w:val="-2"/>
          <w:szCs w:val="19"/>
          <w:lang w:eastAsia="en-US"/>
        </w:rPr>
        <w:t xml:space="preserve">range will </w:t>
      </w:r>
      <w:r>
        <w:rPr>
          <w:rFonts w:ascii="Verdana" w:eastAsia="Cambria" w:hAnsi="Verdana" w:cs="Calibri"/>
          <w:color w:val="1C1C1C"/>
          <w:spacing w:val="-2"/>
          <w:szCs w:val="19"/>
          <w:lang w:eastAsia="en-US"/>
        </w:rPr>
        <w:t>be rounded up to the nearest ‘100’</w:t>
      </w:r>
    </w:p>
    <w:p w14:paraId="12580A46" w14:textId="77777777" w:rsidR="00853D3E" w:rsidRDefault="00394031" w:rsidP="00853D3E">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E.g.</w:t>
      </w:r>
      <w:r w:rsidR="00853D3E">
        <w:rPr>
          <w:rFonts w:ascii="Verdana" w:eastAsia="Cambria" w:hAnsi="Verdana" w:cs="Calibri"/>
          <w:color w:val="1C1C1C"/>
          <w:spacing w:val="-2"/>
          <w:szCs w:val="19"/>
          <w:lang w:eastAsia="en-US"/>
        </w:rPr>
        <w:t xml:space="preserve"> if the highest pair in the pattern was 2</w:t>
      </w:r>
      <w:r w:rsidR="00853D3E" w:rsidRPr="00DE7F9F">
        <w:rPr>
          <w:rFonts w:ascii="Verdana" w:eastAsia="Cambria" w:hAnsi="Verdana" w:cs="Calibri"/>
          <w:color w:val="1C1C1C"/>
          <w:spacing w:val="-2"/>
          <w:szCs w:val="19"/>
          <w:lang w:eastAsia="en-US"/>
        </w:rPr>
        <w:t xml:space="preserve">1 </w:t>
      </w:r>
      <w:r w:rsidR="00853D3E">
        <w:rPr>
          <w:rFonts w:ascii="Verdana" w:eastAsia="Cambria" w:hAnsi="Verdana" w:cs="Calibri"/>
          <w:color w:val="1C1C1C"/>
          <w:spacing w:val="-2"/>
          <w:szCs w:val="19"/>
          <w:lang w:eastAsia="en-US"/>
        </w:rPr>
        <w:t>the end pair of the NODS range will be Pair</w:t>
      </w:r>
      <w:r w:rsidR="00853D3E" w:rsidRPr="00DE7F9F">
        <w:rPr>
          <w:rFonts w:ascii="Verdana" w:eastAsia="Cambria" w:hAnsi="Verdana" w:cs="Calibri"/>
          <w:color w:val="1C1C1C"/>
          <w:spacing w:val="-2"/>
          <w:szCs w:val="19"/>
          <w:lang w:eastAsia="en-US"/>
        </w:rPr>
        <w:t xml:space="preserve"> </w:t>
      </w:r>
      <w:r w:rsidR="00853D3E">
        <w:rPr>
          <w:rFonts w:ascii="Verdana" w:eastAsia="Cambria" w:hAnsi="Verdana" w:cs="Calibri"/>
          <w:color w:val="1C1C1C"/>
          <w:spacing w:val="-2"/>
          <w:szCs w:val="19"/>
          <w:lang w:eastAsia="en-US"/>
        </w:rPr>
        <w:t>50</w:t>
      </w:r>
    </w:p>
    <w:p w14:paraId="12580A47" w14:textId="77777777" w:rsidR="00853D3E" w:rsidRDefault="00853D3E" w:rsidP="00853D3E">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if the highest pair in the pattern was</w:t>
      </w:r>
      <w:r w:rsidRPr="00DE7F9F">
        <w:rPr>
          <w:rFonts w:ascii="Verdana" w:eastAsia="Cambria" w:hAnsi="Verdana" w:cs="Calibri"/>
          <w:color w:val="1C1C1C"/>
          <w:spacing w:val="-2"/>
          <w:szCs w:val="19"/>
          <w:lang w:eastAsia="en-US"/>
        </w:rPr>
        <w:t xml:space="preserve"> </w:t>
      </w:r>
      <w:r>
        <w:rPr>
          <w:rFonts w:ascii="Verdana" w:eastAsia="Cambria" w:hAnsi="Verdana" w:cs="Calibri"/>
          <w:color w:val="1C1C1C"/>
          <w:spacing w:val="-2"/>
          <w:szCs w:val="19"/>
          <w:lang w:eastAsia="en-US"/>
        </w:rPr>
        <w:t>783</w:t>
      </w:r>
      <w:r w:rsidRPr="00DE7F9F">
        <w:rPr>
          <w:rFonts w:ascii="Verdana" w:eastAsia="Cambria" w:hAnsi="Verdana" w:cs="Calibri"/>
          <w:color w:val="1C1C1C"/>
          <w:spacing w:val="-2"/>
          <w:szCs w:val="19"/>
          <w:lang w:eastAsia="en-US"/>
        </w:rPr>
        <w:t xml:space="preserve"> </w:t>
      </w:r>
      <w:r>
        <w:rPr>
          <w:rFonts w:ascii="Verdana" w:eastAsia="Cambria" w:hAnsi="Verdana" w:cs="Calibri"/>
          <w:color w:val="1C1C1C"/>
          <w:spacing w:val="-2"/>
          <w:szCs w:val="19"/>
          <w:lang w:eastAsia="en-US"/>
        </w:rPr>
        <w:t>the end pair of the NODS range will be Pair</w:t>
      </w:r>
      <w:r w:rsidRPr="00DE7F9F">
        <w:rPr>
          <w:rFonts w:ascii="Verdana" w:eastAsia="Cambria" w:hAnsi="Verdana" w:cs="Calibri"/>
          <w:color w:val="1C1C1C"/>
          <w:spacing w:val="-2"/>
          <w:szCs w:val="19"/>
          <w:lang w:eastAsia="en-US"/>
        </w:rPr>
        <w:t xml:space="preserve"> </w:t>
      </w:r>
      <w:r>
        <w:rPr>
          <w:rFonts w:ascii="Verdana" w:eastAsia="Cambria" w:hAnsi="Verdana" w:cs="Calibri"/>
          <w:color w:val="1C1C1C"/>
          <w:spacing w:val="-2"/>
          <w:szCs w:val="19"/>
          <w:lang w:eastAsia="en-US"/>
        </w:rPr>
        <w:t>800</w:t>
      </w:r>
      <w:r w:rsidRPr="00DE7F9F">
        <w:rPr>
          <w:rFonts w:ascii="Verdana" w:eastAsia="Cambria" w:hAnsi="Verdana" w:cs="Calibri"/>
          <w:color w:val="1C1C1C"/>
          <w:spacing w:val="-2"/>
          <w:szCs w:val="19"/>
          <w:lang w:eastAsia="en-US"/>
        </w:rPr>
        <w:t xml:space="preserve"> </w:t>
      </w:r>
    </w:p>
    <w:p w14:paraId="12580A48" w14:textId="77777777" w:rsidR="00853D3E" w:rsidRPr="00853D3E" w:rsidRDefault="00853D3E" w:rsidP="00853D3E">
      <w:pPr>
        <w:pStyle w:val="text"/>
        <w:ind w:left="0"/>
        <w:rPr>
          <w:rFonts w:ascii="Verdana" w:eastAsia="Cambria" w:hAnsi="Verdana" w:cs="Calibri"/>
          <w:b/>
          <w:color w:val="1C1C1C"/>
          <w:spacing w:val="-2"/>
          <w:szCs w:val="19"/>
          <w:lang w:eastAsia="en-US"/>
        </w:rPr>
      </w:pPr>
      <w:r>
        <w:rPr>
          <w:rFonts w:ascii="Verdana" w:eastAsia="Cambria" w:hAnsi="Verdana" w:cs="Calibri"/>
          <w:b/>
          <w:color w:val="1C1C1C"/>
          <w:spacing w:val="-2"/>
          <w:szCs w:val="19"/>
          <w:lang w:eastAsia="en-US"/>
        </w:rPr>
        <w:t>Pillar</w:t>
      </w:r>
      <w:r w:rsidRPr="00853D3E">
        <w:rPr>
          <w:rFonts w:ascii="Verdana" w:eastAsia="Cambria" w:hAnsi="Verdana" w:cs="Calibri"/>
          <w:b/>
          <w:color w:val="1C1C1C"/>
          <w:spacing w:val="-2"/>
          <w:szCs w:val="19"/>
          <w:lang w:eastAsia="en-US"/>
        </w:rPr>
        <w:t xml:space="preserve"> </w:t>
      </w:r>
      <w:r>
        <w:rPr>
          <w:rFonts w:ascii="Verdana" w:eastAsia="Cambria" w:hAnsi="Verdana" w:cs="Calibri"/>
          <w:b/>
          <w:color w:val="1C1C1C"/>
          <w:spacing w:val="-2"/>
          <w:szCs w:val="19"/>
          <w:lang w:eastAsia="en-US"/>
        </w:rPr>
        <w:t>or Control Joint</w:t>
      </w:r>
    </w:p>
    <w:p w14:paraId="12580A49" w14:textId="77777777" w:rsidR="00853D3E" w:rsidRDefault="00853D3E" w:rsidP="00853D3E">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the start pair</w:t>
      </w:r>
      <w:r w:rsidRPr="00DE7F9F">
        <w:rPr>
          <w:rFonts w:ascii="Verdana" w:eastAsia="Cambria" w:hAnsi="Verdana" w:cs="Calibri"/>
          <w:color w:val="1C1C1C"/>
          <w:spacing w:val="-2"/>
          <w:szCs w:val="19"/>
          <w:lang w:eastAsia="en-US"/>
        </w:rPr>
        <w:t xml:space="preserve"> of the </w:t>
      </w:r>
      <w:r>
        <w:rPr>
          <w:rFonts w:ascii="Verdana" w:eastAsia="Cambria" w:hAnsi="Verdana" w:cs="Calibri"/>
          <w:color w:val="1C1C1C"/>
          <w:spacing w:val="-2"/>
          <w:szCs w:val="19"/>
          <w:lang w:eastAsia="en-US"/>
        </w:rPr>
        <w:t xml:space="preserve">Auto-NODS </w:t>
      </w:r>
      <w:r w:rsidRPr="00DE7F9F">
        <w:rPr>
          <w:rFonts w:ascii="Verdana" w:eastAsia="Cambria" w:hAnsi="Verdana" w:cs="Calibri"/>
          <w:color w:val="1C1C1C"/>
          <w:spacing w:val="-2"/>
          <w:szCs w:val="19"/>
          <w:lang w:eastAsia="en-US"/>
        </w:rPr>
        <w:t xml:space="preserve">range will be </w:t>
      </w:r>
      <w:r>
        <w:rPr>
          <w:rFonts w:ascii="Verdana" w:eastAsia="Cambria" w:hAnsi="Verdana" w:cs="Calibri"/>
          <w:color w:val="1C1C1C"/>
          <w:spacing w:val="-2"/>
          <w:szCs w:val="19"/>
          <w:lang w:eastAsia="en-US"/>
        </w:rPr>
        <w:t>rounded down to the next even ‘1</w:t>
      </w:r>
      <w:r w:rsidRPr="00DE7F9F">
        <w:rPr>
          <w:rFonts w:ascii="Verdana" w:eastAsia="Cambria" w:hAnsi="Verdana" w:cs="Calibri"/>
          <w:color w:val="1C1C1C"/>
          <w:spacing w:val="-2"/>
          <w:szCs w:val="19"/>
          <w:lang w:eastAsia="en-US"/>
        </w:rPr>
        <w:t xml:space="preserve">0 +1’ below the lowest displayed value, including 0. </w:t>
      </w:r>
    </w:p>
    <w:p w14:paraId="12580A4A" w14:textId="77777777" w:rsidR="00853D3E" w:rsidRDefault="00394031" w:rsidP="00853D3E">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E.g.</w:t>
      </w:r>
      <w:r w:rsidR="00853D3E">
        <w:rPr>
          <w:rFonts w:ascii="Verdana" w:eastAsia="Cambria" w:hAnsi="Verdana" w:cs="Calibri"/>
          <w:color w:val="1C1C1C"/>
          <w:spacing w:val="-2"/>
          <w:szCs w:val="19"/>
          <w:lang w:eastAsia="en-US"/>
        </w:rPr>
        <w:t xml:space="preserve"> if the lowest pair in the pattern was</w:t>
      </w:r>
      <w:r w:rsidR="00FE59D1">
        <w:rPr>
          <w:rFonts w:ascii="Verdana" w:eastAsia="Cambria" w:hAnsi="Verdana" w:cs="Calibri"/>
          <w:color w:val="1C1C1C"/>
          <w:spacing w:val="-2"/>
          <w:szCs w:val="19"/>
          <w:lang w:eastAsia="en-US"/>
        </w:rPr>
        <w:t xml:space="preserve"> 2</w:t>
      </w:r>
      <w:r w:rsidR="00853D3E" w:rsidRPr="00DE7F9F">
        <w:rPr>
          <w:rFonts w:ascii="Verdana" w:eastAsia="Cambria" w:hAnsi="Verdana" w:cs="Calibri"/>
          <w:color w:val="1C1C1C"/>
          <w:spacing w:val="-2"/>
          <w:szCs w:val="19"/>
          <w:lang w:eastAsia="en-US"/>
        </w:rPr>
        <w:t xml:space="preserve">1 </w:t>
      </w:r>
      <w:r w:rsidR="00853D3E">
        <w:rPr>
          <w:rFonts w:ascii="Verdana" w:eastAsia="Cambria" w:hAnsi="Verdana" w:cs="Calibri"/>
          <w:color w:val="1C1C1C"/>
          <w:spacing w:val="-2"/>
          <w:szCs w:val="19"/>
          <w:lang w:eastAsia="en-US"/>
        </w:rPr>
        <w:t>the start pair of the NODS range will be Pair</w:t>
      </w:r>
      <w:r w:rsidR="00853D3E" w:rsidRPr="00DE7F9F">
        <w:rPr>
          <w:rFonts w:ascii="Verdana" w:eastAsia="Cambria" w:hAnsi="Verdana" w:cs="Calibri"/>
          <w:color w:val="1C1C1C"/>
          <w:spacing w:val="-2"/>
          <w:szCs w:val="19"/>
          <w:lang w:eastAsia="en-US"/>
        </w:rPr>
        <w:t xml:space="preserve"> </w:t>
      </w:r>
      <w:r w:rsidR="00FE59D1">
        <w:rPr>
          <w:rFonts w:ascii="Verdana" w:eastAsia="Cambria" w:hAnsi="Verdana" w:cs="Calibri"/>
          <w:color w:val="1C1C1C"/>
          <w:spacing w:val="-2"/>
          <w:szCs w:val="19"/>
          <w:lang w:eastAsia="en-US"/>
        </w:rPr>
        <w:t>2</w:t>
      </w:r>
      <w:r w:rsidR="00853D3E">
        <w:rPr>
          <w:rFonts w:ascii="Verdana" w:eastAsia="Cambria" w:hAnsi="Verdana" w:cs="Calibri"/>
          <w:color w:val="1C1C1C"/>
          <w:spacing w:val="-2"/>
          <w:szCs w:val="19"/>
          <w:lang w:eastAsia="en-US"/>
        </w:rPr>
        <w:t>1</w:t>
      </w:r>
    </w:p>
    <w:p w14:paraId="12580A4B" w14:textId="77777777" w:rsidR="00853D3E" w:rsidRDefault="00853D3E" w:rsidP="00853D3E">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if the lowest pair in the pattern was</w:t>
      </w:r>
      <w:r w:rsidRPr="00DE7F9F">
        <w:rPr>
          <w:rFonts w:ascii="Verdana" w:eastAsia="Cambria" w:hAnsi="Verdana" w:cs="Calibri"/>
          <w:color w:val="1C1C1C"/>
          <w:spacing w:val="-2"/>
          <w:szCs w:val="19"/>
          <w:lang w:eastAsia="en-US"/>
        </w:rPr>
        <w:t xml:space="preserve"> </w:t>
      </w:r>
      <w:r>
        <w:rPr>
          <w:rFonts w:ascii="Verdana" w:eastAsia="Cambria" w:hAnsi="Verdana" w:cs="Calibri"/>
          <w:color w:val="1C1C1C"/>
          <w:spacing w:val="-2"/>
          <w:szCs w:val="19"/>
          <w:lang w:eastAsia="en-US"/>
        </w:rPr>
        <w:t>245</w:t>
      </w:r>
      <w:r w:rsidRPr="00DE7F9F">
        <w:rPr>
          <w:rFonts w:ascii="Verdana" w:eastAsia="Cambria" w:hAnsi="Verdana" w:cs="Calibri"/>
          <w:color w:val="1C1C1C"/>
          <w:spacing w:val="-2"/>
          <w:szCs w:val="19"/>
          <w:lang w:eastAsia="en-US"/>
        </w:rPr>
        <w:t xml:space="preserve"> </w:t>
      </w:r>
      <w:r>
        <w:rPr>
          <w:rFonts w:ascii="Verdana" w:eastAsia="Cambria" w:hAnsi="Verdana" w:cs="Calibri"/>
          <w:color w:val="1C1C1C"/>
          <w:spacing w:val="-2"/>
          <w:szCs w:val="19"/>
          <w:lang w:eastAsia="en-US"/>
        </w:rPr>
        <w:t>the start pair of the NODS range will be Pair</w:t>
      </w:r>
      <w:r w:rsidRPr="00DE7F9F">
        <w:rPr>
          <w:rFonts w:ascii="Verdana" w:eastAsia="Cambria" w:hAnsi="Verdana" w:cs="Calibri"/>
          <w:color w:val="1C1C1C"/>
          <w:spacing w:val="-2"/>
          <w:szCs w:val="19"/>
          <w:lang w:eastAsia="en-US"/>
        </w:rPr>
        <w:t xml:space="preserve"> </w:t>
      </w:r>
      <w:r w:rsidR="00FE59D1">
        <w:rPr>
          <w:rFonts w:ascii="Verdana" w:eastAsia="Cambria" w:hAnsi="Verdana" w:cs="Calibri"/>
          <w:color w:val="1C1C1C"/>
          <w:spacing w:val="-2"/>
          <w:szCs w:val="19"/>
          <w:lang w:eastAsia="en-US"/>
        </w:rPr>
        <w:t>240</w:t>
      </w:r>
      <w:r w:rsidRPr="00DE7F9F">
        <w:rPr>
          <w:rFonts w:ascii="Verdana" w:eastAsia="Cambria" w:hAnsi="Verdana" w:cs="Calibri"/>
          <w:color w:val="1C1C1C"/>
          <w:spacing w:val="-2"/>
          <w:szCs w:val="19"/>
          <w:lang w:eastAsia="en-US"/>
        </w:rPr>
        <w:t xml:space="preserve"> </w:t>
      </w:r>
    </w:p>
    <w:p w14:paraId="12580A4C" w14:textId="77777777" w:rsidR="00853D3E" w:rsidRDefault="00853D3E" w:rsidP="00853D3E">
      <w:pPr>
        <w:pStyle w:val="text"/>
        <w:numPr>
          <w:ilvl w:val="0"/>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t</w:t>
      </w:r>
      <w:r w:rsidRPr="00DE7F9F">
        <w:rPr>
          <w:rFonts w:ascii="Verdana" w:eastAsia="Cambria" w:hAnsi="Verdana" w:cs="Calibri"/>
          <w:color w:val="1C1C1C"/>
          <w:spacing w:val="-2"/>
          <w:szCs w:val="19"/>
          <w:lang w:eastAsia="en-US"/>
        </w:rPr>
        <w:t xml:space="preserve">he </w:t>
      </w:r>
      <w:r>
        <w:rPr>
          <w:rFonts w:ascii="Verdana" w:eastAsia="Cambria" w:hAnsi="Verdana" w:cs="Calibri"/>
          <w:color w:val="1C1C1C"/>
          <w:spacing w:val="-2"/>
          <w:szCs w:val="19"/>
          <w:lang w:eastAsia="en-US"/>
        </w:rPr>
        <w:t>end pair</w:t>
      </w:r>
      <w:r w:rsidRPr="00DE7F9F">
        <w:rPr>
          <w:rFonts w:ascii="Verdana" w:eastAsia="Cambria" w:hAnsi="Verdana" w:cs="Calibri"/>
          <w:color w:val="1C1C1C"/>
          <w:spacing w:val="-2"/>
          <w:szCs w:val="19"/>
          <w:lang w:eastAsia="en-US"/>
        </w:rPr>
        <w:t xml:space="preserve"> of the </w:t>
      </w:r>
      <w:r>
        <w:rPr>
          <w:rFonts w:ascii="Verdana" w:eastAsia="Cambria" w:hAnsi="Verdana" w:cs="Calibri"/>
          <w:color w:val="1C1C1C"/>
          <w:spacing w:val="-2"/>
          <w:szCs w:val="19"/>
          <w:lang w:eastAsia="en-US"/>
        </w:rPr>
        <w:t xml:space="preserve">Auto-NODS </w:t>
      </w:r>
      <w:r w:rsidRPr="00DE7F9F">
        <w:rPr>
          <w:rFonts w:ascii="Verdana" w:eastAsia="Cambria" w:hAnsi="Verdana" w:cs="Calibri"/>
          <w:color w:val="1C1C1C"/>
          <w:spacing w:val="-2"/>
          <w:szCs w:val="19"/>
          <w:lang w:eastAsia="en-US"/>
        </w:rPr>
        <w:t xml:space="preserve">range will </w:t>
      </w:r>
      <w:r>
        <w:rPr>
          <w:rFonts w:ascii="Verdana" w:eastAsia="Cambria" w:hAnsi="Verdana" w:cs="Calibri"/>
          <w:color w:val="1C1C1C"/>
          <w:spacing w:val="-2"/>
          <w:szCs w:val="19"/>
          <w:lang w:eastAsia="en-US"/>
        </w:rPr>
        <w:t>be rounded up to the nearest</w:t>
      </w:r>
      <w:r w:rsidR="00FE59D1">
        <w:rPr>
          <w:rFonts w:ascii="Verdana" w:eastAsia="Cambria" w:hAnsi="Verdana" w:cs="Calibri"/>
          <w:color w:val="1C1C1C"/>
          <w:spacing w:val="-2"/>
          <w:szCs w:val="19"/>
          <w:lang w:eastAsia="en-US"/>
        </w:rPr>
        <w:t xml:space="preserve"> ‘10</w:t>
      </w:r>
      <w:r>
        <w:rPr>
          <w:rFonts w:ascii="Verdana" w:eastAsia="Cambria" w:hAnsi="Verdana" w:cs="Calibri"/>
          <w:color w:val="1C1C1C"/>
          <w:spacing w:val="-2"/>
          <w:szCs w:val="19"/>
          <w:lang w:eastAsia="en-US"/>
        </w:rPr>
        <w:t>’</w:t>
      </w:r>
    </w:p>
    <w:p w14:paraId="12580A4D" w14:textId="77777777" w:rsidR="00853D3E" w:rsidRDefault="00394031" w:rsidP="00853D3E">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E.g.</w:t>
      </w:r>
      <w:r w:rsidR="00853D3E">
        <w:rPr>
          <w:rFonts w:ascii="Verdana" w:eastAsia="Cambria" w:hAnsi="Verdana" w:cs="Calibri"/>
          <w:color w:val="1C1C1C"/>
          <w:spacing w:val="-2"/>
          <w:szCs w:val="19"/>
          <w:lang w:eastAsia="en-US"/>
        </w:rPr>
        <w:t xml:space="preserve"> if the highest pair in the pattern was 2</w:t>
      </w:r>
      <w:r w:rsidR="00853D3E" w:rsidRPr="00DE7F9F">
        <w:rPr>
          <w:rFonts w:ascii="Verdana" w:eastAsia="Cambria" w:hAnsi="Verdana" w:cs="Calibri"/>
          <w:color w:val="1C1C1C"/>
          <w:spacing w:val="-2"/>
          <w:szCs w:val="19"/>
          <w:lang w:eastAsia="en-US"/>
        </w:rPr>
        <w:t xml:space="preserve">1 </w:t>
      </w:r>
      <w:r w:rsidR="00853D3E">
        <w:rPr>
          <w:rFonts w:ascii="Verdana" w:eastAsia="Cambria" w:hAnsi="Verdana" w:cs="Calibri"/>
          <w:color w:val="1C1C1C"/>
          <w:spacing w:val="-2"/>
          <w:szCs w:val="19"/>
          <w:lang w:eastAsia="en-US"/>
        </w:rPr>
        <w:t>the end pair of the NODS range will be Pair</w:t>
      </w:r>
      <w:r w:rsidR="00853D3E" w:rsidRPr="00DE7F9F">
        <w:rPr>
          <w:rFonts w:ascii="Verdana" w:eastAsia="Cambria" w:hAnsi="Verdana" w:cs="Calibri"/>
          <w:color w:val="1C1C1C"/>
          <w:spacing w:val="-2"/>
          <w:szCs w:val="19"/>
          <w:lang w:eastAsia="en-US"/>
        </w:rPr>
        <w:t xml:space="preserve"> </w:t>
      </w:r>
      <w:r w:rsidR="00FE59D1">
        <w:rPr>
          <w:rFonts w:ascii="Verdana" w:eastAsia="Cambria" w:hAnsi="Verdana" w:cs="Calibri"/>
          <w:color w:val="1C1C1C"/>
          <w:spacing w:val="-2"/>
          <w:szCs w:val="19"/>
          <w:lang w:eastAsia="en-US"/>
        </w:rPr>
        <w:t>3</w:t>
      </w:r>
      <w:r w:rsidR="00853D3E">
        <w:rPr>
          <w:rFonts w:ascii="Verdana" w:eastAsia="Cambria" w:hAnsi="Verdana" w:cs="Calibri"/>
          <w:color w:val="1C1C1C"/>
          <w:spacing w:val="-2"/>
          <w:szCs w:val="19"/>
          <w:lang w:eastAsia="en-US"/>
        </w:rPr>
        <w:t>0</w:t>
      </w:r>
    </w:p>
    <w:p w14:paraId="12580A4E" w14:textId="77777777" w:rsidR="00853D3E" w:rsidRPr="00FE59D1" w:rsidRDefault="00394031" w:rsidP="00FE59D1">
      <w:pPr>
        <w:pStyle w:val="text"/>
        <w:numPr>
          <w:ilvl w:val="1"/>
          <w:numId w:val="23"/>
        </w:numPr>
        <w:rPr>
          <w:rFonts w:ascii="Verdana" w:eastAsia="Cambria" w:hAnsi="Verdana" w:cs="Calibri"/>
          <w:color w:val="1C1C1C"/>
          <w:spacing w:val="-2"/>
          <w:szCs w:val="19"/>
          <w:lang w:eastAsia="en-US"/>
        </w:rPr>
      </w:pPr>
      <w:r>
        <w:rPr>
          <w:rFonts w:ascii="Verdana" w:eastAsia="Cambria" w:hAnsi="Verdana" w:cs="Calibri"/>
          <w:color w:val="1C1C1C"/>
          <w:spacing w:val="-2"/>
          <w:szCs w:val="19"/>
          <w:lang w:eastAsia="en-US"/>
        </w:rPr>
        <w:t>if the high</w:t>
      </w:r>
      <w:r w:rsidR="00853D3E">
        <w:rPr>
          <w:rFonts w:ascii="Verdana" w:eastAsia="Cambria" w:hAnsi="Verdana" w:cs="Calibri"/>
          <w:color w:val="1C1C1C"/>
          <w:spacing w:val="-2"/>
          <w:szCs w:val="19"/>
          <w:lang w:eastAsia="en-US"/>
        </w:rPr>
        <w:t>est pair in the pattern was</w:t>
      </w:r>
      <w:r w:rsidR="00853D3E" w:rsidRPr="00DE7F9F">
        <w:rPr>
          <w:rFonts w:ascii="Verdana" w:eastAsia="Cambria" w:hAnsi="Verdana" w:cs="Calibri"/>
          <w:color w:val="1C1C1C"/>
          <w:spacing w:val="-2"/>
          <w:szCs w:val="19"/>
          <w:lang w:eastAsia="en-US"/>
        </w:rPr>
        <w:t xml:space="preserve"> </w:t>
      </w:r>
      <w:r w:rsidR="00FE59D1">
        <w:rPr>
          <w:rFonts w:ascii="Verdana" w:eastAsia="Cambria" w:hAnsi="Verdana" w:cs="Calibri"/>
          <w:color w:val="1C1C1C"/>
          <w:spacing w:val="-2"/>
          <w:szCs w:val="19"/>
          <w:lang w:eastAsia="en-US"/>
        </w:rPr>
        <w:t>3</w:t>
      </w:r>
      <w:r w:rsidR="00853D3E">
        <w:rPr>
          <w:rFonts w:ascii="Verdana" w:eastAsia="Cambria" w:hAnsi="Verdana" w:cs="Calibri"/>
          <w:color w:val="1C1C1C"/>
          <w:spacing w:val="-2"/>
          <w:szCs w:val="19"/>
          <w:lang w:eastAsia="en-US"/>
        </w:rPr>
        <w:t>83</w:t>
      </w:r>
      <w:r w:rsidR="00853D3E" w:rsidRPr="00DE7F9F">
        <w:rPr>
          <w:rFonts w:ascii="Verdana" w:eastAsia="Cambria" w:hAnsi="Verdana" w:cs="Calibri"/>
          <w:color w:val="1C1C1C"/>
          <w:spacing w:val="-2"/>
          <w:szCs w:val="19"/>
          <w:lang w:eastAsia="en-US"/>
        </w:rPr>
        <w:t xml:space="preserve"> </w:t>
      </w:r>
      <w:r w:rsidR="00853D3E">
        <w:rPr>
          <w:rFonts w:ascii="Verdana" w:eastAsia="Cambria" w:hAnsi="Verdana" w:cs="Calibri"/>
          <w:color w:val="1C1C1C"/>
          <w:spacing w:val="-2"/>
          <w:szCs w:val="19"/>
          <w:lang w:eastAsia="en-US"/>
        </w:rPr>
        <w:t>the end pair of the NODS range will be Pair</w:t>
      </w:r>
      <w:r w:rsidR="00853D3E" w:rsidRPr="00DE7F9F">
        <w:rPr>
          <w:rFonts w:ascii="Verdana" w:eastAsia="Cambria" w:hAnsi="Verdana" w:cs="Calibri"/>
          <w:color w:val="1C1C1C"/>
          <w:spacing w:val="-2"/>
          <w:szCs w:val="19"/>
          <w:lang w:eastAsia="en-US"/>
        </w:rPr>
        <w:t xml:space="preserve"> </w:t>
      </w:r>
      <w:r w:rsidR="00FE59D1">
        <w:rPr>
          <w:rFonts w:ascii="Verdana" w:eastAsia="Cambria" w:hAnsi="Verdana" w:cs="Calibri"/>
          <w:color w:val="1C1C1C"/>
          <w:spacing w:val="-2"/>
          <w:szCs w:val="19"/>
          <w:lang w:eastAsia="en-US"/>
        </w:rPr>
        <w:t>380</w:t>
      </w:r>
      <w:r w:rsidR="00853D3E" w:rsidRPr="00DE7F9F">
        <w:rPr>
          <w:rFonts w:ascii="Verdana" w:eastAsia="Cambria" w:hAnsi="Verdana" w:cs="Calibri"/>
          <w:color w:val="1C1C1C"/>
          <w:spacing w:val="-2"/>
          <w:szCs w:val="19"/>
          <w:lang w:eastAsia="en-US"/>
        </w:rPr>
        <w:t xml:space="preserve"> </w:t>
      </w:r>
    </w:p>
    <w:p w14:paraId="12580A4F" w14:textId="77777777" w:rsidR="00DE7F9F" w:rsidRPr="00DE7F9F" w:rsidRDefault="00DE7F9F" w:rsidP="00DE7F9F">
      <w:pPr>
        <w:pStyle w:val="text"/>
        <w:ind w:left="0"/>
        <w:rPr>
          <w:rFonts w:ascii="Verdana" w:hAnsi="Verdana"/>
        </w:rPr>
      </w:pPr>
    </w:p>
    <w:p w14:paraId="12580A50" w14:textId="77777777" w:rsidR="00992841" w:rsidRDefault="00992841" w:rsidP="00992841">
      <w:pPr>
        <w:pStyle w:val="Heading2"/>
      </w:pPr>
      <w:bookmarkStart w:id="71" w:name="_Toc488755695"/>
      <w:r>
        <w:t>Priority Pattern Auto NODS</w:t>
      </w:r>
      <w:bookmarkEnd w:id="71"/>
    </w:p>
    <w:p w14:paraId="12580A51" w14:textId="77777777" w:rsidR="00992841" w:rsidRDefault="00992841" w:rsidP="00992841">
      <w:pPr>
        <w:pStyle w:val="BodyText"/>
      </w:pPr>
      <w:r>
        <w:t xml:space="preserve">As well as </w:t>
      </w:r>
      <w:r w:rsidR="00FE59D1">
        <w:t>triggering</w:t>
      </w:r>
      <w:r>
        <w:t xml:space="preserve"> a Priority Pattern </w:t>
      </w:r>
      <w:r w:rsidR="00394031">
        <w:t>alert</w:t>
      </w:r>
      <w:r>
        <w:t xml:space="preserve"> on the Priority Outage dashboard, </w:t>
      </w:r>
      <w:r w:rsidR="00FE59D1">
        <w:t>Pattern Manager</w:t>
      </w:r>
      <w:r>
        <w:t xml:space="preserve"> will also attempt to automatically create a NODS on the Exchange, </w:t>
      </w:r>
      <w:r w:rsidR="00394031">
        <w:t>network element</w:t>
      </w:r>
      <w:r>
        <w:t xml:space="preserve"> and pair range on which the Priority Pattern was formed.</w:t>
      </w:r>
    </w:p>
    <w:p w14:paraId="12580A52" w14:textId="77777777" w:rsidR="00992841" w:rsidRDefault="00992841" w:rsidP="00992841">
      <w:pPr>
        <w:pStyle w:val="BodyText"/>
      </w:pPr>
    </w:p>
    <w:p w14:paraId="12580A53" w14:textId="77777777" w:rsidR="00992841" w:rsidRDefault="00992841" w:rsidP="00992841">
      <w:pPr>
        <w:pStyle w:val="BodyText"/>
      </w:pPr>
      <w:r>
        <w:t>Priority Patterner auto-NODS will only be created on:</w:t>
      </w:r>
    </w:p>
    <w:p w14:paraId="12580A54" w14:textId="77777777" w:rsidR="00992841" w:rsidRDefault="00992841" w:rsidP="00992841">
      <w:pPr>
        <w:pStyle w:val="BodyText"/>
      </w:pPr>
    </w:p>
    <w:p w14:paraId="12580A55" w14:textId="77777777" w:rsidR="00992841" w:rsidRPr="0009638B" w:rsidRDefault="00992841" w:rsidP="0009638B">
      <w:pPr>
        <w:pStyle w:val="text"/>
        <w:numPr>
          <w:ilvl w:val="0"/>
          <w:numId w:val="29"/>
        </w:numPr>
        <w:rPr>
          <w:rFonts w:ascii="Verdana" w:hAnsi="Verdana"/>
        </w:rPr>
      </w:pPr>
      <w:r w:rsidRPr="0009638B">
        <w:rPr>
          <w:rFonts w:ascii="Verdana" w:hAnsi="Verdana"/>
        </w:rPr>
        <w:t>CAN Priority Patterns</w:t>
      </w:r>
    </w:p>
    <w:p w14:paraId="12580A56" w14:textId="77777777" w:rsidR="00992841" w:rsidRPr="0009638B" w:rsidRDefault="00992841" w:rsidP="0009638B">
      <w:pPr>
        <w:pStyle w:val="text"/>
        <w:numPr>
          <w:ilvl w:val="0"/>
          <w:numId w:val="29"/>
        </w:numPr>
        <w:rPr>
          <w:rFonts w:ascii="Verdana" w:hAnsi="Verdana"/>
        </w:rPr>
      </w:pPr>
      <w:r w:rsidRPr="0009638B">
        <w:rPr>
          <w:rFonts w:ascii="Verdana" w:hAnsi="Verdana"/>
        </w:rPr>
        <w:t>PGS Priority patterns</w:t>
      </w:r>
    </w:p>
    <w:p w14:paraId="12580A57" w14:textId="77777777" w:rsidR="00992841" w:rsidRDefault="00992841" w:rsidP="00992841">
      <w:pPr>
        <w:pStyle w:val="BodyText"/>
      </w:pPr>
    </w:p>
    <w:p w14:paraId="12580A58" w14:textId="77777777" w:rsidR="00992841" w:rsidRDefault="00131B47" w:rsidP="00992841">
      <w:pPr>
        <w:pStyle w:val="BodyText"/>
      </w:pPr>
      <w:r>
        <w:t>Pattern Manager</w:t>
      </w:r>
      <w:r w:rsidR="00992841">
        <w:t xml:space="preserve"> will use the same logic for creating the CAN or PGS Auto-NODS as it uses to create the Priority pattern itse</w:t>
      </w:r>
      <w:r w:rsidR="00FE59D1">
        <w:t>lf. Refer previous sections 12.2</w:t>
      </w:r>
      <w:r w:rsidR="00992841">
        <w:t xml:space="preserve"> and 12</w:t>
      </w:r>
      <w:r w:rsidR="00FE59D1">
        <w:t>.3</w:t>
      </w:r>
      <w:r w:rsidR="00992841">
        <w:t>.</w:t>
      </w:r>
    </w:p>
    <w:p w14:paraId="12580A59" w14:textId="77777777" w:rsidR="00992841" w:rsidRDefault="00992841" w:rsidP="00992841">
      <w:pPr>
        <w:pStyle w:val="BodyText"/>
      </w:pPr>
    </w:p>
    <w:p w14:paraId="12580A5A" w14:textId="77777777" w:rsidR="00131B47" w:rsidRDefault="00992841" w:rsidP="00992841">
      <w:pPr>
        <w:pStyle w:val="BodyText"/>
      </w:pPr>
      <w:r>
        <w:t xml:space="preserve">E.g. </w:t>
      </w:r>
      <w:r w:rsidR="00394031">
        <w:t>a</w:t>
      </w:r>
      <w:r>
        <w:t xml:space="preserve"> Priority Pattern has</w:t>
      </w:r>
      <w:r w:rsidR="00FE59D1">
        <w:t xml:space="preserve"> been triggered by Fast </w:t>
      </w:r>
      <w:r>
        <w:t>criteria and has been created according to the P</w:t>
      </w:r>
      <w:r w:rsidR="00FE59D1">
        <w:t>atterning rules in sections 12.2 and 12.3</w:t>
      </w:r>
      <w:r>
        <w:t xml:space="preserve"> on </w:t>
      </w:r>
      <w:r w:rsidR="00131B47">
        <w:t>PTMA PGS RIM E2013 Panel 4. An Auto NODS will also be created on</w:t>
      </w:r>
      <w:r w:rsidR="00131B47" w:rsidRPr="00131B47">
        <w:t xml:space="preserve"> </w:t>
      </w:r>
      <w:r w:rsidR="00131B47">
        <w:t>PTMA PGS RIM E2013 Panel 4.</w:t>
      </w:r>
    </w:p>
    <w:p w14:paraId="12580A5B" w14:textId="77777777" w:rsidR="00131B47" w:rsidRDefault="00131B47" w:rsidP="00992841">
      <w:pPr>
        <w:pStyle w:val="BodyText"/>
      </w:pPr>
    </w:p>
    <w:p w14:paraId="12580A5C" w14:textId="77777777" w:rsidR="00131B47" w:rsidRDefault="00131B47" w:rsidP="00992841">
      <w:pPr>
        <w:pStyle w:val="BodyText"/>
      </w:pPr>
      <w:r>
        <w:t xml:space="preserve">If a PGS on which a Priority pattern and an Auto-NODS is being created is one belonging to a secondary exchange which is feeding services in a smaller sub-exchange, Pattern Manager will create the Auto-NODS on the secondary PGS exchange but also add the customer sub-exchange. Refer section </w:t>
      </w:r>
      <w:r w:rsidR="002978B8">
        <w:t>9.4.4.</w:t>
      </w:r>
    </w:p>
    <w:p w14:paraId="12580A5D" w14:textId="77777777" w:rsidR="002978B8" w:rsidRDefault="002978B8" w:rsidP="00992841">
      <w:pPr>
        <w:pStyle w:val="BodyText"/>
      </w:pPr>
    </w:p>
    <w:p w14:paraId="12580A5E" w14:textId="77777777" w:rsidR="002978B8" w:rsidRDefault="002978B8" w:rsidP="00992841">
      <w:pPr>
        <w:pStyle w:val="BodyText"/>
      </w:pPr>
      <w:r>
        <w:t xml:space="preserve">When Pattern Manager has been </w:t>
      </w:r>
      <w:r w:rsidR="00394031">
        <w:t>able</w:t>
      </w:r>
      <w:r>
        <w:t xml:space="preserve"> to create an Auto-NODS for a priority pattern, the following will occur:</w:t>
      </w:r>
    </w:p>
    <w:p w14:paraId="12580A5F" w14:textId="77777777" w:rsidR="002978B8" w:rsidRDefault="002978B8" w:rsidP="00992841">
      <w:pPr>
        <w:pStyle w:val="BodyText"/>
      </w:pPr>
    </w:p>
    <w:p w14:paraId="12580A60" w14:textId="77777777" w:rsidR="002978B8" w:rsidRPr="00E41E91" w:rsidRDefault="002978B8" w:rsidP="00E41E91">
      <w:pPr>
        <w:pStyle w:val="text"/>
        <w:numPr>
          <w:ilvl w:val="0"/>
          <w:numId w:val="29"/>
        </w:numPr>
        <w:rPr>
          <w:rFonts w:ascii="Verdana" w:hAnsi="Verdana"/>
        </w:rPr>
      </w:pPr>
      <w:r w:rsidRPr="00E41E91">
        <w:rPr>
          <w:rFonts w:ascii="Verdana" w:hAnsi="Verdana"/>
        </w:rPr>
        <w:t>The ‘Auto-NODS’ column in Priority Outage Dashboard will have a ‘Yes’ entry</w:t>
      </w:r>
    </w:p>
    <w:p w14:paraId="12580A61" w14:textId="77777777" w:rsidR="002978B8" w:rsidRPr="00E41E91" w:rsidRDefault="002978B8" w:rsidP="00E41E91">
      <w:pPr>
        <w:pStyle w:val="text"/>
        <w:numPr>
          <w:ilvl w:val="0"/>
          <w:numId w:val="29"/>
        </w:numPr>
        <w:rPr>
          <w:rFonts w:ascii="Verdana" w:hAnsi="Verdana"/>
        </w:rPr>
      </w:pPr>
      <w:r w:rsidRPr="00E41E91">
        <w:rPr>
          <w:rFonts w:ascii="Verdana" w:hAnsi="Verdana"/>
        </w:rPr>
        <w:t>The Auto-NODS ID will be added to the ‘NODS_ID’ column of all FNNs in the relevant Patterner</w:t>
      </w:r>
    </w:p>
    <w:p w14:paraId="12580A62" w14:textId="77777777" w:rsidR="00131B47" w:rsidRDefault="00131B47" w:rsidP="00992841">
      <w:pPr>
        <w:pStyle w:val="BodyText"/>
      </w:pPr>
    </w:p>
    <w:p w14:paraId="12580A63" w14:textId="77777777" w:rsidR="00131B47" w:rsidRDefault="00131B47" w:rsidP="00992841">
      <w:pPr>
        <w:pStyle w:val="BodyText"/>
      </w:pPr>
      <w:r>
        <w:t>If, despite using the rules in sections 12.1 and 12.3, Pattern Manager has not been able to determine the correct Network Element and range</w:t>
      </w:r>
      <w:r w:rsidR="002978B8">
        <w:t>, it will create the PP and display on the Priority Outage Dashboard but will NOT create an Auto-NODS. The ‘auto-NODS’ column on the dashboard will display ‘No’</w:t>
      </w:r>
    </w:p>
    <w:p w14:paraId="12580A64" w14:textId="77777777" w:rsidR="002978B8" w:rsidRDefault="002978B8" w:rsidP="00992841">
      <w:pPr>
        <w:pStyle w:val="BodyText"/>
      </w:pPr>
    </w:p>
    <w:p w14:paraId="12580A65" w14:textId="77777777" w:rsidR="002978B8" w:rsidRDefault="002978B8" w:rsidP="00992841">
      <w:pPr>
        <w:pStyle w:val="BodyText"/>
      </w:pPr>
      <w:r>
        <w:t>Auto-NODS are NEVER created for Switch or BB CAN Priority Patterns.</w:t>
      </w:r>
    </w:p>
    <w:p w14:paraId="12580A66" w14:textId="77777777" w:rsidR="00131B47" w:rsidRDefault="00131B47" w:rsidP="00992841">
      <w:pPr>
        <w:pStyle w:val="BodyText"/>
      </w:pPr>
    </w:p>
    <w:p w14:paraId="12580A67" w14:textId="77777777" w:rsidR="00992841" w:rsidRDefault="002978B8" w:rsidP="00992841">
      <w:pPr>
        <w:pStyle w:val="BodyText"/>
      </w:pPr>
      <w:r>
        <w:t>Auto-NODS crea</w:t>
      </w:r>
      <w:r w:rsidR="000D0B5D">
        <w:t>ted by Pattern Man</w:t>
      </w:r>
      <w:r>
        <w:t>ager will have the identical attributes to one created in native NODS by a SOM user with the following exceptions:</w:t>
      </w:r>
    </w:p>
    <w:p w14:paraId="12580A68" w14:textId="77777777" w:rsidR="002978B8" w:rsidRDefault="002978B8" w:rsidP="00992841">
      <w:pPr>
        <w:pStyle w:val="BodyText"/>
      </w:pPr>
    </w:p>
    <w:p w14:paraId="12580A69" w14:textId="77777777" w:rsidR="002978B8" w:rsidRPr="00E41E91" w:rsidRDefault="002978B8" w:rsidP="00E41E91">
      <w:pPr>
        <w:pStyle w:val="text"/>
        <w:numPr>
          <w:ilvl w:val="0"/>
          <w:numId w:val="29"/>
        </w:numPr>
        <w:rPr>
          <w:rFonts w:ascii="Verdana" w:hAnsi="Verdana"/>
        </w:rPr>
      </w:pPr>
      <w:r w:rsidRPr="00E41E91">
        <w:rPr>
          <w:rFonts w:ascii="Verdana" w:hAnsi="Verdana"/>
        </w:rPr>
        <w:t>An Expected Restoration and ETR will ALWAYS be derived from the SOM Outage ETR matrix table</w:t>
      </w:r>
    </w:p>
    <w:p w14:paraId="12580A6A" w14:textId="77777777" w:rsidR="002978B8" w:rsidRPr="00E41E91" w:rsidRDefault="002978B8" w:rsidP="00E41E91">
      <w:pPr>
        <w:pStyle w:val="text"/>
        <w:numPr>
          <w:ilvl w:val="0"/>
          <w:numId w:val="29"/>
        </w:numPr>
        <w:rPr>
          <w:rFonts w:ascii="Verdana" w:hAnsi="Verdana"/>
        </w:rPr>
      </w:pPr>
      <w:r w:rsidRPr="00E41E91">
        <w:rPr>
          <w:rFonts w:ascii="Verdana" w:hAnsi="Verdana"/>
        </w:rPr>
        <w:t>There will be NO Outage Parent case or CONEN entered in the Outage Description text</w:t>
      </w:r>
    </w:p>
    <w:p w14:paraId="12580A6B" w14:textId="77777777" w:rsidR="002978B8" w:rsidRPr="00E41E91" w:rsidRDefault="000D0B5D" w:rsidP="00E41E91">
      <w:pPr>
        <w:pStyle w:val="text"/>
        <w:numPr>
          <w:ilvl w:val="0"/>
          <w:numId w:val="29"/>
        </w:numPr>
        <w:rPr>
          <w:rFonts w:ascii="Verdana" w:hAnsi="Verdana"/>
        </w:rPr>
      </w:pPr>
      <w:r w:rsidRPr="00E41E91">
        <w:rPr>
          <w:rFonts w:ascii="Verdana" w:hAnsi="Verdana"/>
        </w:rPr>
        <w:t>Source System will be Pattern Manager</w:t>
      </w:r>
    </w:p>
    <w:p w14:paraId="12580A6C" w14:textId="77777777" w:rsidR="000D0B5D" w:rsidRPr="00E41E91" w:rsidRDefault="000D0B5D" w:rsidP="00E41E91">
      <w:pPr>
        <w:pStyle w:val="text"/>
        <w:numPr>
          <w:ilvl w:val="0"/>
          <w:numId w:val="29"/>
        </w:numPr>
        <w:rPr>
          <w:rFonts w:ascii="Verdana" w:hAnsi="Verdana"/>
        </w:rPr>
      </w:pPr>
      <w:r w:rsidRPr="00E41E91">
        <w:rPr>
          <w:rFonts w:ascii="Verdana" w:hAnsi="Verdana"/>
        </w:rPr>
        <w:t>Created User will be Auto-CAN or Auto-PGS</w:t>
      </w:r>
    </w:p>
    <w:p w14:paraId="12580A6D" w14:textId="77777777" w:rsidR="000D0B5D" w:rsidRDefault="000D0B5D" w:rsidP="000D0B5D">
      <w:pPr>
        <w:pStyle w:val="BodyText"/>
      </w:pPr>
    </w:p>
    <w:p w14:paraId="12580A6E" w14:textId="77777777" w:rsidR="000D0B5D" w:rsidRDefault="000D0B5D" w:rsidP="000D0B5D">
      <w:pPr>
        <w:pStyle w:val="BodyText"/>
      </w:pPr>
      <w:r>
        <w:t xml:space="preserve">Refer also work Instruction </w:t>
      </w:r>
      <w:hyperlink r:id="rId60" w:history="1">
        <w:r w:rsidRPr="00CE511D">
          <w:rPr>
            <w:rStyle w:val="Hyperlink"/>
          </w:rPr>
          <w:t>017921w08</w:t>
        </w:r>
      </w:hyperlink>
      <w:r>
        <w:t xml:space="preserve"> NODS for Service Outage Management</w:t>
      </w:r>
    </w:p>
    <w:p w14:paraId="12580A6F" w14:textId="77777777" w:rsidR="005B403E" w:rsidRDefault="005B403E" w:rsidP="005B403E">
      <w:pPr>
        <w:pStyle w:val="BodyText"/>
      </w:pPr>
    </w:p>
    <w:p w14:paraId="12580A70" w14:textId="77777777" w:rsidR="005B403E" w:rsidRDefault="00567330" w:rsidP="005B403E">
      <w:pPr>
        <w:pStyle w:val="Heading2"/>
      </w:pPr>
      <w:bookmarkStart w:id="72" w:name="_Toc488755696"/>
      <w:r>
        <w:t>Investigate</w:t>
      </w:r>
      <w:r w:rsidR="005B403E">
        <w:t xml:space="preserve"> Priority Pattern</w:t>
      </w:r>
      <w:bookmarkEnd w:id="72"/>
    </w:p>
    <w:p w14:paraId="12580A71" w14:textId="77777777" w:rsidR="005B403E" w:rsidRDefault="00567330" w:rsidP="005B403E">
      <w:pPr>
        <w:pStyle w:val="BodyText"/>
      </w:pPr>
      <w:r>
        <w:t xml:space="preserve">When a new Priority pattern appears in the </w:t>
      </w:r>
      <w:r w:rsidR="00141941">
        <w:t>Priority Outage Dashboard it will need to be investigated by a SOM Complex Consultant.</w:t>
      </w:r>
    </w:p>
    <w:p w14:paraId="12580A72" w14:textId="77777777" w:rsidR="00141941" w:rsidRDefault="00141941" w:rsidP="005B403E">
      <w:pPr>
        <w:pStyle w:val="BodyText"/>
      </w:pPr>
    </w:p>
    <w:p w14:paraId="12580A73" w14:textId="77777777" w:rsidR="00141941" w:rsidRDefault="00141941" w:rsidP="005B403E">
      <w:pPr>
        <w:pStyle w:val="BodyText"/>
      </w:pPr>
      <w:r>
        <w:t>Investigation of a Priority pattern has 3 objectives:</w:t>
      </w:r>
    </w:p>
    <w:p w14:paraId="12580A74" w14:textId="77777777" w:rsidR="00141941" w:rsidRDefault="00141941" w:rsidP="005B403E">
      <w:pPr>
        <w:pStyle w:val="BodyText"/>
      </w:pPr>
    </w:p>
    <w:p w14:paraId="12580A75" w14:textId="77777777" w:rsidR="00141941" w:rsidRPr="00E41E91" w:rsidRDefault="007F1FF5" w:rsidP="00E41E91">
      <w:pPr>
        <w:pStyle w:val="text"/>
        <w:numPr>
          <w:ilvl w:val="0"/>
          <w:numId w:val="29"/>
        </w:numPr>
        <w:rPr>
          <w:rFonts w:ascii="Verdana" w:hAnsi="Verdana"/>
        </w:rPr>
      </w:pPr>
      <w:r w:rsidRPr="00E41E91">
        <w:rPr>
          <w:rFonts w:ascii="Verdana" w:hAnsi="Verdana"/>
        </w:rPr>
        <w:t>Validate the Priority P</w:t>
      </w:r>
      <w:r w:rsidR="00141941" w:rsidRPr="00E41E91">
        <w:rPr>
          <w:rFonts w:ascii="Verdana" w:hAnsi="Verdana"/>
        </w:rPr>
        <w:t>atterning</w:t>
      </w:r>
    </w:p>
    <w:p w14:paraId="12580A76" w14:textId="77777777" w:rsidR="00141941" w:rsidRPr="00E41E91" w:rsidRDefault="00141941" w:rsidP="00E41E91">
      <w:pPr>
        <w:pStyle w:val="text"/>
        <w:numPr>
          <w:ilvl w:val="0"/>
          <w:numId w:val="29"/>
        </w:numPr>
        <w:rPr>
          <w:rFonts w:ascii="Verdana" w:hAnsi="Verdana"/>
        </w:rPr>
      </w:pPr>
      <w:r w:rsidRPr="00E41E91">
        <w:rPr>
          <w:rFonts w:ascii="Verdana" w:hAnsi="Verdana"/>
        </w:rPr>
        <w:t>Update the Auto-NODS (if one was created)</w:t>
      </w:r>
    </w:p>
    <w:p w14:paraId="12580A77" w14:textId="77777777" w:rsidR="00141941" w:rsidRPr="00E41E91" w:rsidRDefault="00141941" w:rsidP="00E41E91">
      <w:pPr>
        <w:pStyle w:val="text"/>
        <w:numPr>
          <w:ilvl w:val="0"/>
          <w:numId w:val="29"/>
        </w:numPr>
        <w:rPr>
          <w:rFonts w:ascii="Verdana" w:hAnsi="Verdana"/>
        </w:rPr>
      </w:pPr>
      <w:r w:rsidRPr="00E41E91">
        <w:rPr>
          <w:rFonts w:ascii="Verdana" w:hAnsi="Verdana"/>
        </w:rPr>
        <w:t>Perform any other required Outage Set-up actions or delegate to other SOM staff</w:t>
      </w:r>
    </w:p>
    <w:p w14:paraId="12580A78" w14:textId="77777777" w:rsidR="00141941" w:rsidRDefault="00141941" w:rsidP="00141941">
      <w:pPr>
        <w:pStyle w:val="BodyText"/>
      </w:pPr>
    </w:p>
    <w:p w14:paraId="12580A79" w14:textId="77777777" w:rsidR="00C04816" w:rsidRDefault="007F1FF5" w:rsidP="00C04816">
      <w:pPr>
        <w:pStyle w:val="BodyText"/>
      </w:pPr>
      <w:r>
        <w:t>SOM Complex Consultants will follow this basic routine to manage Priority Outage Dashboard:</w:t>
      </w:r>
    </w:p>
    <w:p w14:paraId="12580A7A" w14:textId="77777777" w:rsidR="007F1FF5" w:rsidRDefault="007F1FF5" w:rsidP="00C04816">
      <w:pPr>
        <w:pStyle w:val="BodyText"/>
      </w:pPr>
    </w:p>
    <w:p w14:paraId="12580A7B" w14:textId="77777777" w:rsidR="007F1FF5" w:rsidRDefault="007F1FF5" w:rsidP="00886BAA">
      <w:pPr>
        <w:pStyle w:val="Bullet1"/>
        <w:numPr>
          <w:ilvl w:val="0"/>
          <w:numId w:val="57"/>
        </w:numPr>
      </w:pPr>
      <w:r>
        <w:t>Monitor Priority Outage Dashboard frequently and regularly thought the day</w:t>
      </w:r>
    </w:p>
    <w:p w14:paraId="12580A7C" w14:textId="77777777" w:rsidR="007F1FF5" w:rsidRDefault="007F1FF5" w:rsidP="00886BAA">
      <w:pPr>
        <w:pStyle w:val="Bullet1"/>
        <w:numPr>
          <w:ilvl w:val="0"/>
          <w:numId w:val="57"/>
        </w:numPr>
      </w:pPr>
      <w:r>
        <w:t>Action ‘New’ PP alerts as they appear</w:t>
      </w:r>
    </w:p>
    <w:p w14:paraId="12580A7D" w14:textId="77777777" w:rsidR="007F1FF5" w:rsidRDefault="007F1FF5" w:rsidP="00886BAA">
      <w:pPr>
        <w:pStyle w:val="Bullet1"/>
        <w:numPr>
          <w:ilvl w:val="0"/>
          <w:numId w:val="57"/>
        </w:numPr>
      </w:pPr>
      <w:r>
        <w:t>Select ‘In Progress’ in the Action drop down list</w:t>
      </w:r>
    </w:p>
    <w:p w14:paraId="12580A7E" w14:textId="77777777" w:rsidR="007F1FF5" w:rsidRDefault="007F1FF5" w:rsidP="00886BAA">
      <w:pPr>
        <w:pStyle w:val="Bullet1"/>
        <w:numPr>
          <w:ilvl w:val="0"/>
          <w:numId w:val="57"/>
        </w:numPr>
      </w:pPr>
      <w:r>
        <w:t>Review the key details of the PP in the Dashboard to quickly get a picture of size, risk and urgency:</w:t>
      </w:r>
    </w:p>
    <w:p w14:paraId="12580A7F" w14:textId="77777777" w:rsidR="007F1FF5" w:rsidRDefault="007F1FF5" w:rsidP="00886BAA">
      <w:pPr>
        <w:pStyle w:val="Bullet1"/>
        <w:numPr>
          <w:ilvl w:val="1"/>
          <w:numId w:val="57"/>
        </w:numPr>
      </w:pPr>
      <w:r>
        <w:t>What is the Trigger?</w:t>
      </w:r>
    </w:p>
    <w:p w14:paraId="12580A80" w14:textId="77777777" w:rsidR="007F1FF5" w:rsidRDefault="007F1FF5" w:rsidP="00886BAA">
      <w:pPr>
        <w:pStyle w:val="Bullet1"/>
        <w:numPr>
          <w:ilvl w:val="1"/>
          <w:numId w:val="57"/>
        </w:numPr>
      </w:pPr>
      <w:r>
        <w:t>How many faults in the outage?</w:t>
      </w:r>
    </w:p>
    <w:p w14:paraId="12580A81" w14:textId="77777777" w:rsidR="007F1FF5" w:rsidRDefault="007F1FF5" w:rsidP="00886BAA">
      <w:pPr>
        <w:pStyle w:val="Bullet1"/>
        <w:numPr>
          <w:ilvl w:val="1"/>
          <w:numId w:val="57"/>
        </w:numPr>
      </w:pPr>
      <w:r>
        <w:t xml:space="preserve">Has an Auto NODS </w:t>
      </w:r>
      <w:r w:rsidR="00394031">
        <w:t>been</w:t>
      </w:r>
      <w:r>
        <w:t xml:space="preserve"> created</w:t>
      </w:r>
    </w:p>
    <w:p w14:paraId="12580A82" w14:textId="77777777" w:rsidR="007F1FF5" w:rsidRDefault="007F1FF5" w:rsidP="00886BAA">
      <w:pPr>
        <w:pStyle w:val="Bullet1"/>
        <w:numPr>
          <w:ilvl w:val="1"/>
          <w:numId w:val="57"/>
        </w:numPr>
      </w:pPr>
      <w:r>
        <w:t>Where is the outage?</w:t>
      </w:r>
    </w:p>
    <w:p w14:paraId="12580A83" w14:textId="77777777" w:rsidR="007F1FF5" w:rsidRDefault="007F1FF5" w:rsidP="00886BAA">
      <w:pPr>
        <w:pStyle w:val="Bullet1"/>
        <w:numPr>
          <w:ilvl w:val="1"/>
          <w:numId w:val="57"/>
        </w:numPr>
      </w:pPr>
      <w:r>
        <w:t xml:space="preserve">What </w:t>
      </w:r>
      <w:r w:rsidR="00E41E91">
        <w:t>Net</w:t>
      </w:r>
      <w:r>
        <w:t>w</w:t>
      </w:r>
      <w:r w:rsidR="00E41E91">
        <w:t>o</w:t>
      </w:r>
      <w:r>
        <w:t>rk Element and range has the PP formed on?</w:t>
      </w:r>
    </w:p>
    <w:p w14:paraId="12580A84" w14:textId="77777777" w:rsidR="00835C96" w:rsidRDefault="007F1FF5" w:rsidP="00886BAA">
      <w:pPr>
        <w:pStyle w:val="Bullet1"/>
        <w:numPr>
          <w:ilvl w:val="0"/>
          <w:numId w:val="57"/>
        </w:numPr>
      </w:pPr>
      <w:r>
        <w:t>Click the Exchange link to open the Exchange or Node in which the Priority Pattern has formed</w:t>
      </w:r>
      <w:r w:rsidR="00835C96">
        <w:t>:</w:t>
      </w:r>
    </w:p>
    <w:p w14:paraId="12580A85" w14:textId="77777777" w:rsidR="007F1FF5" w:rsidRDefault="007F1FF5" w:rsidP="00886BAA">
      <w:pPr>
        <w:pStyle w:val="Bullet1"/>
        <w:numPr>
          <w:ilvl w:val="1"/>
          <w:numId w:val="57"/>
        </w:numPr>
      </w:pPr>
      <w:r>
        <w:t>PP will be Checked off ‘AVH’</w:t>
      </w:r>
    </w:p>
    <w:p w14:paraId="12580A86" w14:textId="77777777" w:rsidR="00835C96" w:rsidRDefault="00835C96" w:rsidP="00886BAA">
      <w:pPr>
        <w:pStyle w:val="Bullet1"/>
        <w:numPr>
          <w:ilvl w:val="1"/>
          <w:numId w:val="57"/>
        </w:numPr>
      </w:pPr>
      <w:r>
        <w:t>NODS ID will be present if NODS auto-created</w:t>
      </w:r>
    </w:p>
    <w:p w14:paraId="12580A87" w14:textId="77777777" w:rsidR="00835C96" w:rsidRDefault="00835C96" w:rsidP="00886BAA">
      <w:pPr>
        <w:pStyle w:val="Bullet1"/>
        <w:numPr>
          <w:ilvl w:val="0"/>
          <w:numId w:val="57"/>
        </w:numPr>
      </w:pPr>
      <w:r>
        <w:t>Analyse the Pattern as per BAU Pattern Manager related fault pattern analysis procedures</w:t>
      </w:r>
    </w:p>
    <w:p w14:paraId="12580A88" w14:textId="77777777" w:rsidR="00835C96" w:rsidRDefault="00835C96" w:rsidP="00886BAA">
      <w:pPr>
        <w:pStyle w:val="Bullet1"/>
        <w:numPr>
          <w:ilvl w:val="0"/>
          <w:numId w:val="57"/>
        </w:numPr>
      </w:pPr>
      <w:r>
        <w:t>Determine the following:</w:t>
      </w:r>
    </w:p>
    <w:p w14:paraId="12580A89" w14:textId="77777777" w:rsidR="00835C96" w:rsidRDefault="00835C96" w:rsidP="00886BAA">
      <w:pPr>
        <w:pStyle w:val="Bullet1"/>
        <w:numPr>
          <w:ilvl w:val="1"/>
          <w:numId w:val="57"/>
        </w:numPr>
      </w:pPr>
      <w:r>
        <w:t>Is there a valid outage?</w:t>
      </w:r>
    </w:p>
    <w:p w14:paraId="12580A8A" w14:textId="77777777" w:rsidR="00835C96" w:rsidRDefault="00835C96" w:rsidP="00886BAA">
      <w:pPr>
        <w:pStyle w:val="Bullet1"/>
        <w:numPr>
          <w:ilvl w:val="1"/>
          <w:numId w:val="57"/>
        </w:numPr>
      </w:pPr>
      <w:r>
        <w:t xml:space="preserve">Has Pattern Manager correctly identified the affected network element and range? </w:t>
      </w:r>
    </w:p>
    <w:p w14:paraId="12580A8B" w14:textId="77777777" w:rsidR="00835C96" w:rsidRDefault="00835C96" w:rsidP="00886BAA">
      <w:pPr>
        <w:pStyle w:val="Bullet1"/>
        <w:numPr>
          <w:ilvl w:val="1"/>
          <w:numId w:val="57"/>
        </w:numPr>
      </w:pPr>
      <w:r>
        <w:t>Is the Auto-NODS correctly created?</w:t>
      </w:r>
    </w:p>
    <w:p w14:paraId="12580A8C" w14:textId="77777777" w:rsidR="00835C96" w:rsidRDefault="00835C96" w:rsidP="00886BAA">
      <w:pPr>
        <w:pStyle w:val="Bullet1"/>
        <w:numPr>
          <w:ilvl w:val="1"/>
          <w:numId w:val="57"/>
        </w:numPr>
      </w:pPr>
      <w:r>
        <w:t>What needs to be done to</w:t>
      </w:r>
      <w:r w:rsidR="002E62C1">
        <w:t xml:space="preserve"> s</w:t>
      </w:r>
      <w:r>
        <w:t>et up the outage or perform other response (e.g. link faults)</w:t>
      </w:r>
      <w:r w:rsidR="002E62C1">
        <w:t>?</w:t>
      </w:r>
    </w:p>
    <w:p w14:paraId="12580A8D" w14:textId="77777777" w:rsidR="00835C96" w:rsidRDefault="00835C96" w:rsidP="00886BAA">
      <w:pPr>
        <w:pStyle w:val="Bullet1"/>
        <w:numPr>
          <w:ilvl w:val="0"/>
          <w:numId w:val="57"/>
        </w:numPr>
      </w:pPr>
      <w:r>
        <w:t>Carry out required actions or delegate to other SOM staff or Partners:</w:t>
      </w:r>
    </w:p>
    <w:p w14:paraId="12580A8E" w14:textId="77777777" w:rsidR="002E62C1" w:rsidRDefault="002E62C1" w:rsidP="00886BAA">
      <w:pPr>
        <w:pStyle w:val="Bullet1"/>
        <w:numPr>
          <w:ilvl w:val="1"/>
          <w:numId w:val="57"/>
        </w:numPr>
      </w:pPr>
      <w:r>
        <w:t>Place on Watch in dashboard and patterner(s) if more evidence required</w:t>
      </w:r>
      <w:r w:rsidR="00E41E91">
        <w:t xml:space="preserve"> or…</w:t>
      </w:r>
    </w:p>
    <w:p w14:paraId="12580A8F" w14:textId="77777777" w:rsidR="00835C96" w:rsidRDefault="00835C96" w:rsidP="00886BAA">
      <w:pPr>
        <w:pStyle w:val="Bullet1"/>
        <w:numPr>
          <w:ilvl w:val="1"/>
          <w:numId w:val="57"/>
        </w:numPr>
      </w:pPr>
      <w:r>
        <w:t>Update auto-NODS or…</w:t>
      </w:r>
    </w:p>
    <w:p w14:paraId="12580A90" w14:textId="77777777" w:rsidR="00835C96" w:rsidRDefault="00835C96" w:rsidP="00886BAA">
      <w:pPr>
        <w:pStyle w:val="Bullet1"/>
        <w:numPr>
          <w:ilvl w:val="1"/>
          <w:numId w:val="57"/>
        </w:numPr>
      </w:pPr>
      <w:r>
        <w:t>Create manual NODS from with</w:t>
      </w:r>
      <w:r w:rsidR="002E62C1">
        <w:t>in</w:t>
      </w:r>
      <w:r>
        <w:t xml:space="preserve"> Patterner </w:t>
      </w:r>
    </w:p>
    <w:p w14:paraId="12580A91" w14:textId="77777777" w:rsidR="00835C96" w:rsidRDefault="00835C96" w:rsidP="00886BAA">
      <w:pPr>
        <w:pStyle w:val="Bullet1"/>
        <w:numPr>
          <w:ilvl w:val="1"/>
          <w:numId w:val="57"/>
        </w:numPr>
      </w:pPr>
      <w:r>
        <w:t xml:space="preserve">Set up outage Parent, </w:t>
      </w:r>
      <w:r w:rsidR="002E62C1">
        <w:t xml:space="preserve">Query SIIAM, create </w:t>
      </w:r>
      <w:r w:rsidR="00C22A4C">
        <w:t>CNO</w:t>
      </w:r>
      <w:r w:rsidR="002E62C1">
        <w:t xml:space="preserve"> Log, </w:t>
      </w:r>
      <w:r w:rsidR="00394031">
        <w:t>etc.</w:t>
      </w:r>
      <w:r w:rsidR="002E62C1">
        <w:t xml:space="preserve"> or…</w:t>
      </w:r>
    </w:p>
    <w:p w14:paraId="12580A92" w14:textId="77777777" w:rsidR="002E62C1" w:rsidRDefault="002E62C1" w:rsidP="00886BAA">
      <w:pPr>
        <w:pStyle w:val="Bullet1"/>
        <w:numPr>
          <w:ilvl w:val="1"/>
          <w:numId w:val="57"/>
        </w:numPr>
      </w:pPr>
      <w:r>
        <w:t>Email SOM Simplex or Partners to complete the Outage setup or…</w:t>
      </w:r>
    </w:p>
    <w:p w14:paraId="12580A93" w14:textId="77777777" w:rsidR="002E62C1" w:rsidRDefault="002E62C1" w:rsidP="00886BAA">
      <w:pPr>
        <w:pStyle w:val="Bullet1"/>
        <w:numPr>
          <w:ilvl w:val="1"/>
          <w:numId w:val="57"/>
        </w:numPr>
      </w:pPr>
      <w:r>
        <w:t xml:space="preserve">Cease auto-NODS and update Patterner Check off code if an </w:t>
      </w:r>
      <w:r w:rsidR="00394031">
        <w:t>alternative</w:t>
      </w:r>
      <w:r>
        <w:t xml:space="preserve"> response is required e.g. Linking faults</w:t>
      </w:r>
    </w:p>
    <w:p w14:paraId="12580A94" w14:textId="77777777" w:rsidR="00835C96" w:rsidRDefault="00835C96" w:rsidP="00886BAA">
      <w:pPr>
        <w:pStyle w:val="Bullet1"/>
        <w:numPr>
          <w:ilvl w:val="0"/>
          <w:numId w:val="57"/>
        </w:numPr>
      </w:pPr>
      <w:r>
        <w:t xml:space="preserve">Action the PP alert in the </w:t>
      </w:r>
      <w:r w:rsidR="00E41E91">
        <w:t>D</w:t>
      </w:r>
      <w:r>
        <w:t>ashboard according to the findings</w:t>
      </w:r>
      <w:r w:rsidR="00E41E91">
        <w:t>,</w:t>
      </w:r>
      <w:r w:rsidR="002E62C1">
        <w:t xml:space="preserve"> as per section 12.5 below</w:t>
      </w:r>
    </w:p>
    <w:p w14:paraId="12580A95" w14:textId="77777777" w:rsidR="002E62C1" w:rsidRDefault="002E62C1" w:rsidP="00886BAA">
      <w:pPr>
        <w:pStyle w:val="Bullet1"/>
        <w:numPr>
          <w:ilvl w:val="0"/>
          <w:numId w:val="57"/>
        </w:numPr>
      </w:pPr>
      <w:r>
        <w:t>Repeat the above process for the next ‘New’ PP alert</w:t>
      </w:r>
    </w:p>
    <w:p w14:paraId="12580A96" w14:textId="77777777" w:rsidR="002D543C" w:rsidRDefault="002D543C" w:rsidP="005B403E">
      <w:pPr>
        <w:pStyle w:val="BodyText"/>
      </w:pPr>
    </w:p>
    <w:p w14:paraId="12580A97" w14:textId="77777777" w:rsidR="005B403E" w:rsidRDefault="005B403E" w:rsidP="005B403E">
      <w:pPr>
        <w:pStyle w:val="BodyText"/>
      </w:pPr>
    </w:p>
    <w:p w14:paraId="12580A98" w14:textId="77777777" w:rsidR="005B403E" w:rsidRDefault="005B403E" w:rsidP="005B403E">
      <w:pPr>
        <w:pStyle w:val="Heading2"/>
      </w:pPr>
      <w:bookmarkStart w:id="73" w:name="_Toc488755697"/>
      <w:r>
        <w:t>Action Priority Pattern</w:t>
      </w:r>
      <w:bookmarkEnd w:id="73"/>
    </w:p>
    <w:p w14:paraId="12580A99" w14:textId="77777777" w:rsidR="00FB57A5" w:rsidRDefault="00FB57A5" w:rsidP="005B403E">
      <w:pPr>
        <w:pStyle w:val="BodyText"/>
      </w:pPr>
      <w:r>
        <w:t>When a new Priority Pattern alert first appears in the Priority Outage Dashboard the Action field will display ‘New’ to alert SOM Complex consultants to the need to investigate it.</w:t>
      </w:r>
    </w:p>
    <w:p w14:paraId="12580A9A" w14:textId="77777777" w:rsidR="00FB57A5" w:rsidRDefault="00FB57A5" w:rsidP="005B403E">
      <w:pPr>
        <w:pStyle w:val="BodyText"/>
      </w:pPr>
    </w:p>
    <w:p w14:paraId="12580A9B" w14:textId="77777777" w:rsidR="00FB57A5" w:rsidRDefault="00FB57A5" w:rsidP="005B403E">
      <w:pPr>
        <w:pStyle w:val="BodyText"/>
      </w:pPr>
      <w:r>
        <w:t>When the SOM Complex Consultant commences their investigation they will change the Action code to ‘In progress’</w:t>
      </w:r>
      <w:r w:rsidR="001B16E1">
        <w:t xml:space="preserve"> and click the ‘Update’ button</w:t>
      </w:r>
      <w:r>
        <w:t>. This will update the User field with their User ID.</w:t>
      </w:r>
    </w:p>
    <w:p w14:paraId="12580A9C" w14:textId="77777777" w:rsidR="00FB57A5" w:rsidRDefault="00FB57A5" w:rsidP="005B403E">
      <w:pPr>
        <w:pStyle w:val="BodyText"/>
      </w:pPr>
    </w:p>
    <w:p w14:paraId="12580A9D" w14:textId="77777777" w:rsidR="00FB57A5" w:rsidRDefault="001B16E1" w:rsidP="005B403E">
      <w:pPr>
        <w:pStyle w:val="BodyText"/>
      </w:pPr>
      <w:r>
        <w:t>After com</w:t>
      </w:r>
      <w:r w:rsidR="00FB57A5">
        <w:t xml:space="preserve">pleting required investigations and actions, the SOM Complex consultant will change the Action code to one of two </w:t>
      </w:r>
      <w:r>
        <w:t>outcome Action</w:t>
      </w:r>
      <w:r w:rsidR="00FB57A5">
        <w:t>s</w:t>
      </w:r>
      <w:r>
        <w:t xml:space="preserve"> (and click Update button)</w:t>
      </w:r>
      <w:r w:rsidR="00CE7825">
        <w:t>:</w:t>
      </w:r>
      <w:r w:rsidR="00CE7825">
        <w:br/>
      </w:r>
    </w:p>
    <w:p w14:paraId="12580A9E" w14:textId="77777777" w:rsidR="00FB57A5" w:rsidRDefault="00CE7825" w:rsidP="00D569D5">
      <w:pPr>
        <w:pStyle w:val="BodyText"/>
        <w:numPr>
          <w:ilvl w:val="0"/>
          <w:numId w:val="31"/>
        </w:numPr>
      </w:pPr>
      <w:r>
        <w:t>‘</w:t>
      </w:r>
      <w:r w:rsidR="00FB57A5">
        <w:t>Watch</w:t>
      </w:r>
      <w:r>
        <w:t>’</w:t>
      </w:r>
      <w:r w:rsidR="00FB57A5">
        <w:t xml:space="preserve"> – </w:t>
      </w:r>
      <w:r>
        <w:t>Priority pattern has been investigated but</w:t>
      </w:r>
      <w:r w:rsidR="00FB57A5">
        <w:t xml:space="preserve"> findings </w:t>
      </w:r>
      <w:r>
        <w:t xml:space="preserve">are inconclusive - </w:t>
      </w:r>
      <w:r w:rsidR="00FB57A5">
        <w:t>awaiting further evidence</w:t>
      </w:r>
      <w:r>
        <w:br/>
      </w:r>
    </w:p>
    <w:p w14:paraId="12580A9F" w14:textId="77777777" w:rsidR="003307EF" w:rsidRDefault="00CE7825" w:rsidP="00D569D5">
      <w:pPr>
        <w:pStyle w:val="BodyText"/>
        <w:numPr>
          <w:ilvl w:val="0"/>
          <w:numId w:val="31"/>
        </w:numPr>
      </w:pPr>
      <w:r>
        <w:t>‘</w:t>
      </w:r>
      <w:r w:rsidR="00FB57A5">
        <w:t>Complete</w:t>
      </w:r>
      <w:r>
        <w:t>’</w:t>
      </w:r>
      <w:r w:rsidR="00FB57A5">
        <w:t xml:space="preserve"> – P</w:t>
      </w:r>
      <w:r>
        <w:t>riority p</w:t>
      </w:r>
      <w:r w:rsidR="00FB57A5">
        <w:t xml:space="preserve">attern </w:t>
      </w:r>
      <w:r>
        <w:t xml:space="preserve">has been </w:t>
      </w:r>
      <w:r w:rsidR="00394031">
        <w:t>investigated</w:t>
      </w:r>
      <w:r>
        <w:t xml:space="preserve"> and validated All required actions have been completed or delegated to other staff to complete e.g. update Auto-NODS, Set up Outage, etc. </w:t>
      </w:r>
      <w:r>
        <w:br/>
      </w:r>
      <w:r>
        <w:br/>
        <w:t xml:space="preserve">When ‘Complete’ action is selected </w:t>
      </w:r>
      <w:r w:rsidR="001B16E1">
        <w:t xml:space="preserve">&amp; updated </w:t>
      </w:r>
      <w:r>
        <w:t>the record will clear from the Priority Outage Dashboard</w:t>
      </w:r>
      <w:r w:rsidR="00FB57A5">
        <w:t xml:space="preserve"> </w:t>
      </w:r>
      <w:r>
        <w:t>but the actual related fault pattern in the relevant patterner will remain</w:t>
      </w:r>
      <w:r w:rsidR="001B16E1">
        <w:br/>
      </w:r>
      <w:r>
        <w:t xml:space="preserve"> </w:t>
      </w:r>
      <w:r w:rsidR="001B16E1">
        <w:br/>
      </w:r>
      <w:r w:rsidR="001B16E1">
        <w:rPr>
          <w:noProof/>
          <w:lang w:eastAsia="en-AU"/>
        </w:rPr>
        <w:drawing>
          <wp:inline distT="0" distB="0" distL="0" distR="0" wp14:anchorId="12580EBA" wp14:editId="12580EBB">
            <wp:extent cx="5755640" cy="11423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5755640" cy="1142365"/>
                    </a:xfrm>
                    <a:prstGeom prst="rect">
                      <a:avLst/>
                    </a:prstGeom>
                  </pic:spPr>
                </pic:pic>
              </a:graphicData>
            </a:graphic>
          </wp:inline>
        </w:drawing>
      </w:r>
      <w:r w:rsidR="003307EF">
        <w:br w:type="page"/>
      </w:r>
    </w:p>
    <w:p w14:paraId="12580AA0" w14:textId="77777777" w:rsidR="003307EF" w:rsidRDefault="00B67EEA" w:rsidP="003307EF">
      <w:pPr>
        <w:pStyle w:val="Heading1"/>
      </w:pPr>
      <w:bookmarkStart w:id="74" w:name="_Toc488755698"/>
      <w:r>
        <w:t>Pattern Manager Admin Version 2.0</w:t>
      </w:r>
      <w:bookmarkEnd w:id="74"/>
    </w:p>
    <w:p w14:paraId="12580AA1" w14:textId="77777777" w:rsidR="00F120D4" w:rsidRPr="005033E7" w:rsidRDefault="00F120D4" w:rsidP="00F120D4">
      <w:pPr>
        <w:pStyle w:val="text"/>
        <w:ind w:left="0"/>
        <w:rPr>
          <w:rFonts w:ascii="Verdana" w:hAnsi="Verdana"/>
        </w:rPr>
      </w:pPr>
      <w:r>
        <w:rPr>
          <w:rFonts w:ascii="Verdana" w:hAnsi="Verdana"/>
        </w:rPr>
        <w:t>Pattern Manager Admin Version 2.0</w:t>
      </w:r>
      <w:r w:rsidRPr="005033E7">
        <w:rPr>
          <w:rFonts w:ascii="Verdana" w:hAnsi="Verdana"/>
        </w:rPr>
        <w:t xml:space="preserve"> </w:t>
      </w:r>
      <w:r>
        <w:rPr>
          <w:rFonts w:ascii="Verdana" w:hAnsi="Verdana"/>
        </w:rPr>
        <w:t>allows SOM staff to configure the way Pattern Manager forms and displays fault patterns.</w:t>
      </w:r>
    </w:p>
    <w:p w14:paraId="12580AA2" w14:textId="77777777" w:rsidR="00F120D4" w:rsidRDefault="00F120D4" w:rsidP="00F120D4">
      <w:pPr>
        <w:pStyle w:val="text"/>
        <w:ind w:left="0"/>
        <w:rPr>
          <w:rFonts w:ascii="Verdana" w:hAnsi="Verdana"/>
        </w:rPr>
      </w:pPr>
      <w:r>
        <w:rPr>
          <w:rFonts w:ascii="Verdana" w:hAnsi="Verdana"/>
        </w:rPr>
        <w:t>Only SOM staff with SOM NODS-PM Super User access level are able to see and access the Pattern Manager Admin Versi</w:t>
      </w:r>
      <w:r w:rsidR="009D2941">
        <w:rPr>
          <w:rFonts w:ascii="Verdana" w:hAnsi="Verdana"/>
        </w:rPr>
        <w:t>on 2.0 link from the Pattern Man</w:t>
      </w:r>
      <w:r>
        <w:rPr>
          <w:rFonts w:ascii="Verdana" w:hAnsi="Verdana"/>
        </w:rPr>
        <w:t>ager Home screen.</w:t>
      </w:r>
    </w:p>
    <w:p w14:paraId="12580AA3" w14:textId="77777777" w:rsidR="001A6FC5" w:rsidRDefault="001A6FC5" w:rsidP="00F120D4">
      <w:pPr>
        <w:pStyle w:val="text"/>
        <w:ind w:left="0"/>
        <w:rPr>
          <w:rFonts w:ascii="Verdana" w:hAnsi="Verdana"/>
        </w:rPr>
      </w:pPr>
      <w:r>
        <w:rPr>
          <w:rFonts w:ascii="Verdana" w:hAnsi="Verdana"/>
        </w:rPr>
        <w:t>To access Pattern Manager Admin to make changes follow these steps:</w:t>
      </w:r>
    </w:p>
    <w:p w14:paraId="12580AA4" w14:textId="77777777" w:rsidR="001A6FC5" w:rsidRDefault="001A6FC5" w:rsidP="00D569D5">
      <w:pPr>
        <w:pStyle w:val="text"/>
        <w:numPr>
          <w:ilvl w:val="0"/>
          <w:numId w:val="55"/>
        </w:numPr>
        <w:rPr>
          <w:rFonts w:ascii="Verdana" w:hAnsi="Verdana"/>
        </w:rPr>
      </w:pPr>
      <w:r w:rsidRPr="00646030">
        <w:rPr>
          <w:rFonts w:ascii="Verdana" w:hAnsi="Verdana"/>
        </w:rPr>
        <w:t xml:space="preserve">On the Patterner </w:t>
      </w:r>
      <w:r>
        <w:rPr>
          <w:rFonts w:ascii="Verdana" w:hAnsi="Verdana"/>
        </w:rPr>
        <w:t>Manager Home</w:t>
      </w:r>
      <w:r w:rsidRPr="00646030">
        <w:rPr>
          <w:rFonts w:ascii="Verdana" w:hAnsi="Verdana"/>
        </w:rPr>
        <w:t xml:space="preserve"> screen, select the </w:t>
      </w:r>
      <w:r>
        <w:rPr>
          <w:rFonts w:ascii="Verdana" w:hAnsi="Verdana"/>
        </w:rPr>
        <w:t>Pattern Manager Admin</w:t>
      </w:r>
      <w:r w:rsidRPr="00646030">
        <w:rPr>
          <w:rFonts w:ascii="Verdana" w:hAnsi="Verdana"/>
        </w:rPr>
        <w:t xml:space="preserve"> </w:t>
      </w:r>
      <w:r>
        <w:rPr>
          <w:rFonts w:ascii="Verdana" w:hAnsi="Verdana"/>
        </w:rPr>
        <w:t xml:space="preserve">Version 2.0 </w:t>
      </w:r>
      <w:r w:rsidRPr="00646030">
        <w:rPr>
          <w:rFonts w:ascii="Verdana" w:hAnsi="Verdana"/>
        </w:rPr>
        <w:t>option</w:t>
      </w:r>
    </w:p>
    <w:p w14:paraId="12580AA5" w14:textId="77777777" w:rsidR="001A6FC5" w:rsidRPr="001A6FC5" w:rsidRDefault="001A6FC5" w:rsidP="001A6FC5">
      <w:pPr>
        <w:pStyle w:val="text"/>
        <w:ind w:left="360"/>
        <w:rPr>
          <w:rFonts w:ascii="Verdana" w:hAnsi="Verdana"/>
        </w:rPr>
      </w:pPr>
      <w:r>
        <w:rPr>
          <w:noProof/>
        </w:rPr>
        <w:drawing>
          <wp:inline distT="0" distB="0" distL="0" distR="0" wp14:anchorId="12580EBC" wp14:editId="12580EBD">
            <wp:extent cx="5755640" cy="18078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755640" cy="1807845"/>
                    </a:xfrm>
                    <a:prstGeom prst="rect">
                      <a:avLst/>
                    </a:prstGeom>
                  </pic:spPr>
                </pic:pic>
              </a:graphicData>
            </a:graphic>
          </wp:inline>
        </w:drawing>
      </w:r>
    </w:p>
    <w:p w14:paraId="12580AA6" w14:textId="77777777" w:rsidR="001A6FC5" w:rsidRDefault="00394031" w:rsidP="00D569D5">
      <w:pPr>
        <w:pStyle w:val="text"/>
        <w:numPr>
          <w:ilvl w:val="0"/>
          <w:numId w:val="55"/>
        </w:numPr>
        <w:rPr>
          <w:rFonts w:ascii="Verdana" w:hAnsi="Verdana"/>
        </w:rPr>
      </w:pPr>
      <w:r>
        <w:rPr>
          <w:rFonts w:ascii="Verdana" w:hAnsi="Verdana"/>
        </w:rPr>
        <w:t>Administration</w:t>
      </w:r>
      <w:r w:rsidR="001A6FC5">
        <w:rPr>
          <w:rFonts w:ascii="Verdana" w:hAnsi="Verdana"/>
        </w:rPr>
        <w:t xml:space="preserve"> Page listing the various available Threshold and Value Configuration options will display</w:t>
      </w:r>
    </w:p>
    <w:p w14:paraId="12580AA7" w14:textId="77777777" w:rsidR="001A6FC5" w:rsidRPr="00646030" w:rsidRDefault="001A6FC5" w:rsidP="00D569D5">
      <w:pPr>
        <w:pStyle w:val="text"/>
        <w:numPr>
          <w:ilvl w:val="0"/>
          <w:numId w:val="55"/>
        </w:numPr>
        <w:rPr>
          <w:rFonts w:ascii="Verdana" w:hAnsi="Verdana"/>
        </w:rPr>
      </w:pPr>
      <w:r>
        <w:rPr>
          <w:rFonts w:ascii="Verdana" w:hAnsi="Verdana"/>
        </w:rPr>
        <w:t>S</w:t>
      </w:r>
      <w:r w:rsidRPr="00646030">
        <w:rPr>
          <w:rFonts w:ascii="Verdana" w:hAnsi="Verdana"/>
        </w:rPr>
        <w:t xml:space="preserve">elect the </w:t>
      </w:r>
      <w:r>
        <w:rPr>
          <w:rFonts w:ascii="Verdana" w:hAnsi="Verdana"/>
        </w:rPr>
        <w:t>required ‘Update’</w:t>
      </w:r>
      <w:r w:rsidRPr="00646030">
        <w:rPr>
          <w:rFonts w:ascii="Verdana" w:hAnsi="Verdana"/>
        </w:rPr>
        <w:t xml:space="preserve"> option</w:t>
      </w:r>
    </w:p>
    <w:p w14:paraId="12580AA8" w14:textId="77777777" w:rsidR="001A6FC5" w:rsidRPr="001A6FC5" w:rsidRDefault="001A6FC5" w:rsidP="001A6FC5">
      <w:pPr>
        <w:pStyle w:val="text"/>
        <w:ind w:left="360"/>
        <w:rPr>
          <w:noProof/>
        </w:rPr>
      </w:pPr>
      <w:r>
        <w:rPr>
          <w:noProof/>
        </w:rPr>
        <w:drawing>
          <wp:inline distT="0" distB="0" distL="0" distR="0" wp14:anchorId="12580EBE" wp14:editId="12580EBF">
            <wp:extent cx="5755640" cy="37058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755640" cy="3705860"/>
                    </a:xfrm>
                    <a:prstGeom prst="rect">
                      <a:avLst/>
                    </a:prstGeom>
                  </pic:spPr>
                </pic:pic>
              </a:graphicData>
            </a:graphic>
          </wp:inline>
        </w:drawing>
      </w:r>
    </w:p>
    <w:p w14:paraId="12580AA9" w14:textId="77777777" w:rsidR="009D2941" w:rsidRDefault="009D2941" w:rsidP="00F120D4">
      <w:pPr>
        <w:pStyle w:val="text"/>
        <w:ind w:left="0"/>
        <w:rPr>
          <w:rFonts w:ascii="Verdana" w:hAnsi="Verdana"/>
        </w:rPr>
      </w:pPr>
    </w:p>
    <w:p w14:paraId="12580AAA" w14:textId="77777777" w:rsidR="00F120D4" w:rsidRPr="005033E7" w:rsidRDefault="00F120D4" w:rsidP="00F120D4">
      <w:pPr>
        <w:pStyle w:val="text"/>
        <w:ind w:left="0"/>
        <w:rPr>
          <w:rFonts w:ascii="Verdana" w:hAnsi="Verdana"/>
        </w:rPr>
      </w:pPr>
      <w:r>
        <w:rPr>
          <w:rFonts w:ascii="Verdana" w:hAnsi="Verdana"/>
        </w:rPr>
        <w:t>The following functions can be configured from Pattern Manager Admin Version 2.0 option:</w:t>
      </w:r>
    </w:p>
    <w:p w14:paraId="12580AAB" w14:textId="77777777" w:rsidR="005D5F67" w:rsidRDefault="005D5F67" w:rsidP="00F120D4">
      <w:pPr>
        <w:pStyle w:val="Bullet1"/>
        <w:rPr>
          <w:b/>
        </w:rPr>
      </w:pPr>
      <w:r>
        <w:rPr>
          <w:b/>
        </w:rPr>
        <w:t>Update Priority Thresholds</w:t>
      </w:r>
    </w:p>
    <w:p w14:paraId="12580AAC" w14:textId="77777777" w:rsidR="000E7B5E" w:rsidRPr="005A67CD" w:rsidRDefault="000E7B5E" w:rsidP="005A67CD">
      <w:pPr>
        <w:pStyle w:val="Bullet2"/>
        <w:numPr>
          <w:ilvl w:val="1"/>
          <w:numId w:val="6"/>
        </w:numPr>
      </w:pPr>
      <w:r w:rsidRPr="005A67CD">
        <w:t>Allows SOM to change the thr</w:t>
      </w:r>
      <w:r w:rsidR="005A67CD">
        <w:t>e</w:t>
      </w:r>
      <w:r w:rsidRPr="005A67CD">
        <w:t>sholds at which a fault pattern will be deemed a Priority Pattern</w:t>
      </w:r>
    </w:p>
    <w:p w14:paraId="12580AAD" w14:textId="77777777" w:rsidR="000E7B5E" w:rsidRPr="005A67CD" w:rsidRDefault="000E7B5E" w:rsidP="005A67CD">
      <w:pPr>
        <w:pStyle w:val="Bullet2"/>
        <w:numPr>
          <w:ilvl w:val="1"/>
          <w:numId w:val="6"/>
        </w:numPr>
      </w:pPr>
      <w:r w:rsidRPr="005A67CD">
        <w:t>There are 2 Priority Patterning thresholds:</w:t>
      </w:r>
    </w:p>
    <w:p w14:paraId="12580AAE" w14:textId="77777777" w:rsidR="000E7B5E" w:rsidRPr="005A67CD" w:rsidRDefault="000E7B5E" w:rsidP="002B672C">
      <w:pPr>
        <w:pStyle w:val="Bullet2"/>
        <w:numPr>
          <w:ilvl w:val="2"/>
          <w:numId w:val="24"/>
        </w:numPr>
      </w:pPr>
      <w:r w:rsidRPr="005A67CD">
        <w:t>Fast Forming</w:t>
      </w:r>
    </w:p>
    <w:p w14:paraId="12580AAF" w14:textId="77777777" w:rsidR="000E7B5E" w:rsidRPr="005A67CD" w:rsidRDefault="000E7B5E" w:rsidP="002B672C">
      <w:pPr>
        <w:pStyle w:val="Bullet2"/>
        <w:numPr>
          <w:ilvl w:val="2"/>
          <w:numId w:val="24"/>
        </w:numPr>
      </w:pPr>
      <w:r w:rsidRPr="005A67CD">
        <w:t>Large Unchecked</w:t>
      </w:r>
    </w:p>
    <w:p w14:paraId="12580AB0" w14:textId="77777777" w:rsidR="00F120D4" w:rsidRPr="00F120D4" w:rsidRDefault="00F120D4" w:rsidP="00F120D4">
      <w:pPr>
        <w:pStyle w:val="Bullet1"/>
        <w:rPr>
          <w:b/>
        </w:rPr>
      </w:pPr>
      <w:r w:rsidRPr="00F120D4">
        <w:rPr>
          <w:b/>
        </w:rPr>
        <w:t xml:space="preserve">Update </w:t>
      </w:r>
      <w:r w:rsidR="005D5F67">
        <w:rPr>
          <w:b/>
        </w:rPr>
        <w:t>Patterner</w:t>
      </w:r>
      <w:r w:rsidRPr="00F120D4">
        <w:rPr>
          <w:b/>
        </w:rPr>
        <w:t xml:space="preserve"> Threshold</w:t>
      </w:r>
      <w:r w:rsidR="005D5F67">
        <w:rPr>
          <w:b/>
        </w:rPr>
        <w:t>s</w:t>
      </w:r>
    </w:p>
    <w:p w14:paraId="12580AB1" w14:textId="77777777" w:rsidR="00F120D4" w:rsidRPr="005033E7" w:rsidRDefault="00F120D4" w:rsidP="00A73B33">
      <w:pPr>
        <w:pStyle w:val="Bullet2"/>
        <w:numPr>
          <w:ilvl w:val="1"/>
          <w:numId w:val="6"/>
        </w:numPr>
      </w:pPr>
      <w:r w:rsidRPr="005033E7">
        <w:t>Allows changes to be made to the minimum number of patterned faults which will be displayed in a pattern for each Patterner and Region.</w:t>
      </w:r>
    </w:p>
    <w:p w14:paraId="12580AB2" w14:textId="77777777" w:rsidR="00F120D4" w:rsidRPr="005033E7" w:rsidRDefault="00F120D4" w:rsidP="00A73B33">
      <w:pPr>
        <w:pStyle w:val="Bullet2"/>
        <w:numPr>
          <w:ilvl w:val="1"/>
          <w:numId w:val="6"/>
        </w:numPr>
      </w:pPr>
      <w:r w:rsidRPr="005033E7">
        <w:t>Allows SOM to respond quickly to changes in workload, staffing and other operational requirements in order to maintain the most efficient, effective outage identification</w:t>
      </w:r>
    </w:p>
    <w:p w14:paraId="12580AB3" w14:textId="77777777" w:rsidR="005D5F67" w:rsidRDefault="005D5F67" w:rsidP="00F120D4">
      <w:pPr>
        <w:pStyle w:val="Bullet1"/>
        <w:rPr>
          <w:b/>
        </w:rPr>
      </w:pPr>
      <w:r>
        <w:rPr>
          <w:b/>
        </w:rPr>
        <w:t>Update Age of Patterning data</w:t>
      </w:r>
    </w:p>
    <w:p w14:paraId="12580AB4" w14:textId="77777777" w:rsidR="000E7B5E" w:rsidRPr="000E7B5E" w:rsidRDefault="000E7B5E" w:rsidP="00A73B33">
      <w:pPr>
        <w:pStyle w:val="Bullet2"/>
        <w:numPr>
          <w:ilvl w:val="1"/>
          <w:numId w:val="6"/>
        </w:numPr>
      </w:pPr>
      <w:r w:rsidRPr="000E7B5E">
        <w:t xml:space="preserve">Allows SOM to </w:t>
      </w:r>
      <w:r>
        <w:t>cha</w:t>
      </w:r>
      <w:r w:rsidR="009B50AA">
        <w:t>nge the timeframe in which faul</w:t>
      </w:r>
      <w:r>
        <w:t>t</w:t>
      </w:r>
      <w:r w:rsidR="009B50AA">
        <w:t>s</w:t>
      </w:r>
      <w:r>
        <w:t xml:space="preserve"> will remain in Pattern Manager</w:t>
      </w:r>
    </w:p>
    <w:p w14:paraId="12580AB5" w14:textId="77777777" w:rsidR="00F120D4" w:rsidRPr="00F120D4" w:rsidRDefault="005D5F67" w:rsidP="00F120D4">
      <w:pPr>
        <w:pStyle w:val="Bullet1"/>
        <w:rPr>
          <w:b/>
        </w:rPr>
      </w:pPr>
      <w:r>
        <w:rPr>
          <w:b/>
        </w:rPr>
        <w:t>Update Checklist Code</w:t>
      </w:r>
    </w:p>
    <w:p w14:paraId="12580AB6" w14:textId="77777777" w:rsidR="00F120D4" w:rsidRPr="005033E7" w:rsidRDefault="00F120D4" w:rsidP="00A73B33">
      <w:pPr>
        <w:pStyle w:val="Bullet2"/>
        <w:numPr>
          <w:ilvl w:val="1"/>
          <w:numId w:val="6"/>
        </w:numPr>
      </w:pPr>
      <w:r w:rsidRPr="005033E7">
        <w:t>Allows SOM to add new check-off codes or delete obsolete ones</w:t>
      </w:r>
    </w:p>
    <w:p w14:paraId="12580AB7" w14:textId="77777777" w:rsidR="00F120D4" w:rsidRPr="00F120D4" w:rsidRDefault="005D5F67" w:rsidP="00F120D4">
      <w:pPr>
        <w:pStyle w:val="Bullet1"/>
        <w:rPr>
          <w:b/>
        </w:rPr>
      </w:pPr>
      <w:r>
        <w:rPr>
          <w:b/>
        </w:rPr>
        <w:t>Update Symptom Code</w:t>
      </w:r>
    </w:p>
    <w:p w14:paraId="12580AB8" w14:textId="77777777" w:rsidR="00F120D4" w:rsidRPr="005033E7" w:rsidRDefault="00F120D4" w:rsidP="00A73B33">
      <w:pPr>
        <w:pStyle w:val="Bullet2"/>
        <w:numPr>
          <w:ilvl w:val="1"/>
          <w:numId w:val="6"/>
        </w:numPr>
      </w:pPr>
      <w:r w:rsidRPr="005033E7">
        <w:t>Allows SOM to modify the types of faults considered as candidates for patterning.</w:t>
      </w:r>
    </w:p>
    <w:p w14:paraId="12580AB9" w14:textId="77777777" w:rsidR="00F120D4" w:rsidRPr="00F120D4" w:rsidRDefault="00F120D4" w:rsidP="00F120D4">
      <w:pPr>
        <w:pStyle w:val="Bullet1"/>
        <w:rPr>
          <w:b/>
        </w:rPr>
      </w:pPr>
      <w:r w:rsidRPr="00F120D4">
        <w:rPr>
          <w:b/>
        </w:rPr>
        <w:t>Update PGS Types</w:t>
      </w:r>
    </w:p>
    <w:p w14:paraId="12580ABA" w14:textId="77777777" w:rsidR="00F120D4" w:rsidRPr="005033E7" w:rsidRDefault="00F120D4" w:rsidP="00A73B33">
      <w:pPr>
        <w:pStyle w:val="Bullet2"/>
        <w:numPr>
          <w:ilvl w:val="1"/>
          <w:numId w:val="6"/>
        </w:numPr>
      </w:pPr>
      <w:r w:rsidRPr="005033E7">
        <w:t>Allows SOM to include new PGS types into Pattern Manager or to delete obsolete types withdrawn from service</w:t>
      </w:r>
    </w:p>
    <w:p w14:paraId="12580ABB" w14:textId="77777777" w:rsidR="00F120D4" w:rsidRPr="00F120D4" w:rsidRDefault="00F120D4" w:rsidP="00F120D4">
      <w:pPr>
        <w:pStyle w:val="Bullet1"/>
        <w:rPr>
          <w:b/>
        </w:rPr>
      </w:pPr>
      <w:r w:rsidRPr="00F120D4">
        <w:rPr>
          <w:b/>
        </w:rPr>
        <w:t>Update Exchange</w:t>
      </w:r>
    </w:p>
    <w:p w14:paraId="12580ABC" w14:textId="77777777" w:rsidR="00F120D4" w:rsidRPr="005033E7" w:rsidRDefault="00F120D4" w:rsidP="00A73B33">
      <w:pPr>
        <w:pStyle w:val="Bullet2"/>
        <w:numPr>
          <w:ilvl w:val="1"/>
          <w:numId w:val="6"/>
        </w:numPr>
      </w:pPr>
      <w:r w:rsidRPr="005033E7">
        <w:t>Allows SOM to add new or delete obsolete exchanges or to move exchanges between Regions (e.g. to align with Regional restructures)</w:t>
      </w:r>
    </w:p>
    <w:p w14:paraId="12580ABD" w14:textId="77777777" w:rsidR="00F120D4" w:rsidRPr="00F120D4" w:rsidRDefault="0098410D" w:rsidP="00F120D4">
      <w:pPr>
        <w:pStyle w:val="Bullet1"/>
        <w:rPr>
          <w:b/>
        </w:rPr>
      </w:pPr>
      <w:r>
        <w:rPr>
          <w:b/>
        </w:rPr>
        <w:t>Auto Outage Exchange</w:t>
      </w:r>
    </w:p>
    <w:p w14:paraId="12580ABE" w14:textId="77777777" w:rsidR="00F120D4" w:rsidRPr="005033E7" w:rsidRDefault="00F120D4" w:rsidP="00A73B33">
      <w:pPr>
        <w:pStyle w:val="Bullet2"/>
        <w:numPr>
          <w:ilvl w:val="1"/>
          <w:numId w:val="6"/>
        </w:numPr>
      </w:pPr>
      <w:r w:rsidRPr="005033E7">
        <w:t xml:space="preserve">Allows SOM </w:t>
      </w:r>
      <w:r w:rsidR="006E5468">
        <w:t>to exclude exchanges from having NODS auto-created. This is most commonly done for exchanges which have been asset transferred to Nbnco</w:t>
      </w:r>
    </w:p>
    <w:p w14:paraId="12580ABF" w14:textId="77777777" w:rsidR="00F120D4" w:rsidRPr="00F120D4" w:rsidRDefault="00F120D4" w:rsidP="00F120D4">
      <w:pPr>
        <w:pStyle w:val="Bullet1"/>
        <w:rPr>
          <w:b/>
        </w:rPr>
      </w:pPr>
      <w:r w:rsidRPr="00F120D4">
        <w:rPr>
          <w:b/>
        </w:rPr>
        <w:t>Audit Trail Report</w:t>
      </w:r>
    </w:p>
    <w:p w14:paraId="12580AC0" w14:textId="77777777" w:rsidR="00F120D4" w:rsidRPr="005033E7" w:rsidRDefault="00F120D4" w:rsidP="00A73B33">
      <w:pPr>
        <w:pStyle w:val="Bullet2"/>
        <w:numPr>
          <w:ilvl w:val="1"/>
          <w:numId w:val="6"/>
        </w:numPr>
      </w:pPr>
      <w:r w:rsidRPr="005033E7">
        <w:t xml:space="preserve">Allows SOM Manager to keep track of changes in order to ensure that </w:t>
      </w:r>
    </w:p>
    <w:p w14:paraId="12580AC1" w14:textId="77777777" w:rsidR="00F120D4" w:rsidRPr="005033E7" w:rsidRDefault="00F120D4" w:rsidP="002B672C">
      <w:pPr>
        <w:pStyle w:val="text"/>
        <w:numPr>
          <w:ilvl w:val="5"/>
          <w:numId w:val="10"/>
        </w:numPr>
        <w:rPr>
          <w:rFonts w:ascii="Verdana" w:hAnsi="Verdana"/>
        </w:rPr>
      </w:pPr>
      <w:r w:rsidRPr="005033E7">
        <w:rPr>
          <w:rFonts w:ascii="Verdana" w:hAnsi="Verdana"/>
        </w:rPr>
        <w:t>Required changes have been made</w:t>
      </w:r>
    </w:p>
    <w:p w14:paraId="12580AC2" w14:textId="77777777" w:rsidR="00F120D4" w:rsidRPr="005033E7" w:rsidRDefault="00F120D4" w:rsidP="002B672C">
      <w:pPr>
        <w:pStyle w:val="text"/>
        <w:numPr>
          <w:ilvl w:val="5"/>
          <w:numId w:val="10"/>
        </w:numPr>
        <w:rPr>
          <w:rFonts w:ascii="Verdana" w:hAnsi="Verdana"/>
        </w:rPr>
      </w:pPr>
      <w:r w:rsidRPr="005033E7">
        <w:rPr>
          <w:rFonts w:ascii="Verdana" w:hAnsi="Verdana"/>
        </w:rPr>
        <w:t>Due process and governance has been followed</w:t>
      </w:r>
    </w:p>
    <w:p w14:paraId="12580AC3" w14:textId="77777777" w:rsidR="00F120D4" w:rsidRDefault="00F120D4" w:rsidP="00F120D4">
      <w:pPr>
        <w:pStyle w:val="text"/>
        <w:ind w:left="0"/>
        <w:rPr>
          <w:rFonts w:ascii="Verdana" w:hAnsi="Verdana"/>
        </w:rPr>
      </w:pPr>
      <w:r>
        <w:rPr>
          <w:rFonts w:ascii="Verdana" w:hAnsi="Verdana"/>
          <w:b/>
        </w:rPr>
        <w:t>NOTE:</w:t>
      </w:r>
      <w:r w:rsidRPr="005033E7">
        <w:rPr>
          <w:rFonts w:ascii="Verdana" w:hAnsi="Verdana"/>
        </w:rPr>
        <w:t xml:space="preserve"> Changes made in </w:t>
      </w:r>
      <w:r w:rsidR="003A0EC1">
        <w:rPr>
          <w:rFonts w:ascii="Verdana" w:hAnsi="Verdana"/>
        </w:rPr>
        <w:t>SOM Admin 2.0</w:t>
      </w:r>
      <w:r w:rsidRPr="005033E7">
        <w:rPr>
          <w:rFonts w:ascii="Verdana" w:hAnsi="Verdana"/>
        </w:rPr>
        <w:t xml:space="preserve"> will only take effect at the next system update. Pattern Manager updates (refreshes) approximately every 10 - 15 minutes. Refer to Section 8.3 Patterner System Refresh Rates Table 9 for details on how to calculate when the changes will take effect.</w:t>
      </w:r>
    </w:p>
    <w:p w14:paraId="12580AC4" w14:textId="77777777" w:rsidR="009D2941" w:rsidRPr="005033E7" w:rsidRDefault="009D2941" w:rsidP="00F120D4">
      <w:pPr>
        <w:pStyle w:val="text"/>
        <w:ind w:left="0"/>
        <w:rPr>
          <w:rFonts w:ascii="Verdana" w:hAnsi="Verdana"/>
        </w:rPr>
      </w:pPr>
    </w:p>
    <w:p w14:paraId="12580AC5" w14:textId="77777777" w:rsidR="0002304C" w:rsidRDefault="002868F2" w:rsidP="003307EF">
      <w:pPr>
        <w:pStyle w:val="Heading2"/>
      </w:pPr>
      <w:bookmarkStart w:id="75" w:name="_Toc488755699"/>
      <w:r>
        <w:t>Guidelines for Pattern Manager Admin changes</w:t>
      </w:r>
      <w:bookmarkEnd w:id="75"/>
    </w:p>
    <w:p w14:paraId="12580AC6" w14:textId="77777777" w:rsidR="0002304C" w:rsidRDefault="0002304C" w:rsidP="0002304C">
      <w:pPr>
        <w:pStyle w:val="text"/>
        <w:ind w:left="0"/>
        <w:rPr>
          <w:rFonts w:ascii="Verdana" w:hAnsi="Verdana"/>
        </w:rPr>
      </w:pPr>
      <w:r w:rsidRPr="00353771">
        <w:rPr>
          <w:rFonts w:ascii="Verdana" w:hAnsi="Verdana"/>
        </w:rPr>
        <w:t xml:space="preserve">Changes to </w:t>
      </w:r>
      <w:r w:rsidR="002868F2">
        <w:rPr>
          <w:rFonts w:ascii="Verdana" w:hAnsi="Verdana"/>
        </w:rPr>
        <w:t>Pattern Manager Admin settings can be made in order to implement:</w:t>
      </w:r>
    </w:p>
    <w:p w14:paraId="12580AC7" w14:textId="77777777" w:rsidR="002868F2" w:rsidRDefault="002868F2" w:rsidP="00D569D5">
      <w:pPr>
        <w:pStyle w:val="text"/>
        <w:numPr>
          <w:ilvl w:val="0"/>
          <w:numId w:val="31"/>
        </w:numPr>
        <w:rPr>
          <w:rFonts w:ascii="Verdana" w:hAnsi="Verdana"/>
        </w:rPr>
      </w:pPr>
      <w:r>
        <w:rPr>
          <w:rFonts w:ascii="Verdana" w:hAnsi="Verdana"/>
        </w:rPr>
        <w:t xml:space="preserve">General, long-term system, process and operational performance improvements as a result of </w:t>
      </w:r>
    </w:p>
    <w:p w14:paraId="12580AC8" w14:textId="77777777" w:rsidR="002868F2" w:rsidRDefault="002868F2" w:rsidP="002868F2">
      <w:pPr>
        <w:pStyle w:val="Bullet2"/>
        <w:numPr>
          <w:ilvl w:val="1"/>
          <w:numId w:val="6"/>
        </w:numPr>
      </w:pPr>
      <w:r>
        <w:t xml:space="preserve">continuous improvement, new initiatives, troubleshooting, feedback, </w:t>
      </w:r>
      <w:r w:rsidR="00394031">
        <w:t>etc.</w:t>
      </w:r>
      <w:r>
        <w:t xml:space="preserve"> or </w:t>
      </w:r>
    </w:p>
    <w:p w14:paraId="12580AC9" w14:textId="77777777" w:rsidR="002868F2" w:rsidRDefault="002868F2" w:rsidP="002868F2">
      <w:pPr>
        <w:pStyle w:val="Bullet2"/>
        <w:numPr>
          <w:ilvl w:val="1"/>
          <w:numId w:val="6"/>
        </w:numPr>
      </w:pPr>
      <w:r>
        <w:t>changes to systems, process or business objectives</w:t>
      </w:r>
    </w:p>
    <w:p w14:paraId="12580ACA" w14:textId="77777777" w:rsidR="002868F2" w:rsidRDefault="002868F2" w:rsidP="00D569D5">
      <w:pPr>
        <w:pStyle w:val="text"/>
        <w:numPr>
          <w:ilvl w:val="0"/>
          <w:numId w:val="31"/>
        </w:numPr>
        <w:rPr>
          <w:rFonts w:ascii="Verdana" w:hAnsi="Verdana"/>
        </w:rPr>
      </w:pPr>
      <w:r>
        <w:rPr>
          <w:rFonts w:ascii="Verdana" w:hAnsi="Verdana"/>
        </w:rPr>
        <w:t>Short Term, local changes to manage a local, short duration issue e.g.</w:t>
      </w:r>
    </w:p>
    <w:p w14:paraId="12580ACB" w14:textId="77777777" w:rsidR="002868F2" w:rsidRDefault="002868F2" w:rsidP="002868F2">
      <w:pPr>
        <w:pStyle w:val="Bullet2"/>
        <w:numPr>
          <w:ilvl w:val="1"/>
          <w:numId w:val="6"/>
        </w:numPr>
      </w:pPr>
      <w:r>
        <w:t>Peak workload or natural disaster</w:t>
      </w:r>
    </w:p>
    <w:p w14:paraId="12580ACC" w14:textId="77777777" w:rsidR="002868F2" w:rsidRPr="00353771" w:rsidRDefault="002868F2" w:rsidP="002868F2">
      <w:pPr>
        <w:pStyle w:val="Bullet2"/>
        <w:numPr>
          <w:ilvl w:val="0"/>
          <w:numId w:val="0"/>
        </w:numPr>
      </w:pPr>
      <w:r>
        <w:t xml:space="preserve">To ensure that changes made to pattern Manager have the desired positive outcomes, the following guidelines should be followed: </w:t>
      </w:r>
    </w:p>
    <w:p w14:paraId="12580ACD" w14:textId="77777777" w:rsidR="002868F2" w:rsidRDefault="002868F2" w:rsidP="00D569D5">
      <w:pPr>
        <w:pStyle w:val="text"/>
        <w:numPr>
          <w:ilvl w:val="0"/>
          <w:numId w:val="35"/>
        </w:numPr>
        <w:tabs>
          <w:tab w:val="clear" w:pos="1418"/>
          <w:tab w:val="num" w:pos="0"/>
        </w:tabs>
        <w:ind w:left="360"/>
        <w:rPr>
          <w:rFonts w:ascii="Verdana" w:hAnsi="Verdana"/>
        </w:rPr>
      </w:pPr>
      <w:r>
        <w:rPr>
          <w:rFonts w:ascii="Verdana" w:hAnsi="Verdana"/>
        </w:rPr>
        <w:t>Propose changes on the basis of clear thinking and evidence</w:t>
      </w:r>
    </w:p>
    <w:p w14:paraId="12580ACE" w14:textId="77777777" w:rsidR="006C3EBF" w:rsidRDefault="002868F2" w:rsidP="00D569D5">
      <w:pPr>
        <w:pStyle w:val="text"/>
        <w:numPr>
          <w:ilvl w:val="0"/>
          <w:numId w:val="35"/>
        </w:numPr>
        <w:tabs>
          <w:tab w:val="clear" w:pos="1418"/>
          <w:tab w:val="num" w:pos="0"/>
        </w:tabs>
        <w:ind w:left="360"/>
        <w:rPr>
          <w:rFonts w:ascii="Verdana" w:hAnsi="Verdana"/>
        </w:rPr>
      </w:pPr>
      <w:r>
        <w:rPr>
          <w:rFonts w:ascii="Verdana" w:hAnsi="Verdana"/>
        </w:rPr>
        <w:t xml:space="preserve">Test changes </w:t>
      </w:r>
      <w:r w:rsidR="006C3EBF">
        <w:rPr>
          <w:rFonts w:ascii="Verdana" w:hAnsi="Verdana"/>
        </w:rPr>
        <w:t>in a low risk way, e.g. by introducing to one region</w:t>
      </w:r>
    </w:p>
    <w:p w14:paraId="12580ACF" w14:textId="77777777" w:rsidR="006C3EBF" w:rsidRDefault="006C3EBF" w:rsidP="00D569D5">
      <w:pPr>
        <w:pStyle w:val="text"/>
        <w:numPr>
          <w:ilvl w:val="0"/>
          <w:numId w:val="35"/>
        </w:numPr>
        <w:tabs>
          <w:tab w:val="clear" w:pos="1418"/>
          <w:tab w:val="num" w:pos="0"/>
        </w:tabs>
        <w:ind w:left="360"/>
        <w:rPr>
          <w:rFonts w:ascii="Verdana" w:hAnsi="Verdana"/>
        </w:rPr>
      </w:pPr>
      <w:r>
        <w:rPr>
          <w:rFonts w:ascii="Verdana" w:hAnsi="Verdana"/>
        </w:rPr>
        <w:t>Advise other users of the change and the reason</w:t>
      </w:r>
    </w:p>
    <w:p w14:paraId="12580AD0" w14:textId="77777777" w:rsidR="0002304C" w:rsidRPr="00353771" w:rsidRDefault="006C3EBF" w:rsidP="00D569D5">
      <w:pPr>
        <w:pStyle w:val="text"/>
        <w:numPr>
          <w:ilvl w:val="0"/>
          <w:numId w:val="35"/>
        </w:numPr>
        <w:tabs>
          <w:tab w:val="clear" w:pos="1418"/>
          <w:tab w:val="num" w:pos="0"/>
        </w:tabs>
        <w:ind w:left="360"/>
        <w:rPr>
          <w:rFonts w:ascii="Verdana" w:hAnsi="Verdana"/>
        </w:rPr>
      </w:pPr>
      <w:r>
        <w:rPr>
          <w:rFonts w:ascii="Verdana" w:hAnsi="Verdana"/>
        </w:rPr>
        <w:t>Advise other users of any changes to their ways of working as a result of the change</w:t>
      </w:r>
    </w:p>
    <w:p w14:paraId="12580AD1" w14:textId="77777777" w:rsidR="006C3EBF" w:rsidRDefault="006C3EBF" w:rsidP="00D569D5">
      <w:pPr>
        <w:pStyle w:val="text"/>
        <w:numPr>
          <w:ilvl w:val="0"/>
          <w:numId w:val="35"/>
        </w:numPr>
        <w:tabs>
          <w:tab w:val="clear" w:pos="1418"/>
          <w:tab w:val="num" w:pos="0"/>
        </w:tabs>
        <w:ind w:left="360"/>
        <w:rPr>
          <w:rFonts w:ascii="Verdana" w:hAnsi="Verdana"/>
        </w:rPr>
      </w:pPr>
      <w:r>
        <w:rPr>
          <w:rFonts w:ascii="Verdana" w:hAnsi="Verdana"/>
        </w:rPr>
        <w:t>Review results of the change</w:t>
      </w:r>
    </w:p>
    <w:p w14:paraId="12580AD2" w14:textId="77777777" w:rsidR="0002304C" w:rsidRDefault="0002304C" w:rsidP="00D569D5">
      <w:pPr>
        <w:pStyle w:val="text"/>
        <w:numPr>
          <w:ilvl w:val="0"/>
          <w:numId w:val="35"/>
        </w:numPr>
        <w:tabs>
          <w:tab w:val="clear" w:pos="1418"/>
          <w:tab w:val="num" w:pos="0"/>
        </w:tabs>
        <w:ind w:left="360"/>
        <w:rPr>
          <w:rFonts w:ascii="Verdana" w:hAnsi="Verdana"/>
        </w:rPr>
      </w:pPr>
      <w:r w:rsidRPr="00353771">
        <w:rPr>
          <w:rFonts w:ascii="Verdana" w:hAnsi="Verdana"/>
        </w:rPr>
        <w:t xml:space="preserve">Document </w:t>
      </w:r>
      <w:r w:rsidR="006C3EBF">
        <w:rPr>
          <w:rFonts w:ascii="Verdana" w:hAnsi="Verdana"/>
        </w:rPr>
        <w:t xml:space="preserve">adopted </w:t>
      </w:r>
      <w:r w:rsidRPr="00353771">
        <w:rPr>
          <w:rFonts w:ascii="Verdana" w:hAnsi="Verdana"/>
        </w:rPr>
        <w:t>changes</w:t>
      </w:r>
    </w:p>
    <w:p w14:paraId="12580AD3" w14:textId="77777777" w:rsidR="006C3EBF" w:rsidRDefault="006C3EBF" w:rsidP="006C3EBF">
      <w:pPr>
        <w:pStyle w:val="Bullet2"/>
        <w:numPr>
          <w:ilvl w:val="1"/>
          <w:numId w:val="6"/>
        </w:numPr>
      </w:pPr>
      <w:r>
        <w:t>Long term general changes should be documented by updating this work instruction 017921w14 Pattern Manager 6.0</w:t>
      </w:r>
    </w:p>
    <w:p w14:paraId="12580AD4" w14:textId="77777777" w:rsidR="006C3EBF" w:rsidRPr="00353771" w:rsidRDefault="006C3EBF" w:rsidP="006C3EBF">
      <w:pPr>
        <w:pStyle w:val="Bullet2"/>
        <w:numPr>
          <w:ilvl w:val="1"/>
          <w:numId w:val="6"/>
        </w:numPr>
      </w:pPr>
      <w:r>
        <w:t>Short Term changes which are likely to be adopted as a Mode of Operations may need to be documented in other work instructions such as 017921w01 SOM Natural Disasters as well this work instruction.</w:t>
      </w:r>
    </w:p>
    <w:p w14:paraId="12580AD5" w14:textId="77777777" w:rsidR="0002304C" w:rsidRPr="0002304C" w:rsidRDefault="0002304C" w:rsidP="0002304C">
      <w:pPr>
        <w:pStyle w:val="BodyText"/>
      </w:pPr>
    </w:p>
    <w:p w14:paraId="12580AD6" w14:textId="77777777" w:rsidR="003307EF" w:rsidRDefault="00881ED3" w:rsidP="003307EF">
      <w:pPr>
        <w:pStyle w:val="Heading2"/>
      </w:pPr>
      <w:bookmarkStart w:id="76" w:name="_Toc488755700"/>
      <w:r>
        <w:t>Update Priority Thresholds</w:t>
      </w:r>
      <w:bookmarkEnd w:id="76"/>
    </w:p>
    <w:p w14:paraId="12580AD7" w14:textId="77777777" w:rsidR="00A16B24" w:rsidRDefault="00A30F8A" w:rsidP="00A16B24">
      <w:pPr>
        <w:pStyle w:val="text"/>
        <w:ind w:left="0"/>
        <w:rPr>
          <w:rFonts w:ascii="Verdana" w:hAnsi="Verdana"/>
        </w:rPr>
      </w:pPr>
      <w:r>
        <w:rPr>
          <w:rFonts w:ascii="Verdana" w:hAnsi="Verdana"/>
        </w:rPr>
        <w:t>T</w:t>
      </w:r>
      <w:r w:rsidR="00A16B24" w:rsidRPr="00646030">
        <w:rPr>
          <w:rFonts w:ascii="Verdana" w:hAnsi="Verdana"/>
        </w:rPr>
        <w:t xml:space="preserve">he Update </w:t>
      </w:r>
      <w:r w:rsidR="00A16B24">
        <w:rPr>
          <w:rFonts w:ascii="Verdana" w:hAnsi="Verdana"/>
        </w:rPr>
        <w:t xml:space="preserve">Priority </w:t>
      </w:r>
      <w:r w:rsidR="00A16B24" w:rsidRPr="00646030">
        <w:rPr>
          <w:rFonts w:ascii="Verdana" w:hAnsi="Verdana"/>
        </w:rPr>
        <w:t xml:space="preserve">Threshold option allows </w:t>
      </w:r>
      <w:r w:rsidR="00A16B24">
        <w:rPr>
          <w:rFonts w:ascii="Verdana" w:hAnsi="Verdana"/>
        </w:rPr>
        <w:t xml:space="preserve">SOM Super Users </w:t>
      </w:r>
      <w:r w:rsidR="00A16B24" w:rsidRPr="00646030">
        <w:rPr>
          <w:rFonts w:ascii="Verdana" w:hAnsi="Verdana"/>
        </w:rPr>
        <w:t xml:space="preserve">to </w:t>
      </w:r>
      <w:r w:rsidR="00A16B24">
        <w:rPr>
          <w:rFonts w:ascii="Verdana" w:hAnsi="Verdana"/>
        </w:rPr>
        <w:t>reconfigure the triggers for forming Priority Patterns:</w:t>
      </w:r>
    </w:p>
    <w:p w14:paraId="12580AD8" w14:textId="77777777" w:rsidR="00A16B24" w:rsidRDefault="00A16B24" w:rsidP="00D569D5">
      <w:pPr>
        <w:pStyle w:val="text"/>
        <w:numPr>
          <w:ilvl w:val="0"/>
          <w:numId w:val="31"/>
        </w:numPr>
        <w:rPr>
          <w:rFonts w:ascii="Verdana" w:hAnsi="Verdana"/>
        </w:rPr>
      </w:pPr>
      <w:r>
        <w:rPr>
          <w:rFonts w:ascii="Verdana" w:hAnsi="Verdana"/>
        </w:rPr>
        <w:t>Reset number of faults and required timeframe to form a ‘Fast Forming’ priority pattern</w:t>
      </w:r>
    </w:p>
    <w:p w14:paraId="12580AD9" w14:textId="77777777" w:rsidR="00A16B24" w:rsidRDefault="00A16B24" w:rsidP="00D569D5">
      <w:pPr>
        <w:pStyle w:val="text"/>
        <w:numPr>
          <w:ilvl w:val="0"/>
          <w:numId w:val="31"/>
        </w:numPr>
        <w:rPr>
          <w:rFonts w:ascii="Verdana" w:hAnsi="Verdana"/>
        </w:rPr>
      </w:pPr>
      <w:r>
        <w:rPr>
          <w:rFonts w:ascii="Verdana" w:hAnsi="Verdana"/>
        </w:rPr>
        <w:t>Reset number of unchecked faults required to form an ‘Unchecked’ priority pattern</w:t>
      </w:r>
    </w:p>
    <w:p w14:paraId="12580ADA" w14:textId="77777777" w:rsidR="007A2A71" w:rsidRDefault="002253EA" w:rsidP="002253EA">
      <w:pPr>
        <w:pStyle w:val="text"/>
        <w:ind w:left="0"/>
        <w:rPr>
          <w:rFonts w:ascii="Verdana" w:hAnsi="Verdana"/>
        </w:rPr>
      </w:pPr>
      <w:r>
        <w:rPr>
          <w:rFonts w:ascii="Verdana" w:hAnsi="Verdana"/>
        </w:rPr>
        <w:t>The ‘Current Priority Outage Threshold values’ table displays the current thresholds for each Priority pattern type and each region.</w:t>
      </w:r>
    </w:p>
    <w:p w14:paraId="12580ADB" w14:textId="77777777" w:rsidR="007A2A71" w:rsidRPr="001A6FC5" w:rsidRDefault="007A2A71" w:rsidP="007A2A71">
      <w:pPr>
        <w:pStyle w:val="text"/>
        <w:ind w:left="0"/>
        <w:rPr>
          <w:rFonts w:ascii="Verdana" w:hAnsi="Verdana"/>
          <w:b/>
        </w:rPr>
      </w:pPr>
      <w:r w:rsidRPr="001A6FC5">
        <w:rPr>
          <w:rFonts w:ascii="Verdana" w:hAnsi="Verdana"/>
          <w:b/>
        </w:rPr>
        <w:t>To re-configure the Priority Pattern Unchecked Threshold follow these steps:</w:t>
      </w:r>
    </w:p>
    <w:p w14:paraId="12580ADC" w14:textId="77777777" w:rsidR="001A6FC5" w:rsidRDefault="001A6FC5" w:rsidP="00D569D5">
      <w:pPr>
        <w:pStyle w:val="text"/>
        <w:numPr>
          <w:ilvl w:val="0"/>
          <w:numId w:val="51"/>
        </w:numPr>
        <w:rPr>
          <w:rFonts w:ascii="Verdana" w:hAnsi="Verdana"/>
        </w:rPr>
      </w:pPr>
      <w:r>
        <w:rPr>
          <w:rFonts w:ascii="Verdana" w:hAnsi="Verdana"/>
        </w:rPr>
        <w:t xml:space="preserve">On </w:t>
      </w:r>
      <w:r w:rsidR="00394031">
        <w:rPr>
          <w:rFonts w:ascii="Verdana" w:hAnsi="Verdana"/>
        </w:rPr>
        <w:t>Administration</w:t>
      </w:r>
      <w:r>
        <w:rPr>
          <w:rFonts w:ascii="Verdana" w:hAnsi="Verdana"/>
        </w:rPr>
        <w:t xml:space="preserve"> Page s</w:t>
      </w:r>
      <w:r w:rsidRPr="00646030">
        <w:rPr>
          <w:rFonts w:ascii="Verdana" w:hAnsi="Verdana"/>
        </w:rPr>
        <w:t xml:space="preserve">elect the ‘Update </w:t>
      </w:r>
      <w:r>
        <w:rPr>
          <w:rFonts w:ascii="Verdana" w:hAnsi="Verdana"/>
        </w:rPr>
        <w:t xml:space="preserve">Priority </w:t>
      </w:r>
      <w:r w:rsidRPr="00646030">
        <w:rPr>
          <w:rFonts w:ascii="Verdana" w:hAnsi="Verdana"/>
        </w:rPr>
        <w:t>Thresholds’ option</w:t>
      </w:r>
    </w:p>
    <w:p w14:paraId="12580ADD" w14:textId="77777777" w:rsidR="006C3EBF" w:rsidRDefault="002253EA" w:rsidP="00D569D5">
      <w:pPr>
        <w:pStyle w:val="text"/>
        <w:numPr>
          <w:ilvl w:val="0"/>
          <w:numId w:val="51"/>
        </w:numPr>
        <w:rPr>
          <w:rFonts w:ascii="Verdana" w:hAnsi="Verdana"/>
        </w:rPr>
      </w:pPr>
      <w:r>
        <w:rPr>
          <w:rFonts w:ascii="Verdana" w:hAnsi="Verdana"/>
        </w:rPr>
        <w:t>In ‘Modify Unchecked Reports’ type the new number of faults at which a Priority pattern will be triggered e.g. ‘15’</w:t>
      </w:r>
    </w:p>
    <w:p w14:paraId="12580ADE" w14:textId="77777777" w:rsidR="002253EA" w:rsidRDefault="002253EA" w:rsidP="00D569D5">
      <w:pPr>
        <w:pStyle w:val="text"/>
        <w:numPr>
          <w:ilvl w:val="0"/>
          <w:numId w:val="51"/>
        </w:numPr>
        <w:rPr>
          <w:rFonts w:ascii="Verdana" w:hAnsi="Verdana"/>
        </w:rPr>
      </w:pPr>
      <w:r>
        <w:rPr>
          <w:rFonts w:ascii="Verdana" w:hAnsi="Verdana"/>
        </w:rPr>
        <w:t>Click  Modify button</w:t>
      </w:r>
    </w:p>
    <w:p w14:paraId="12580ADF" w14:textId="77777777" w:rsidR="002253EA" w:rsidRDefault="002253EA" w:rsidP="002253EA">
      <w:pPr>
        <w:pStyle w:val="text"/>
        <w:ind w:left="0"/>
        <w:rPr>
          <w:rFonts w:ascii="Verdana" w:hAnsi="Verdana"/>
        </w:rPr>
      </w:pPr>
      <w:r w:rsidRPr="002253EA">
        <w:rPr>
          <w:rFonts w:ascii="Verdana" w:hAnsi="Verdana"/>
          <w:b/>
        </w:rPr>
        <w:t>NOTE</w:t>
      </w:r>
      <w:r>
        <w:rPr>
          <w:rFonts w:ascii="Verdana" w:hAnsi="Verdana"/>
        </w:rPr>
        <w:t xml:space="preserve">: The Unchecked value always applies to ALL </w:t>
      </w:r>
      <w:r w:rsidR="001A6FC5">
        <w:rPr>
          <w:rFonts w:ascii="Verdana" w:hAnsi="Verdana"/>
        </w:rPr>
        <w:t>Patterners in ALL R</w:t>
      </w:r>
      <w:r>
        <w:rPr>
          <w:rFonts w:ascii="Verdana" w:hAnsi="Verdana"/>
        </w:rPr>
        <w:t>egions</w:t>
      </w:r>
    </w:p>
    <w:p w14:paraId="12580AE0" w14:textId="77777777" w:rsidR="002253EA" w:rsidRPr="001A6FC5" w:rsidRDefault="002253EA" w:rsidP="002253EA">
      <w:pPr>
        <w:pStyle w:val="text"/>
        <w:ind w:left="0"/>
        <w:rPr>
          <w:rFonts w:ascii="Verdana" w:hAnsi="Verdana"/>
          <w:b/>
        </w:rPr>
      </w:pPr>
      <w:r w:rsidRPr="001A6FC5">
        <w:rPr>
          <w:rFonts w:ascii="Verdana" w:hAnsi="Verdana"/>
          <w:b/>
        </w:rPr>
        <w:t>To re-configure the Priority Pattern Fast Forming Threshold follow these steps:</w:t>
      </w:r>
    </w:p>
    <w:p w14:paraId="12580AE1" w14:textId="77777777" w:rsidR="001A6FC5" w:rsidRDefault="001A6FC5" w:rsidP="00D569D5">
      <w:pPr>
        <w:pStyle w:val="text"/>
        <w:numPr>
          <w:ilvl w:val="0"/>
          <w:numId w:val="54"/>
        </w:numPr>
        <w:rPr>
          <w:rFonts w:ascii="Verdana" w:hAnsi="Verdana"/>
        </w:rPr>
      </w:pPr>
      <w:r>
        <w:rPr>
          <w:rFonts w:ascii="Verdana" w:hAnsi="Verdana"/>
        </w:rPr>
        <w:t xml:space="preserve">On </w:t>
      </w:r>
      <w:r w:rsidR="00394031">
        <w:rPr>
          <w:rFonts w:ascii="Verdana" w:hAnsi="Verdana"/>
        </w:rPr>
        <w:t>Administration</w:t>
      </w:r>
      <w:r>
        <w:rPr>
          <w:rFonts w:ascii="Verdana" w:hAnsi="Verdana"/>
        </w:rPr>
        <w:t xml:space="preserve"> Page s</w:t>
      </w:r>
      <w:r w:rsidRPr="00646030">
        <w:rPr>
          <w:rFonts w:ascii="Verdana" w:hAnsi="Verdana"/>
        </w:rPr>
        <w:t xml:space="preserve">elect the ‘Update </w:t>
      </w:r>
      <w:r>
        <w:rPr>
          <w:rFonts w:ascii="Verdana" w:hAnsi="Verdana"/>
        </w:rPr>
        <w:t xml:space="preserve">Patterner </w:t>
      </w:r>
      <w:r w:rsidRPr="00646030">
        <w:rPr>
          <w:rFonts w:ascii="Verdana" w:hAnsi="Verdana"/>
        </w:rPr>
        <w:t>Thresholds’ option</w:t>
      </w:r>
      <w:r>
        <w:rPr>
          <w:rFonts w:ascii="Verdana" w:hAnsi="Verdana"/>
        </w:rPr>
        <w:t xml:space="preserve"> </w:t>
      </w:r>
    </w:p>
    <w:p w14:paraId="12580AE2" w14:textId="77777777" w:rsidR="006C3EBF" w:rsidRDefault="002253EA" w:rsidP="00D569D5">
      <w:pPr>
        <w:pStyle w:val="text"/>
        <w:numPr>
          <w:ilvl w:val="0"/>
          <w:numId w:val="54"/>
        </w:numPr>
        <w:rPr>
          <w:rFonts w:ascii="Verdana" w:hAnsi="Verdana"/>
        </w:rPr>
      </w:pPr>
      <w:r>
        <w:rPr>
          <w:rFonts w:ascii="Verdana" w:hAnsi="Verdana"/>
        </w:rPr>
        <w:t>In ‘Select Region to set Threshold’ select the required Region from the drop down list e.g. QLDC – Queensland Country</w:t>
      </w:r>
    </w:p>
    <w:p w14:paraId="12580AE3" w14:textId="77777777" w:rsidR="002253EA" w:rsidRDefault="002253EA" w:rsidP="00D569D5">
      <w:pPr>
        <w:pStyle w:val="text"/>
        <w:numPr>
          <w:ilvl w:val="0"/>
          <w:numId w:val="54"/>
        </w:numPr>
        <w:rPr>
          <w:rFonts w:ascii="Verdana" w:hAnsi="Verdana"/>
        </w:rPr>
      </w:pPr>
      <w:r>
        <w:rPr>
          <w:rFonts w:ascii="Verdana" w:hAnsi="Verdana"/>
        </w:rPr>
        <w:t>In ‘# of reports’ type the number of faults necessary to trigger a Priority pattern e.g. ‘12’</w:t>
      </w:r>
    </w:p>
    <w:p w14:paraId="12580AE4" w14:textId="77777777" w:rsidR="002253EA" w:rsidRDefault="00394031" w:rsidP="00D569D5">
      <w:pPr>
        <w:pStyle w:val="text"/>
        <w:numPr>
          <w:ilvl w:val="0"/>
          <w:numId w:val="54"/>
        </w:numPr>
        <w:rPr>
          <w:rFonts w:ascii="Verdana" w:hAnsi="Verdana"/>
        </w:rPr>
      </w:pPr>
      <w:r>
        <w:rPr>
          <w:rFonts w:ascii="Verdana" w:hAnsi="Verdana"/>
        </w:rPr>
        <w:t>In ‘Hours</w:t>
      </w:r>
      <w:r w:rsidR="002253EA">
        <w:rPr>
          <w:rFonts w:ascii="Verdana" w:hAnsi="Verdana"/>
        </w:rPr>
        <w:t xml:space="preserve">’ type the number of hours in which the above number of </w:t>
      </w:r>
      <w:r>
        <w:rPr>
          <w:rFonts w:ascii="Verdana" w:hAnsi="Verdana"/>
        </w:rPr>
        <w:t>faults</w:t>
      </w:r>
      <w:r w:rsidR="002253EA">
        <w:rPr>
          <w:rFonts w:ascii="Verdana" w:hAnsi="Verdana"/>
        </w:rPr>
        <w:t xml:space="preserve"> must be reported in order to trigger a Priority Pattern e.g. ‘6’</w:t>
      </w:r>
    </w:p>
    <w:p w14:paraId="12580AE5" w14:textId="77777777" w:rsidR="002253EA" w:rsidRDefault="002253EA" w:rsidP="00D569D5">
      <w:pPr>
        <w:pStyle w:val="text"/>
        <w:numPr>
          <w:ilvl w:val="0"/>
          <w:numId w:val="54"/>
        </w:numPr>
        <w:rPr>
          <w:rFonts w:ascii="Verdana" w:hAnsi="Verdana"/>
        </w:rPr>
      </w:pPr>
      <w:r>
        <w:rPr>
          <w:rFonts w:ascii="Verdana" w:hAnsi="Verdana"/>
        </w:rPr>
        <w:t>Click Update button</w:t>
      </w:r>
    </w:p>
    <w:p w14:paraId="12580AE6" w14:textId="77777777" w:rsidR="001A6FC5" w:rsidRDefault="001A6FC5" w:rsidP="001A6FC5">
      <w:pPr>
        <w:pStyle w:val="text"/>
        <w:ind w:left="360"/>
        <w:rPr>
          <w:rFonts w:ascii="Verdana" w:hAnsi="Verdana"/>
        </w:rPr>
      </w:pPr>
      <w:r w:rsidRPr="001A6FC5">
        <w:rPr>
          <w:rFonts w:ascii="Verdana" w:hAnsi="Verdana"/>
          <w:b/>
        </w:rPr>
        <w:t>NOTE</w:t>
      </w:r>
      <w:r>
        <w:rPr>
          <w:rFonts w:ascii="Verdana" w:hAnsi="Verdana"/>
        </w:rPr>
        <w:t>: Different thresholds can be set for different regions. The threshold for fast patterns will apply to ALL Patterners in the selected Region</w:t>
      </w:r>
    </w:p>
    <w:p w14:paraId="12580AE7" w14:textId="77777777" w:rsidR="006C3EBF" w:rsidRPr="006C3EBF" w:rsidRDefault="006C3EBF" w:rsidP="006C3EBF">
      <w:pPr>
        <w:pStyle w:val="text"/>
        <w:ind w:left="0"/>
        <w:rPr>
          <w:rFonts w:ascii="Verdana" w:hAnsi="Verdana"/>
        </w:rPr>
      </w:pPr>
      <w:r>
        <w:rPr>
          <w:noProof/>
        </w:rPr>
        <w:drawing>
          <wp:inline distT="0" distB="0" distL="0" distR="0" wp14:anchorId="12580EC0" wp14:editId="12580EC1">
            <wp:extent cx="5755640" cy="3940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755640" cy="3940175"/>
                    </a:xfrm>
                    <a:prstGeom prst="rect">
                      <a:avLst/>
                    </a:prstGeom>
                  </pic:spPr>
                </pic:pic>
              </a:graphicData>
            </a:graphic>
          </wp:inline>
        </w:drawing>
      </w:r>
    </w:p>
    <w:p w14:paraId="12580AE8" w14:textId="77777777" w:rsidR="00881ED3" w:rsidRDefault="00881ED3" w:rsidP="003307EF">
      <w:pPr>
        <w:pStyle w:val="BodyText"/>
      </w:pPr>
    </w:p>
    <w:p w14:paraId="12580AE9" w14:textId="77777777" w:rsidR="00881ED3" w:rsidRDefault="00881ED3" w:rsidP="00881ED3">
      <w:pPr>
        <w:pStyle w:val="Heading2"/>
      </w:pPr>
      <w:bookmarkStart w:id="77" w:name="_Toc488755701"/>
      <w:r>
        <w:t>Update Patterner Thresholds</w:t>
      </w:r>
      <w:bookmarkEnd w:id="77"/>
    </w:p>
    <w:p w14:paraId="12580AEA" w14:textId="77777777" w:rsidR="00EF00B3" w:rsidRDefault="00A30F8A" w:rsidP="00646030">
      <w:pPr>
        <w:pStyle w:val="text"/>
        <w:ind w:left="0"/>
        <w:rPr>
          <w:rFonts w:ascii="Verdana" w:hAnsi="Verdana"/>
        </w:rPr>
      </w:pPr>
      <w:r>
        <w:rPr>
          <w:rFonts w:ascii="Verdana" w:hAnsi="Verdana"/>
        </w:rPr>
        <w:t>T</w:t>
      </w:r>
      <w:r w:rsidR="00EF00B3" w:rsidRPr="00646030">
        <w:rPr>
          <w:rFonts w:ascii="Verdana" w:hAnsi="Verdana"/>
        </w:rPr>
        <w:t xml:space="preserve">he Update </w:t>
      </w:r>
      <w:r>
        <w:rPr>
          <w:rFonts w:ascii="Verdana" w:hAnsi="Verdana"/>
        </w:rPr>
        <w:t>P</w:t>
      </w:r>
      <w:r w:rsidR="00646030">
        <w:rPr>
          <w:rFonts w:ascii="Verdana" w:hAnsi="Verdana"/>
        </w:rPr>
        <w:t xml:space="preserve">atterner </w:t>
      </w:r>
      <w:r w:rsidR="00EF00B3" w:rsidRPr="00646030">
        <w:rPr>
          <w:rFonts w:ascii="Verdana" w:hAnsi="Verdana"/>
        </w:rPr>
        <w:t xml:space="preserve">Threshold option allows </w:t>
      </w:r>
      <w:r w:rsidR="00646030">
        <w:rPr>
          <w:rFonts w:ascii="Verdana" w:hAnsi="Verdana"/>
        </w:rPr>
        <w:t xml:space="preserve">SOM Super Users </w:t>
      </w:r>
      <w:r w:rsidR="00EF00B3" w:rsidRPr="00646030">
        <w:rPr>
          <w:rFonts w:ascii="Verdana" w:hAnsi="Verdana"/>
        </w:rPr>
        <w:t xml:space="preserve">to reset the number of faults in a pattern at which </w:t>
      </w:r>
      <w:r w:rsidR="00646030">
        <w:rPr>
          <w:rFonts w:ascii="Verdana" w:hAnsi="Verdana"/>
        </w:rPr>
        <w:t xml:space="preserve">a Pattern Manager </w:t>
      </w:r>
      <w:r w:rsidR="00EF00B3" w:rsidRPr="00646030">
        <w:rPr>
          <w:rFonts w:ascii="Verdana" w:hAnsi="Verdana"/>
        </w:rPr>
        <w:t xml:space="preserve">will </w:t>
      </w:r>
      <w:r w:rsidR="00646030">
        <w:rPr>
          <w:rFonts w:ascii="Verdana" w:hAnsi="Verdana"/>
        </w:rPr>
        <w:t>display a related fault pattern.</w:t>
      </w:r>
    </w:p>
    <w:p w14:paraId="12580AEB" w14:textId="77777777" w:rsidR="00646030" w:rsidRPr="00646030" w:rsidRDefault="00646030" w:rsidP="00646030">
      <w:pPr>
        <w:pStyle w:val="text"/>
        <w:ind w:left="0"/>
        <w:rPr>
          <w:rFonts w:ascii="Verdana" w:hAnsi="Verdana"/>
        </w:rPr>
      </w:pPr>
      <w:r>
        <w:rPr>
          <w:rFonts w:ascii="Verdana" w:hAnsi="Verdana"/>
        </w:rPr>
        <w:t>Different threshold can be applied for different Patterners and for different regions in Patterners</w:t>
      </w:r>
    </w:p>
    <w:p w14:paraId="12580AEC" w14:textId="77777777" w:rsidR="00EF00B3" w:rsidRDefault="00EF00B3" w:rsidP="00871C0D">
      <w:pPr>
        <w:pStyle w:val="text"/>
        <w:ind w:left="720"/>
        <w:rPr>
          <w:rFonts w:ascii="Verdana" w:hAnsi="Verdana"/>
        </w:rPr>
      </w:pPr>
      <w:r w:rsidRPr="00646030">
        <w:rPr>
          <w:rFonts w:ascii="Verdana" w:hAnsi="Verdana"/>
        </w:rPr>
        <w:t>E.</w:t>
      </w:r>
      <w:r w:rsidR="00646030">
        <w:rPr>
          <w:rFonts w:ascii="Verdana" w:hAnsi="Verdana"/>
        </w:rPr>
        <w:t>g. If all regions in CAN Patterner are</w:t>
      </w:r>
      <w:r w:rsidRPr="00646030">
        <w:rPr>
          <w:rFonts w:ascii="Verdana" w:hAnsi="Verdana"/>
        </w:rPr>
        <w:t xml:space="preserve"> set to a threshold of ‘5’, patterns will not be presented until there are at least 5 faults in the same exchange and same pillar which are in 30 pair groupings.</w:t>
      </w:r>
    </w:p>
    <w:p w14:paraId="12580AED" w14:textId="77777777" w:rsidR="00646030" w:rsidRPr="00646030" w:rsidRDefault="00646030" w:rsidP="00871C0D">
      <w:pPr>
        <w:pStyle w:val="text"/>
        <w:ind w:left="720"/>
        <w:rPr>
          <w:rFonts w:ascii="Verdana" w:hAnsi="Verdana"/>
        </w:rPr>
      </w:pPr>
      <w:r>
        <w:rPr>
          <w:rFonts w:ascii="Verdana" w:hAnsi="Verdana"/>
        </w:rPr>
        <w:t xml:space="preserve">If Brisbane and QLDC are then reset to 3, fault </w:t>
      </w:r>
      <w:r w:rsidR="00394031">
        <w:rPr>
          <w:rFonts w:ascii="Verdana" w:hAnsi="Verdana"/>
        </w:rPr>
        <w:t>patterns</w:t>
      </w:r>
      <w:r>
        <w:rPr>
          <w:rFonts w:ascii="Verdana" w:hAnsi="Verdana"/>
        </w:rPr>
        <w:t xml:space="preserve"> will appear earlier in those particular regions, when there are only 3 faults in a pattern.</w:t>
      </w:r>
    </w:p>
    <w:p w14:paraId="12580AEE" w14:textId="77777777" w:rsidR="00EF00B3" w:rsidRDefault="00EF00B3" w:rsidP="00646030">
      <w:pPr>
        <w:pStyle w:val="text"/>
        <w:ind w:left="0"/>
        <w:rPr>
          <w:rFonts w:ascii="Verdana" w:hAnsi="Verdana"/>
        </w:rPr>
      </w:pPr>
      <w:r w:rsidRPr="00646030">
        <w:rPr>
          <w:rFonts w:ascii="Verdana" w:hAnsi="Verdana"/>
        </w:rPr>
        <w:t>The fault display threshold settings for each Patterner/Region are also known as the Mode of Operation (‘MO’)</w:t>
      </w:r>
      <w:r w:rsidR="00646030">
        <w:rPr>
          <w:rFonts w:ascii="Verdana" w:hAnsi="Verdana"/>
        </w:rPr>
        <w:t>. The Patterner Threshold applied will appear.</w:t>
      </w:r>
    </w:p>
    <w:p w14:paraId="12580AEF" w14:textId="77777777" w:rsidR="00646030" w:rsidRDefault="00646030" w:rsidP="00646030">
      <w:pPr>
        <w:pStyle w:val="text"/>
        <w:ind w:left="0"/>
        <w:rPr>
          <w:rFonts w:ascii="Verdana" w:hAnsi="Verdana"/>
        </w:rPr>
      </w:pPr>
      <w:r>
        <w:rPr>
          <w:rFonts w:ascii="Verdana" w:hAnsi="Verdana"/>
        </w:rPr>
        <w:t>To re-configure the Patterner Thresholds follow these steps:</w:t>
      </w:r>
    </w:p>
    <w:p w14:paraId="12580AF0" w14:textId="77777777" w:rsidR="00646030" w:rsidRPr="00646030" w:rsidRDefault="001A6FC5" w:rsidP="00D569D5">
      <w:pPr>
        <w:pStyle w:val="text"/>
        <w:numPr>
          <w:ilvl w:val="0"/>
          <w:numId w:val="34"/>
        </w:numPr>
        <w:rPr>
          <w:rFonts w:ascii="Verdana" w:hAnsi="Verdana"/>
        </w:rPr>
      </w:pPr>
      <w:r>
        <w:rPr>
          <w:rFonts w:ascii="Verdana" w:hAnsi="Verdana"/>
        </w:rPr>
        <w:t xml:space="preserve">On </w:t>
      </w:r>
      <w:r w:rsidR="00394031">
        <w:rPr>
          <w:rFonts w:ascii="Verdana" w:hAnsi="Verdana"/>
        </w:rPr>
        <w:t>Administration</w:t>
      </w:r>
      <w:r>
        <w:rPr>
          <w:rFonts w:ascii="Verdana" w:hAnsi="Verdana"/>
        </w:rPr>
        <w:t xml:space="preserve"> Page s</w:t>
      </w:r>
      <w:r w:rsidR="00646030" w:rsidRPr="00646030">
        <w:rPr>
          <w:rFonts w:ascii="Verdana" w:hAnsi="Verdana"/>
        </w:rPr>
        <w:t xml:space="preserve">elect the ‘Update </w:t>
      </w:r>
      <w:r w:rsidR="00B84428">
        <w:rPr>
          <w:rFonts w:ascii="Verdana" w:hAnsi="Verdana"/>
        </w:rPr>
        <w:t xml:space="preserve">Patterner </w:t>
      </w:r>
      <w:r w:rsidR="00646030" w:rsidRPr="00646030">
        <w:rPr>
          <w:rFonts w:ascii="Verdana" w:hAnsi="Verdana"/>
        </w:rPr>
        <w:t>Thresholds’ option</w:t>
      </w:r>
    </w:p>
    <w:p w14:paraId="12580AF1" w14:textId="77777777" w:rsidR="00646030" w:rsidRPr="00646030" w:rsidRDefault="00646030" w:rsidP="00D569D5">
      <w:pPr>
        <w:pStyle w:val="text"/>
        <w:numPr>
          <w:ilvl w:val="0"/>
          <w:numId w:val="34"/>
        </w:numPr>
        <w:rPr>
          <w:rFonts w:ascii="Verdana" w:hAnsi="Verdana"/>
        </w:rPr>
      </w:pPr>
      <w:r w:rsidRPr="00646030">
        <w:rPr>
          <w:rFonts w:ascii="Verdana" w:hAnsi="Verdana"/>
        </w:rPr>
        <w:t>In the ‘Modify Thresholds’ window enter the required values:</w:t>
      </w:r>
    </w:p>
    <w:p w14:paraId="12580AF2" w14:textId="77777777" w:rsidR="00646030" w:rsidRPr="00646030" w:rsidRDefault="00646030" w:rsidP="00D569D5">
      <w:pPr>
        <w:pStyle w:val="text"/>
        <w:numPr>
          <w:ilvl w:val="1"/>
          <w:numId w:val="34"/>
        </w:numPr>
        <w:rPr>
          <w:rFonts w:ascii="Verdana" w:hAnsi="Verdana"/>
        </w:rPr>
      </w:pPr>
      <w:r w:rsidRPr="00646030">
        <w:rPr>
          <w:rFonts w:ascii="Verdana" w:hAnsi="Verdana"/>
        </w:rPr>
        <w:t>New Threshold number</w:t>
      </w:r>
    </w:p>
    <w:p w14:paraId="12580AF3" w14:textId="77777777" w:rsidR="00646030" w:rsidRPr="00646030" w:rsidRDefault="00646030" w:rsidP="00D569D5">
      <w:pPr>
        <w:pStyle w:val="text"/>
        <w:numPr>
          <w:ilvl w:val="1"/>
          <w:numId w:val="34"/>
        </w:numPr>
        <w:rPr>
          <w:rFonts w:ascii="Verdana" w:hAnsi="Verdana"/>
        </w:rPr>
      </w:pPr>
      <w:r w:rsidRPr="00646030">
        <w:rPr>
          <w:rFonts w:ascii="Verdana" w:hAnsi="Verdana"/>
        </w:rPr>
        <w:t>Required Region</w:t>
      </w:r>
    </w:p>
    <w:p w14:paraId="12580AF4" w14:textId="77777777" w:rsidR="00646030" w:rsidRPr="00646030" w:rsidRDefault="00646030" w:rsidP="00D569D5">
      <w:pPr>
        <w:pStyle w:val="text"/>
        <w:numPr>
          <w:ilvl w:val="1"/>
          <w:numId w:val="34"/>
        </w:numPr>
        <w:rPr>
          <w:rFonts w:ascii="Verdana" w:hAnsi="Verdana"/>
        </w:rPr>
      </w:pPr>
      <w:r w:rsidRPr="00646030">
        <w:rPr>
          <w:rFonts w:ascii="Verdana" w:hAnsi="Verdana"/>
        </w:rPr>
        <w:t>Required Patterner</w:t>
      </w:r>
    </w:p>
    <w:p w14:paraId="12580AF5" w14:textId="77777777" w:rsidR="00646030" w:rsidRPr="00646030" w:rsidRDefault="00646030" w:rsidP="00D569D5">
      <w:pPr>
        <w:pStyle w:val="text"/>
        <w:numPr>
          <w:ilvl w:val="0"/>
          <w:numId w:val="34"/>
        </w:numPr>
        <w:rPr>
          <w:rFonts w:ascii="Verdana" w:hAnsi="Verdana"/>
        </w:rPr>
      </w:pPr>
      <w:r w:rsidRPr="00646030">
        <w:rPr>
          <w:rFonts w:ascii="Verdana" w:hAnsi="Verdana"/>
        </w:rPr>
        <w:t>Click ‘Update’ button</w:t>
      </w:r>
    </w:p>
    <w:p w14:paraId="12580AF6" w14:textId="77777777" w:rsidR="00646030" w:rsidRPr="00646030" w:rsidRDefault="00646030" w:rsidP="00D569D5">
      <w:pPr>
        <w:pStyle w:val="text"/>
        <w:numPr>
          <w:ilvl w:val="0"/>
          <w:numId w:val="34"/>
        </w:numPr>
        <w:rPr>
          <w:rFonts w:ascii="Verdana" w:hAnsi="Verdana"/>
        </w:rPr>
      </w:pPr>
      <w:r w:rsidRPr="00646030">
        <w:rPr>
          <w:rFonts w:ascii="Verdana" w:hAnsi="Verdana"/>
        </w:rPr>
        <w:t>To make multiple selections, repeat steps ‘6’ and ‘7’</w:t>
      </w:r>
    </w:p>
    <w:p w14:paraId="12580AF7" w14:textId="77777777" w:rsidR="00646030" w:rsidRPr="00646030" w:rsidRDefault="00646030" w:rsidP="00D569D5">
      <w:pPr>
        <w:pStyle w:val="text"/>
        <w:numPr>
          <w:ilvl w:val="0"/>
          <w:numId w:val="34"/>
        </w:numPr>
        <w:rPr>
          <w:rFonts w:ascii="Verdana" w:hAnsi="Verdana"/>
        </w:rPr>
      </w:pPr>
      <w:r w:rsidRPr="00646030">
        <w:rPr>
          <w:rFonts w:ascii="Verdana" w:hAnsi="Verdana"/>
        </w:rPr>
        <w:t xml:space="preserve">Return to selected Patterner Region </w:t>
      </w:r>
      <w:r w:rsidR="00B84428">
        <w:rPr>
          <w:rFonts w:ascii="Verdana" w:hAnsi="Verdana"/>
        </w:rPr>
        <w:t>dashboard</w:t>
      </w:r>
      <w:r w:rsidRPr="00646030">
        <w:rPr>
          <w:rFonts w:ascii="Verdana" w:hAnsi="Verdana"/>
        </w:rPr>
        <w:t xml:space="preserve"> – ‘MO’ (Mode of Operations) column will now display new updated threshold in </w:t>
      </w:r>
      <w:r w:rsidRPr="00646030">
        <w:rPr>
          <w:rFonts w:ascii="Verdana" w:hAnsi="Verdana"/>
          <w:b/>
          <w:color w:val="0000FF"/>
        </w:rPr>
        <w:t>blue</w:t>
      </w:r>
    </w:p>
    <w:p w14:paraId="12580AF8" w14:textId="77777777" w:rsidR="00646030" w:rsidRDefault="00646030" w:rsidP="00D569D5">
      <w:pPr>
        <w:pStyle w:val="text"/>
        <w:numPr>
          <w:ilvl w:val="0"/>
          <w:numId w:val="34"/>
        </w:numPr>
        <w:rPr>
          <w:rFonts w:ascii="Verdana" w:hAnsi="Verdana"/>
        </w:rPr>
      </w:pPr>
      <w:r w:rsidRPr="00646030">
        <w:rPr>
          <w:rFonts w:ascii="Verdana" w:hAnsi="Verdana"/>
        </w:rPr>
        <w:t>Change to fault threshold will take place at next refresh - note time on the Exchange Selection list that the system was last refreshed and add 10 minutes to calculate when change will occur.</w:t>
      </w:r>
    </w:p>
    <w:p w14:paraId="12580AF9" w14:textId="77777777" w:rsidR="001A6FC5" w:rsidRPr="00646030" w:rsidRDefault="001A6FC5" w:rsidP="00D569D5">
      <w:pPr>
        <w:pStyle w:val="text"/>
        <w:numPr>
          <w:ilvl w:val="0"/>
          <w:numId w:val="34"/>
        </w:numPr>
        <w:rPr>
          <w:rFonts w:ascii="Verdana" w:hAnsi="Verdana"/>
        </w:rPr>
      </w:pPr>
      <w:r>
        <w:rPr>
          <w:rFonts w:ascii="Verdana" w:hAnsi="Verdana"/>
        </w:rPr>
        <w:t>Advise users</w:t>
      </w:r>
    </w:p>
    <w:p w14:paraId="12580AFA" w14:textId="77777777" w:rsidR="00881ED3" w:rsidRDefault="009D2941" w:rsidP="003307EF">
      <w:pPr>
        <w:pStyle w:val="BodyText"/>
      </w:pPr>
      <w:r>
        <w:rPr>
          <w:noProof/>
          <w:lang w:eastAsia="en-AU"/>
        </w:rPr>
        <w:drawing>
          <wp:inline distT="0" distB="0" distL="0" distR="0" wp14:anchorId="12580EC2" wp14:editId="12580EC3">
            <wp:extent cx="5755640" cy="41167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755640" cy="4116705"/>
                    </a:xfrm>
                    <a:prstGeom prst="rect">
                      <a:avLst/>
                    </a:prstGeom>
                  </pic:spPr>
                </pic:pic>
              </a:graphicData>
            </a:graphic>
          </wp:inline>
        </w:drawing>
      </w:r>
    </w:p>
    <w:p w14:paraId="12580AFB" w14:textId="77777777" w:rsidR="009D2941" w:rsidRDefault="009D2941" w:rsidP="003307EF">
      <w:pPr>
        <w:pStyle w:val="BodyText"/>
      </w:pPr>
    </w:p>
    <w:p w14:paraId="12580AFC" w14:textId="77777777" w:rsidR="00881ED3" w:rsidRDefault="00881ED3" w:rsidP="00881ED3">
      <w:pPr>
        <w:pStyle w:val="Heading2"/>
      </w:pPr>
      <w:bookmarkStart w:id="78" w:name="_Toc488755702"/>
      <w:r>
        <w:t>Update Age of Patterning Data</w:t>
      </w:r>
      <w:bookmarkEnd w:id="78"/>
    </w:p>
    <w:p w14:paraId="12580AFD" w14:textId="77777777" w:rsidR="00507BE4" w:rsidRDefault="00A30F8A" w:rsidP="00507BE4">
      <w:pPr>
        <w:pStyle w:val="text"/>
        <w:ind w:left="0"/>
        <w:rPr>
          <w:rFonts w:ascii="Verdana" w:hAnsi="Verdana"/>
        </w:rPr>
      </w:pPr>
      <w:r>
        <w:rPr>
          <w:rFonts w:ascii="Verdana" w:hAnsi="Verdana"/>
        </w:rPr>
        <w:t>T</w:t>
      </w:r>
      <w:r w:rsidR="00507BE4" w:rsidRPr="00353771">
        <w:rPr>
          <w:rFonts w:ascii="Verdana" w:hAnsi="Verdana"/>
        </w:rPr>
        <w:t xml:space="preserve">he Update </w:t>
      </w:r>
      <w:r w:rsidR="00507BE4">
        <w:rPr>
          <w:rFonts w:ascii="Verdana" w:hAnsi="Verdana"/>
        </w:rPr>
        <w:t>Age of Patterning Data</w:t>
      </w:r>
      <w:r w:rsidR="00507BE4" w:rsidRPr="00353771">
        <w:rPr>
          <w:rFonts w:ascii="Verdana" w:hAnsi="Verdana"/>
        </w:rPr>
        <w:t xml:space="preserve"> option allows </w:t>
      </w:r>
      <w:r w:rsidR="00343074">
        <w:rPr>
          <w:rFonts w:ascii="Verdana" w:hAnsi="Verdana"/>
        </w:rPr>
        <w:t xml:space="preserve">SOM Super Users to </w:t>
      </w:r>
      <w:r w:rsidR="00507BE4">
        <w:rPr>
          <w:rFonts w:ascii="Verdana" w:hAnsi="Verdana"/>
        </w:rPr>
        <w:t>modify the timeframe on which a fault pattern will be retained in Pattern Manager prior to expiring.</w:t>
      </w:r>
    </w:p>
    <w:p w14:paraId="12580AFE" w14:textId="77777777" w:rsidR="00507BE4" w:rsidRDefault="00507BE4" w:rsidP="00507BE4">
      <w:pPr>
        <w:pStyle w:val="text"/>
        <w:ind w:left="0"/>
        <w:rPr>
          <w:rFonts w:ascii="Verdana" w:hAnsi="Verdana"/>
        </w:rPr>
      </w:pPr>
      <w:r>
        <w:rPr>
          <w:rFonts w:ascii="Verdana" w:hAnsi="Verdana"/>
        </w:rPr>
        <w:t xml:space="preserve">To re-configure the </w:t>
      </w:r>
      <w:r w:rsidR="00467768">
        <w:rPr>
          <w:rFonts w:ascii="Verdana" w:hAnsi="Verdana"/>
        </w:rPr>
        <w:t xml:space="preserve">Age of </w:t>
      </w:r>
      <w:r w:rsidR="00AF51C3">
        <w:rPr>
          <w:rFonts w:ascii="Verdana" w:hAnsi="Verdana"/>
        </w:rPr>
        <w:t>Patterning Data timeframe</w:t>
      </w:r>
      <w:r>
        <w:rPr>
          <w:rFonts w:ascii="Verdana" w:hAnsi="Verdana"/>
        </w:rPr>
        <w:t xml:space="preserve"> follow these steps:</w:t>
      </w:r>
    </w:p>
    <w:p w14:paraId="12580AFF" w14:textId="77777777" w:rsidR="00A30F8A" w:rsidRDefault="00A30F8A" w:rsidP="00D569D5">
      <w:pPr>
        <w:pStyle w:val="text"/>
        <w:numPr>
          <w:ilvl w:val="0"/>
          <w:numId w:val="52"/>
        </w:numPr>
        <w:rPr>
          <w:rFonts w:ascii="Verdana" w:hAnsi="Verdana"/>
        </w:rPr>
      </w:pPr>
      <w:r>
        <w:rPr>
          <w:rFonts w:ascii="Verdana" w:hAnsi="Verdana"/>
        </w:rPr>
        <w:t xml:space="preserve">On </w:t>
      </w:r>
      <w:r w:rsidR="00394031">
        <w:rPr>
          <w:rFonts w:ascii="Verdana" w:hAnsi="Verdana"/>
        </w:rPr>
        <w:t>Administration</w:t>
      </w:r>
      <w:r>
        <w:rPr>
          <w:rFonts w:ascii="Verdana" w:hAnsi="Verdana"/>
        </w:rPr>
        <w:t xml:space="preserve"> Page s</w:t>
      </w:r>
      <w:r w:rsidRPr="00646030">
        <w:rPr>
          <w:rFonts w:ascii="Verdana" w:hAnsi="Verdana"/>
        </w:rPr>
        <w:t xml:space="preserve">elect the ‘Update </w:t>
      </w:r>
      <w:r>
        <w:rPr>
          <w:rFonts w:ascii="Verdana" w:hAnsi="Verdana"/>
        </w:rPr>
        <w:t>Age of Patterning Data</w:t>
      </w:r>
      <w:r w:rsidRPr="00646030">
        <w:rPr>
          <w:rFonts w:ascii="Verdana" w:hAnsi="Verdana"/>
        </w:rPr>
        <w:t>’ option</w:t>
      </w:r>
    </w:p>
    <w:p w14:paraId="12580B00" w14:textId="77777777" w:rsidR="00A30F8A" w:rsidRDefault="00A30F8A" w:rsidP="00D569D5">
      <w:pPr>
        <w:pStyle w:val="text"/>
        <w:numPr>
          <w:ilvl w:val="0"/>
          <w:numId w:val="52"/>
        </w:numPr>
        <w:rPr>
          <w:rFonts w:ascii="Verdana" w:hAnsi="Verdana"/>
        </w:rPr>
      </w:pPr>
      <w:r>
        <w:rPr>
          <w:rFonts w:ascii="Verdana" w:hAnsi="Verdana"/>
        </w:rPr>
        <w:t>‘Age of patterning data (days)’ field displays the current setting</w:t>
      </w:r>
    </w:p>
    <w:p w14:paraId="12580B01" w14:textId="77777777" w:rsidR="00A30F8A" w:rsidRDefault="00A30F8A" w:rsidP="00D569D5">
      <w:pPr>
        <w:pStyle w:val="text"/>
        <w:numPr>
          <w:ilvl w:val="0"/>
          <w:numId w:val="52"/>
        </w:numPr>
        <w:rPr>
          <w:rFonts w:ascii="Verdana" w:hAnsi="Verdana"/>
        </w:rPr>
      </w:pPr>
      <w:r>
        <w:rPr>
          <w:rFonts w:ascii="Verdana" w:hAnsi="Verdana"/>
        </w:rPr>
        <w:t>In Modify Data Age, in data Age (in days) select the required number of days the fault pattern is to remain active in Pattern Manager e.g. ‘5’</w:t>
      </w:r>
    </w:p>
    <w:p w14:paraId="12580B02" w14:textId="77777777" w:rsidR="00A30F8A" w:rsidRDefault="00A30F8A" w:rsidP="00D569D5">
      <w:pPr>
        <w:pStyle w:val="text"/>
        <w:numPr>
          <w:ilvl w:val="0"/>
          <w:numId w:val="52"/>
        </w:numPr>
        <w:rPr>
          <w:rFonts w:ascii="Verdana" w:hAnsi="Verdana"/>
        </w:rPr>
      </w:pPr>
      <w:r>
        <w:rPr>
          <w:rFonts w:ascii="Verdana" w:hAnsi="Verdana"/>
        </w:rPr>
        <w:t>Click Update button</w:t>
      </w:r>
    </w:p>
    <w:p w14:paraId="12580B03" w14:textId="77777777" w:rsidR="00A30F8A" w:rsidRDefault="00A30F8A" w:rsidP="00A30F8A">
      <w:pPr>
        <w:pStyle w:val="text"/>
        <w:ind w:left="360"/>
        <w:rPr>
          <w:rFonts w:ascii="Verdana" w:hAnsi="Verdana"/>
        </w:rPr>
      </w:pPr>
      <w:r w:rsidRPr="00A30F8A">
        <w:rPr>
          <w:rFonts w:ascii="Verdana" w:hAnsi="Verdana"/>
          <w:b/>
        </w:rPr>
        <w:t>NOTE</w:t>
      </w:r>
      <w:r>
        <w:rPr>
          <w:rFonts w:ascii="Verdana" w:hAnsi="Verdana"/>
        </w:rPr>
        <w:t>: The Age of Data value selected will apply to ALL Patterners in ALL Regions</w:t>
      </w:r>
    </w:p>
    <w:p w14:paraId="12580B04" w14:textId="77777777" w:rsidR="00A30F8A" w:rsidRDefault="00A30F8A" w:rsidP="00A30F8A">
      <w:pPr>
        <w:pStyle w:val="text"/>
        <w:ind w:left="0"/>
        <w:rPr>
          <w:rFonts w:ascii="Verdana" w:hAnsi="Verdana"/>
        </w:rPr>
      </w:pPr>
    </w:p>
    <w:p w14:paraId="12580B05" w14:textId="77777777" w:rsidR="00A30F8A" w:rsidRPr="00A30F8A" w:rsidRDefault="00A30F8A" w:rsidP="00A30F8A">
      <w:pPr>
        <w:pStyle w:val="text"/>
        <w:ind w:left="0"/>
        <w:rPr>
          <w:rFonts w:ascii="Verdana" w:hAnsi="Verdana"/>
        </w:rPr>
      </w:pPr>
      <w:r>
        <w:rPr>
          <w:noProof/>
        </w:rPr>
        <w:drawing>
          <wp:inline distT="0" distB="0" distL="0" distR="0" wp14:anchorId="12580EC4" wp14:editId="12580EC5">
            <wp:extent cx="5755640" cy="2066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755640" cy="2066290"/>
                    </a:xfrm>
                    <a:prstGeom prst="rect">
                      <a:avLst/>
                    </a:prstGeom>
                  </pic:spPr>
                </pic:pic>
              </a:graphicData>
            </a:graphic>
          </wp:inline>
        </w:drawing>
      </w:r>
    </w:p>
    <w:p w14:paraId="12580B06" w14:textId="77777777" w:rsidR="00881ED3" w:rsidRDefault="00881ED3" w:rsidP="003307EF">
      <w:pPr>
        <w:pStyle w:val="BodyText"/>
      </w:pPr>
    </w:p>
    <w:p w14:paraId="12580B07" w14:textId="77777777" w:rsidR="00881ED3" w:rsidRDefault="00881ED3" w:rsidP="00881ED3">
      <w:pPr>
        <w:pStyle w:val="Heading2"/>
      </w:pPr>
      <w:bookmarkStart w:id="79" w:name="_Toc488755703"/>
      <w:r>
        <w:t>Update Checklist Code</w:t>
      </w:r>
      <w:bookmarkEnd w:id="79"/>
    </w:p>
    <w:p w14:paraId="12580B08" w14:textId="77777777" w:rsidR="00353771" w:rsidRPr="00353771" w:rsidRDefault="00F71C94" w:rsidP="00353771">
      <w:pPr>
        <w:pStyle w:val="text"/>
        <w:ind w:left="0"/>
        <w:rPr>
          <w:rFonts w:ascii="Verdana" w:hAnsi="Verdana"/>
        </w:rPr>
      </w:pPr>
      <w:r>
        <w:rPr>
          <w:rFonts w:ascii="Verdana" w:hAnsi="Verdana"/>
        </w:rPr>
        <w:t>T</w:t>
      </w:r>
      <w:r w:rsidR="00353771" w:rsidRPr="00353771">
        <w:rPr>
          <w:rFonts w:ascii="Verdana" w:hAnsi="Verdana"/>
        </w:rPr>
        <w:t xml:space="preserve">he Update Checklist Codes option allows </w:t>
      </w:r>
      <w:r w:rsidR="00343074">
        <w:rPr>
          <w:rFonts w:ascii="Verdana" w:hAnsi="Verdana"/>
        </w:rPr>
        <w:t>SOM Super Users</w:t>
      </w:r>
      <w:r w:rsidR="00353771" w:rsidRPr="00353771">
        <w:rPr>
          <w:rFonts w:ascii="Verdana" w:hAnsi="Verdana"/>
        </w:rPr>
        <w:t xml:space="preserve"> to add new or delete or modify existing Checklist codes</w:t>
      </w:r>
    </w:p>
    <w:p w14:paraId="12580B09" w14:textId="77777777" w:rsidR="00353771" w:rsidRDefault="00353771" w:rsidP="00353771">
      <w:pPr>
        <w:pStyle w:val="text"/>
        <w:ind w:left="0"/>
        <w:rPr>
          <w:rFonts w:ascii="Verdana" w:hAnsi="Verdana"/>
        </w:rPr>
      </w:pPr>
      <w:r w:rsidRPr="00353771">
        <w:rPr>
          <w:rFonts w:ascii="Verdana" w:hAnsi="Verdana"/>
        </w:rPr>
        <w:t xml:space="preserve">Checklist codes represent standard options for the way SOM </w:t>
      </w:r>
      <w:r w:rsidR="00F71C94">
        <w:rPr>
          <w:rFonts w:ascii="Verdana" w:hAnsi="Verdana"/>
        </w:rPr>
        <w:t>actions</w:t>
      </w:r>
      <w:r w:rsidRPr="00353771">
        <w:rPr>
          <w:rFonts w:ascii="Verdana" w:hAnsi="Verdana"/>
        </w:rPr>
        <w:t xml:space="preserve"> related fault patterns. </w:t>
      </w:r>
    </w:p>
    <w:p w14:paraId="12580B0A" w14:textId="77777777" w:rsidR="00467768" w:rsidRPr="00353771" w:rsidRDefault="00467768" w:rsidP="00353771">
      <w:pPr>
        <w:pStyle w:val="text"/>
        <w:ind w:left="0"/>
        <w:rPr>
          <w:rFonts w:ascii="Verdana" w:hAnsi="Verdana"/>
        </w:rPr>
      </w:pPr>
      <w:r>
        <w:rPr>
          <w:rFonts w:ascii="Verdana" w:hAnsi="Verdana"/>
        </w:rPr>
        <w:t>To re-configure the Check Off Code List follow these steps:</w:t>
      </w:r>
    </w:p>
    <w:p w14:paraId="12580B0B" w14:textId="77777777" w:rsidR="00353771" w:rsidRPr="00353771" w:rsidRDefault="00353771" w:rsidP="00D569D5">
      <w:pPr>
        <w:pStyle w:val="text"/>
        <w:numPr>
          <w:ilvl w:val="0"/>
          <w:numId w:val="56"/>
        </w:numPr>
        <w:rPr>
          <w:rFonts w:ascii="Verdana" w:hAnsi="Verdana"/>
        </w:rPr>
      </w:pPr>
      <w:r w:rsidRPr="00353771">
        <w:rPr>
          <w:rFonts w:ascii="Verdana" w:hAnsi="Verdana"/>
        </w:rPr>
        <w:t xml:space="preserve">On </w:t>
      </w:r>
      <w:r w:rsidR="00A30F8A">
        <w:rPr>
          <w:rFonts w:ascii="Verdana" w:hAnsi="Verdana"/>
        </w:rPr>
        <w:t>the Administration page</w:t>
      </w:r>
      <w:r w:rsidRPr="00353771">
        <w:rPr>
          <w:rFonts w:ascii="Verdana" w:hAnsi="Verdana"/>
        </w:rPr>
        <w:t>, select the ‘Update Checklist Codes’ option</w:t>
      </w:r>
    </w:p>
    <w:p w14:paraId="12580B0C" w14:textId="77777777" w:rsidR="00353771" w:rsidRPr="00353771" w:rsidRDefault="00353771" w:rsidP="00D569D5">
      <w:pPr>
        <w:pStyle w:val="text"/>
        <w:numPr>
          <w:ilvl w:val="0"/>
          <w:numId w:val="56"/>
        </w:numPr>
        <w:rPr>
          <w:rFonts w:ascii="Verdana" w:hAnsi="Verdana"/>
        </w:rPr>
      </w:pPr>
      <w:r w:rsidRPr="00353771">
        <w:rPr>
          <w:rFonts w:ascii="Verdana" w:hAnsi="Verdana"/>
        </w:rPr>
        <w:t>In the ‘Modify Checklist Codes’ window enter the required Checklist code to be added or deleted:</w:t>
      </w:r>
    </w:p>
    <w:p w14:paraId="12580B0D" w14:textId="77777777" w:rsidR="00353771" w:rsidRPr="00353771" w:rsidRDefault="00353771" w:rsidP="00D569D5">
      <w:pPr>
        <w:pStyle w:val="text"/>
        <w:numPr>
          <w:ilvl w:val="0"/>
          <w:numId w:val="56"/>
        </w:numPr>
        <w:rPr>
          <w:rFonts w:ascii="Verdana" w:hAnsi="Verdana"/>
        </w:rPr>
      </w:pPr>
      <w:r w:rsidRPr="00353771">
        <w:rPr>
          <w:rFonts w:ascii="Verdana" w:hAnsi="Verdana"/>
        </w:rPr>
        <w:t>Click ‘Add’ button to add a new code</w:t>
      </w:r>
    </w:p>
    <w:p w14:paraId="12580B0E" w14:textId="77777777" w:rsidR="00353771" w:rsidRPr="00353771" w:rsidRDefault="00353771" w:rsidP="00D569D5">
      <w:pPr>
        <w:pStyle w:val="text"/>
        <w:numPr>
          <w:ilvl w:val="0"/>
          <w:numId w:val="56"/>
        </w:numPr>
        <w:rPr>
          <w:rFonts w:ascii="Verdana" w:hAnsi="Verdana"/>
        </w:rPr>
      </w:pPr>
      <w:r w:rsidRPr="00353771">
        <w:rPr>
          <w:rFonts w:ascii="Verdana" w:hAnsi="Verdana"/>
        </w:rPr>
        <w:t>Click ‘Delete’ button to delete an existing code</w:t>
      </w:r>
    </w:p>
    <w:p w14:paraId="12580B0F" w14:textId="77777777" w:rsidR="00353771" w:rsidRPr="00353771" w:rsidRDefault="00353771" w:rsidP="00D569D5">
      <w:pPr>
        <w:pStyle w:val="text"/>
        <w:numPr>
          <w:ilvl w:val="0"/>
          <w:numId w:val="56"/>
        </w:numPr>
        <w:rPr>
          <w:rFonts w:ascii="Verdana" w:hAnsi="Verdana"/>
        </w:rPr>
      </w:pPr>
      <w:r w:rsidRPr="00353771">
        <w:rPr>
          <w:rFonts w:ascii="Verdana" w:hAnsi="Verdana"/>
        </w:rPr>
        <w:t>To make multiple selections, repeat steps ‘6’ and ‘7’ or ‘6’ and ‘8’</w:t>
      </w:r>
    </w:p>
    <w:p w14:paraId="12580B10" w14:textId="77777777" w:rsidR="00353771" w:rsidRDefault="00353771" w:rsidP="00D569D5">
      <w:pPr>
        <w:pStyle w:val="text"/>
        <w:numPr>
          <w:ilvl w:val="0"/>
          <w:numId w:val="56"/>
        </w:numPr>
        <w:rPr>
          <w:rFonts w:ascii="Verdana" w:hAnsi="Verdana"/>
        </w:rPr>
      </w:pPr>
      <w:r w:rsidRPr="00353771">
        <w:rPr>
          <w:rFonts w:ascii="Verdana" w:hAnsi="Verdana"/>
        </w:rPr>
        <w:t>The new code will now be available immediately in the Check code drop down list</w:t>
      </w:r>
    </w:p>
    <w:p w14:paraId="12580B11" w14:textId="77777777" w:rsidR="00A30F8A" w:rsidRPr="00353771" w:rsidRDefault="00467768" w:rsidP="00A30F8A">
      <w:pPr>
        <w:pStyle w:val="text"/>
        <w:ind w:left="0"/>
        <w:rPr>
          <w:rFonts w:ascii="Verdana" w:hAnsi="Verdana"/>
        </w:rPr>
      </w:pPr>
      <w:r>
        <w:rPr>
          <w:noProof/>
        </w:rPr>
        <w:drawing>
          <wp:inline distT="0" distB="0" distL="0" distR="0" wp14:anchorId="12580EC6" wp14:editId="12580EC7">
            <wp:extent cx="5755640" cy="1962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755640" cy="1962150"/>
                    </a:xfrm>
                    <a:prstGeom prst="rect">
                      <a:avLst/>
                    </a:prstGeom>
                  </pic:spPr>
                </pic:pic>
              </a:graphicData>
            </a:graphic>
          </wp:inline>
        </w:drawing>
      </w:r>
    </w:p>
    <w:p w14:paraId="12580B12" w14:textId="77777777" w:rsidR="00881ED3" w:rsidRPr="00353771" w:rsidRDefault="00881ED3" w:rsidP="00353771">
      <w:pPr>
        <w:pStyle w:val="BodyText"/>
      </w:pPr>
    </w:p>
    <w:p w14:paraId="12580B13" w14:textId="77777777" w:rsidR="00881ED3" w:rsidRPr="00353771" w:rsidRDefault="00881ED3" w:rsidP="00881ED3">
      <w:pPr>
        <w:pStyle w:val="Heading2"/>
      </w:pPr>
      <w:bookmarkStart w:id="80" w:name="_Toc488755704"/>
      <w:r w:rsidRPr="00353771">
        <w:t>Update Symptom Code</w:t>
      </w:r>
      <w:bookmarkEnd w:id="80"/>
    </w:p>
    <w:p w14:paraId="12580B14" w14:textId="77777777" w:rsidR="00353771" w:rsidRPr="00353771" w:rsidRDefault="00F71C94" w:rsidP="00353771">
      <w:pPr>
        <w:pStyle w:val="text"/>
        <w:ind w:left="0"/>
        <w:rPr>
          <w:rFonts w:ascii="Verdana" w:hAnsi="Verdana"/>
        </w:rPr>
      </w:pPr>
      <w:r>
        <w:rPr>
          <w:rFonts w:ascii="Verdana" w:hAnsi="Verdana"/>
        </w:rPr>
        <w:t>T</w:t>
      </w:r>
      <w:r w:rsidR="00353771" w:rsidRPr="00353771">
        <w:rPr>
          <w:rFonts w:ascii="Verdana" w:hAnsi="Verdana"/>
        </w:rPr>
        <w:t xml:space="preserve">he Update Symptom Codes option allows </w:t>
      </w:r>
      <w:r w:rsidR="003C6400">
        <w:rPr>
          <w:rFonts w:ascii="Verdana" w:hAnsi="Verdana"/>
        </w:rPr>
        <w:t>SOM Super Users</w:t>
      </w:r>
      <w:r w:rsidR="00353771" w:rsidRPr="00353771">
        <w:rPr>
          <w:rFonts w:ascii="Verdana" w:hAnsi="Verdana"/>
        </w:rPr>
        <w:t xml:space="preserve"> to add new or delete existing SIIAM fault symptom codes.</w:t>
      </w:r>
    </w:p>
    <w:p w14:paraId="12580B15" w14:textId="77777777" w:rsidR="00353771" w:rsidRPr="003C6400" w:rsidRDefault="00137880" w:rsidP="00353771">
      <w:pPr>
        <w:pStyle w:val="text"/>
        <w:ind w:left="0"/>
        <w:rPr>
          <w:rFonts w:ascii="Verdana" w:hAnsi="Verdana"/>
        </w:rPr>
      </w:pPr>
      <w:r>
        <w:rPr>
          <w:rFonts w:ascii="Verdana" w:hAnsi="Verdana"/>
        </w:rPr>
        <w:t xml:space="preserve">To re-configure the </w:t>
      </w:r>
      <w:r w:rsidR="006E4B6D">
        <w:rPr>
          <w:rFonts w:ascii="Verdana" w:hAnsi="Verdana"/>
        </w:rPr>
        <w:t>Symptom</w:t>
      </w:r>
      <w:r>
        <w:rPr>
          <w:rFonts w:ascii="Verdana" w:hAnsi="Verdana"/>
        </w:rPr>
        <w:t xml:space="preserve"> Code List follow these steps:</w:t>
      </w:r>
    </w:p>
    <w:p w14:paraId="12580B16" w14:textId="77777777" w:rsidR="00353771" w:rsidRPr="00353771" w:rsidRDefault="00353771" w:rsidP="00D569D5">
      <w:pPr>
        <w:pStyle w:val="text"/>
        <w:numPr>
          <w:ilvl w:val="0"/>
          <w:numId w:val="36"/>
        </w:numPr>
        <w:tabs>
          <w:tab w:val="clear" w:pos="2138"/>
          <w:tab w:val="num" w:pos="720"/>
        </w:tabs>
        <w:ind w:left="720"/>
        <w:rPr>
          <w:rFonts w:ascii="Verdana" w:hAnsi="Verdana"/>
        </w:rPr>
      </w:pPr>
      <w:r w:rsidRPr="00353771">
        <w:rPr>
          <w:rFonts w:ascii="Verdana" w:hAnsi="Verdana"/>
        </w:rPr>
        <w:t xml:space="preserve">On the </w:t>
      </w:r>
      <w:r w:rsidR="00467768">
        <w:rPr>
          <w:rFonts w:ascii="Verdana" w:hAnsi="Verdana"/>
        </w:rPr>
        <w:t>Administration Page</w:t>
      </w:r>
      <w:r w:rsidRPr="00353771">
        <w:rPr>
          <w:rFonts w:ascii="Verdana" w:hAnsi="Verdana"/>
        </w:rPr>
        <w:t>, select the ‘Update Symptom Codes’ option</w:t>
      </w:r>
    </w:p>
    <w:p w14:paraId="12580B17" w14:textId="77777777" w:rsidR="00353771" w:rsidRPr="00353771" w:rsidRDefault="00353771" w:rsidP="00D569D5">
      <w:pPr>
        <w:pStyle w:val="text"/>
        <w:numPr>
          <w:ilvl w:val="0"/>
          <w:numId w:val="36"/>
        </w:numPr>
        <w:tabs>
          <w:tab w:val="clear" w:pos="2138"/>
          <w:tab w:val="num" w:pos="720"/>
        </w:tabs>
        <w:ind w:left="720"/>
        <w:rPr>
          <w:rFonts w:ascii="Verdana" w:hAnsi="Verdana"/>
        </w:rPr>
      </w:pPr>
      <w:r w:rsidRPr="00353771">
        <w:rPr>
          <w:rFonts w:ascii="Verdana" w:hAnsi="Verdana"/>
        </w:rPr>
        <w:t>In the ‘Modify Symptom Codes’ window enter the required Symptom code to be added or deleted:</w:t>
      </w:r>
    </w:p>
    <w:p w14:paraId="12580B18" w14:textId="77777777" w:rsidR="00353771" w:rsidRPr="00353771" w:rsidRDefault="00353771" w:rsidP="00D569D5">
      <w:pPr>
        <w:pStyle w:val="text"/>
        <w:numPr>
          <w:ilvl w:val="0"/>
          <w:numId w:val="36"/>
        </w:numPr>
        <w:tabs>
          <w:tab w:val="clear" w:pos="2138"/>
          <w:tab w:val="num" w:pos="720"/>
        </w:tabs>
        <w:ind w:left="720"/>
        <w:rPr>
          <w:rFonts w:ascii="Verdana" w:hAnsi="Verdana"/>
        </w:rPr>
      </w:pPr>
      <w:r w:rsidRPr="00353771">
        <w:rPr>
          <w:rFonts w:ascii="Verdana" w:hAnsi="Verdana"/>
        </w:rPr>
        <w:t>Click ‘Add’ button to add a new code</w:t>
      </w:r>
    </w:p>
    <w:p w14:paraId="12580B19" w14:textId="77777777" w:rsidR="00353771" w:rsidRPr="00353771" w:rsidRDefault="00353771" w:rsidP="00D569D5">
      <w:pPr>
        <w:pStyle w:val="text"/>
        <w:numPr>
          <w:ilvl w:val="0"/>
          <w:numId w:val="36"/>
        </w:numPr>
        <w:tabs>
          <w:tab w:val="clear" w:pos="2138"/>
          <w:tab w:val="num" w:pos="720"/>
        </w:tabs>
        <w:ind w:left="720"/>
        <w:rPr>
          <w:rFonts w:ascii="Verdana" w:hAnsi="Verdana"/>
        </w:rPr>
      </w:pPr>
      <w:r w:rsidRPr="00353771">
        <w:rPr>
          <w:rFonts w:ascii="Verdana" w:hAnsi="Verdana"/>
        </w:rPr>
        <w:t>Click ‘Delete’ button to delete an existing code</w:t>
      </w:r>
    </w:p>
    <w:p w14:paraId="12580B1A" w14:textId="77777777" w:rsidR="0002304C" w:rsidRPr="0002304C" w:rsidRDefault="00353771" w:rsidP="00D569D5">
      <w:pPr>
        <w:pStyle w:val="text"/>
        <w:numPr>
          <w:ilvl w:val="0"/>
          <w:numId w:val="36"/>
        </w:numPr>
        <w:tabs>
          <w:tab w:val="clear" w:pos="2138"/>
          <w:tab w:val="num" w:pos="720"/>
        </w:tabs>
        <w:ind w:left="720"/>
      </w:pPr>
      <w:r w:rsidRPr="00353771">
        <w:rPr>
          <w:rFonts w:ascii="Verdana" w:hAnsi="Verdana"/>
        </w:rPr>
        <w:t>To make multiple selections, repeat steps ‘6’ and ‘7’ or ‘6’ and ‘8’</w:t>
      </w:r>
    </w:p>
    <w:p w14:paraId="12580B1B" w14:textId="77777777" w:rsidR="00353771" w:rsidRDefault="00353771" w:rsidP="00D569D5">
      <w:pPr>
        <w:pStyle w:val="text"/>
        <w:numPr>
          <w:ilvl w:val="0"/>
          <w:numId w:val="36"/>
        </w:numPr>
        <w:tabs>
          <w:tab w:val="clear" w:pos="2138"/>
          <w:tab w:val="num" w:pos="720"/>
        </w:tabs>
        <w:ind w:left="720"/>
        <w:rPr>
          <w:rFonts w:ascii="Verdana" w:hAnsi="Verdana"/>
        </w:rPr>
      </w:pPr>
      <w:r w:rsidRPr="0002304C">
        <w:rPr>
          <w:rFonts w:ascii="Verdana" w:hAnsi="Verdana"/>
        </w:rPr>
        <w:t>Change to symptom codes included in fault patterns will take place at next refresh - note time on the Exchange Selection list that the system was last refreshed and add 10 minutes to calculate when change will occur.</w:t>
      </w:r>
    </w:p>
    <w:p w14:paraId="12580B1C" w14:textId="77777777" w:rsidR="0002304C" w:rsidRDefault="0002304C" w:rsidP="00D569D5">
      <w:pPr>
        <w:pStyle w:val="text"/>
        <w:numPr>
          <w:ilvl w:val="0"/>
          <w:numId w:val="36"/>
        </w:numPr>
        <w:tabs>
          <w:tab w:val="clear" w:pos="2138"/>
          <w:tab w:val="num" w:pos="720"/>
        </w:tabs>
        <w:ind w:left="720"/>
        <w:rPr>
          <w:rFonts w:ascii="Verdana" w:hAnsi="Verdana"/>
        </w:rPr>
      </w:pPr>
      <w:r w:rsidRPr="00353771">
        <w:rPr>
          <w:rFonts w:ascii="Verdana" w:hAnsi="Verdana"/>
        </w:rPr>
        <w:t>Advise other users</w:t>
      </w:r>
      <w:r>
        <w:rPr>
          <w:rFonts w:ascii="Verdana" w:hAnsi="Verdana"/>
        </w:rPr>
        <w:t xml:space="preserve"> of change and reason</w:t>
      </w:r>
    </w:p>
    <w:p w14:paraId="12580B1D" w14:textId="77777777" w:rsidR="00F71C94" w:rsidRPr="0002304C" w:rsidRDefault="00F71C94" w:rsidP="00F71C94">
      <w:pPr>
        <w:pStyle w:val="text"/>
        <w:ind w:left="0"/>
        <w:rPr>
          <w:rFonts w:ascii="Verdana" w:hAnsi="Verdana"/>
        </w:rPr>
      </w:pPr>
      <w:r>
        <w:rPr>
          <w:noProof/>
        </w:rPr>
        <w:drawing>
          <wp:inline distT="0" distB="0" distL="0" distR="0" wp14:anchorId="12580EC8" wp14:editId="12580EC9">
            <wp:extent cx="5755640" cy="2808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755640" cy="2808605"/>
                    </a:xfrm>
                    <a:prstGeom prst="rect">
                      <a:avLst/>
                    </a:prstGeom>
                  </pic:spPr>
                </pic:pic>
              </a:graphicData>
            </a:graphic>
          </wp:inline>
        </w:drawing>
      </w:r>
    </w:p>
    <w:p w14:paraId="12580B1E" w14:textId="77777777" w:rsidR="00881ED3" w:rsidRPr="00353771" w:rsidRDefault="00881ED3" w:rsidP="003307EF">
      <w:pPr>
        <w:pStyle w:val="BodyText"/>
      </w:pPr>
    </w:p>
    <w:p w14:paraId="12580B1F" w14:textId="77777777" w:rsidR="00881ED3" w:rsidRPr="00353771" w:rsidRDefault="00881ED3" w:rsidP="00881ED3">
      <w:pPr>
        <w:pStyle w:val="Heading2"/>
      </w:pPr>
      <w:bookmarkStart w:id="81" w:name="_Toc488755705"/>
      <w:r w:rsidRPr="00353771">
        <w:t>Update PGS Type</w:t>
      </w:r>
      <w:bookmarkEnd w:id="81"/>
    </w:p>
    <w:p w14:paraId="12580B20" w14:textId="77777777" w:rsidR="00353771" w:rsidRPr="00353771" w:rsidRDefault="006E4B6D" w:rsidP="00353771">
      <w:pPr>
        <w:pStyle w:val="text"/>
        <w:ind w:left="0"/>
        <w:rPr>
          <w:rFonts w:ascii="Verdana" w:hAnsi="Verdana"/>
        </w:rPr>
      </w:pPr>
      <w:r>
        <w:rPr>
          <w:rFonts w:ascii="Verdana" w:hAnsi="Verdana"/>
        </w:rPr>
        <w:t>T</w:t>
      </w:r>
      <w:r w:rsidR="00353771" w:rsidRPr="00353771">
        <w:rPr>
          <w:rFonts w:ascii="Verdana" w:hAnsi="Verdana"/>
        </w:rPr>
        <w:t xml:space="preserve">he Update PGS types option allows </w:t>
      </w:r>
      <w:r w:rsidR="00EC640E">
        <w:rPr>
          <w:rFonts w:ascii="Verdana" w:hAnsi="Verdana"/>
        </w:rPr>
        <w:t>SOM Super Users</w:t>
      </w:r>
      <w:r w:rsidR="00353771" w:rsidRPr="00353771">
        <w:rPr>
          <w:rFonts w:ascii="Verdana" w:hAnsi="Verdana"/>
        </w:rPr>
        <w:t xml:space="preserve"> to add new or delete existing Pair Gain System (PGS) types.</w:t>
      </w:r>
    </w:p>
    <w:p w14:paraId="12580B21" w14:textId="77777777" w:rsidR="00353771" w:rsidRPr="00353771" w:rsidRDefault="00353771" w:rsidP="00353771">
      <w:pPr>
        <w:pStyle w:val="text"/>
        <w:ind w:left="0"/>
        <w:rPr>
          <w:rFonts w:ascii="Verdana" w:hAnsi="Verdana"/>
        </w:rPr>
      </w:pPr>
      <w:r w:rsidRPr="00353771">
        <w:rPr>
          <w:rFonts w:ascii="Verdana" w:hAnsi="Verdana"/>
        </w:rPr>
        <w:t>Changes to PGS type would normally only be made when:</w:t>
      </w:r>
    </w:p>
    <w:p w14:paraId="12580B22" w14:textId="77777777" w:rsidR="00353771" w:rsidRPr="00353771" w:rsidRDefault="00353771" w:rsidP="00D569D5">
      <w:pPr>
        <w:pStyle w:val="text"/>
        <w:numPr>
          <w:ilvl w:val="0"/>
          <w:numId w:val="35"/>
        </w:numPr>
        <w:tabs>
          <w:tab w:val="clear" w:pos="1418"/>
          <w:tab w:val="num" w:pos="0"/>
        </w:tabs>
        <w:ind w:left="360"/>
        <w:rPr>
          <w:rFonts w:ascii="Verdana" w:hAnsi="Verdana"/>
        </w:rPr>
      </w:pPr>
      <w:r w:rsidRPr="00353771">
        <w:rPr>
          <w:rFonts w:ascii="Verdana" w:hAnsi="Verdana"/>
        </w:rPr>
        <w:t>New PGS Types are introduced into service</w:t>
      </w:r>
    </w:p>
    <w:p w14:paraId="12580B23" w14:textId="77777777" w:rsidR="00353771" w:rsidRPr="00353771" w:rsidRDefault="00353771" w:rsidP="00D569D5">
      <w:pPr>
        <w:pStyle w:val="text"/>
        <w:numPr>
          <w:ilvl w:val="0"/>
          <w:numId w:val="35"/>
        </w:numPr>
        <w:tabs>
          <w:tab w:val="clear" w:pos="1418"/>
          <w:tab w:val="num" w:pos="0"/>
        </w:tabs>
        <w:ind w:left="360"/>
        <w:rPr>
          <w:rFonts w:ascii="Verdana" w:hAnsi="Verdana"/>
        </w:rPr>
      </w:pPr>
      <w:r w:rsidRPr="00353771">
        <w:rPr>
          <w:rFonts w:ascii="Verdana" w:hAnsi="Verdana"/>
        </w:rPr>
        <w:t>Older existing PGS types are withdrawn from service</w:t>
      </w:r>
    </w:p>
    <w:p w14:paraId="12580B24" w14:textId="77777777" w:rsidR="00353771" w:rsidRDefault="00353771" w:rsidP="00353771">
      <w:pPr>
        <w:pStyle w:val="text"/>
        <w:ind w:left="22"/>
        <w:rPr>
          <w:rFonts w:ascii="Verdana" w:hAnsi="Verdana"/>
        </w:rPr>
      </w:pPr>
      <w:r w:rsidRPr="00353771">
        <w:rPr>
          <w:rFonts w:ascii="Verdana" w:hAnsi="Verdana"/>
        </w:rPr>
        <w:t>Pattern Manager only recognises PGS Types which are entered in the precise format used by SIIAM – the system from Pattern Manager collects its data.</w:t>
      </w:r>
    </w:p>
    <w:p w14:paraId="12580B25" w14:textId="77777777" w:rsidR="00936F95" w:rsidRDefault="00936F95" w:rsidP="00353771">
      <w:pPr>
        <w:pStyle w:val="text"/>
        <w:ind w:left="22"/>
        <w:rPr>
          <w:rFonts w:ascii="Verdana" w:hAnsi="Verdana"/>
        </w:rPr>
      </w:pPr>
      <w:r>
        <w:rPr>
          <w:rFonts w:ascii="Verdana" w:hAnsi="Verdana"/>
        </w:rPr>
        <w:t>Each PGS Type must be allocated a ‘PGS Class’ i.e. network role. There are 3 PGS Network roles recognised by pattern Manager:</w:t>
      </w:r>
    </w:p>
    <w:p w14:paraId="12580B26" w14:textId="77777777" w:rsidR="00936F95" w:rsidRDefault="00936F95" w:rsidP="00D569D5">
      <w:pPr>
        <w:pStyle w:val="text"/>
        <w:numPr>
          <w:ilvl w:val="0"/>
          <w:numId w:val="35"/>
        </w:numPr>
        <w:tabs>
          <w:tab w:val="clear" w:pos="1418"/>
          <w:tab w:val="num" w:pos="0"/>
        </w:tabs>
        <w:ind w:left="360"/>
        <w:rPr>
          <w:rFonts w:ascii="Verdana" w:hAnsi="Verdana"/>
        </w:rPr>
      </w:pPr>
      <w:r>
        <w:rPr>
          <w:rFonts w:ascii="Verdana" w:hAnsi="Verdana"/>
        </w:rPr>
        <w:t xml:space="preserve">Access Core (large PGS e.g. CMUX, RIM, </w:t>
      </w:r>
      <w:r w:rsidR="00394031">
        <w:rPr>
          <w:rFonts w:ascii="Verdana" w:hAnsi="Verdana"/>
        </w:rPr>
        <w:t>etc.</w:t>
      </w:r>
      <w:r>
        <w:rPr>
          <w:rFonts w:ascii="Verdana" w:hAnsi="Verdana"/>
        </w:rPr>
        <w:t>)</w:t>
      </w:r>
    </w:p>
    <w:p w14:paraId="12580B27" w14:textId="77777777" w:rsidR="00936F95" w:rsidRDefault="00936F95" w:rsidP="00D569D5">
      <w:pPr>
        <w:pStyle w:val="text"/>
        <w:numPr>
          <w:ilvl w:val="0"/>
          <w:numId w:val="35"/>
        </w:numPr>
        <w:tabs>
          <w:tab w:val="clear" w:pos="1418"/>
          <w:tab w:val="num" w:pos="0"/>
        </w:tabs>
        <w:ind w:left="360"/>
        <w:rPr>
          <w:rFonts w:ascii="Verdana" w:hAnsi="Verdana"/>
        </w:rPr>
      </w:pPr>
      <w:r>
        <w:rPr>
          <w:rFonts w:ascii="Verdana" w:hAnsi="Verdana"/>
        </w:rPr>
        <w:t xml:space="preserve">CAN electronic (small PGS e.g. RAM 8, SCADS, </w:t>
      </w:r>
      <w:r w:rsidR="00394031">
        <w:rPr>
          <w:rFonts w:ascii="Verdana" w:hAnsi="Verdana"/>
        </w:rPr>
        <w:t>etc.</w:t>
      </w:r>
      <w:r>
        <w:rPr>
          <w:rFonts w:ascii="Verdana" w:hAnsi="Verdana"/>
        </w:rPr>
        <w:t>)</w:t>
      </w:r>
    </w:p>
    <w:p w14:paraId="12580B28" w14:textId="77777777" w:rsidR="006E4B6D" w:rsidRDefault="00936F95" w:rsidP="00D569D5">
      <w:pPr>
        <w:pStyle w:val="text"/>
        <w:numPr>
          <w:ilvl w:val="0"/>
          <w:numId w:val="35"/>
        </w:numPr>
        <w:tabs>
          <w:tab w:val="clear" w:pos="1418"/>
          <w:tab w:val="num" w:pos="0"/>
        </w:tabs>
        <w:ind w:left="360"/>
        <w:rPr>
          <w:rFonts w:ascii="Verdana" w:hAnsi="Verdana"/>
        </w:rPr>
      </w:pPr>
      <w:r>
        <w:rPr>
          <w:rFonts w:ascii="Verdana" w:hAnsi="Verdana"/>
        </w:rPr>
        <w:t xml:space="preserve">ADSL DSLAM (e.g. AM35, ISAM, </w:t>
      </w:r>
      <w:r w:rsidR="00394031">
        <w:rPr>
          <w:rFonts w:ascii="Verdana" w:hAnsi="Verdana"/>
        </w:rPr>
        <w:t>etc.</w:t>
      </w:r>
      <w:r>
        <w:rPr>
          <w:rFonts w:ascii="Verdana" w:hAnsi="Verdana"/>
        </w:rPr>
        <w:t>)</w:t>
      </w:r>
    </w:p>
    <w:p w14:paraId="12580B29" w14:textId="77777777" w:rsidR="00353771" w:rsidRPr="006E4B6D" w:rsidRDefault="006E4B6D" w:rsidP="00353771">
      <w:pPr>
        <w:pStyle w:val="text"/>
        <w:ind w:left="0"/>
        <w:rPr>
          <w:rFonts w:ascii="Verdana" w:hAnsi="Verdana"/>
        </w:rPr>
      </w:pPr>
      <w:r w:rsidRPr="006E4B6D">
        <w:rPr>
          <w:rFonts w:ascii="Verdana" w:hAnsi="Verdana"/>
        </w:rPr>
        <w:t xml:space="preserve">To re-configure the </w:t>
      </w:r>
      <w:r>
        <w:rPr>
          <w:rFonts w:ascii="Verdana" w:hAnsi="Verdana"/>
        </w:rPr>
        <w:t>PGS Type</w:t>
      </w:r>
      <w:r w:rsidRPr="006E4B6D">
        <w:rPr>
          <w:rFonts w:ascii="Verdana" w:hAnsi="Verdana"/>
        </w:rPr>
        <w:t xml:space="preserve"> List follow these steps:</w:t>
      </w:r>
    </w:p>
    <w:p w14:paraId="12580B2A" w14:textId="77777777" w:rsidR="00353771" w:rsidRPr="00353771" w:rsidRDefault="00353771" w:rsidP="00D569D5">
      <w:pPr>
        <w:pStyle w:val="text"/>
        <w:numPr>
          <w:ilvl w:val="0"/>
          <w:numId w:val="37"/>
        </w:numPr>
        <w:tabs>
          <w:tab w:val="clear" w:pos="2138"/>
          <w:tab w:val="num" w:pos="720"/>
        </w:tabs>
        <w:ind w:left="720"/>
        <w:rPr>
          <w:rFonts w:ascii="Verdana" w:hAnsi="Verdana"/>
        </w:rPr>
      </w:pPr>
      <w:r w:rsidRPr="00353771">
        <w:rPr>
          <w:rFonts w:ascii="Verdana" w:hAnsi="Verdana"/>
        </w:rPr>
        <w:t xml:space="preserve">On </w:t>
      </w:r>
      <w:r w:rsidR="00936F95">
        <w:rPr>
          <w:rFonts w:ascii="Verdana" w:hAnsi="Verdana"/>
        </w:rPr>
        <w:t>Admin</w:t>
      </w:r>
      <w:r w:rsidR="006E4B6D">
        <w:rPr>
          <w:rFonts w:ascii="Verdana" w:hAnsi="Verdana"/>
        </w:rPr>
        <w:t>istration Page</w:t>
      </w:r>
      <w:r w:rsidRPr="00353771">
        <w:rPr>
          <w:rFonts w:ascii="Verdana" w:hAnsi="Verdana"/>
        </w:rPr>
        <w:t>, select the ‘Update PGS Types’ option</w:t>
      </w:r>
    </w:p>
    <w:p w14:paraId="12580B2B" w14:textId="77777777" w:rsidR="00353771" w:rsidRPr="00353771" w:rsidRDefault="00353771" w:rsidP="00D569D5">
      <w:pPr>
        <w:pStyle w:val="text"/>
        <w:numPr>
          <w:ilvl w:val="0"/>
          <w:numId w:val="37"/>
        </w:numPr>
        <w:tabs>
          <w:tab w:val="clear" w:pos="2138"/>
          <w:tab w:val="num" w:pos="720"/>
        </w:tabs>
        <w:ind w:left="720"/>
        <w:rPr>
          <w:rFonts w:ascii="Verdana" w:hAnsi="Verdana"/>
        </w:rPr>
      </w:pPr>
      <w:r w:rsidRPr="00353771">
        <w:rPr>
          <w:rFonts w:ascii="Verdana" w:hAnsi="Verdana"/>
        </w:rPr>
        <w:t>In the ‘Modify PGS Types’ window enter the required ‘PGS Type’ to be added or deleted:</w:t>
      </w:r>
    </w:p>
    <w:p w14:paraId="12580B2C" w14:textId="77777777" w:rsidR="00353771" w:rsidRPr="00353771" w:rsidRDefault="00353771" w:rsidP="00D569D5">
      <w:pPr>
        <w:pStyle w:val="text"/>
        <w:numPr>
          <w:ilvl w:val="0"/>
          <w:numId w:val="37"/>
        </w:numPr>
        <w:tabs>
          <w:tab w:val="clear" w:pos="2138"/>
          <w:tab w:val="num" w:pos="720"/>
        </w:tabs>
        <w:ind w:left="720"/>
        <w:rPr>
          <w:rFonts w:ascii="Verdana" w:hAnsi="Verdana"/>
        </w:rPr>
      </w:pPr>
      <w:r w:rsidRPr="00353771">
        <w:rPr>
          <w:rFonts w:ascii="Verdana" w:hAnsi="Verdana"/>
        </w:rPr>
        <w:t>In the ‘PGS Class’ field enter the required network role e.g. ‘Access Core’</w:t>
      </w:r>
    </w:p>
    <w:p w14:paraId="12580B2D" w14:textId="77777777" w:rsidR="00353771" w:rsidRPr="00353771" w:rsidRDefault="00353771" w:rsidP="00D569D5">
      <w:pPr>
        <w:pStyle w:val="text"/>
        <w:numPr>
          <w:ilvl w:val="0"/>
          <w:numId w:val="37"/>
        </w:numPr>
        <w:tabs>
          <w:tab w:val="clear" w:pos="2138"/>
          <w:tab w:val="num" w:pos="720"/>
        </w:tabs>
        <w:ind w:left="720"/>
        <w:rPr>
          <w:rFonts w:ascii="Verdana" w:hAnsi="Verdana"/>
        </w:rPr>
      </w:pPr>
      <w:r w:rsidRPr="00353771">
        <w:rPr>
          <w:rFonts w:ascii="Verdana" w:hAnsi="Verdana"/>
        </w:rPr>
        <w:t>Click ‘Add’ button to add a new type</w:t>
      </w:r>
    </w:p>
    <w:p w14:paraId="12580B2E" w14:textId="77777777" w:rsidR="00353771" w:rsidRPr="00353771" w:rsidRDefault="00353771" w:rsidP="00D569D5">
      <w:pPr>
        <w:pStyle w:val="text"/>
        <w:numPr>
          <w:ilvl w:val="0"/>
          <w:numId w:val="37"/>
        </w:numPr>
        <w:tabs>
          <w:tab w:val="clear" w:pos="2138"/>
          <w:tab w:val="num" w:pos="720"/>
        </w:tabs>
        <w:ind w:left="720"/>
        <w:rPr>
          <w:rFonts w:ascii="Verdana" w:hAnsi="Verdana"/>
        </w:rPr>
      </w:pPr>
      <w:r w:rsidRPr="00353771">
        <w:rPr>
          <w:rFonts w:ascii="Verdana" w:hAnsi="Verdana"/>
        </w:rPr>
        <w:t>Click ‘Delete’ button to delete an existing type</w:t>
      </w:r>
    </w:p>
    <w:p w14:paraId="12580B2F" w14:textId="77777777" w:rsidR="00353771" w:rsidRPr="00353771" w:rsidRDefault="00353771" w:rsidP="00D569D5">
      <w:pPr>
        <w:pStyle w:val="text"/>
        <w:numPr>
          <w:ilvl w:val="0"/>
          <w:numId w:val="37"/>
        </w:numPr>
        <w:tabs>
          <w:tab w:val="clear" w:pos="2138"/>
          <w:tab w:val="num" w:pos="720"/>
        </w:tabs>
        <w:ind w:left="720"/>
        <w:rPr>
          <w:rFonts w:ascii="Verdana" w:hAnsi="Verdana"/>
        </w:rPr>
      </w:pPr>
      <w:r w:rsidRPr="00353771">
        <w:rPr>
          <w:rFonts w:ascii="Verdana" w:hAnsi="Verdana"/>
        </w:rPr>
        <w:t>To make multiple selections, repeat steps ‘8’, ‘9’ and ‘10’ or ‘8’, ‘9’ and ‘11’</w:t>
      </w:r>
    </w:p>
    <w:p w14:paraId="12580B30" w14:textId="77777777" w:rsidR="00353771" w:rsidRDefault="00353771" w:rsidP="00D569D5">
      <w:pPr>
        <w:pStyle w:val="text"/>
        <w:numPr>
          <w:ilvl w:val="0"/>
          <w:numId w:val="37"/>
        </w:numPr>
        <w:tabs>
          <w:tab w:val="clear" w:pos="2138"/>
          <w:tab w:val="num" w:pos="720"/>
        </w:tabs>
        <w:ind w:left="720"/>
        <w:rPr>
          <w:rFonts w:ascii="Verdana" w:hAnsi="Verdana"/>
        </w:rPr>
      </w:pPr>
      <w:r w:rsidRPr="00353771">
        <w:rPr>
          <w:rFonts w:ascii="Verdana" w:hAnsi="Verdana"/>
        </w:rPr>
        <w:t>Change to PGS Type included in fault patterns will take place at next refresh - note time on the Exchange Selection list that the system was last refreshed and add 10 minutes to calculate when change will occur.</w:t>
      </w:r>
    </w:p>
    <w:p w14:paraId="12580B31" w14:textId="77777777" w:rsidR="0002304C" w:rsidRPr="00353771" w:rsidRDefault="0002304C" w:rsidP="00D569D5">
      <w:pPr>
        <w:pStyle w:val="text"/>
        <w:numPr>
          <w:ilvl w:val="0"/>
          <w:numId w:val="37"/>
        </w:numPr>
        <w:tabs>
          <w:tab w:val="clear" w:pos="2138"/>
          <w:tab w:val="num" w:pos="720"/>
        </w:tabs>
        <w:ind w:left="720"/>
        <w:rPr>
          <w:rFonts w:ascii="Verdana" w:hAnsi="Verdana"/>
        </w:rPr>
      </w:pPr>
      <w:r>
        <w:rPr>
          <w:rFonts w:ascii="Verdana" w:hAnsi="Verdana"/>
        </w:rPr>
        <w:t>Advise other users</w:t>
      </w:r>
    </w:p>
    <w:p w14:paraId="12580B32" w14:textId="77777777" w:rsidR="00353771" w:rsidRDefault="009E2CDA" w:rsidP="003307EF">
      <w:pPr>
        <w:pStyle w:val="BodyText"/>
      </w:pPr>
      <w:r>
        <w:rPr>
          <w:noProof/>
          <w:lang w:eastAsia="en-AU"/>
        </w:rPr>
        <w:drawing>
          <wp:inline distT="0" distB="0" distL="0" distR="0" wp14:anchorId="12580ECA" wp14:editId="12580ECB">
            <wp:extent cx="5755640" cy="2905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5755640" cy="2905125"/>
                    </a:xfrm>
                    <a:prstGeom prst="rect">
                      <a:avLst/>
                    </a:prstGeom>
                  </pic:spPr>
                </pic:pic>
              </a:graphicData>
            </a:graphic>
          </wp:inline>
        </w:drawing>
      </w:r>
    </w:p>
    <w:p w14:paraId="12580B33" w14:textId="77777777" w:rsidR="008C4C1A" w:rsidRPr="00353771" w:rsidRDefault="008C4C1A" w:rsidP="003307EF">
      <w:pPr>
        <w:pStyle w:val="BodyText"/>
      </w:pPr>
    </w:p>
    <w:p w14:paraId="12580B34" w14:textId="77777777" w:rsidR="00881ED3" w:rsidRPr="00353771" w:rsidRDefault="00881ED3" w:rsidP="00881ED3">
      <w:pPr>
        <w:pStyle w:val="Heading2"/>
      </w:pPr>
      <w:bookmarkStart w:id="82" w:name="_Toc488755706"/>
      <w:r w:rsidRPr="00353771">
        <w:t>Update Exchange</w:t>
      </w:r>
      <w:bookmarkEnd w:id="82"/>
    </w:p>
    <w:p w14:paraId="12580B35" w14:textId="77777777" w:rsidR="00353771" w:rsidRPr="00353771" w:rsidRDefault="00353771" w:rsidP="00353771">
      <w:pPr>
        <w:pStyle w:val="text"/>
        <w:ind w:left="0"/>
        <w:rPr>
          <w:rFonts w:ascii="Verdana" w:hAnsi="Verdana"/>
        </w:rPr>
      </w:pPr>
      <w:r w:rsidRPr="00353771">
        <w:rPr>
          <w:rFonts w:ascii="Verdana" w:hAnsi="Verdana"/>
        </w:rPr>
        <w:t xml:space="preserve">Clicking the Update Exchange option allows </w:t>
      </w:r>
      <w:r w:rsidR="00936F95">
        <w:rPr>
          <w:rFonts w:ascii="Verdana" w:hAnsi="Verdana"/>
        </w:rPr>
        <w:t>SOM Super Users</w:t>
      </w:r>
      <w:r w:rsidRPr="00353771">
        <w:rPr>
          <w:rFonts w:ascii="Verdana" w:hAnsi="Verdana"/>
        </w:rPr>
        <w:t xml:space="preserve"> to add new or delete existing Exchanges or to move an existing exchange from one Pattern Manager Region to another (e.g. from country to metro).</w:t>
      </w:r>
    </w:p>
    <w:p w14:paraId="12580B36" w14:textId="77777777" w:rsidR="00353771" w:rsidRPr="00353771" w:rsidRDefault="00353771" w:rsidP="00353771">
      <w:pPr>
        <w:pStyle w:val="text"/>
        <w:ind w:left="0"/>
        <w:rPr>
          <w:rFonts w:ascii="Verdana" w:hAnsi="Verdana"/>
        </w:rPr>
      </w:pPr>
      <w:r w:rsidRPr="00353771">
        <w:rPr>
          <w:rFonts w:ascii="Verdana" w:hAnsi="Verdana"/>
        </w:rPr>
        <w:t>Changes to Exchange will be rare and would normally only be made when:</w:t>
      </w:r>
    </w:p>
    <w:p w14:paraId="12580B37" w14:textId="77777777" w:rsidR="00353771" w:rsidRPr="00353771" w:rsidRDefault="00353771" w:rsidP="00D569D5">
      <w:pPr>
        <w:pStyle w:val="text"/>
        <w:numPr>
          <w:ilvl w:val="0"/>
          <w:numId w:val="35"/>
        </w:numPr>
        <w:tabs>
          <w:tab w:val="clear" w:pos="1418"/>
          <w:tab w:val="num" w:pos="0"/>
        </w:tabs>
        <w:ind w:left="360"/>
        <w:rPr>
          <w:rFonts w:ascii="Verdana" w:hAnsi="Verdana"/>
        </w:rPr>
      </w:pPr>
      <w:r w:rsidRPr="00353771">
        <w:rPr>
          <w:rFonts w:ascii="Verdana" w:hAnsi="Verdana"/>
        </w:rPr>
        <w:t>New exchange has been commissioned</w:t>
      </w:r>
    </w:p>
    <w:p w14:paraId="12580B38" w14:textId="77777777" w:rsidR="00353771" w:rsidRPr="00353771" w:rsidRDefault="00353771" w:rsidP="00D569D5">
      <w:pPr>
        <w:pStyle w:val="text"/>
        <w:numPr>
          <w:ilvl w:val="0"/>
          <w:numId w:val="35"/>
        </w:numPr>
        <w:tabs>
          <w:tab w:val="clear" w:pos="1418"/>
          <w:tab w:val="num" w:pos="0"/>
        </w:tabs>
        <w:ind w:left="360"/>
        <w:rPr>
          <w:rFonts w:ascii="Verdana" w:hAnsi="Verdana"/>
        </w:rPr>
      </w:pPr>
      <w:r w:rsidRPr="00353771">
        <w:rPr>
          <w:rFonts w:ascii="Verdana" w:hAnsi="Verdana"/>
        </w:rPr>
        <w:t>Old exchange has been decommissioned</w:t>
      </w:r>
    </w:p>
    <w:p w14:paraId="12580B39" w14:textId="77777777" w:rsidR="00353771" w:rsidRDefault="00353771" w:rsidP="00D569D5">
      <w:pPr>
        <w:pStyle w:val="text"/>
        <w:numPr>
          <w:ilvl w:val="0"/>
          <w:numId w:val="35"/>
        </w:numPr>
        <w:tabs>
          <w:tab w:val="clear" w:pos="1418"/>
          <w:tab w:val="num" w:pos="0"/>
        </w:tabs>
        <w:ind w:left="360"/>
        <w:rPr>
          <w:rFonts w:ascii="Verdana" w:hAnsi="Verdana"/>
        </w:rPr>
      </w:pPr>
      <w:r w:rsidRPr="00353771">
        <w:rPr>
          <w:rFonts w:ascii="Verdana" w:hAnsi="Verdana"/>
        </w:rPr>
        <w:t xml:space="preserve">A Regional restructure has caused an exchange previously in a country area </w:t>
      </w:r>
      <w:r w:rsidR="009E2CDA">
        <w:rPr>
          <w:rFonts w:ascii="Verdana" w:hAnsi="Verdana"/>
        </w:rPr>
        <w:t>to now be metro (or vice versa)</w:t>
      </w:r>
    </w:p>
    <w:p w14:paraId="12580B3A" w14:textId="77777777" w:rsidR="009E2CDA" w:rsidRPr="00353771" w:rsidRDefault="009E2CDA" w:rsidP="009E2CDA">
      <w:pPr>
        <w:pStyle w:val="text"/>
        <w:ind w:left="0"/>
        <w:rPr>
          <w:rFonts w:ascii="Verdana" w:hAnsi="Verdana"/>
        </w:rPr>
      </w:pPr>
      <w:r w:rsidRPr="009E2CDA">
        <w:rPr>
          <w:rFonts w:ascii="Verdana" w:hAnsi="Verdana"/>
        </w:rPr>
        <w:t xml:space="preserve">To re-configure the </w:t>
      </w:r>
      <w:r>
        <w:rPr>
          <w:rFonts w:ascii="Verdana" w:hAnsi="Verdana"/>
        </w:rPr>
        <w:t>Exchange</w:t>
      </w:r>
      <w:r w:rsidRPr="009E2CDA">
        <w:rPr>
          <w:rFonts w:ascii="Verdana" w:hAnsi="Verdana"/>
        </w:rPr>
        <w:t xml:space="preserve"> List follow these steps:</w:t>
      </w:r>
    </w:p>
    <w:p w14:paraId="12580B3B" w14:textId="77777777" w:rsidR="00353771" w:rsidRPr="00353771" w:rsidRDefault="00353771" w:rsidP="00D569D5">
      <w:pPr>
        <w:pStyle w:val="text"/>
        <w:numPr>
          <w:ilvl w:val="0"/>
          <w:numId w:val="38"/>
        </w:numPr>
        <w:tabs>
          <w:tab w:val="clear" w:pos="2138"/>
          <w:tab w:val="num" w:pos="720"/>
        </w:tabs>
        <w:ind w:left="720"/>
        <w:rPr>
          <w:rFonts w:ascii="Verdana" w:hAnsi="Verdana"/>
        </w:rPr>
      </w:pPr>
      <w:r w:rsidRPr="00353771">
        <w:rPr>
          <w:rFonts w:ascii="Verdana" w:hAnsi="Verdana"/>
        </w:rPr>
        <w:t xml:space="preserve">On </w:t>
      </w:r>
      <w:r w:rsidR="009E2CDA">
        <w:rPr>
          <w:rFonts w:ascii="Verdana" w:hAnsi="Verdana"/>
        </w:rPr>
        <w:t>Administration Page</w:t>
      </w:r>
      <w:r w:rsidRPr="00353771">
        <w:rPr>
          <w:rFonts w:ascii="Verdana" w:hAnsi="Verdana"/>
        </w:rPr>
        <w:t>, select the ‘Update Exchange</w:t>
      </w:r>
      <w:r w:rsidR="009E2CDA">
        <w:rPr>
          <w:rFonts w:ascii="Verdana" w:hAnsi="Verdana"/>
        </w:rPr>
        <w:t>’</w:t>
      </w:r>
      <w:r w:rsidRPr="00353771">
        <w:rPr>
          <w:rFonts w:ascii="Verdana" w:hAnsi="Verdana"/>
        </w:rPr>
        <w:t xml:space="preserve"> option</w:t>
      </w:r>
    </w:p>
    <w:p w14:paraId="12580B3C" w14:textId="77777777" w:rsidR="00353771" w:rsidRPr="00353771" w:rsidRDefault="00353771" w:rsidP="00D569D5">
      <w:pPr>
        <w:pStyle w:val="text"/>
        <w:numPr>
          <w:ilvl w:val="0"/>
          <w:numId w:val="38"/>
        </w:numPr>
        <w:tabs>
          <w:tab w:val="clear" w:pos="2138"/>
          <w:tab w:val="num" w:pos="720"/>
        </w:tabs>
        <w:ind w:left="720"/>
        <w:rPr>
          <w:rFonts w:ascii="Verdana" w:hAnsi="Verdana"/>
        </w:rPr>
      </w:pPr>
      <w:r w:rsidRPr="00353771">
        <w:rPr>
          <w:rFonts w:ascii="Verdana" w:hAnsi="Verdana"/>
        </w:rPr>
        <w:t>In the ‘Modify Exchange’ window enter the required ‘Exchange code’ to be added or deleted:</w:t>
      </w:r>
    </w:p>
    <w:p w14:paraId="12580B3D" w14:textId="77777777" w:rsidR="00353771" w:rsidRPr="00353771" w:rsidRDefault="00353771" w:rsidP="00D569D5">
      <w:pPr>
        <w:pStyle w:val="text"/>
        <w:numPr>
          <w:ilvl w:val="0"/>
          <w:numId w:val="38"/>
        </w:numPr>
        <w:tabs>
          <w:tab w:val="clear" w:pos="2138"/>
          <w:tab w:val="num" w:pos="720"/>
        </w:tabs>
        <w:ind w:left="720"/>
        <w:rPr>
          <w:rFonts w:ascii="Verdana" w:hAnsi="Verdana"/>
        </w:rPr>
      </w:pPr>
      <w:r w:rsidRPr="00353771">
        <w:rPr>
          <w:rFonts w:ascii="Verdana" w:hAnsi="Verdana"/>
        </w:rPr>
        <w:t>In the ‘Region from’ field enter the Region from which the exchange  is to be removed</w:t>
      </w:r>
    </w:p>
    <w:p w14:paraId="12580B3E" w14:textId="77777777" w:rsidR="00353771" w:rsidRPr="00353771" w:rsidRDefault="00353771" w:rsidP="00D569D5">
      <w:pPr>
        <w:pStyle w:val="text"/>
        <w:numPr>
          <w:ilvl w:val="0"/>
          <w:numId w:val="38"/>
        </w:numPr>
        <w:tabs>
          <w:tab w:val="clear" w:pos="2138"/>
          <w:tab w:val="num" w:pos="720"/>
        </w:tabs>
        <w:ind w:left="720"/>
        <w:rPr>
          <w:rFonts w:ascii="Verdana" w:hAnsi="Verdana"/>
        </w:rPr>
      </w:pPr>
      <w:r w:rsidRPr="00353771">
        <w:rPr>
          <w:rFonts w:ascii="Verdana" w:hAnsi="Verdana"/>
        </w:rPr>
        <w:t>In the ‘Region to’ field enter the Region to which the exchange  is to be moved</w:t>
      </w:r>
    </w:p>
    <w:p w14:paraId="12580B3F" w14:textId="77777777" w:rsidR="00353771" w:rsidRPr="00353771" w:rsidRDefault="00353771" w:rsidP="00D569D5">
      <w:pPr>
        <w:pStyle w:val="text"/>
        <w:numPr>
          <w:ilvl w:val="0"/>
          <w:numId w:val="38"/>
        </w:numPr>
        <w:tabs>
          <w:tab w:val="clear" w:pos="2138"/>
          <w:tab w:val="num" w:pos="720"/>
        </w:tabs>
        <w:ind w:left="720"/>
        <w:rPr>
          <w:rFonts w:ascii="Verdana" w:hAnsi="Verdana"/>
        </w:rPr>
      </w:pPr>
      <w:r w:rsidRPr="00353771">
        <w:rPr>
          <w:rFonts w:ascii="Verdana" w:hAnsi="Verdana"/>
        </w:rPr>
        <w:t>Click ‘Add’ button to add a new exchange</w:t>
      </w:r>
    </w:p>
    <w:p w14:paraId="12580B40" w14:textId="77777777" w:rsidR="00353771" w:rsidRPr="00353771" w:rsidRDefault="00353771" w:rsidP="00D569D5">
      <w:pPr>
        <w:pStyle w:val="text"/>
        <w:numPr>
          <w:ilvl w:val="0"/>
          <w:numId w:val="38"/>
        </w:numPr>
        <w:tabs>
          <w:tab w:val="clear" w:pos="2138"/>
          <w:tab w:val="num" w:pos="720"/>
        </w:tabs>
        <w:ind w:left="720"/>
        <w:rPr>
          <w:rFonts w:ascii="Verdana" w:hAnsi="Verdana"/>
        </w:rPr>
      </w:pPr>
      <w:r w:rsidRPr="00353771">
        <w:rPr>
          <w:rFonts w:ascii="Verdana" w:hAnsi="Verdana"/>
        </w:rPr>
        <w:t>Click ‘Delete’ button to delete an existing exchange</w:t>
      </w:r>
    </w:p>
    <w:p w14:paraId="12580B41" w14:textId="77777777" w:rsidR="00353771" w:rsidRPr="00353771" w:rsidRDefault="00353771" w:rsidP="00D569D5">
      <w:pPr>
        <w:pStyle w:val="text"/>
        <w:numPr>
          <w:ilvl w:val="0"/>
          <w:numId w:val="38"/>
        </w:numPr>
        <w:tabs>
          <w:tab w:val="clear" w:pos="2138"/>
          <w:tab w:val="num" w:pos="720"/>
        </w:tabs>
        <w:ind w:left="720"/>
        <w:rPr>
          <w:rFonts w:ascii="Verdana" w:hAnsi="Verdana"/>
        </w:rPr>
      </w:pPr>
      <w:r w:rsidRPr="00353771">
        <w:rPr>
          <w:rFonts w:ascii="Verdana" w:hAnsi="Verdana"/>
        </w:rPr>
        <w:t>Click ‘Move’ button to move an existing exchange</w:t>
      </w:r>
    </w:p>
    <w:p w14:paraId="12580B42" w14:textId="77777777" w:rsidR="00353771" w:rsidRPr="00353771" w:rsidRDefault="00353771" w:rsidP="00D569D5">
      <w:pPr>
        <w:pStyle w:val="text"/>
        <w:numPr>
          <w:ilvl w:val="0"/>
          <w:numId w:val="38"/>
        </w:numPr>
        <w:tabs>
          <w:tab w:val="clear" w:pos="2138"/>
          <w:tab w:val="num" w:pos="720"/>
        </w:tabs>
        <w:ind w:left="720"/>
        <w:rPr>
          <w:rFonts w:ascii="Verdana" w:hAnsi="Verdana"/>
        </w:rPr>
      </w:pPr>
      <w:r w:rsidRPr="00353771">
        <w:rPr>
          <w:rFonts w:ascii="Verdana" w:hAnsi="Verdana"/>
        </w:rPr>
        <w:t>To make multiple selections, repeat steps ‘8’, ‘9’ and ‘10’ or ‘8’, ‘9’ and ‘11’</w:t>
      </w:r>
    </w:p>
    <w:p w14:paraId="12580B43" w14:textId="77777777" w:rsidR="00353771" w:rsidRDefault="00353771" w:rsidP="00D569D5">
      <w:pPr>
        <w:pStyle w:val="text"/>
        <w:numPr>
          <w:ilvl w:val="0"/>
          <w:numId w:val="38"/>
        </w:numPr>
        <w:tabs>
          <w:tab w:val="clear" w:pos="2138"/>
          <w:tab w:val="num" w:pos="720"/>
        </w:tabs>
        <w:ind w:left="720"/>
        <w:rPr>
          <w:rFonts w:ascii="Verdana" w:hAnsi="Verdana"/>
        </w:rPr>
      </w:pPr>
      <w:r w:rsidRPr="00353771">
        <w:rPr>
          <w:rFonts w:ascii="Verdana" w:hAnsi="Verdana"/>
        </w:rPr>
        <w:t>Change to Exchange included in fault patterns will take place at next refresh - note time on the Exchange Selection list that the system was last refreshed and add 10 minutes to calculate when change will occur.</w:t>
      </w:r>
    </w:p>
    <w:p w14:paraId="12580B44" w14:textId="77777777" w:rsidR="006F08D2" w:rsidRDefault="006F08D2" w:rsidP="00D569D5">
      <w:pPr>
        <w:pStyle w:val="text"/>
        <w:numPr>
          <w:ilvl w:val="0"/>
          <w:numId w:val="38"/>
        </w:numPr>
        <w:tabs>
          <w:tab w:val="clear" w:pos="2138"/>
          <w:tab w:val="num" w:pos="720"/>
        </w:tabs>
        <w:ind w:left="720"/>
        <w:rPr>
          <w:rFonts w:ascii="Verdana" w:hAnsi="Verdana"/>
        </w:rPr>
      </w:pPr>
      <w:r>
        <w:rPr>
          <w:rFonts w:ascii="Verdana" w:hAnsi="Verdana"/>
        </w:rPr>
        <w:t>Advise other users</w:t>
      </w:r>
    </w:p>
    <w:p w14:paraId="12580B45" w14:textId="77777777" w:rsidR="009E2CDA" w:rsidRPr="00353771" w:rsidRDefault="009E2CDA" w:rsidP="009E2CDA">
      <w:pPr>
        <w:pStyle w:val="text"/>
        <w:ind w:left="0"/>
        <w:rPr>
          <w:rFonts w:ascii="Verdana" w:hAnsi="Verdana"/>
        </w:rPr>
      </w:pPr>
      <w:r>
        <w:rPr>
          <w:noProof/>
        </w:rPr>
        <w:drawing>
          <wp:inline distT="0" distB="0" distL="0" distR="0" wp14:anchorId="12580ECC" wp14:editId="12580ECD">
            <wp:extent cx="5755640" cy="1732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5755640" cy="1732915"/>
                    </a:xfrm>
                    <a:prstGeom prst="rect">
                      <a:avLst/>
                    </a:prstGeom>
                  </pic:spPr>
                </pic:pic>
              </a:graphicData>
            </a:graphic>
          </wp:inline>
        </w:drawing>
      </w:r>
    </w:p>
    <w:p w14:paraId="12580B46" w14:textId="77777777" w:rsidR="00353771" w:rsidRPr="00353771" w:rsidRDefault="00353771" w:rsidP="00353771">
      <w:pPr>
        <w:pStyle w:val="BodyText"/>
      </w:pPr>
    </w:p>
    <w:p w14:paraId="12580B47" w14:textId="77777777" w:rsidR="00881ED3" w:rsidRPr="00353771" w:rsidRDefault="00881ED3" w:rsidP="00881ED3">
      <w:pPr>
        <w:pStyle w:val="Heading2"/>
      </w:pPr>
      <w:bookmarkStart w:id="83" w:name="_Toc488755707"/>
      <w:r w:rsidRPr="00353771">
        <w:t>Update Auto Outage Exchange</w:t>
      </w:r>
      <w:bookmarkEnd w:id="83"/>
    </w:p>
    <w:p w14:paraId="12580B48" w14:textId="77777777" w:rsidR="006F08D2" w:rsidRPr="00353771" w:rsidRDefault="006F08D2" w:rsidP="006F08D2">
      <w:pPr>
        <w:pStyle w:val="text"/>
        <w:ind w:left="0"/>
        <w:rPr>
          <w:rFonts w:ascii="Verdana" w:hAnsi="Verdana"/>
        </w:rPr>
      </w:pPr>
      <w:r w:rsidRPr="00353771">
        <w:rPr>
          <w:rFonts w:ascii="Verdana" w:hAnsi="Verdana"/>
        </w:rPr>
        <w:t xml:space="preserve">Clicking the Update </w:t>
      </w:r>
      <w:r>
        <w:rPr>
          <w:rFonts w:ascii="Verdana" w:hAnsi="Verdana"/>
        </w:rPr>
        <w:t xml:space="preserve">Auto Outage </w:t>
      </w:r>
      <w:r w:rsidRPr="00353771">
        <w:rPr>
          <w:rFonts w:ascii="Verdana" w:hAnsi="Verdana"/>
        </w:rPr>
        <w:t xml:space="preserve">Exchange option allows </w:t>
      </w:r>
      <w:r>
        <w:rPr>
          <w:rFonts w:ascii="Verdana" w:hAnsi="Verdana"/>
        </w:rPr>
        <w:t>SOM Super Users</w:t>
      </w:r>
      <w:r w:rsidRPr="00353771">
        <w:rPr>
          <w:rFonts w:ascii="Verdana" w:hAnsi="Verdana"/>
        </w:rPr>
        <w:t xml:space="preserve"> to add Exchanges </w:t>
      </w:r>
      <w:r>
        <w:rPr>
          <w:rFonts w:ascii="Verdana" w:hAnsi="Verdana"/>
        </w:rPr>
        <w:t>to an ‘</w:t>
      </w:r>
      <w:r w:rsidR="00394031">
        <w:rPr>
          <w:rFonts w:ascii="Verdana" w:hAnsi="Verdana"/>
        </w:rPr>
        <w:t>exclusion</w:t>
      </w:r>
      <w:r>
        <w:rPr>
          <w:rFonts w:ascii="Verdana" w:hAnsi="Verdana"/>
        </w:rPr>
        <w:t>’ list which will prevent Pattern Manger from creating auto-outages on these exchanges.</w:t>
      </w:r>
    </w:p>
    <w:p w14:paraId="12580B49" w14:textId="77777777" w:rsidR="00881ED3" w:rsidRDefault="006F08D2" w:rsidP="00881ED3">
      <w:pPr>
        <w:pStyle w:val="BodyText"/>
      </w:pPr>
      <w:r>
        <w:t>This is primarily used to prevent inappropriate outages being automatically set up on exchanges whose CAN copper cables have been asset-transferred to Nbnco.</w:t>
      </w:r>
    </w:p>
    <w:p w14:paraId="12580B4A" w14:textId="77777777" w:rsidR="009E2CDA" w:rsidRDefault="009E2CDA" w:rsidP="00881ED3">
      <w:pPr>
        <w:pStyle w:val="BodyText"/>
      </w:pPr>
    </w:p>
    <w:p w14:paraId="12580B4B" w14:textId="77777777" w:rsidR="006F08D2" w:rsidRDefault="009E2CDA" w:rsidP="009E2CDA">
      <w:pPr>
        <w:pStyle w:val="text"/>
        <w:ind w:left="0"/>
      </w:pPr>
      <w:r w:rsidRPr="006E4B6D">
        <w:rPr>
          <w:rFonts w:ascii="Verdana" w:hAnsi="Verdana"/>
        </w:rPr>
        <w:t xml:space="preserve">To </w:t>
      </w:r>
      <w:r>
        <w:rPr>
          <w:rFonts w:ascii="Verdana" w:hAnsi="Verdana"/>
        </w:rPr>
        <w:t>update the Auto-Exchange exclusion</w:t>
      </w:r>
      <w:r w:rsidRPr="006E4B6D">
        <w:rPr>
          <w:rFonts w:ascii="Verdana" w:hAnsi="Verdana"/>
        </w:rPr>
        <w:t xml:space="preserve"> List follow these steps:</w:t>
      </w:r>
    </w:p>
    <w:p w14:paraId="12580B4C" w14:textId="77777777" w:rsidR="006F08D2" w:rsidRPr="00353771" w:rsidRDefault="006F08D2" w:rsidP="00D569D5">
      <w:pPr>
        <w:pStyle w:val="text"/>
        <w:numPr>
          <w:ilvl w:val="0"/>
          <w:numId w:val="53"/>
        </w:numPr>
        <w:rPr>
          <w:rFonts w:ascii="Verdana" w:hAnsi="Verdana"/>
        </w:rPr>
      </w:pPr>
      <w:r w:rsidRPr="00353771">
        <w:rPr>
          <w:rFonts w:ascii="Verdana" w:hAnsi="Verdana"/>
        </w:rPr>
        <w:t xml:space="preserve">On </w:t>
      </w:r>
      <w:r w:rsidR="009E2CDA">
        <w:rPr>
          <w:rFonts w:ascii="Verdana" w:hAnsi="Verdana"/>
        </w:rPr>
        <w:t>Administration Page</w:t>
      </w:r>
      <w:r w:rsidRPr="00353771">
        <w:rPr>
          <w:rFonts w:ascii="Verdana" w:hAnsi="Verdana"/>
        </w:rPr>
        <w:t xml:space="preserve">, select the ‘Update </w:t>
      </w:r>
      <w:r w:rsidR="009E2CDA">
        <w:rPr>
          <w:rFonts w:ascii="Verdana" w:hAnsi="Verdana"/>
        </w:rPr>
        <w:t xml:space="preserve">Auto </w:t>
      </w:r>
      <w:r w:rsidRPr="00353771">
        <w:rPr>
          <w:rFonts w:ascii="Verdana" w:hAnsi="Verdana"/>
        </w:rPr>
        <w:t>Exchange</w:t>
      </w:r>
      <w:r w:rsidR="009E2CDA">
        <w:rPr>
          <w:rFonts w:ascii="Verdana" w:hAnsi="Verdana"/>
        </w:rPr>
        <w:t>’</w:t>
      </w:r>
      <w:r w:rsidRPr="00353771">
        <w:rPr>
          <w:rFonts w:ascii="Verdana" w:hAnsi="Verdana"/>
        </w:rPr>
        <w:t xml:space="preserve"> option</w:t>
      </w:r>
    </w:p>
    <w:p w14:paraId="12580B4D" w14:textId="77777777" w:rsidR="006F08D2" w:rsidRPr="00353771" w:rsidRDefault="006F08D2" w:rsidP="00D569D5">
      <w:pPr>
        <w:pStyle w:val="text"/>
        <w:numPr>
          <w:ilvl w:val="0"/>
          <w:numId w:val="53"/>
        </w:numPr>
        <w:rPr>
          <w:rFonts w:ascii="Verdana" w:hAnsi="Verdana"/>
        </w:rPr>
      </w:pPr>
      <w:r w:rsidRPr="00353771">
        <w:rPr>
          <w:rFonts w:ascii="Verdana" w:hAnsi="Verdana"/>
        </w:rPr>
        <w:t>In the ‘Modify Exchange’ window enter the required ‘Exchange code’ to be added or deleted:</w:t>
      </w:r>
    </w:p>
    <w:p w14:paraId="12580B4E" w14:textId="77777777" w:rsidR="006F08D2" w:rsidRPr="00353771" w:rsidRDefault="006F08D2" w:rsidP="00D569D5">
      <w:pPr>
        <w:pStyle w:val="text"/>
        <w:numPr>
          <w:ilvl w:val="0"/>
          <w:numId w:val="53"/>
        </w:numPr>
        <w:rPr>
          <w:rFonts w:ascii="Verdana" w:hAnsi="Verdana"/>
        </w:rPr>
      </w:pPr>
      <w:r w:rsidRPr="00353771">
        <w:rPr>
          <w:rFonts w:ascii="Verdana" w:hAnsi="Verdana"/>
        </w:rPr>
        <w:t>In the ‘Region from’ field enter the Region from which the exchange  is to be removed</w:t>
      </w:r>
    </w:p>
    <w:p w14:paraId="12580B4F" w14:textId="77777777" w:rsidR="006F08D2" w:rsidRPr="00353771" w:rsidRDefault="006F08D2" w:rsidP="00D569D5">
      <w:pPr>
        <w:pStyle w:val="text"/>
        <w:numPr>
          <w:ilvl w:val="0"/>
          <w:numId w:val="53"/>
        </w:numPr>
        <w:rPr>
          <w:rFonts w:ascii="Verdana" w:hAnsi="Verdana"/>
        </w:rPr>
      </w:pPr>
      <w:r w:rsidRPr="00353771">
        <w:rPr>
          <w:rFonts w:ascii="Verdana" w:hAnsi="Verdana"/>
        </w:rPr>
        <w:t>In the ‘Region to’ field enter the Region to which the exchange  is to be moved</w:t>
      </w:r>
    </w:p>
    <w:p w14:paraId="12580B50" w14:textId="77777777" w:rsidR="006F08D2" w:rsidRPr="00353771" w:rsidRDefault="006F08D2" w:rsidP="00D569D5">
      <w:pPr>
        <w:pStyle w:val="text"/>
        <w:numPr>
          <w:ilvl w:val="0"/>
          <w:numId w:val="53"/>
        </w:numPr>
        <w:rPr>
          <w:rFonts w:ascii="Verdana" w:hAnsi="Verdana"/>
        </w:rPr>
      </w:pPr>
      <w:r w:rsidRPr="00353771">
        <w:rPr>
          <w:rFonts w:ascii="Verdana" w:hAnsi="Verdana"/>
        </w:rPr>
        <w:t>Click ‘Add’ button to add a new exchange</w:t>
      </w:r>
    </w:p>
    <w:p w14:paraId="12580B51" w14:textId="77777777" w:rsidR="006F08D2" w:rsidRPr="00353771" w:rsidRDefault="006F08D2" w:rsidP="00D569D5">
      <w:pPr>
        <w:pStyle w:val="text"/>
        <w:numPr>
          <w:ilvl w:val="0"/>
          <w:numId w:val="53"/>
        </w:numPr>
        <w:rPr>
          <w:rFonts w:ascii="Verdana" w:hAnsi="Verdana"/>
        </w:rPr>
      </w:pPr>
      <w:r w:rsidRPr="00353771">
        <w:rPr>
          <w:rFonts w:ascii="Verdana" w:hAnsi="Verdana"/>
        </w:rPr>
        <w:t>Click ‘Delete’ button to delete an existing exchange</w:t>
      </w:r>
    </w:p>
    <w:p w14:paraId="12580B52" w14:textId="77777777" w:rsidR="006F08D2" w:rsidRPr="00353771" w:rsidRDefault="006F08D2" w:rsidP="00D569D5">
      <w:pPr>
        <w:pStyle w:val="text"/>
        <w:numPr>
          <w:ilvl w:val="0"/>
          <w:numId w:val="53"/>
        </w:numPr>
        <w:rPr>
          <w:rFonts w:ascii="Verdana" w:hAnsi="Verdana"/>
        </w:rPr>
      </w:pPr>
      <w:r w:rsidRPr="00353771">
        <w:rPr>
          <w:rFonts w:ascii="Verdana" w:hAnsi="Verdana"/>
        </w:rPr>
        <w:t>Click ‘Move’ button to move an existing exchange</w:t>
      </w:r>
    </w:p>
    <w:p w14:paraId="12580B53" w14:textId="77777777" w:rsidR="006F08D2" w:rsidRPr="00353771" w:rsidRDefault="006F08D2" w:rsidP="00D569D5">
      <w:pPr>
        <w:pStyle w:val="text"/>
        <w:numPr>
          <w:ilvl w:val="0"/>
          <w:numId w:val="53"/>
        </w:numPr>
        <w:rPr>
          <w:rFonts w:ascii="Verdana" w:hAnsi="Verdana"/>
        </w:rPr>
      </w:pPr>
      <w:r w:rsidRPr="00353771">
        <w:rPr>
          <w:rFonts w:ascii="Verdana" w:hAnsi="Verdana"/>
        </w:rPr>
        <w:t>To make multiple selections, repeat steps ‘8’, ‘9’ and ‘10’ or ‘8’, ‘9’ and ‘11’</w:t>
      </w:r>
    </w:p>
    <w:p w14:paraId="12580B54" w14:textId="77777777" w:rsidR="006F08D2" w:rsidRDefault="006F08D2" w:rsidP="00D569D5">
      <w:pPr>
        <w:pStyle w:val="text"/>
        <w:numPr>
          <w:ilvl w:val="0"/>
          <w:numId w:val="53"/>
        </w:numPr>
        <w:rPr>
          <w:rFonts w:ascii="Verdana" w:hAnsi="Verdana"/>
        </w:rPr>
      </w:pPr>
      <w:r w:rsidRPr="00353771">
        <w:rPr>
          <w:rFonts w:ascii="Verdana" w:hAnsi="Verdana"/>
        </w:rPr>
        <w:t>Change to Exchange included in fault patterns will take place at next refresh - note time on the Exchange Selection list that the system was last refreshed and add 10 minutes to calculate when change will occur.</w:t>
      </w:r>
    </w:p>
    <w:p w14:paraId="12580B55" w14:textId="77777777" w:rsidR="006F08D2" w:rsidRPr="00353771" w:rsidRDefault="006F08D2" w:rsidP="00D569D5">
      <w:pPr>
        <w:pStyle w:val="text"/>
        <w:numPr>
          <w:ilvl w:val="0"/>
          <w:numId w:val="53"/>
        </w:numPr>
        <w:rPr>
          <w:rFonts w:ascii="Verdana" w:hAnsi="Verdana"/>
        </w:rPr>
      </w:pPr>
      <w:r>
        <w:rPr>
          <w:rFonts w:ascii="Verdana" w:hAnsi="Verdana"/>
        </w:rPr>
        <w:t>Advise other users</w:t>
      </w:r>
    </w:p>
    <w:p w14:paraId="12580B56" w14:textId="77777777" w:rsidR="006F08D2" w:rsidRDefault="009E2CDA" w:rsidP="00881ED3">
      <w:pPr>
        <w:pStyle w:val="BodyText"/>
      </w:pPr>
      <w:r>
        <w:rPr>
          <w:noProof/>
          <w:lang w:eastAsia="en-AU"/>
        </w:rPr>
        <w:drawing>
          <wp:inline distT="0" distB="0" distL="0" distR="0" wp14:anchorId="12580ECE" wp14:editId="12580ECF">
            <wp:extent cx="5755640" cy="1732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5755640" cy="1732915"/>
                    </a:xfrm>
                    <a:prstGeom prst="rect">
                      <a:avLst/>
                    </a:prstGeom>
                  </pic:spPr>
                </pic:pic>
              </a:graphicData>
            </a:graphic>
          </wp:inline>
        </w:drawing>
      </w:r>
    </w:p>
    <w:p w14:paraId="12580B57" w14:textId="77777777" w:rsidR="006F08D2" w:rsidRPr="00353771" w:rsidRDefault="006F08D2" w:rsidP="00881ED3">
      <w:pPr>
        <w:pStyle w:val="BodyText"/>
      </w:pPr>
    </w:p>
    <w:p w14:paraId="12580B58" w14:textId="77777777" w:rsidR="00881ED3" w:rsidRPr="00353771" w:rsidRDefault="00881ED3" w:rsidP="006C5B9F">
      <w:pPr>
        <w:pStyle w:val="Heading2"/>
      </w:pPr>
      <w:bookmarkStart w:id="84" w:name="_Toc488755708"/>
      <w:r w:rsidRPr="00353771">
        <w:t>Audit Trail Report</w:t>
      </w:r>
      <w:bookmarkEnd w:id="84"/>
    </w:p>
    <w:p w14:paraId="12580B59" w14:textId="77777777" w:rsidR="00353771" w:rsidRPr="00353771" w:rsidRDefault="00353771" w:rsidP="00353771">
      <w:pPr>
        <w:pStyle w:val="text"/>
        <w:ind w:left="0"/>
        <w:rPr>
          <w:rFonts w:ascii="Verdana" w:hAnsi="Verdana"/>
        </w:rPr>
      </w:pPr>
      <w:r w:rsidRPr="00353771">
        <w:rPr>
          <w:rFonts w:ascii="Verdana" w:hAnsi="Verdana"/>
        </w:rPr>
        <w:t>Clicking the ‘Audit Trail Report’ option allows users with a SOM Administrator access profile to produce a report listing all SOM Administrator changes made, when and by whom for the specified period.</w:t>
      </w:r>
    </w:p>
    <w:p w14:paraId="12580B5A" w14:textId="77777777" w:rsidR="00353771" w:rsidRPr="00353771" w:rsidRDefault="00353771" w:rsidP="00353771">
      <w:pPr>
        <w:pStyle w:val="text"/>
        <w:ind w:left="0"/>
        <w:rPr>
          <w:rFonts w:ascii="Verdana" w:hAnsi="Verdana"/>
        </w:rPr>
      </w:pPr>
      <w:r w:rsidRPr="00353771">
        <w:rPr>
          <w:rFonts w:ascii="Verdana" w:hAnsi="Verdana"/>
        </w:rPr>
        <w:t>This report is normally accessed by the SOM Team Manager to:</w:t>
      </w:r>
    </w:p>
    <w:p w14:paraId="12580B5B" w14:textId="77777777" w:rsidR="00353771" w:rsidRPr="00353771" w:rsidRDefault="00353771" w:rsidP="00D569D5">
      <w:pPr>
        <w:pStyle w:val="text"/>
        <w:numPr>
          <w:ilvl w:val="0"/>
          <w:numId w:val="35"/>
        </w:numPr>
        <w:tabs>
          <w:tab w:val="clear" w:pos="1418"/>
          <w:tab w:val="num" w:pos="0"/>
        </w:tabs>
        <w:ind w:left="360"/>
        <w:rPr>
          <w:rFonts w:ascii="Verdana" w:hAnsi="Verdana"/>
        </w:rPr>
      </w:pPr>
      <w:r w:rsidRPr="00353771">
        <w:rPr>
          <w:rFonts w:ascii="Verdana" w:hAnsi="Verdana"/>
        </w:rPr>
        <w:t>Ensure due governance over Pattern Manager changes</w:t>
      </w:r>
    </w:p>
    <w:p w14:paraId="12580B5C" w14:textId="77777777" w:rsidR="00353771" w:rsidRPr="00353771" w:rsidRDefault="00353771" w:rsidP="00D569D5">
      <w:pPr>
        <w:pStyle w:val="text"/>
        <w:numPr>
          <w:ilvl w:val="0"/>
          <w:numId w:val="35"/>
        </w:numPr>
        <w:tabs>
          <w:tab w:val="clear" w:pos="1418"/>
          <w:tab w:val="num" w:pos="0"/>
        </w:tabs>
        <w:ind w:left="360"/>
        <w:rPr>
          <w:rFonts w:ascii="Verdana" w:hAnsi="Verdana"/>
        </w:rPr>
      </w:pPr>
      <w:r w:rsidRPr="00353771">
        <w:rPr>
          <w:rFonts w:ascii="Verdana" w:hAnsi="Verdana"/>
        </w:rPr>
        <w:t>Maintain the integrity of Pattern Manager patterning effectiveness</w:t>
      </w:r>
    </w:p>
    <w:p w14:paraId="12580B5D" w14:textId="77777777" w:rsidR="00353771" w:rsidRPr="00353771" w:rsidRDefault="00353771" w:rsidP="00D569D5">
      <w:pPr>
        <w:pStyle w:val="text"/>
        <w:numPr>
          <w:ilvl w:val="0"/>
          <w:numId w:val="35"/>
        </w:numPr>
        <w:tabs>
          <w:tab w:val="clear" w:pos="1418"/>
          <w:tab w:val="num" w:pos="0"/>
        </w:tabs>
        <w:ind w:left="360"/>
        <w:rPr>
          <w:rFonts w:ascii="Verdana" w:hAnsi="Verdana"/>
        </w:rPr>
      </w:pPr>
      <w:r w:rsidRPr="00353771">
        <w:rPr>
          <w:rFonts w:ascii="Verdana" w:hAnsi="Verdana"/>
        </w:rPr>
        <w:t>Investigate issues, complaints or Post Incident Reviews (PIR)</w:t>
      </w:r>
    </w:p>
    <w:p w14:paraId="12580B5E" w14:textId="77777777" w:rsidR="00353771" w:rsidRPr="00353771" w:rsidRDefault="00353771" w:rsidP="00353771">
      <w:pPr>
        <w:pStyle w:val="text"/>
        <w:ind w:left="0"/>
        <w:rPr>
          <w:rFonts w:ascii="Verdana" w:hAnsi="Verdana"/>
          <w:b/>
        </w:rPr>
      </w:pPr>
      <w:r w:rsidRPr="00353771">
        <w:rPr>
          <w:rFonts w:ascii="Verdana" w:hAnsi="Verdana"/>
          <w:b/>
        </w:rPr>
        <w:t>Step-by-step instructions for accessing Audit Trail Report</w:t>
      </w:r>
    </w:p>
    <w:p w14:paraId="12580B5F" w14:textId="77777777" w:rsidR="00353771" w:rsidRPr="00353771" w:rsidRDefault="00353771" w:rsidP="00D569D5">
      <w:pPr>
        <w:pStyle w:val="text"/>
        <w:numPr>
          <w:ilvl w:val="0"/>
          <w:numId w:val="39"/>
        </w:numPr>
        <w:tabs>
          <w:tab w:val="clear" w:pos="2138"/>
          <w:tab w:val="num" w:pos="720"/>
        </w:tabs>
        <w:ind w:left="720"/>
        <w:rPr>
          <w:rFonts w:ascii="Verdana" w:hAnsi="Verdana"/>
        </w:rPr>
      </w:pPr>
      <w:r w:rsidRPr="00353771">
        <w:rPr>
          <w:rFonts w:ascii="Verdana" w:hAnsi="Verdana"/>
        </w:rPr>
        <w:t>Identify a valid business need to access the Audit Trail report</w:t>
      </w:r>
    </w:p>
    <w:p w14:paraId="12580B60" w14:textId="77777777" w:rsidR="00353771" w:rsidRPr="00353771" w:rsidRDefault="00353771" w:rsidP="00D569D5">
      <w:pPr>
        <w:pStyle w:val="text"/>
        <w:numPr>
          <w:ilvl w:val="0"/>
          <w:numId w:val="39"/>
        </w:numPr>
        <w:tabs>
          <w:tab w:val="clear" w:pos="2138"/>
          <w:tab w:val="num" w:pos="720"/>
        </w:tabs>
        <w:ind w:left="720"/>
        <w:rPr>
          <w:rFonts w:ascii="Verdana" w:hAnsi="Verdana"/>
        </w:rPr>
      </w:pPr>
      <w:r w:rsidRPr="00353771">
        <w:rPr>
          <w:rFonts w:ascii="Verdana" w:hAnsi="Verdana"/>
        </w:rPr>
        <w:t>On the main Patterner Selection screen, select the SOM Administrator option</w:t>
      </w:r>
    </w:p>
    <w:p w14:paraId="12580B61" w14:textId="77777777" w:rsidR="00353771" w:rsidRPr="00353771" w:rsidRDefault="00353771" w:rsidP="00D569D5">
      <w:pPr>
        <w:pStyle w:val="text"/>
        <w:numPr>
          <w:ilvl w:val="0"/>
          <w:numId w:val="39"/>
        </w:numPr>
        <w:tabs>
          <w:tab w:val="clear" w:pos="2138"/>
          <w:tab w:val="num" w:pos="720"/>
        </w:tabs>
        <w:ind w:left="720"/>
        <w:rPr>
          <w:rFonts w:ascii="Verdana" w:hAnsi="Verdana"/>
        </w:rPr>
      </w:pPr>
      <w:r w:rsidRPr="00353771">
        <w:rPr>
          <w:rFonts w:ascii="Verdana" w:hAnsi="Verdana"/>
        </w:rPr>
        <w:t>On the SOM Administration screen, select the ‘Audit Trail Report’ option</w:t>
      </w:r>
    </w:p>
    <w:p w14:paraId="12580B62" w14:textId="77777777" w:rsidR="00353771" w:rsidRPr="00353771" w:rsidRDefault="00353771" w:rsidP="00D569D5">
      <w:pPr>
        <w:pStyle w:val="text"/>
        <w:numPr>
          <w:ilvl w:val="0"/>
          <w:numId w:val="39"/>
        </w:numPr>
        <w:tabs>
          <w:tab w:val="clear" w:pos="2138"/>
          <w:tab w:val="num" w:pos="720"/>
        </w:tabs>
        <w:ind w:left="720"/>
        <w:rPr>
          <w:rFonts w:ascii="Verdana" w:hAnsi="Verdana"/>
        </w:rPr>
      </w:pPr>
      <w:r w:rsidRPr="00353771">
        <w:rPr>
          <w:rFonts w:ascii="Verdana" w:hAnsi="Verdana"/>
        </w:rPr>
        <w:t>In the ‘Audit Trail Report’ window enter the following details:</w:t>
      </w:r>
    </w:p>
    <w:p w14:paraId="12580B63" w14:textId="77777777" w:rsidR="00353771" w:rsidRPr="00353771" w:rsidRDefault="00353771" w:rsidP="00D569D5">
      <w:pPr>
        <w:pStyle w:val="text"/>
        <w:numPr>
          <w:ilvl w:val="1"/>
          <w:numId w:val="39"/>
        </w:numPr>
        <w:tabs>
          <w:tab w:val="clear" w:pos="2858"/>
          <w:tab w:val="num" w:pos="1440"/>
        </w:tabs>
        <w:ind w:left="1440"/>
        <w:rPr>
          <w:rFonts w:ascii="Verdana" w:hAnsi="Verdana"/>
        </w:rPr>
      </w:pPr>
      <w:r w:rsidRPr="00353771">
        <w:rPr>
          <w:rFonts w:ascii="Verdana" w:hAnsi="Verdana"/>
        </w:rPr>
        <w:t>From date (dd/mm/yyyy)</w:t>
      </w:r>
    </w:p>
    <w:p w14:paraId="12580B64" w14:textId="77777777" w:rsidR="00353771" w:rsidRPr="00353771" w:rsidRDefault="00353771" w:rsidP="00D569D5">
      <w:pPr>
        <w:pStyle w:val="text"/>
        <w:numPr>
          <w:ilvl w:val="1"/>
          <w:numId w:val="39"/>
        </w:numPr>
        <w:tabs>
          <w:tab w:val="clear" w:pos="2858"/>
          <w:tab w:val="num" w:pos="1440"/>
        </w:tabs>
        <w:ind w:left="1440"/>
        <w:rPr>
          <w:rFonts w:ascii="Verdana" w:hAnsi="Verdana"/>
        </w:rPr>
      </w:pPr>
      <w:r w:rsidRPr="00353771">
        <w:rPr>
          <w:rFonts w:ascii="Verdana" w:hAnsi="Verdana"/>
        </w:rPr>
        <w:t>To date (dd/mm/yyyy)</w:t>
      </w:r>
    </w:p>
    <w:p w14:paraId="12580B65" w14:textId="77777777" w:rsidR="00353771" w:rsidRPr="00353771" w:rsidRDefault="00353771" w:rsidP="00D569D5">
      <w:pPr>
        <w:pStyle w:val="text"/>
        <w:numPr>
          <w:ilvl w:val="1"/>
          <w:numId w:val="39"/>
        </w:numPr>
        <w:tabs>
          <w:tab w:val="clear" w:pos="2858"/>
          <w:tab w:val="num" w:pos="1440"/>
        </w:tabs>
        <w:ind w:left="1440"/>
        <w:rPr>
          <w:rFonts w:ascii="Verdana" w:hAnsi="Verdana"/>
        </w:rPr>
      </w:pPr>
      <w:r w:rsidRPr="00353771">
        <w:rPr>
          <w:rFonts w:ascii="Verdana" w:hAnsi="Verdana"/>
        </w:rPr>
        <w:t>Module (i.e. SOM Admin setting change e.g. Symptom Codes)</w:t>
      </w:r>
    </w:p>
    <w:p w14:paraId="12580B66" w14:textId="77777777" w:rsidR="00353771" w:rsidRPr="00353771" w:rsidRDefault="00353771" w:rsidP="00D569D5">
      <w:pPr>
        <w:pStyle w:val="text"/>
        <w:numPr>
          <w:ilvl w:val="0"/>
          <w:numId w:val="39"/>
        </w:numPr>
        <w:tabs>
          <w:tab w:val="clear" w:pos="2138"/>
          <w:tab w:val="num" w:pos="720"/>
        </w:tabs>
        <w:ind w:left="720"/>
        <w:rPr>
          <w:rFonts w:ascii="Verdana" w:hAnsi="Verdana"/>
        </w:rPr>
      </w:pPr>
      <w:r w:rsidRPr="00353771">
        <w:rPr>
          <w:rFonts w:ascii="Verdana" w:hAnsi="Verdana"/>
        </w:rPr>
        <w:t>Click ‘Submit’ button to produce the report</w:t>
      </w:r>
    </w:p>
    <w:p w14:paraId="12580B67" w14:textId="77777777" w:rsidR="00353771" w:rsidRPr="00353771" w:rsidRDefault="00353771" w:rsidP="00D569D5">
      <w:pPr>
        <w:pStyle w:val="text"/>
        <w:numPr>
          <w:ilvl w:val="0"/>
          <w:numId w:val="39"/>
        </w:numPr>
        <w:tabs>
          <w:tab w:val="clear" w:pos="2138"/>
          <w:tab w:val="num" w:pos="720"/>
        </w:tabs>
        <w:ind w:left="720"/>
        <w:rPr>
          <w:rFonts w:ascii="Verdana" w:hAnsi="Verdana"/>
        </w:rPr>
      </w:pPr>
      <w:r w:rsidRPr="00353771">
        <w:rPr>
          <w:rFonts w:ascii="Verdana" w:hAnsi="Verdana"/>
        </w:rPr>
        <w:t>At the ‘File Download’ window (Audit Trail.csv) click the following buttons:</w:t>
      </w:r>
    </w:p>
    <w:p w14:paraId="12580B68" w14:textId="77777777" w:rsidR="00353771" w:rsidRPr="00353771" w:rsidRDefault="00353771" w:rsidP="00D569D5">
      <w:pPr>
        <w:pStyle w:val="text"/>
        <w:numPr>
          <w:ilvl w:val="1"/>
          <w:numId w:val="39"/>
        </w:numPr>
        <w:tabs>
          <w:tab w:val="clear" w:pos="2858"/>
          <w:tab w:val="num" w:pos="1440"/>
        </w:tabs>
        <w:ind w:left="1440"/>
        <w:rPr>
          <w:rFonts w:ascii="Verdana" w:hAnsi="Verdana"/>
        </w:rPr>
      </w:pPr>
      <w:r w:rsidRPr="00353771">
        <w:rPr>
          <w:rFonts w:ascii="Verdana" w:hAnsi="Verdana"/>
        </w:rPr>
        <w:t>‘Open’ – to open the Report as csv file on user’s desktop</w:t>
      </w:r>
    </w:p>
    <w:p w14:paraId="12580B69" w14:textId="77777777" w:rsidR="00353771" w:rsidRPr="00353771" w:rsidRDefault="00353771" w:rsidP="00D569D5">
      <w:pPr>
        <w:pStyle w:val="text"/>
        <w:numPr>
          <w:ilvl w:val="1"/>
          <w:numId w:val="39"/>
        </w:numPr>
        <w:tabs>
          <w:tab w:val="clear" w:pos="2858"/>
          <w:tab w:val="num" w:pos="1440"/>
        </w:tabs>
        <w:ind w:left="1440"/>
        <w:rPr>
          <w:rFonts w:ascii="Verdana" w:hAnsi="Verdana"/>
        </w:rPr>
      </w:pPr>
      <w:r w:rsidRPr="00353771">
        <w:rPr>
          <w:rFonts w:ascii="Verdana" w:hAnsi="Verdana"/>
        </w:rPr>
        <w:t>‘Save’ – to save the report as csv file to selected location on user’s hard drive</w:t>
      </w:r>
    </w:p>
    <w:p w14:paraId="12580B6A" w14:textId="77777777" w:rsidR="00353771" w:rsidRDefault="00353771" w:rsidP="00D569D5">
      <w:pPr>
        <w:pStyle w:val="text"/>
        <w:numPr>
          <w:ilvl w:val="0"/>
          <w:numId w:val="39"/>
        </w:numPr>
        <w:tabs>
          <w:tab w:val="clear" w:pos="2138"/>
          <w:tab w:val="num" w:pos="720"/>
        </w:tabs>
        <w:ind w:left="720"/>
        <w:rPr>
          <w:rFonts w:ascii="Verdana" w:hAnsi="Verdana"/>
        </w:rPr>
      </w:pPr>
      <w:r w:rsidRPr="00353771">
        <w:rPr>
          <w:rFonts w:ascii="Verdana" w:hAnsi="Verdana"/>
        </w:rPr>
        <w:t xml:space="preserve">The </w:t>
      </w:r>
      <w:r w:rsidR="002515AE">
        <w:rPr>
          <w:rFonts w:ascii="Verdana" w:hAnsi="Verdana"/>
        </w:rPr>
        <w:t xml:space="preserve">csv </w:t>
      </w:r>
      <w:r w:rsidRPr="00353771">
        <w:rPr>
          <w:rFonts w:ascii="Verdana" w:hAnsi="Verdana"/>
        </w:rPr>
        <w:t>report will displ</w:t>
      </w:r>
      <w:r w:rsidR="002515AE">
        <w:rPr>
          <w:rFonts w:ascii="Verdana" w:hAnsi="Verdana"/>
        </w:rPr>
        <w:t xml:space="preserve">ay/be available as in the </w:t>
      </w:r>
      <w:r w:rsidRPr="00353771">
        <w:rPr>
          <w:rFonts w:ascii="Verdana" w:hAnsi="Verdana"/>
        </w:rPr>
        <w:t>example</w:t>
      </w:r>
      <w:r w:rsidR="002515AE">
        <w:rPr>
          <w:rFonts w:ascii="Verdana" w:hAnsi="Verdana"/>
        </w:rPr>
        <w:t xml:space="preserve"> below</w:t>
      </w:r>
      <w:r w:rsidRPr="00353771">
        <w:rPr>
          <w:rFonts w:ascii="Verdana" w:hAnsi="Verdana"/>
        </w:rPr>
        <w:t>.</w:t>
      </w:r>
    </w:p>
    <w:p w14:paraId="12580B6B" w14:textId="77777777" w:rsidR="0024472E" w:rsidRDefault="0024472E" w:rsidP="0024472E">
      <w:pPr>
        <w:pStyle w:val="text"/>
        <w:ind w:left="0"/>
        <w:rPr>
          <w:rFonts w:ascii="Verdana" w:hAnsi="Verdana"/>
        </w:rPr>
      </w:pPr>
      <w:r>
        <w:rPr>
          <w:noProof/>
        </w:rPr>
        <w:drawing>
          <wp:inline distT="0" distB="0" distL="0" distR="0" wp14:anchorId="12580ED0" wp14:editId="12580ED1">
            <wp:extent cx="5755640" cy="19323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755640" cy="1932305"/>
                    </a:xfrm>
                    <a:prstGeom prst="rect">
                      <a:avLst/>
                    </a:prstGeom>
                  </pic:spPr>
                </pic:pic>
              </a:graphicData>
            </a:graphic>
          </wp:inline>
        </w:drawing>
      </w:r>
    </w:p>
    <w:p w14:paraId="12580B6C" w14:textId="77777777" w:rsidR="0024472E" w:rsidRPr="00353771" w:rsidRDefault="0024472E" w:rsidP="0024472E">
      <w:pPr>
        <w:pStyle w:val="text"/>
        <w:ind w:left="0"/>
        <w:rPr>
          <w:rFonts w:ascii="Verdana" w:hAnsi="Verdana"/>
        </w:rPr>
      </w:pPr>
      <w:r>
        <w:rPr>
          <w:noProof/>
        </w:rPr>
        <w:drawing>
          <wp:inline distT="0" distB="0" distL="0" distR="0" wp14:anchorId="12580ED2" wp14:editId="12580ED3">
            <wp:extent cx="5755640" cy="33572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755640" cy="3357245"/>
                    </a:xfrm>
                    <a:prstGeom prst="rect">
                      <a:avLst/>
                    </a:prstGeom>
                  </pic:spPr>
                </pic:pic>
              </a:graphicData>
            </a:graphic>
          </wp:inline>
        </w:drawing>
      </w:r>
    </w:p>
    <w:p w14:paraId="12580B6D" w14:textId="77777777" w:rsidR="00BC7307" w:rsidRDefault="00BC7307">
      <w:pPr>
        <w:rPr>
          <w:rFonts w:ascii="Verdana" w:hAnsi="Verdana" w:cs="Calibri"/>
          <w:b/>
          <w:color w:val="004D9D"/>
          <w:spacing w:val="0"/>
          <w:sz w:val="22"/>
          <w:szCs w:val="21"/>
        </w:rPr>
      </w:pPr>
      <w:r>
        <w:br w:type="page"/>
      </w:r>
    </w:p>
    <w:p w14:paraId="12580B6E" w14:textId="77777777" w:rsidR="00353771" w:rsidRPr="00353771" w:rsidRDefault="00BC7307" w:rsidP="00353771">
      <w:pPr>
        <w:pStyle w:val="Heading2"/>
      </w:pPr>
      <w:bookmarkStart w:id="85" w:name="_Toc488755709"/>
      <w:r>
        <w:t xml:space="preserve">Pattern Manager </w:t>
      </w:r>
      <w:r w:rsidR="00353771" w:rsidRPr="00353771">
        <w:t>Admin Messages</w:t>
      </w:r>
      <w:bookmarkEnd w:id="85"/>
    </w:p>
    <w:p w14:paraId="12580B6F" w14:textId="77777777" w:rsidR="00BC7307" w:rsidRDefault="00BC7307" w:rsidP="00353771">
      <w:pPr>
        <w:pStyle w:val="BodyText"/>
      </w:pPr>
      <w:r>
        <w:t xml:space="preserve">When an Update to one of the Pattern Manager Admin </w:t>
      </w:r>
      <w:r w:rsidR="00394031">
        <w:t>settings</w:t>
      </w:r>
      <w:r>
        <w:t xml:space="preserve"> has been successfully completed, a success message will display.</w:t>
      </w:r>
    </w:p>
    <w:p w14:paraId="12580B70" w14:textId="77777777" w:rsidR="00BC7307" w:rsidRDefault="00BC7307" w:rsidP="00353771">
      <w:pPr>
        <w:pStyle w:val="BodyText"/>
      </w:pPr>
    </w:p>
    <w:p w14:paraId="12580B71" w14:textId="77777777" w:rsidR="00BC7307" w:rsidRDefault="00BC7307" w:rsidP="00353771">
      <w:pPr>
        <w:pStyle w:val="BodyText"/>
      </w:pPr>
      <w:r>
        <w:t xml:space="preserve">Select ‘Continue’ to return to </w:t>
      </w:r>
      <w:r w:rsidR="00394031">
        <w:t>Administration</w:t>
      </w:r>
      <w:r>
        <w:t xml:space="preserve"> Page</w:t>
      </w:r>
    </w:p>
    <w:p w14:paraId="12580B72" w14:textId="77777777" w:rsidR="00BC7307" w:rsidRDefault="00BC7307" w:rsidP="00353771">
      <w:pPr>
        <w:pStyle w:val="BodyText"/>
      </w:pPr>
    </w:p>
    <w:p w14:paraId="12580B73" w14:textId="77777777" w:rsidR="00BC7307" w:rsidRDefault="00BC7307" w:rsidP="00353771">
      <w:pPr>
        <w:pStyle w:val="BodyText"/>
      </w:pPr>
      <w:r>
        <w:rPr>
          <w:noProof/>
          <w:lang w:eastAsia="en-AU"/>
        </w:rPr>
        <w:drawing>
          <wp:inline distT="0" distB="0" distL="0" distR="0" wp14:anchorId="12580ED4" wp14:editId="12580ED5">
            <wp:extent cx="5755640" cy="1767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755640" cy="1767840"/>
                    </a:xfrm>
                    <a:prstGeom prst="rect">
                      <a:avLst/>
                    </a:prstGeom>
                  </pic:spPr>
                </pic:pic>
              </a:graphicData>
            </a:graphic>
          </wp:inline>
        </w:drawing>
      </w:r>
    </w:p>
    <w:p w14:paraId="12580B74" w14:textId="77777777" w:rsidR="00BC7307" w:rsidRDefault="00BC7307" w:rsidP="00353771">
      <w:pPr>
        <w:pStyle w:val="BodyText"/>
      </w:pPr>
    </w:p>
    <w:p w14:paraId="12580B75" w14:textId="77777777" w:rsidR="00BC7307" w:rsidRDefault="00BC7307" w:rsidP="00353771">
      <w:pPr>
        <w:pStyle w:val="BodyText"/>
      </w:pPr>
    </w:p>
    <w:p w14:paraId="12580B76" w14:textId="77777777" w:rsidR="00353771" w:rsidRPr="00353771" w:rsidRDefault="00353771" w:rsidP="00353771">
      <w:pPr>
        <w:pStyle w:val="BodyText"/>
      </w:pPr>
      <w:r w:rsidRPr="00353771">
        <w:t>If invalid information is entered or required information is not entered on any of the P</w:t>
      </w:r>
      <w:r w:rsidR="0024472E">
        <w:t>attern Manager Admin options, a pop-up</w:t>
      </w:r>
      <w:r w:rsidRPr="00353771">
        <w:t xml:space="preserve"> error message will display similar to below</w:t>
      </w:r>
    </w:p>
    <w:p w14:paraId="12580B77" w14:textId="77777777" w:rsidR="00353771" w:rsidRPr="00353771" w:rsidRDefault="00353771" w:rsidP="00353771">
      <w:pPr>
        <w:pStyle w:val="BodyText"/>
      </w:pPr>
    </w:p>
    <w:p w14:paraId="12580B78" w14:textId="77777777" w:rsidR="00BC7307" w:rsidRDefault="00353771" w:rsidP="00353771">
      <w:pPr>
        <w:pStyle w:val="BodyText"/>
      </w:pPr>
      <w:r w:rsidRPr="00353771">
        <w:t xml:space="preserve">Click </w:t>
      </w:r>
      <w:r w:rsidR="00BC7307">
        <w:t>‘OK’</w:t>
      </w:r>
      <w:r w:rsidRPr="00353771">
        <w:t xml:space="preserve"> to return to the </w:t>
      </w:r>
      <w:r w:rsidR="00394031">
        <w:t>Administration</w:t>
      </w:r>
      <w:r w:rsidR="00BC7307">
        <w:t xml:space="preserve"> Page</w:t>
      </w:r>
      <w:r w:rsidRPr="00353771">
        <w:t xml:space="preserve"> and </w:t>
      </w:r>
      <w:r w:rsidR="0024472E">
        <w:t>enter correct/</w:t>
      </w:r>
      <w:r w:rsidRPr="00353771">
        <w:t>missing information.</w:t>
      </w:r>
    </w:p>
    <w:p w14:paraId="12580B79" w14:textId="77777777" w:rsidR="0024472E" w:rsidRDefault="00353771" w:rsidP="00353771">
      <w:pPr>
        <w:pStyle w:val="BodyText"/>
      </w:pPr>
      <w:r w:rsidRPr="00353771">
        <w:t xml:space="preserve"> </w:t>
      </w:r>
    </w:p>
    <w:p w14:paraId="12580B7A" w14:textId="77777777" w:rsidR="003A0EC1" w:rsidRPr="00353771" w:rsidRDefault="0024472E" w:rsidP="00353771">
      <w:pPr>
        <w:pStyle w:val="BodyText"/>
      </w:pPr>
      <w:r>
        <w:rPr>
          <w:noProof/>
          <w:lang w:eastAsia="en-AU"/>
        </w:rPr>
        <w:drawing>
          <wp:inline distT="0" distB="0" distL="0" distR="0" wp14:anchorId="12580ED6" wp14:editId="12580ED7">
            <wp:extent cx="5755640" cy="401129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755640" cy="4011295"/>
                    </a:xfrm>
                    <a:prstGeom prst="rect">
                      <a:avLst/>
                    </a:prstGeom>
                  </pic:spPr>
                </pic:pic>
              </a:graphicData>
            </a:graphic>
          </wp:inline>
        </w:drawing>
      </w:r>
      <w:r w:rsidRPr="00353771">
        <w:t xml:space="preserve"> </w:t>
      </w:r>
      <w:r w:rsidR="003A0EC1" w:rsidRPr="00353771">
        <w:br w:type="page"/>
      </w:r>
    </w:p>
    <w:p w14:paraId="12580B7B" w14:textId="77777777" w:rsidR="003A0EC1" w:rsidRDefault="003A0EC1" w:rsidP="003A0EC1">
      <w:pPr>
        <w:pStyle w:val="Heading1"/>
      </w:pPr>
      <w:bookmarkStart w:id="86" w:name="_Toc488755710"/>
      <w:r>
        <w:t>Functionality</w:t>
      </w:r>
      <w:r w:rsidR="00B77A2C">
        <w:t xml:space="preserve"> common to all Patterners</w:t>
      </w:r>
      <w:bookmarkEnd w:id="86"/>
    </w:p>
    <w:p w14:paraId="12580B7C" w14:textId="77777777" w:rsidR="003A0EC1" w:rsidRDefault="00B77A2C" w:rsidP="003A0EC1">
      <w:pPr>
        <w:pStyle w:val="BodyText"/>
      </w:pPr>
      <w:r>
        <w:t>The following sections describe key functionality, common to all the patterners, in detail.</w:t>
      </w:r>
    </w:p>
    <w:p w14:paraId="12580B7D" w14:textId="77777777" w:rsidR="00421579" w:rsidRDefault="00421579" w:rsidP="003A0EC1">
      <w:pPr>
        <w:pStyle w:val="BodyText"/>
      </w:pPr>
    </w:p>
    <w:p w14:paraId="12580B7E" w14:textId="77777777" w:rsidR="00421579" w:rsidRDefault="00421579" w:rsidP="003A0EC1">
      <w:pPr>
        <w:pStyle w:val="BodyText"/>
      </w:pPr>
      <w:r>
        <w:t>The order of the following sections follows the approximate order in which each function will be encountered in the Patterners from left to right.</w:t>
      </w:r>
    </w:p>
    <w:p w14:paraId="12580B7F" w14:textId="77777777" w:rsidR="00421579" w:rsidRDefault="00421579" w:rsidP="003A0EC1">
      <w:pPr>
        <w:pStyle w:val="BodyText"/>
      </w:pPr>
    </w:p>
    <w:p w14:paraId="12580B80" w14:textId="77777777" w:rsidR="00421579" w:rsidRDefault="002A1B3C" w:rsidP="00421579">
      <w:pPr>
        <w:pStyle w:val="Heading2"/>
      </w:pPr>
      <w:bookmarkStart w:id="87" w:name="_Toc488755711"/>
      <w:r>
        <w:t>Plain Text View</w:t>
      </w:r>
      <w:bookmarkEnd w:id="87"/>
    </w:p>
    <w:p w14:paraId="12580B81" w14:textId="77777777" w:rsidR="00421579" w:rsidRDefault="00421579" w:rsidP="00421579">
      <w:pPr>
        <w:pStyle w:val="BodyText"/>
      </w:pPr>
      <w:r>
        <w:t>Each Exchange and Region can be viewed in plain text view for printing, emailing etc. One advantage of the plain view is that each separate pattern is identified by a unique ID.</w:t>
      </w:r>
    </w:p>
    <w:p w14:paraId="12580B82" w14:textId="77777777" w:rsidR="00421579" w:rsidRDefault="00421579" w:rsidP="00421579">
      <w:pPr>
        <w:pStyle w:val="BodyText"/>
      </w:pPr>
    </w:p>
    <w:p w14:paraId="12580B83" w14:textId="77777777" w:rsidR="00421579" w:rsidRDefault="00421579" w:rsidP="00421579">
      <w:pPr>
        <w:pStyle w:val="BodyText"/>
      </w:pPr>
      <w:r>
        <w:t>There are 2 plain views available:</w:t>
      </w:r>
    </w:p>
    <w:p w14:paraId="12580B84" w14:textId="77777777" w:rsidR="00421579" w:rsidRDefault="00421579" w:rsidP="002B672C">
      <w:pPr>
        <w:pStyle w:val="BodyText"/>
        <w:numPr>
          <w:ilvl w:val="0"/>
          <w:numId w:val="19"/>
        </w:numPr>
      </w:pPr>
      <w:r>
        <w:t>Exchange plain text view</w:t>
      </w:r>
    </w:p>
    <w:p w14:paraId="12580B85" w14:textId="77777777" w:rsidR="00421579" w:rsidRDefault="00421579" w:rsidP="002B672C">
      <w:pPr>
        <w:pStyle w:val="BodyText"/>
        <w:numPr>
          <w:ilvl w:val="0"/>
          <w:numId w:val="19"/>
        </w:numPr>
      </w:pPr>
      <w:r>
        <w:t>Region plain text view</w:t>
      </w:r>
    </w:p>
    <w:p w14:paraId="12580B86" w14:textId="77777777" w:rsidR="00421579" w:rsidRDefault="00421579" w:rsidP="00421579">
      <w:pPr>
        <w:pStyle w:val="BodyText"/>
      </w:pPr>
    </w:p>
    <w:p w14:paraId="12580B87" w14:textId="77777777" w:rsidR="00421579" w:rsidRDefault="00421579" w:rsidP="00421579">
      <w:pPr>
        <w:pStyle w:val="BodyText"/>
        <w:rPr>
          <w:b/>
        </w:rPr>
      </w:pPr>
      <w:r w:rsidRPr="00A4387A">
        <w:rPr>
          <w:b/>
        </w:rPr>
        <w:t>Exchange plain text</w:t>
      </w:r>
    </w:p>
    <w:p w14:paraId="12580B88" w14:textId="77777777" w:rsidR="00421579" w:rsidRPr="00A4387A" w:rsidRDefault="00421579" w:rsidP="00421579">
      <w:pPr>
        <w:pStyle w:val="BodyText"/>
        <w:rPr>
          <w:b/>
        </w:rPr>
      </w:pPr>
      <w:r>
        <w:rPr>
          <w:noProof/>
          <w:lang w:eastAsia="en-AU"/>
        </w:rPr>
        <w:drawing>
          <wp:inline distT="0" distB="0" distL="0" distR="0" wp14:anchorId="12580ED8" wp14:editId="12580ED9">
            <wp:extent cx="5755640" cy="1145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755640" cy="1145540"/>
                    </a:xfrm>
                    <a:prstGeom prst="rect">
                      <a:avLst/>
                    </a:prstGeom>
                  </pic:spPr>
                </pic:pic>
              </a:graphicData>
            </a:graphic>
          </wp:inline>
        </w:drawing>
      </w:r>
    </w:p>
    <w:p w14:paraId="12580B89" w14:textId="77777777" w:rsidR="00421579" w:rsidRDefault="00421579" w:rsidP="00421579">
      <w:pPr>
        <w:rPr>
          <w:rFonts w:ascii="Verdana" w:hAnsi="Verdana"/>
          <w:noProof/>
        </w:rPr>
      </w:pPr>
    </w:p>
    <w:p w14:paraId="12580B8A" w14:textId="77777777" w:rsidR="00421579" w:rsidRPr="005033E7" w:rsidRDefault="00421579" w:rsidP="00421579">
      <w:pPr>
        <w:rPr>
          <w:rFonts w:ascii="Verdana" w:hAnsi="Verdana"/>
          <w:noProof/>
        </w:rPr>
      </w:pPr>
      <w:r>
        <w:rPr>
          <w:noProof/>
          <w:lang w:eastAsia="en-AU"/>
        </w:rPr>
        <w:drawing>
          <wp:inline distT="0" distB="0" distL="0" distR="0" wp14:anchorId="12580EDA" wp14:editId="12580EDB">
            <wp:extent cx="5755640" cy="1847850"/>
            <wp:effectExtent l="19050" t="19050" r="1651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755640" cy="1847850"/>
                    </a:xfrm>
                    <a:prstGeom prst="rect">
                      <a:avLst/>
                    </a:prstGeom>
                    <a:ln>
                      <a:solidFill>
                        <a:schemeClr val="tx1">
                          <a:lumMod val="60000"/>
                          <a:lumOff val="40000"/>
                        </a:schemeClr>
                      </a:solidFill>
                    </a:ln>
                  </pic:spPr>
                </pic:pic>
              </a:graphicData>
            </a:graphic>
          </wp:inline>
        </w:drawing>
      </w:r>
    </w:p>
    <w:p w14:paraId="12580B8B" w14:textId="77777777" w:rsidR="00421579" w:rsidRPr="005033E7" w:rsidRDefault="00421579" w:rsidP="00421579">
      <w:pPr>
        <w:ind w:left="360"/>
        <w:jc w:val="center"/>
        <w:rPr>
          <w:rFonts w:ascii="Verdana" w:hAnsi="Verdana"/>
          <w:noProof/>
        </w:rPr>
      </w:pPr>
    </w:p>
    <w:p w14:paraId="12580B8C" w14:textId="77777777" w:rsidR="00421579" w:rsidRPr="005033E7" w:rsidRDefault="00421579" w:rsidP="002B672C">
      <w:pPr>
        <w:pStyle w:val="text"/>
        <w:numPr>
          <w:ilvl w:val="0"/>
          <w:numId w:val="17"/>
        </w:numPr>
        <w:rPr>
          <w:rFonts w:ascii="Verdana" w:hAnsi="Verdana"/>
        </w:rPr>
      </w:pPr>
      <w:r w:rsidRPr="005033E7">
        <w:rPr>
          <w:rFonts w:ascii="Verdana" w:hAnsi="Verdana"/>
        </w:rPr>
        <w:t>Click on the ‘</w:t>
      </w:r>
      <w:r>
        <w:rPr>
          <w:rFonts w:ascii="Verdana" w:hAnsi="Verdana"/>
        </w:rPr>
        <w:t>Scroll</w:t>
      </w:r>
      <w:r w:rsidRPr="005033E7">
        <w:rPr>
          <w:rFonts w:ascii="Verdana" w:hAnsi="Verdana"/>
        </w:rPr>
        <w:t xml:space="preserve">’ icon at the left of the blue </w:t>
      </w:r>
      <w:r>
        <w:rPr>
          <w:rFonts w:ascii="Verdana" w:hAnsi="Verdana"/>
        </w:rPr>
        <w:t>banner</w:t>
      </w:r>
    </w:p>
    <w:p w14:paraId="12580B8D" w14:textId="77777777" w:rsidR="00421579" w:rsidRPr="005033E7" w:rsidRDefault="00421579" w:rsidP="002B672C">
      <w:pPr>
        <w:pStyle w:val="text"/>
        <w:numPr>
          <w:ilvl w:val="0"/>
          <w:numId w:val="17"/>
        </w:numPr>
        <w:rPr>
          <w:rFonts w:ascii="Verdana" w:hAnsi="Verdana"/>
        </w:rPr>
      </w:pPr>
      <w:r w:rsidRPr="005033E7">
        <w:rPr>
          <w:rFonts w:ascii="Verdana" w:hAnsi="Verdana"/>
        </w:rPr>
        <w:t xml:space="preserve">A new </w:t>
      </w:r>
      <w:r>
        <w:rPr>
          <w:rFonts w:ascii="Verdana" w:hAnsi="Verdana"/>
        </w:rPr>
        <w:t>tab</w:t>
      </w:r>
      <w:r w:rsidRPr="005033E7">
        <w:rPr>
          <w:rFonts w:ascii="Verdana" w:hAnsi="Verdana"/>
        </w:rPr>
        <w:t xml:space="preserve"> will open displaying the </w:t>
      </w:r>
      <w:r>
        <w:rPr>
          <w:rFonts w:ascii="Verdana" w:hAnsi="Verdana"/>
        </w:rPr>
        <w:t xml:space="preserve">exchange </w:t>
      </w:r>
      <w:r w:rsidRPr="005033E7">
        <w:rPr>
          <w:rFonts w:ascii="Verdana" w:hAnsi="Verdana"/>
        </w:rPr>
        <w:t>fault pattern in plain text</w:t>
      </w:r>
    </w:p>
    <w:p w14:paraId="12580B8E" w14:textId="77777777" w:rsidR="00421579" w:rsidRPr="005033E7" w:rsidRDefault="00421579" w:rsidP="002B672C">
      <w:pPr>
        <w:pStyle w:val="text"/>
        <w:numPr>
          <w:ilvl w:val="0"/>
          <w:numId w:val="17"/>
        </w:numPr>
        <w:rPr>
          <w:rFonts w:ascii="Verdana" w:hAnsi="Verdana"/>
        </w:rPr>
      </w:pPr>
      <w:r w:rsidRPr="005033E7">
        <w:rPr>
          <w:rFonts w:ascii="Verdana" w:hAnsi="Verdana"/>
        </w:rPr>
        <w:t xml:space="preserve">The individual patterns will be </w:t>
      </w:r>
      <w:r>
        <w:rPr>
          <w:rFonts w:ascii="Verdana" w:hAnsi="Verdana"/>
        </w:rPr>
        <w:t>denoted by separate Pattern Ids</w:t>
      </w:r>
    </w:p>
    <w:p w14:paraId="12580B8F" w14:textId="77777777" w:rsidR="00421579" w:rsidRDefault="00421579" w:rsidP="00421579">
      <w:pPr>
        <w:pStyle w:val="BodyText"/>
        <w:rPr>
          <w:b/>
        </w:rPr>
      </w:pPr>
      <w:bookmarkStart w:id="88" w:name="_Toc260297723"/>
      <w:bookmarkStart w:id="89" w:name="_Toc467834534"/>
    </w:p>
    <w:p w14:paraId="12580B90" w14:textId="77777777" w:rsidR="00421579" w:rsidRDefault="00421579" w:rsidP="00421579">
      <w:pPr>
        <w:pStyle w:val="BodyText"/>
        <w:rPr>
          <w:noProof/>
          <w:szCs w:val="24"/>
        </w:rPr>
      </w:pPr>
      <w:r w:rsidRPr="0033725A">
        <w:rPr>
          <w:b/>
        </w:rPr>
        <w:t>Region Fault Pattern plain text view</w:t>
      </w:r>
      <w:bookmarkEnd w:id="88"/>
      <w:bookmarkEnd w:id="89"/>
    </w:p>
    <w:p w14:paraId="12580B91" w14:textId="77777777" w:rsidR="00421579" w:rsidRDefault="00421579" w:rsidP="00421579">
      <w:pPr>
        <w:pStyle w:val="text"/>
        <w:ind w:left="0"/>
        <w:rPr>
          <w:rFonts w:ascii="Verdana" w:hAnsi="Verdana"/>
        </w:rPr>
      </w:pPr>
      <w:r>
        <w:rPr>
          <w:noProof/>
        </w:rPr>
        <w:drawing>
          <wp:inline distT="0" distB="0" distL="0" distR="0" wp14:anchorId="12580EDC" wp14:editId="12580EDD">
            <wp:extent cx="5755640" cy="1145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755640" cy="1145540"/>
                    </a:xfrm>
                    <a:prstGeom prst="rect">
                      <a:avLst/>
                    </a:prstGeom>
                  </pic:spPr>
                </pic:pic>
              </a:graphicData>
            </a:graphic>
          </wp:inline>
        </w:drawing>
      </w:r>
    </w:p>
    <w:p w14:paraId="12580B92" w14:textId="77777777" w:rsidR="00421579" w:rsidRDefault="00421579" w:rsidP="00421579">
      <w:pPr>
        <w:pStyle w:val="text"/>
        <w:ind w:left="0"/>
        <w:rPr>
          <w:rFonts w:ascii="Verdana" w:hAnsi="Verdana"/>
        </w:rPr>
      </w:pPr>
      <w:r>
        <w:rPr>
          <w:noProof/>
        </w:rPr>
        <w:drawing>
          <wp:inline distT="0" distB="0" distL="0" distR="0" wp14:anchorId="12580EDE" wp14:editId="12580EDF">
            <wp:extent cx="5755640" cy="1209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755640" cy="1209675"/>
                    </a:xfrm>
                    <a:prstGeom prst="rect">
                      <a:avLst/>
                    </a:prstGeom>
                  </pic:spPr>
                </pic:pic>
              </a:graphicData>
            </a:graphic>
          </wp:inline>
        </w:drawing>
      </w:r>
    </w:p>
    <w:p w14:paraId="12580B93" w14:textId="77777777" w:rsidR="00421579" w:rsidRPr="005033E7" w:rsidRDefault="00421579" w:rsidP="00421579">
      <w:pPr>
        <w:pStyle w:val="text"/>
        <w:ind w:left="0"/>
        <w:rPr>
          <w:rFonts w:ascii="Verdana" w:hAnsi="Verdana"/>
        </w:rPr>
      </w:pPr>
    </w:p>
    <w:p w14:paraId="12580B94" w14:textId="77777777" w:rsidR="00421579" w:rsidRPr="005033E7" w:rsidRDefault="00421579" w:rsidP="002B672C">
      <w:pPr>
        <w:pStyle w:val="text"/>
        <w:numPr>
          <w:ilvl w:val="0"/>
          <w:numId w:val="18"/>
        </w:numPr>
        <w:rPr>
          <w:rFonts w:ascii="Verdana" w:hAnsi="Verdana"/>
        </w:rPr>
      </w:pPr>
      <w:r w:rsidRPr="005033E7">
        <w:rPr>
          <w:rFonts w:ascii="Verdana" w:hAnsi="Verdana"/>
        </w:rPr>
        <w:t xml:space="preserve">Click on the ‘printable’ hyperlink </w:t>
      </w:r>
      <w:r>
        <w:rPr>
          <w:rFonts w:ascii="Verdana" w:hAnsi="Verdana"/>
        </w:rPr>
        <w:t>above</w:t>
      </w:r>
      <w:r w:rsidRPr="005033E7">
        <w:rPr>
          <w:rFonts w:ascii="Verdana" w:hAnsi="Verdana"/>
        </w:rPr>
        <w:t xml:space="preserve"> the Region List</w:t>
      </w:r>
    </w:p>
    <w:p w14:paraId="12580B95" w14:textId="77777777" w:rsidR="00421579" w:rsidRPr="005033E7" w:rsidRDefault="00421579" w:rsidP="002B672C">
      <w:pPr>
        <w:pStyle w:val="text"/>
        <w:numPr>
          <w:ilvl w:val="0"/>
          <w:numId w:val="18"/>
        </w:numPr>
        <w:rPr>
          <w:rFonts w:ascii="Verdana" w:hAnsi="Verdana"/>
        </w:rPr>
      </w:pPr>
      <w:r w:rsidRPr="005033E7">
        <w:rPr>
          <w:rFonts w:ascii="Verdana" w:hAnsi="Verdana"/>
        </w:rPr>
        <w:t xml:space="preserve">A new </w:t>
      </w:r>
      <w:r>
        <w:rPr>
          <w:rFonts w:ascii="Verdana" w:hAnsi="Verdana"/>
        </w:rPr>
        <w:t>tab</w:t>
      </w:r>
      <w:r w:rsidRPr="005033E7">
        <w:rPr>
          <w:rFonts w:ascii="Verdana" w:hAnsi="Verdana"/>
        </w:rPr>
        <w:t xml:space="preserve"> will open displaying </w:t>
      </w:r>
      <w:r>
        <w:rPr>
          <w:rFonts w:ascii="Verdana" w:hAnsi="Verdana"/>
        </w:rPr>
        <w:t xml:space="preserve">ALL exchange </w:t>
      </w:r>
      <w:r w:rsidRPr="005033E7">
        <w:rPr>
          <w:rFonts w:ascii="Verdana" w:hAnsi="Verdana"/>
        </w:rPr>
        <w:t>fault pattern</w:t>
      </w:r>
      <w:r>
        <w:rPr>
          <w:rFonts w:ascii="Verdana" w:hAnsi="Verdana"/>
        </w:rPr>
        <w:t>s in the region</w:t>
      </w:r>
      <w:r w:rsidRPr="005033E7">
        <w:rPr>
          <w:rFonts w:ascii="Verdana" w:hAnsi="Verdana"/>
        </w:rPr>
        <w:t xml:space="preserve"> in plain text</w:t>
      </w:r>
    </w:p>
    <w:p w14:paraId="12580B96" w14:textId="77777777" w:rsidR="00421579" w:rsidRDefault="00421579" w:rsidP="002B672C">
      <w:pPr>
        <w:pStyle w:val="text"/>
        <w:numPr>
          <w:ilvl w:val="0"/>
          <w:numId w:val="18"/>
        </w:numPr>
      </w:pPr>
      <w:r w:rsidRPr="005033E7">
        <w:rPr>
          <w:rFonts w:ascii="Verdana" w:hAnsi="Verdana"/>
        </w:rPr>
        <w:t xml:space="preserve">The individual patterns </w:t>
      </w:r>
      <w:r>
        <w:rPr>
          <w:rFonts w:ascii="Verdana" w:hAnsi="Verdana"/>
        </w:rPr>
        <w:t xml:space="preserve">in each exchange </w:t>
      </w:r>
      <w:r w:rsidRPr="005033E7">
        <w:rPr>
          <w:rFonts w:ascii="Verdana" w:hAnsi="Verdana"/>
        </w:rPr>
        <w:t xml:space="preserve">will be </w:t>
      </w:r>
      <w:r>
        <w:rPr>
          <w:rFonts w:ascii="Verdana" w:hAnsi="Verdana"/>
        </w:rPr>
        <w:t>denoted by separate Pattern Ids</w:t>
      </w:r>
    </w:p>
    <w:p w14:paraId="12580B97" w14:textId="77777777" w:rsidR="003A0EC1" w:rsidRDefault="003A0EC1" w:rsidP="003A0EC1">
      <w:pPr>
        <w:pStyle w:val="BodyText"/>
      </w:pPr>
    </w:p>
    <w:p w14:paraId="12580B98" w14:textId="77777777" w:rsidR="00B77A2C" w:rsidRDefault="00B77A2C" w:rsidP="00B77A2C">
      <w:pPr>
        <w:pStyle w:val="Heading2"/>
      </w:pPr>
      <w:bookmarkStart w:id="90" w:name="_Toc488755712"/>
      <w:r>
        <w:t>Hyperlinks to Other Patterners</w:t>
      </w:r>
      <w:bookmarkEnd w:id="90"/>
    </w:p>
    <w:p w14:paraId="12580B99" w14:textId="77777777" w:rsidR="00B77A2C" w:rsidRDefault="00B77A2C" w:rsidP="00B77A2C">
      <w:pPr>
        <w:pStyle w:val="text"/>
        <w:ind w:left="0"/>
        <w:rPr>
          <w:rFonts w:ascii="Verdana" w:hAnsi="Verdana"/>
        </w:rPr>
      </w:pPr>
      <w:r w:rsidRPr="005033E7">
        <w:rPr>
          <w:rFonts w:ascii="Verdana" w:hAnsi="Verdana"/>
        </w:rPr>
        <w:t>The ‘HP’ colu</w:t>
      </w:r>
      <w:r>
        <w:rPr>
          <w:rFonts w:ascii="Verdana" w:hAnsi="Verdana"/>
        </w:rPr>
        <w:t>mns at the extreme left of the E</w:t>
      </w:r>
      <w:r w:rsidRPr="005033E7">
        <w:rPr>
          <w:rFonts w:ascii="Verdana" w:hAnsi="Verdana"/>
        </w:rPr>
        <w:t>xchange Pattern screen contain hyperlinks to other Patterners whenever an FNN in one Patt</w:t>
      </w:r>
      <w:r>
        <w:rPr>
          <w:rFonts w:ascii="Verdana" w:hAnsi="Verdana"/>
        </w:rPr>
        <w:t>erner also appears in another e</w:t>
      </w:r>
      <w:r w:rsidRPr="005033E7">
        <w:rPr>
          <w:rFonts w:ascii="Verdana" w:hAnsi="Verdana"/>
        </w:rPr>
        <w:t xml:space="preserve">.g. when a fault </w:t>
      </w:r>
      <w:r>
        <w:rPr>
          <w:rFonts w:ascii="Verdana" w:hAnsi="Verdana"/>
        </w:rPr>
        <w:t xml:space="preserve">which has patterned on a common Pillar </w:t>
      </w:r>
      <w:r w:rsidRPr="005033E7">
        <w:rPr>
          <w:rFonts w:ascii="Verdana" w:hAnsi="Verdana"/>
        </w:rPr>
        <w:t xml:space="preserve">in CAN Patterner </w:t>
      </w:r>
      <w:r>
        <w:rPr>
          <w:rFonts w:ascii="Verdana" w:hAnsi="Verdana"/>
        </w:rPr>
        <w:t>may also appears in PGS Patterner because it has patterned on a common RIM PGS.</w:t>
      </w:r>
      <w:r w:rsidRPr="005033E7">
        <w:rPr>
          <w:rFonts w:ascii="Verdana" w:hAnsi="Verdana"/>
        </w:rPr>
        <w:t xml:space="preserve"> </w:t>
      </w:r>
    </w:p>
    <w:p w14:paraId="12580B9A" w14:textId="77777777" w:rsidR="00B77A2C" w:rsidRDefault="00B77A2C" w:rsidP="00B77A2C">
      <w:pPr>
        <w:pStyle w:val="text"/>
        <w:ind w:left="0"/>
        <w:rPr>
          <w:rFonts w:ascii="Verdana" w:hAnsi="Verdana"/>
        </w:rPr>
      </w:pPr>
      <w:r>
        <w:rPr>
          <w:rFonts w:ascii="Verdana" w:hAnsi="Verdana"/>
        </w:rPr>
        <w:t>Hyperlink function</w:t>
      </w:r>
      <w:r w:rsidRPr="005033E7">
        <w:rPr>
          <w:rFonts w:ascii="Verdana" w:hAnsi="Verdana"/>
        </w:rPr>
        <w:t xml:space="preserve"> allows cross-referencing between Patterners to discover the true underlying common network element.</w:t>
      </w:r>
    </w:p>
    <w:p w14:paraId="12580B9B" w14:textId="77777777" w:rsidR="00B77A2C" w:rsidRDefault="00B77A2C" w:rsidP="00B77A2C">
      <w:pPr>
        <w:pStyle w:val="text"/>
        <w:ind w:left="0"/>
        <w:rPr>
          <w:rFonts w:ascii="Verdana" w:hAnsi="Verdana"/>
        </w:rPr>
      </w:pPr>
      <w:r>
        <w:rPr>
          <w:rFonts w:ascii="Verdana" w:hAnsi="Verdana"/>
          <w:noProof/>
        </w:rPr>
        <w:drawing>
          <wp:anchor distT="0" distB="0" distL="114300" distR="114300" simplePos="0" relativeHeight="251657728" behindDoc="1" locked="0" layoutInCell="1" allowOverlap="1" wp14:anchorId="12580EE0" wp14:editId="12580EE1">
            <wp:simplePos x="0" y="0"/>
            <wp:positionH relativeFrom="margin">
              <wp:posOffset>-168910</wp:posOffset>
            </wp:positionH>
            <wp:positionV relativeFrom="paragraph">
              <wp:posOffset>520065</wp:posOffset>
            </wp:positionV>
            <wp:extent cx="5753100" cy="1800225"/>
            <wp:effectExtent l="0" t="0" r="0" b="9525"/>
            <wp:wrapTight wrapText="bothSides">
              <wp:wrapPolygon edited="0">
                <wp:start x="0" y="0"/>
                <wp:lineTo x="0" y="16457"/>
                <wp:lineTo x="3290" y="18286"/>
                <wp:lineTo x="3290" y="21486"/>
                <wp:lineTo x="21528" y="21486"/>
                <wp:lineTo x="215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53100" cy="1800225"/>
                    </a:xfrm>
                    <a:prstGeom prst="rect">
                      <a:avLst/>
                    </a:prstGeom>
                    <a:noFill/>
                  </pic:spPr>
                </pic:pic>
              </a:graphicData>
            </a:graphic>
          </wp:anchor>
        </w:drawing>
      </w:r>
      <w:r>
        <w:rPr>
          <w:rFonts w:ascii="Verdana" w:hAnsi="Verdana"/>
        </w:rPr>
        <w:t>Hyperlink function is used because it is not practical to pattern on and display all network elements that might provide a service on the one screen.</w:t>
      </w:r>
    </w:p>
    <w:p w14:paraId="12580B9C" w14:textId="77777777" w:rsidR="00B77A2C" w:rsidRDefault="00B77A2C" w:rsidP="00B77A2C">
      <w:pPr>
        <w:pStyle w:val="text"/>
        <w:ind w:left="0"/>
        <w:rPr>
          <w:rFonts w:ascii="Verdana" w:hAnsi="Verdana"/>
        </w:rPr>
      </w:pPr>
    </w:p>
    <w:p w14:paraId="12580B9D" w14:textId="77777777" w:rsidR="00B77A2C" w:rsidRDefault="00B77A2C" w:rsidP="00B77A2C">
      <w:pPr>
        <w:pStyle w:val="text"/>
        <w:ind w:left="0"/>
        <w:rPr>
          <w:rFonts w:ascii="Verdana" w:hAnsi="Verdana"/>
        </w:rPr>
      </w:pPr>
    </w:p>
    <w:p w14:paraId="12580B9E" w14:textId="77777777" w:rsidR="00B77A2C" w:rsidRDefault="00B77A2C" w:rsidP="002B672C">
      <w:pPr>
        <w:pStyle w:val="text"/>
        <w:numPr>
          <w:ilvl w:val="0"/>
          <w:numId w:val="12"/>
        </w:numPr>
        <w:rPr>
          <w:rFonts w:ascii="Verdana" w:hAnsi="Verdana"/>
        </w:rPr>
      </w:pPr>
      <w:r w:rsidRPr="005033E7">
        <w:rPr>
          <w:rFonts w:ascii="Verdana" w:hAnsi="Verdana"/>
        </w:rPr>
        <w:t>Each Patterner has been allocated a ‘HP’ hyperlink code letter:</w:t>
      </w:r>
    </w:p>
    <w:p w14:paraId="12580B9F" w14:textId="77777777" w:rsidR="00B77A2C" w:rsidRDefault="00B77A2C" w:rsidP="002B672C">
      <w:pPr>
        <w:pStyle w:val="text"/>
        <w:numPr>
          <w:ilvl w:val="0"/>
          <w:numId w:val="11"/>
        </w:numPr>
        <w:rPr>
          <w:rFonts w:ascii="Verdana" w:hAnsi="Verdana"/>
        </w:rPr>
      </w:pPr>
      <w:r>
        <w:rPr>
          <w:rFonts w:ascii="Verdana" w:hAnsi="Verdana"/>
        </w:rPr>
        <w:t>C</w:t>
      </w:r>
      <w:r>
        <w:rPr>
          <w:rFonts w:ascii="Verdana" w:hAnsi="Verdana"/>
        </w:rPr>
        <w:tab/>
        <w:t>CAN Patterner</w:t>
      </w:r>
    </w:p>
    <w:p w14:paraId="12580BA0" w14:textId="77777777" w:rsidR="00B77A2C" w:rsidRDefault="00B77A2C" w:rsidP="002B672C">
      <w:pPr>
        <w:pStyle w:val="text"/>
        <w:numPr>
          <w:ilvl w:val="0"/>
          <w:numId w:val="11"/>
        </w:numPr>
        <w:rPr>
          <w:rFonts w:ascii="Verdana" w:hAnsi="Verdana"/>
        </w:rPr>
      </w:pPr>
      <w:r>
        <w:rPr>
          <w:rFonts w:ascii="Verdana" w:hAnsi="Verdana"/>
        </w:rPr>
        <w:t>P</w:t>
      </w:r>
      <w:r>
        <w:rPr>
          <w:rFonts w:ascii="Verdana" w:hAnsi="Verdana"/>
        </w:rPr>
        <w:tab/>
        <w:t>PGS Patterner</w:t>
      </w:r>
    </w:p>
    <w:p w14:paraId="12580BA1" w14:textId="77777777" w:rsidR="00B77A2C" w:rsidRDefault="00B77A2C" w:rsidP="002B672C">
      <w:pPr>
        <w:pStyle w:val="text"/>
        <w:numPr>
          <w:ilvl w:val="0"/>
          <w:numId w:val="11"/>
        </w:numPr>
        <w:rPr>
          <w:rFonts w:ascii="Verdana" w:hAnsi="Verdana"/>
        </w:rPr>
      </w:pPr>
      <w:r>
        <w:rPr>
          <w:rFonts w:ascii="Verdana" w:hAnsi="Verdana"/>
        </w:rPr>
        <w:t>S</w:t>
      </w:r>
      <w:r>
        <w:rPr>
          <w:rFonts w:ascii="Verdana" w:hAnsi="Verdana"/>
        </w:rPr>
        <w:tab/>
        <w:t>Switch Patterner</w:t>
      </w:r>
    </w:p>
    <w:p w14:paraId="12580BA2" w14:textId="77777777" w:rsidR="00B77A2C" w:rsidRDefault="00B77A2C" w:rsidP="002B672C">
      <w:pPr>
        <w:pStyle w:val="text"/>
        <w:numPr>
          <w:ilvl w:val="0"/>
          <w:numId w:val="11"/>
        </w:numPr>
        <w:rPr>
          <w:rFonts w:ascii="Verdana" w:hAnsi="Verdana"/>
        </w:rPr>
      </w:pPr>
      <w:r>
        <w:rPr>
          <w:rFonts w:ascii="Verdana" w:hAnsi="Verdana"/>
        </w:rPr>
        <w:t>B</w:t>
      </w:r>
      <w:r>
        <w:rPr>
          <w:rFonts w:ascii="Verdana" w:hAnsi="Verdana"/>
        </w:rPr>
        <w:tab/>
        <w:t>Broadband CAN Patterner</w:t>
      </w:r>
    </w:p>
    <w:p w14:paraId="12580BA3" w14:textId="77777777" w:rsidR="00B77A2C" w:rsidRPr="005033E7" w:rsidRDefault="00B77A2C" w:rsidP="002B672C">
      <w:pPr>
        <w:pStyle w:val="text"/>
        <w:numPr>
          <w:ilvl w:val="0"/>
          <w:numId w:val="12"/>
        </w:numPr>
        <w:rPr>
          <w:rFonts w:ascii="Verdana" w:hAnsi="Verdana"/>
        </w:rPr>
      </w:pPr>
      <w:r w:rsidRPr="005033E7">
        <w:rPr>
          <w:rFonts w:ascii="Verdana" w:hAnsi="Verdana"/>
        </w:rPr>
        <w:t xml:space="preserve">When a FNN also appears in another Patterner, that code letter will be “active” – i.e. blue underlined text e.g. </w:t>
      </w:r>
      <w:r w:rsidRPr="005033E7">
        <w:rPr>
          <w:rFonts w:ascii="Verdana" w:hAnsi="Verdana"/>
          <w:color w:val="0000FF"/>
          <w:u w:val="single"/>
        </w:rPr>
        <w:t>P</w:t>
      </w:r>
    </w:p>
    <w:p w14:paraId="12580BA4" w14:textId="77777777" w:rsidR="00B77A2C" w:rsidRPr="005033E7" w:rsidRDefault="00B77A2C" w:rsidP="002B672C">
      <w:pPr>
        <w:pStyle w:val="text"/>
        <w:numPr>
          <w:ilvl w:val="0"/>
          <w:numId w:val="12"/>
        </w:numPr>
        <w:rPr>
          <w:rFonts w:ascii="Verdana" w:hAnsi="Verdana"/>
        </w:rPr>
      </w:pPr>
      <w:r w:rsidRPr="005033E7">
        <w:rPr>
          <w:rFonts w:ascii="Verdana" w:hAnsi="Verdana"/>
        </w:rPr>
        <w:t>If a code letter against a particular FNN appears in plain black text and not underlined then the FNN does not appear in that Patterner.</w:t>
      </w:r>
    </w:p>
    <w:p w14:paraId="12580BA5" w14:textId="77777777" w:rsidR="00B77A2C" w:rsidRPr="005033E7" w:rsidRDefault="00B77A2C" w:rsidP="002B672C">
      <w:pPr>
        <w:pStyle w:val="text"/>
        <w:numPr>
          <w:ilvl w:val="0"/>
          <w:numId w:val="12"/>
        </w:numPr>
        <w:rPr>
          <w:rFonts w:ascii="Verdana" w:hAnsi="Verdana"/>
        </w:rPr>
      </w:pPr>
      <w:r w:rsidRPr="005033E7">
        <w:rPr>
          <w:rFonts w:ascii="Verdana" w:hAnsi="Verdana"/>
        </w:rPr>
        <w:t>When an active hyperlink is clicked the following will occur:</w:t>
      </w:r>
    </w:p>
    <w:p w14:paraId="12580BA6" w14:textId="77777777" w:rsidR="00B77A2C" w:rsidRPr="005033E7" w:rsidRDefault="00B77A2C" w:rsidP="002B672C">
      <w:pPr>
        <w:pStyle w:val="text"/>
        <w:numPr>
          <w:ilvl w:val="0"/>
          <w:numId w:val="11"/>
        </w:numPr>
        <w:rPr>
          <w:rFonts w:ascii="Verdana" w:hAnsi="Verdana"/>
        </w:rPr>
      </w:pPr>
      <w:r w:rsidRPr="005033E7">
        <w:rPr>
          <w:rFonts w:ascii="Verdana" w:hAnsi="Verdana"/>
        </w:rPr>
        <w:t xml:space="preserve">The other Patterner will open - in a new </w:t>
      </w:r>
      <w:r>
        <w:rPr>
          <w:rFonts w:ascii="Verdana" w:hAnsi="Verdana"/>
        </w:rPr>
        <w:t>tab</w:t>
      </w:r>
      <w:r w:rsidRPr="005033E7">
        <w:rPr>
          <w:rFonts w:ascii="Verdana" w:hAnsi="Verdana"/>
        </w:rPr>
        <w:t xml:space="preserve"> - displaying its Exchange Fault Pattern screen with the selected FNN highlighted in </w:t>
      </w:r>
      <w:r>
        <w:rPr>
          <w:rFonts w:ascii="Verdana" w:hAnsi="Verdana"/>
        </w:rPr>
        <w:t>blue text</w:t>
      </w:r>
    </w:p>
    <w:p w14:paraId="12580BA7" w14:textId="77777777" w:rsidR="00B77A2C" w:rsidRPr="005033E7" w:rsidRDefault="00B77A2C" w:rsidP="002B672C">
      <w:pPr>
        <w:pStyle w:val="text"/>
        <w:numPr>
          <w:ilvl w:val="0"/>
          <w:numId w:val="11"/>
        </w:numPr>
        <w:rPr>
          <w:rFonts w:ascii="Verdana" w:hAnsi="Verdana"/>
        </w:rPr>
      </w:pPr>
      <w:r w:rsidRPr="005033E7">
        <w:rPr>
          <w:rFonts w:ascii="Verdana" w:hAnsi="Verdana"/>
        </w:rPr>
        <w:t>The windows can then be arranged to best view and compare the pattern information</w:t>
      </w:r>
    </w:p>
    <w:p w14:paraId="12580BA8" w14:textId="77777777" w:rsidR="00B77A2C" w:rsidRDefault="00B77A2C" w:rsidP="00B77A2C">
      <w:pPr>
        <w:pStyle w:val="BodyText"/>
      </w:pPr>
      <w:r w:rsidRPr="005033E7">
        <w:t xml:space="preserve">Clicking the ‘X’ </w:t>
      </w:r>
      <w:r>
        <w:t>in the new tab will</w:t>
      </w:r>
      <w:r w:rsidRPr="005033E7">
        <w:t xml:space="preserve"> close </w:t>
      </w:r>
      <w:r>
        <w:t>it and</w:t>
      </w:r>
      <w:r w:rsidRPr="005033E7">
        <w:t xml:space="preserve"> return the user to the original Patterner.</w:t>
      </w:r>
    </w:p>
    <w:p w14:paraId="12580BA9" w14:textId="77777777" w:rsidR="00B77A2C" w:rsidRDefault="00B77A2C" w:rsidP="003A0EC1">
      <w:pPr>
        <w:pStyle w:val="BodyText"/>
      </w:pPr>
    </w:p>
    <w:p w14:paraId="12580BAA" w14:textId="77777777" w:rsidR="009E6074" w:rsidRDefault="009E6074" w:rsidP="009E6074">
      <w:pPr>
        <w:pStyle w:val="Heading2"/>
        <w:ind w:left="567" w:hanging="567"/>
      </w:pPr>
      <w:bookmarkStart w:id="91" w:name="_Toc488755713"/>
      <w:r>
        <w:t xml:space="preserve">Table of PSTN </w:t>
      </w:r>
      <w:r w:rsidRPr="005033E7">
        <w:t>Symptom Codes</w:t>
      </w:r>
      <w:bookmarkEnd w:id="91"/>
    </w:p>
    <w:p w14:paraId="12580BAB" w14:textId="77777777" w:rsidR="009E6074" w:rsidRDefault="009E6074" w:rsidP="009E6074">
      <w:pPr>
        <w:pStyle w:val="BodyText"/>
      </w:pPr>
      <w:r>
        <w:t>The following table lists standard SIIAM Symptom (Report) codes selected by FOH consultants to represent the problem being experienced by the customer with their PSTN service and which appear in P{</w:t>
      </w:r>
      <w:r w:rsidR="00394031">
        <w:t>pattern</w:t>
      </w:r>
      <w:r>
        <w:t xml:space="preserve"> manager fault pattern displays:</w:t>
      </w:r>
    </w:p>
    <w:p w14:paraId="12580BAC" w14:textId="77777777" w:rsidR="009E6074" w:rsidRDefault="009E6074" w:rsidP="009E6074">
      <w:pPr>
        <w:pStyle w:val="BodyText"/>
      </w:pPr>
    </w:p>
    <w:tbl>
      <w:tblPr>
        <w:tblStyle w:val="TableGrid"/>
        <w:tblW w:w="5000" w:type="pct"/>
        <w:tblLook w:val="01E0" w:firstRow="1" w:lastRow="1" w:firstColumn="1" w:lastColumn="1" w:noHBand="0" w:noVBand="0"/>
      </w:tblPr>
      <w:tblGrid>
        <w:gridCol w:w="985"/>
        <w:gridCol w:w="6024"/>
        <w:gridCol w:w="704"/>
        <w:gridCol w:w="661"/>
        <w:gridCol w:w="680"/>
      </w:tblGrid>
      <w:tr w:rsidR="009E6074" w:rsidRPr="005033E7" w14:paraId="12580BB3" w14:textId="77777777" w:rsidTr="002F584A">
        <w:tc>
          <w:tcPr>
            <w:tcW w:w="547" w:type="pct"/>
            <w:shd w:val="clear" w:color="auto" w:fill="FFFF99"/>
            <w:vAlign w:val="center"/>
          </w:tcPr>
          <w:p w14:paraId="12580BAD" w14:textId="77777777" w:rsidR="009E6074" w:rsidRPr="005033E7" w:rsidRDefault="009E6074" w:rsidP="00421579">
            <w:pPr>
              <w:jc w:val="center"/>
              <w:rPr>
                <w:rFonts w:ascii="Verdana" w:hAnsi="Verdana" w:cs="Arial"/>
                <w:b/>
                <w:bCs/>
              </w:rPr>
            </w:pPr>
            <w:r w:rsidRPr="005033E7">
              <w:rPr>
                <w:rFonts w:ascii="Verdana" w:hAnsi="Verdana" w:cs="Arial"/>
                <w:b/>
                <w:bCs/>
              </w:rPr>
              <w:t>SYM</w:t>
            </w:r>
            <w:r w:rsidRPr="005033E7">
              <w:rPr>
                <w:rFonts w:ascii="Verdana" w:hAnsi="Verdana" w:cs="Arial"/>
                <w:b/>
                <w:bCs/>
              </w:rPr>
              <w:br/>
              <w:t>CODE</w:t>
            </w:r>
          </w:p>
        </w:tc>
        <w:tc>
          <w:tcPr>
            <w:tcW w:w="3329" w:type="pct"/>
            <w:shd w:val="clear" w:color="auto" w:fill="FFFF99"/>
            <w:vAlign w:val="center"/>
          </w:tcPr>
          <w:p w14:paraId="12580BAE" w14:textId="77777777" w:rsidR="009E6074" w:rsidRPr="005033E7" w:rsidRDefault="009E6074" w:rsidP="00421579">
            <w:pPr>
              <w:jc w:val="center"/>
              <w:rPr>
                <w:rFonts w:ascii="Verdana" w:hAnsi="Verdana" w:cs="Arial"/>
                <w:b/>
                <w:bCs/>
              </w:rPr>
            </w:pPr>
            <w:r w:rsidRPr="005033E7">
              <w:rPr>
                <w:rFonts w:ascii="Verdana" w:hAnsi="Verdana" w:cs="Arial"/>
                <w:b/>
                <w:bCs/>
              </w:rPr>
              <w:t>DESCRIPTION</w:t>
            </w:r>
          </w:p>
        </w:tc>
        <w:tc>
          <w:tcPr>
            <w:tcW w:w="391" w:type="pct"/>
            <w:shd w:val="clear" w:color="auto" w:fill="FFFF99"/>
            <w:vAlign w:val="center"/>
          </w:tcPr>
          <w:p w14:paraId="12580BAF" w14:textId="77777777" w:rsidR="009E6074" w:rsidRPr="005033E7" w:rsidRDefault="009E6074" w:rsidP="00421579">
            <w:pPr>
              <w:jc w:val="center"/>
              <w:rPr>
                <w:rFonts w:ascii="Verdana" w:hAnsi="Verdana" w:cs="Arial"/>
                <w:b/>
                <w:bCs/>
              </w:rPr>
            </w:pPr>
            <w:r w:rsidRPr="005033E7">
              <w:rPr>
                <w:rFonts w:ascii="Verdana" w:hAnsi="Verdana" w:cs="Arial"/>
                <w:b/>
                <w:bCs/>
              </w:rPr>
              <w:t xml:space="preserve">CAN </w:t>
            </w:r>
          </w:p>
        </w:tc>
        <w:tc>
          <w:tcPr>
            <w:tcW w:w="366" w:type="pct"/>
            <w:shd w:val="clear" w:color="auto" w:fill="FFFF99"/>
            <w:vAlign w:val="center"/>
          </w:tcPr>
          <w:p w14:paraId="12580BB0" w14:textId="77777777" w:rsidR="009E6074" w:rsidRPr="005033E7" w:rsidRDefault="009E6074" w:rsidP="00421579">
            <w:pPr>
              <w:jc w:val="center"/>
              <w:rPr>
                <w:rFonts w:ascii="Verdana" w:hAnsi="Verdana" w:cs="Arial"/>
                <w:b/>
                <w:bCs/>
              </w:rPr>
            </w:pPr>
            <w:r w:rsidRPr="005033E7">
              <w:rPr>
                <w:rFonts w:ascii="Verdana" w:hAnsi="Verdana" w:cs="Arial"/>
                <w:b/>
                <w:bCs/>
              </w:rPr>
              <w:t xml:space="preserve">PGS </w:t>
            </w:r>
          </w:p>
        </w:tc>
        <w:tc>
          <w:tcPr>
            <w:tcW w:w="366" w:type="pct"/>
            <w:shd w:val="clear" w:color="auto" w:fill="FFFF99"/>
          </w:tcPr>
          <w:p w14:paraId="12580BB1" w14:textId="77777777" w:rsidR="009E6074" w:rsidRPr="005033E7" w:rsidRDefault="009E6074" w:rsidP="00421579">
            <w:pPr>
              <w:jc w:val="center"/>
              <w:rPr>
                <w:rFonts w:ascii="Verdana" w:hAnsi="Verdana" w:cs="Arial"/>
                <w:b/>
                <w:bCs/>
              </w:rPr>
            </w:pPr>
            <w:r w:rsidRPr="005033E7">
              <w:rPr>
                <w:rFonts w:ascii="Verdana" w:hAnsi="Verdana" w:cs="Arial"/>
                <w:b/>
                <w:bCs/>
              </w:rPr>
              <w:t>BB</w:t>
            </w:r>
          </w:p>
          <w:p w14:paraId="12580BB2" w14:textId="77777777" w:rsidR="009E6074" w:rsidRPr="005033E7" w:rsidRDefault="009E6074" w:rsidP="00421579">
            <w:pPr>
              <w:jc w:val="center"/>
              <w:rPr>
                <w:rFonts w:ascii="Verdana" w:hAnsi="Verdana" w:cs="Arial"/>
                <w:b/>
                <w:bCs/>
              </w:rPr>
            </w:pPr>
            <w:r w:rsidRPr="005033E7">
              <w:rPr>
                <w:rFonts w:ascii="Verdana" w:hAnsi="Verdana" w:cs="Arial"/>
                <w:b/>
                <w:bCs/>
              </w:rPr>
              <w:t>CAN</w:t>
            </w:r>
          </w:p>
        </w:tc>
      </w:tr>
      <w:tr w:rsidR="009E6074" w:rsidRPr="005033E7" w14:paraId="12580BB9" w14:textId="77777777" w:rsidTr="002F584A">
        <w:trPr>
          <w:trHeight w:val="397"/>
        </w:trPr>
        <w:tc>
          <w:tcPr>
            <w:tcW w:w="547" w:type="pct"/>
            <w:vAlign w:val="center"/>
          </w:tcPr>
          <w:p w14:paraId="12580BB4" w14:textId="77777777" w:rsidR="009E6074" w:rsidRPr="005033E7" w:rsidRDefault="009E6074" w:rsidP="00421579">
            <w:pPr>
              <w:rPr>
                <w:rFonts w:ascii="Verdana" w:hAnsi="Verdana" w:cs="Arial"/>
              </w:rPr>
            </w:pPr>
            <w:r w:rsidRPr="005033E7">
              <w:rPr>
                <w:rFonts w:ascii="Verdana" w:hAnsi="Verdana" w:cs="Arial"/>
              </w:rPr>
              <w:t>CBL</w:t>
            </w:r>
          </w:p>
        </w:tc>
        <w:tc>
          <w:tcPr>
            <w:tcW w:w="3329" w:type="pct"/>
            <w:vAlign w:val="center"/>
          </w:tcPr>
          <w:p w14:paraId="12580BB5" w14:textId="77777777" w:rsidR="009E6074" w:rsidRPr="005033E7" w:rsidRDefault="009E6074" w:rsidP="00421579">
            <w:pPr>
              <w:rPr>
                <w:rFonts w:ascii="Verdana" w:hAnsi="Verdana" w:cs="Arial"/>
              </w:rPr>
            </w:pPr>
            <w:r w:rsidRPr="005033E7">
              <w:rPr>
                <w:rFonts w:ascii="Verdana" w:hAnsi="Verdana" w:cs="Arial"/>
              </w:rPr>
              <w:t>Cable (on customers’ premises) Problem</w:t>
            </w:r>
          </w:p>
        </w:tc>
        <w:tc>
          <w:tcPr>
            <w:tcW w:w="391" w:type="pct"/>
            <w:vAlign w:val="center"/>
          </w:tcPr>
          <w:p w14:paraId="12580BB6"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B7"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B8"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BBF" w14:textId="77777777" w:rsidTr="002F584A">
        <w:trPr>
          <w:trHeight w:val="397"/>
        </w:trPr>
        <w:tc>
          <w:tcPr>
            <w:tcW w:w="547" w:type="pct"/>
            <w:vAlign w:val="center"/>
          </w:tcPr>
          <w:p w14:paraId="12580BBA" w14:textId="77777777" w:rsidR="009E6074" w:rsidRPr="005033E7" w:rsidRDefault="009E6074" w:rsidP="00421579">
            <w:pPr>
              <w:rPr>
                <w:rFonts w:ascii="Verdana" w:hAnsi="Verdana" w:cs="Arial"/>
              </w:rPr>
            </w:pPr>
            <w:r w:rsidRPr="005033E7">
              <w:rPr>
                <w:rFonts w:ascii="Verdana" w:hAnsi="Verdana" w:cs="Arial"/>
              </w:rPr>
              <w:t>CBO</w:t>
            </w:r>
          </w:p>
        </w:tc>
        <w:tc>
          <w:tcPr>
            <w:tcW w:w="3329" w:type="pct"/>
            <w:vAlign w:val="center"/>
          </w:tcPr>
          <w:p w14:paraId="12580BBB" w14:textId="77777777" w:rsidR="009E6074" w:rsidRPr="005033E7" w:rsidRDefault="009E6074" w:rsidP="00421579">
            <w:pPr>
              <w:rPr>
                <w:rFonts w:ascii="Verdana" w:hAnsi="Verdana" w:cs="Arial"/>
              </w:rPr>
            </w:pPr>
            <w:r w:rsidRPr="005033E7">
              <w:rPr>
                <w:rFonts w:ascii="Verdana" w:hAnsi="Verdana" w:cs="Arial"/>
              </w:rPr>
              <w:t>IVR created fault on Cable Cut NODS</w:t>
            </w:r>
          </w:p>
        </w:tc>
        <w:tc>
          <w:tcPr>
            <w:tcW w:w="391" w:type="pct"/>
            <w:vAlign w:val="center"/>
          </w:tcPr>
          <w:p w14:paraId="12580BBC"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BD"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BE"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BC5" w14:textId="77777777" w:rsidTr="002F584A">
        <w:trPr>
          <w:trHeight w:val="397"/>
        </w:trPr>
        <w:tc>
          <w:tcPr>
            <w:tcW w:w="547" w:type="pct"/>
            <w:vAlign w:val="center"/>
          </w:tcPr>
          <w:p w14:paraId="12580BC0" w14:textId="77777777" w:rsidR="009E6074" w:rsidRPr="005033E7" w:rsidRDefault="009E6074" w:rsidP="00421579">
            <w:pPr>
              <w:rPr>
                <w:rFonts w:ascii="Verdana" w:hAnsi="Verdana" w:cs="Arial"/>
              </w:rPr>
            </w:pPr>
            <w:r w:rsidRPr="005033E7">
              <w:rPr>
                <w:rFonts w:ascii="Verdana" w:hAnsi="Verdana" w:cs="Arial"/>
              </w:rPr>
              <w:t>CCO</w:t>
            </w:r>
          </w:p>
        </w:tc>
        <w:tc>
          <w:tcPr>
            <w:tcW w:w="3329" w:type="pct"/>
            <w:vAlign w:val="center"/>
          </w:tcPr>
          <w:p w14:paraId="12580BC1" w14:textId="77777777" w:rsidR="009E6074" w:rsidRPr="005033E7" w:rsidRDefault="009E6074" w:rsidP="00421579">
            <w:pPr>
              <w:rPr>
                <w:rFonts w:ascii="Verdana" w:hAnsi="Verdana" w:cs="Arial"/>
              </w:rPr>
            </w:pPr>
            <w:r w:rsidRPr="005033E7">
              <w:rPr>
                <w:rFonts w:ascii="Verdana" w:hAnsi="Verdana" w:cs="Arial"/>
              </w:rPr>
              <w:t xml:space="preserve">Calls Cutting Off  </w:t>
            </w:r>
          </w:p>
        </w:tc>
        <w:tc>
          <w:tcPr>
            <w:tcW w:w="391" w:type="pct"/>
            <w:vAlign w:val="center"/>
          </w:tcPr>
          <w:p w14:paraId="12580BC2"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C3"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C4"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BCB" w14:textId="77777777" w:rsidTr="002F584A">
        <w:trPr>
          <w:trHeight w:val="397"/>
        </w:trPr>
        <w:tc>
          <w:tcPr>
            <w:tcW w:w="547" w:type="pct"/>
            <w:vAlign w:val="center"/>
          </w:tcPr>
          <w:p w14:paraId="12580BC6" w14:textId="77777777" w:rsidR="009E6074" w:rsidRPr="005033E7" w:rsidRDefault="009E6074" w:rsidP="00421579">
            <w:pPr>
              <w:rPr>
                <w:rFonts w:ascii="Verdana" w:hAnsi="Verdana" w:cs="Arial"/>
              </w:rPr>
            </w:pPr>
            <w:r w:rsidRPr="005033E7">
              <w:rPr>
                <w:rFonts w:ascii="Verdana" w:hAnsi="Verdana" w:cs="Arial"/>
              </w:rPr>
              <w:t>CEF</w:t>
            </w:r>
          </w:p>
        </w:tc>
        <w:tc>
          <w:tcPr>
            <w:tcW w:w="3329" w:type="pct"/>
            <w:vAlign w:val="center"/>
          </w:tcPr>
          <w:p w14:paraId="12580BC7" w14:textId="77777777" w:rsidR="009E6074" w:rsidRPr="005033E7" w:rsidRDefault="009E6074" w:rsidP="00421579">
            <w:pPr>
              <w:rPr>
                <w:rFonts w:ascii="Verdana" w:hAnsi="Verdana" w:cs="Arial"/>
              </w:rPr>
            </w:pPr>
            <w:r w:rsidRPr="005033E7">
              <w:rPr>
                <w:rFonts w:ascii="Verdana" w:hAnsi="Verdana" w:cs="Arial"/>
              </w:rPr>
              <w:t>Customer Equipment Fault</w:t>
            </w:r>
          </w:p>
        </w:tc>
        <w:tc>
          <w:tcPr>
            <w:tcW w:w="391" w:type="pct"/>
            <w:vAlign w:val="center"/>
          </w:tcPr>
          <w:p w14:paraId="12580BC8"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C9"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CA"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BD1" w14:textId="77777777" w:rsidTr="002F584A">
        <w:trPr>
          <w:trHeight w:val="397"/>
        </w:trPr>
        <w:tc>
          <w:tcPr>
            <w:tcW w:w="547" w:type="pct"/>
            <w:vAlign w:val="center"/>
          </w:tcPr>
          <w:p w14:paraId="12580BCC" w14:textId="77777777" w:rsidR="009E6074" w:rsidRPr="005033E7" w:rsidRDefault="009E6074" w:rsidP="00421579">
            <w:pPr>
              <w:rPr>
                <w:rFonts w:ascii="Verdana" w:hAnsi="Verdana" w:cs="Arial"/>
              </w:rPr>
            </w:pPr>
            <w:r w:rsidRPr="005033E7">
              <w:rPr>
                <w:rFonts w:ascii="Verdana" w:hAnsi="Verdana" w:cs="Arial"/>
              </w:rPr>
              <w:t>COS</w:t>
            </w:r>
          </w:p>
        </w:tc>
        <w:tc>
          <w:tcPr>
            <w:tcW w:w="3329" w:type="pct"/>
            <w:vAlign w:val="center"/>
          </w:tcPr>
          <w:p w14:paraId="12580BCD" w14:textId="77777777" w:rsidR="009E6074" w:rsidRPr="005033E7" w:rsidRDefault="009E6074" w:rsidP="00421579">
            <w:pPr>
              <w:rPr>
                <w:rFonts w:ascii="Verdana" w:hAnsi="Verdana" w:cs="Arial"/>
              </w:rPr>
            </w:pPr>
            <w:r w:rsidRPr="005033E7">
              <w:rPr>
                <w:rFonts w:ascii="Verdana" w:hAnsi="Verdana" w:cs="Arial"/>
              </w:rPr>
              <w:t>Cut Off (while) Speaking</w:t>
            </w:r>
          </w:p>
        </w:tc>
        <w:tc>
          <w:tcPr>
            <w:tcW w:w="391" w:type="pct"/>
            <w:vAlign w:val="center"/>
          </w:tcPr>
          <w:p w14:paraId="12580BCE"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CF"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D0"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BD7" w14:textId="77777777" w:rsidTr="002F584A">
        <w:trPr>
          <w:trHeight w:val="397"/>
        </w:trPr>
        <w:tc>
          <w:tcPr>
            <w:tcW w:w="547" w:type="pct"/>
            <w:vAlign w:val="center"/>
          </w:tcPr>
          <w:p w14:paraId="12580BD2" w14:textId="77777777" w:rsidR="009E6074" w:rsidRPr="005033E7" w:rsidRDefault="009E6074" w:rsidP="00421579">
            <w:pPr>
              <w:rPr>
                <w:rFonts w:ascii="Verdana" w:hAnsi="Verdana" w:cs="Arial"/>
              </w:rPr>
            </w:pPr>
            <w:r w:rsidRPr="005033E7">
              <w:rPr>
                <w:rFonts w:ascii="Verdana" w:hAnsi="Verdana" w:cs="Arial"/>
              </w:rPr>
              <w:t>CTK</w:t>
            </w:r>
          </w:p>
        </w:tc>
        <w:tc>
          <w:tcPr>
            <w:tcW w:w="3329" w:type="pct"/>
            <w:vAlign w:val="center"/>
          </w:tcPr>
          <w:p w14:paraId="12580BD3" w14:textId="77777777" w:rsidR="009E6074" w:rsidRPr="005033E7" w:rsidRDefault="009E6074" w:rsidP="00421579">
            <w:pPr>
              <w:rPr>
                <w:rFonts w:ascii="Verdana" w:hAnsi="Verdana" w:cs="Arial"/>
              </w:rPr>
            </w:pPr>
            <w:r w:rsidRPr="005033E7">
              <w:rPr>
                <w:rFonts w:ascii="Verdana" w:hAnsi="Verdana" w:cs="Arial"/>
              </w:rPr>
              <w:t>Cross-talk</w:t>
            </w:r>
          </w:p>
        </w:tc>
        <w:tc>
          <w:tcPr>
            <w:tcW w:w="391" w:type="pct"/>
            <w:vAlign w:val="center"/>
          </w:tcPr>
          <w:p w14:paraId="12580BD4"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D5"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D6"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BDD" w14:textId="77777777" w:rsidTr="002F584A">
        <w:trPr>
          <w:trHeight w:val="397"/>
        </w:trPr>
        <w:tc>
          <w:tcPr>
            <w:tcW w:w="547" w:type="pct"/>
            <w:vAlign w:val="center"/>
          </w:tcPr>
          <w:p w14:paraId="12580BD8" w14:textId="77777777" w:rsidR="009E6074" w:rsidRPr="005033E7" w:rsidRDefault="009E6074" w:rsidP="00421579">
            <w:pPr>
              <w:rPr>
                <w:rFonts w:ascii="Verdana" w:hAnsi="Verdana" w:cs="Arial"/>
              </w:rPr>
            </w:pPr>
            <w:r w:rsidRPr="005033E7">
              <w:rPr>
                <w:rFonts w:ascii="Verdana" w:hAnsi="Verdana" w:cs="Arial"/>
              </w:rPr>
              <w:t>DTP</w:t>
            </w:r>
          </w:p>
        </w:tc>
        <w:tc>
          <w:tcPr>
            <w:tcW w:w="3329" w:type="pct"/>
            <w:vAlign w:val="center"/>
          </w:tcPr>
          <w:p w14:paraId="12580BD9" w14:textId="77777777" w:rsidR="009E6074" w:rsidRPr="005033E7" w:rsidRDefault="009E6074" w:rsidP="002F584A">
            <w:pPr>
              <w:rPr>
                <w:rFonts w:ascii="Verdana" w:hAnsi="Verdana" w:cs="Arial"/>
              </w:rPr>
            </w:pPr>
            <w:r w:rsidRPr="005033E7">
              <w:rPr>
                <w:rFonts w:ascii="Verdana" w:hAnsi="Verdana" w:cs="Arial"/>
              </w:rPr>
              <w:t xml:space="preserve">Data Transmission Problem e.g. </w:t>
            </w:r>
            <w:r w:rsidR="002F584A">
              <w:rPr>
                <w:rFonts w:ascii="Verdana" w:hAnsi="Verdana" w:cs="Arial"/>
              </w:rPr>
              <w:t xml:space="preserve">ISDN, </w:t>
            </w:r>
            <w:r w:rsidRPr="005033E7">
              <w:rPr>
                <w:rFonts w:ascii="Verdana" w:hAnsi="Verdana" w:cs="Arial"/>
              </w:rPr>
              <w:t>Fax or Dial-up</w:t>
            </w:r>
          </w:p>
        </w:tc>
        <w:tc>
          <w:tcPr>
            <w:tcW w:w="391" w:type="pct"/>
            <w:vAlign w:val="center"/>
          </w:tcPr>
          <w:p w14:paraId="12580BDA"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DB"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DC"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BE3" w14:textId="77777777" w:rsidTr="002F584A">
        <w:trPr>
          <w:trHeight w:val="397"/>
        </w:trPr>
        <w:tc>
          <w:tcPr>
            <w:tcW w:w="547" w:type="pct"/>
            <w:vAlign w:val="center"/>
          </w:tcPr>
          <w:p w14:paraId="12580BDE" w14:textId="77777777" w:rsidR="009E6074" w:rsidRPr="005033E7" w:rsidRDefault="009E6074" w:rsidP="00421579">
            <w:pPr>
              <w:rPr>
                <w:rFonts w:ascii="Verdana" w:hAnsi="Verdana" w:cs="Arial"/>
              </w:rPr>
            </w:pPr>
            <w:r w:rsidRPr="005033E7">
              <w:rPr>
                <w:rFonts w:ascii="Verdana" w:hAnsi="Verdana" w:cs="Arial"/>
              </w:rPr>
              <w:t>EXO</w:t>
            </w:r>
          </w:p>
        </w:tc>
        <w:tc>
          <w:tcPr>
            <w:tcW w:w="3329" w:type="pct"/>
            <w:vAlign w:val="center"/>
          </w:tcPr>
          <w:p w14:paraId="12580BDF" w14:textId="77777777" w:rsidR="009E6074" w:rsidRPr="005033E7" w:rsidRDefault="009E6074" w:rsidP="00421579">
            <w:pPr>
              <w:rPr>
                <w:rFonts w:ascii="Verdana" w:hAnsi="Verdana" w:cs="Arial"/>
              </w:rPr>
            </w:pPr>
            <w:r w:rsidRPr="005033E7">
              <w:rPr>
                <w:rFonts w:ascii="Verdana" w:hAnsi="Verdana" w:cs="Arial"/>
              </w:rPr>
              <w:t>IVR created fault on Exchange NODS</w:t>
            </w:r>
          </w:p>
        </w:tc>
        <w:tc>
          <w:tcPr>
            <w:tcW w:w="391" w:type="pct"/>
            <w:vAlign w:val="center"/>
          </w:tcPr>
          <w:p w14:paraId="12580BE0"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E1"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E2"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BE9" w14:textId="77777777" w:rsidTr="002F584A">
        <w:trPr>
          <w:trHeight w:val="397"/>
        </w:trPr>
        <w:tc>
          <w:tcPr>
            <w:tcW w:w="547" w:type="pct"/>
            <w:vAlign w:val="center"/>
          </w:tcPr>
          <w:p w14:paraId="12580BE4" w14:textId="77777777" w:rsidR="009E6074" w:rsidRPr="005033E7" w:rsidRDefault="009E6074" w:rsidP="00421579">
            <w:pPr>
              <w:rPr>
                <w:rFonts w:ascii="Verdana" w:hAnsi="Verdana" w:cs="Arial"/>
              </w:rPr>
            </w:pPr>
            <w:r w:rsidRPr="005033E7">
              <w:rPr>
                <w:rFonts w:ascii="Verdana" w:hAnsi="Verdana" w:cs="Arial"/>
              </w:rPr>
              <w:t>ICP</w:t>
            </w:r>
          </w:p>
        </w:tc>
        <w:tc>
          <w:tcPr>
            <w:tcW w:w="3329" w:type="pct"/>
            <w:vAlign w:val="center"/>
          </w:tcPr>
          <w:p w14:paraId="12580BE5" w14:textId="77777777" w:rsidR="009E6074" w:rsidRPr="005033E7" w:rsidRDefault="009E6074" w:rsidP="00421579">
            <w:pPr>
              <w:rPr>
                <w:rFonts w:ascii="Verdana" w:hAnsi="Verdana" w:cs="Arial"/>
              </w:rPr>
            </w:pPr>
            <w:r w:rsidRPr="005033E7">
              <w:rPr>
                <w:rFonts w:ascii="Verdana" w:hAnsi="Verdana" w:cs="Arial"/>
              </w:rPr>
              <w:t>Incoming Call Problem</w:t>
            </w:r>
          </w:p>
        </w:tc>
        <w:tc>
          <w:tcPr>
            <w:tcW w:w="391" w:type="pct"/>
            <w:vAlign w:val="center"/>
          </w:tcPr>
          <w:p w14:paraId="12580BE6"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E7"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E8"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BEF" w14:textId="77777777" w:rsidTr="002F584A">
        <w:trPr>
          <w:trHeight w:val="397"/>
        </w:trPr>
        <w:tc>
          <w:tcPr>
            <w:tcW w:w="547" w:type="pct"/>
            <w:vAlign w:val="center"/>
          </w:tcPr>
          <w:p w14:paraId="12580BEA" w14:textId="77777777" w:rsidR="009E6074" w:rsidRPr="005033E7" w:rsidRDefault="009E6074" w:rsidP="00421579">
            <w:pPr>
              <w:rPr>
                <w:rFonts w:ascii="Verdana" w:hAnsi="Verdana" w:cs="Arial"/>
              </w:rPr>
            </w:pPr>
            <w:r w:rsidRPr="005033E7">
              <w:rPr>
                <w:rFonts w:ascii="Verdana" w:hAnsi="Verdana" w:cs="Arial"/>
              </w:rPr>
              <w:t>NSF</w:t>
            </w:r>
          </w:p>
        </w:tc>
        <w:tc>
          <w:tcPr>
            <w:tcW w:w="3329" w:type="pct"/>
            <w:vAlign w:val="center"/>
          </w:tcPr>
          <w:p w14:paraId="12580BEB" w14:textId="77777777" w:rsidR="009E6074" w:rsidRPr="005033E7" w:rsidRDefault="009E6074" w:rsidP="00421579">
            <w:pPr>
              <w:rPr>
                <w:rFonts w:ascii="Verdana" w:hAnsi="Verdana" w:cs="Arial"/>
              </w:rPr>
            </w:pPr>
            <w:r w:rsidRPr="005033E7">
              <w:rPr>
                <w:rFonts w:ascii="Verdana" w:hAnsi="Verdana" w:cs="Arial"/>
              </w:rPr>
              <w:t>Non-Standard Fault</w:t>
            </w:r>
          </w:p>
        </w:tc>
        <w:tc>
          <w:tcPr>
            <w:tcW w:w="391" w:type="pct"/>
            <w:vAlign w:val="center"/>
          </w:tcPr>
          <w:p w14:paraId="12580BEC"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ED"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EE"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BF5" w14:textId="77777777" w:rsidTr="002F584A">
        <w:trPr>
          <w:trHeight w:val="397"/>
        </w:trPr>
        <w:tc>
          <w:tcPr>
            <w:tcW w:w="547" w:type="pct"/>
            <w:vAlign w:val="center"/>
          </w:tcPr>
          <w:p w14:paraId="12580BF0" w14:textId="77777777" w:rsidR="009E6074" w:rsidRPr="005033E7" w:rsidRDefault="009E6074" w:rsidP="00421579">
            <w:pPr>
              <w:rPr>
                <w:rFonts w:ascii="Verdana" w:hAnsi="Verdana" w:cs="Arial"/>
              </w:rPr>
            </w:pPr>
            <w:r w:rsidRPr="005033E7">
              <w:rPr>
                <w:rFonts w:ascii="Verdana" w:hAnsi="Verdana" w:cs="Arial"/>
              </w:rPr>
              <w:t>NSY</w:t>
            </w:r>
          </w:p>
        </w:tc>
        <w:tc>
          <w:tcPr>
            <w:tcW w:w="3329" w:type="pct"/>
            <w:vAlign w:val="center"/>
          </w:tcPr>
          <w:p w14:paraId="12580BF1" w14:textId="77777777" w:rsidR="009E6074" w:rsidRPr="005033E7" w:rsidRDefault="009E6074" w:rsidP="00421579">
            <w:pPr>
              <w:rPr>
                <w:rFonts w:ascii="Verdana" w:hAnsi="Verdana" w:cs="Arial"/>
              </w:rPr>
            </w:pPr>
            <w:r w:rsidRPr="005033E7">
              <w:rPr>
                <w:rFonts w:ascii="Verdana" w:hAnsi="Verdana" w:cs="Arial"/>
              </w:rPr>
              <w:t>Noisy</w:t>
            </w:r>
          </w:p>
        </w:tc>
        <w:tc>
          <w:tcPr>
            <w:tcW w:w="391" w:type="pct"/>
            <w:vAlign w:val="center"/>
          </w:tcPr>
          <w:p w14:paraId="12580BF2"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F3"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F4"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BFB" w14:textId="77777777" w:rsidTr="002F584A">
        <w:trPr>
          <w:trHeight w:val="397"/>
        </w:trPr>
        <w:tc>
          <w:tcPr>
            <w:tcW w:w="547" w:type="pct"/>
            <w:vAlign w:val="center"/>
          </w:tcPr>
          <w:p w14:paraId="12580BF6" w14:textId="77777777" w:rsidR="009E6074" w:rsidRPr="005033E7" w:rsidRDefault="009E6074" w:rsidP="00421579">
            <w:pPr>
              <w:rPr>
                <w:rFonts w:ascii="Verdana" w:hAnsi="Verdana" w:cs="Arial"/>
              </w:rPr>
            </w:pPr>
            <w:r w:rsidRPr="005033E7">
              <w:rPr>
                <w:rFonts w:ascii="Verdana" w:hAnsi="Verdana" w:cs="Arial"/>
              </w:rPr>
              <w:t>NTN</w:t>
            </w:r>
          </w:p>
        </w:tc>
        <w:tc>
          <w:tcPr>
            <w:tcW w:w="3329" w:type="pct"/>
            <w:vAlign w:val="center"/>
          </w:tcPr>
          <w:p w14:paraId="12580BF7" w14:textId="77777777" w:rsidR="009E6074" w:rsidRPr="005033E7" w:rsidRDefault="009E6074" w:rsidP="00421579">
            <w:pPr>
              <w:rPr>
                <w:rFonts w:ascii="Verdana" w:hAnsi="Verdana" w:cs="Arial"/>
              </w:rPr>
            </w:pPr>
            <w:r w:rsidRPr="005033E7">
              <w:rPr>
                <w:rFonts w:ascii="Verdana" w:hAnsi="Verdana" w:cs="Arial"/>
              </w:rPr>
              <w:t>No Tone</w:t>
            </w:r>
          </w:p>
        </w:tc>
        <w:tc>
          <w:tcPr>
            <w:tcW w:w="391" w:type="pct"/>
            <w:vAlign w:val="center"/>
          </w:tcPr>
          <w:p w14:paraId="12580BF8"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F9"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FA"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C01" w14:textId="77777777" w:rsidTr="002F584A">
        <w:trPr>
          <w:trHeight w:val="397"/>
        </w:trPr>
        <w:tc>
          <w:tcPr>
            <w:tcW w:w="547" w:type="pct"/>
            <w:vAlign w:val="center"/>
          </w:tcPr>
          <w:p w14:paraId="12580BFC" w14:textId="77777777" w:rsidR="009E6074" w:rsidRPr="005033E7" w:rsidRDefault="009E6074" w:rsidP="00421579">
            <w:pPr>
              <w:rPr>
                <w:rFonts w:ascii="Verdana" w:hAnsi="Verdana" w:cs="Arial"/>
              </w:rPr>
            </w:pPr>
            <w:r w:rsidRPr="005033E7">
              <w:rPr>
                <w:rFonts w:ascii="Verdana" w:hAnsi="Verdana" w:cs="Arial"/>
              </w:rPr>
              <w:t>NWO</w:t>
            </w:r>
          </w:p>
        </w:tc>
        <w:tc>
          <w:tcPr>
            <w:tcW w:w="3329" w:type="pct"/>
            <w:vAlign w:val="center"/>
          </w:tcPr>
          <w:p w14:paraId="12580BFD" w14:textId="77777777" w:rsidR="009E6074" w:rsidRPr="005033E7" w:rsidRDefault="009E6074" w:rsidP="00421579">
            <w:pPr>
              <w:rPr>
                <w:rFonts w:ascii="Verdana" w:hAnsi="Verdana" w:cs="Arial"/>
              </w:rPr>
            </w:pPr>
            <w:r w:rsidRPr="005033E7">
              <w:rPr>
                <w:rFonts w:ascii="Verdana" w:hAnsi="Verdana" w:cs="Arial"/>
              </w:rPr>
              <w:t>IVR created fault on Network Facility NODS</w:t>
            </w:r>
          </w:p>
        </w:tc>
        <w:tc>
          <w:tcPr>
            <w:tcW w:w="391" w:type="pct"/>
            <w:vAlign w:val="center"/>
          </w:tcPr>
          <w:p w14:paraId="12580BFE"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BFF"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00"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C07" w14:textId="77777777" w:rsidTr="002F584A">
        <w:trPr>
          <w:trHeight w:val="397"/>
        </w:trPr>
        <w:tc>
          <w:tcPr>
            <w:tcW w:w="547" w:type="pct"/>
            <w:vAlign w:val="center"/>
          </w:tcPr>
          <w:p w14:paraId="12580C02" w14:textId="77777777" w:rsidR="009E6074" w:rsidRPr="005033E7" w:rsidRDefault="009E6074" w:rsidP="00421579">
            <w:pPr>
              <w:rPr>
                <w:rFonts w:ascii="Verdana" w:hAnsi="Verdana" w:cs="Arial"/>
              </w:rPr>
            </w:pPr>
            <w:r w:rsidRPr="005033E7">
              <w:rPr>
                <w:rFonts w:ascii="Verdana" w:hAnsi="Verdana" w:cs="Arial"/>
              </w:rPr>
              <w:t>OGP</w:t>
            </w:r>
          </w:p>
        </w:tc>
        <w:tc>
          <w:tcPr>
            <w:tcW w:w="3329" w:type="pct"/>
            <w:vAlign w:val="center"/>
          </w:tcPr>
          <w:p w14:paraId="12580C03" w14:textId="77777777" w:rsidR="009E6074" w:rsidRPr="005033E7" w:rsidRDefault="009E6074" w:rsidP="00421579">
            <w:pPr>
              <w:rPr>
                <w:rFonts w:ascii="Verdana" w:hAnsi="Verdana" w:cs="Arial"/>
              </w:rPr>
            </w:pPr>
            <w:r w:rsidRPr="005033E7">
              <w:rPr>
                <w:rFonts w:ascii="Verdana" w:hAnsi="Verdana" w:cs="Arial"/>
              </w:rPr>
              <w:t>Outgoing (call) Problem</w:t>
            </w:r>
          </w:p>
        </w:tc>
        <w:tc>
          <w:tcPr>
            <w:tcW w:w="391" w:type="pct"/>
            <w:vAlign w:val="center"/>
          </w:tcPr>
          <w:p w14:paraId="12580C04"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05"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06"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C0D" w14:textId="77777777" w:rsidTr="002F584A">
        <w:trPr>
          <w:trHeight w:val="397"/>
        </w:trPr>
        <w:tc>
          <w:tcPr>
            <w:tcW w:w="547" w:type="pct"/>
            <w:vAlign w:val="center"/>
          </w:tcPr>
          <w:p w14:paraId="12580C08" w14:textId="77777777" w:rsidR="009E6074" w:rsidRPr="005033E7" w:rsidRDefault="009E6074" w:rsidP="00421579">
            <w:pPr>
              <w:rPr>
                <w:rFonts w:ascii="Verdana" w:hAnsi="Verdana" w:cs="Arial"/>
              </w:rPr>
            </w:pPr>
            <w:r w:rsidRPr="005033E7">
              <w:rPr>
                <w:rFonts w:ascii="Verdana" w:hAnsi="Verdana" w:cs="Arial"/>
              </w:rPr>
              <w:t>PLR</w:t>
            </w:r>
          </w:p>
        </w:tc>
        <w:tc>
          <w:tcPr>
            <w:tcW w:w="3329" w:type="pct"/>
            <w:vAlign w:val="center"/>
          </w:tcPr>
          <w:p w14:paraId="12580C09" w14:textId="77777777" w:rsidR="009E6074" w:rsidRPr="005033E7" w:rsidRDefault="009E6074" w:rsidP="00421579">
            <w:pPr>
              <w:rPr>
                <w:rFonts w:ascii="Verdana" w:hAnsi="Verdana" w:cs="Arial"/>
              </w:rPr>
            </w:pPr>
            <w:r w:rsidRPr="005033E7">
              <w:rPr>
                <w:rFonts w:ascii="Verdana" w:hAnsi="Verdana" w:cs="Arial"/>
              </w:rPr>
              <w:t>Pillar (damage / wires exposed)</w:t>
            </w:r>
          </w:p>
        </w:tc>
        <w:tc>
          <w:tcPr>
            <w:tcW w:w="391" w:type="pct"/>
            <w:vAlign w:val="center"/>
          </w:tcPr>
          <w:p w14:paraId="12580C0A"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0B"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0C"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C13" w14:textId="77777777" w:rsidTr="002F584A">
        <w:trPr>
          <w:trHeight w:val="397"/>
        </w:trPr>
        <w:tc>
          <w:tcPr>
            <w:tcW w:w="547" w:type="pct"/>
            <w:vAlign w:val="center"/>
          </w:tcPr>
          <w:p w14:paraId="12580C0E" w14:textId="77777777" w:rsidR="009E6074" w:rsidRPr="005033E7" w:rsidRDefault="009E6074" w:rsidP="00421579">
            <w:pPr>
              <w:rPr>
                <w:rFonts w:ascii="Verdana" w:hAnsi="Verdana" w:cs="Arial"/>
              </w:rPr>
            </w:pPr>
            <w:r w:rsidRPr="005033E7">
              <w:rPr>
                <w:rFonts w:ascii="Verdana" w:hAnsi="Verdana" w:cs="Arial"/>
              </w:rPr>
              <w:t>SSI</w:t>
            </w:r>
          </w:p>
        </w:tc>
        <w:tc>
          <w:tcPr>
            <w:tcW w:w="3329" w:type="pct"/>
            <w:vAlign w:val="center"/>
          </w:tcPr>
          <w:p w14:paraId="12580C0F" w14:textId="77777777" w:rsidR="009E6074" w:rsidRPr="005033E7" w:rsidRDefault="009E6074" w:rsidP="00421579">
            <w:pPr>
              <w:rPr>
                <w:rFonts w:ascii="Verdana" w:hAnsi="Verdana" w:cs="Arial"/>
              </w:rPr>
            </w:pPr>
            <w:r w:rsidRPr="005033E7">
              <w:rPr>
                <w:rFonts w:ascii="Verdana" w:hAnsi="Verdana" w:cs="Arial"/>
              </w:rPr>
              <w:t>Spectrum Sharing (Service) Interference</w:t>
            </w:r>
          </w:p>
        </w:tc>
        <w:tc>
          <w:tcPr>
            <w:tcW w:w="391" w:type="pct"/>
            <w:vAlign w:val="center"/>
          </w:tcPr>
          <w:p w14:paraId="12580C10"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11"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12"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C19" w14:textId="77777777" w:rsidTr="002F584A">
        <w:trPr>
          <w:trHeight w:val="397"/>
        </w:trPr>
        <w:tc>
          <w:tcPr>
            <w:tcW w:w="547" w:type="pct"/>
            <w:vAlign w:val="center"/>
          </w:tcPr>
          <w:p w14:paraId="12580C14" w14:textId="77777777" w:rsidR="009E6074" w:rsidRPr="005033E7" w:rsidRDefault="009E6074" w:rsidP="00421579">
            <w:pPr>
              <w:rPr>
                <w:rFonts w:ascii="Verdana" w:hAnsi="Verdana" w:cs="Arial"/>
              </w:rPr>
            </w:pPr>
            <w:r w:rsidRPr="005033E7">
              <w:rPr>
                <w:rFonts w:ascii="Verdana" w:hAnsi="Verdana" w:cs="Arial"/>
              </w:rPr>
              <w:t>SSS</w:t>
            </w:r>
          </w:p>
        </w:tc>
        <w:tc>
          <w:tcPr>
            <w:tcW w:w="3329" w:type="pct"/>
            <w:vAlign w:val="center"/>
          </w:tcPr>
          <w:p w14:paraId="12580C15" w14:textId="77777777" w:rsidR="009E6074" w:rsidRPr="005033E7" w:rsidRDefault="009E6074" w:rsidP="00421579">
            <w:pPr>
              <w:rPr>
                <w:rFonts w:ascii="Verdana" w:hAnsi="Verdana" w:cs="Arial"/>
              </w:rPr>
            </w:pPr>
            <w:r w:rsidRPr="005033E7">
              <w:rPr>
                <w:rFonts w:ascii="Verdana" w:hAnsi="Verdana" w:cs="Arial"/>
              </w:rPr>
              <w:t>Spectrum Sharing Service</w:t>
            </w:r>
          </w:p>
        </w:tc>
        <w:tc>
          <w:tcPr>
            <w:tcW w:w="391" w:type="pct"/>
            <w:vAlign w:val="center"/>
          </w:tcPr>
          <w:p w14:paraId="12580C16"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17"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18"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C1F" w14:textId="77777777" w:rsidTr="002F584A">
        <w:trPr>
          <w:trHeight w:val="397"/>
        </w:trPr>
        <w:tc>
          <w:tcPr>
            <w:tcW w:w="547" w:type="pct"/>
            <w:vAlign w:val="center"/>
          </w:tcPr>
          <w:p w14:paraId="12580C1A" w14:textId="77777777" w:rsidR="009E6074" w:rsidRPr="005033E7" w:rsidRDefault="009E6074" w:rsidP="00421579">
            <w:pPr>
              <w:rPr>
                <w:rFonts w:ascii="Verdana" w:hAnsi="Verdana" w:cs="Arial"/>
              </w:rPr>
            </w:pPr>
            <w:r w:rsidRPr="005033E7">
              <w:rPr>
                <w:rFonts w:ascii="Verdana" w:hAnsi="Verdana" w:cs="Arial"/>
              </w:rPr>
              <w:t>TSM</w:t>
            </w:r>
          </w:p>
        </w:tc>
        <w:tc>
          <w:tcPr>
            <w:tcW w:w="3329" w:type="pct"/>
            <w:vAlign w:val="center"/>
          </w:tcPr>
          <w:p w14:paraId="12580C1B" w14:textId="77777777" w:rsidR="009E6074" w:rsidRPr="005033E7" w:rsidRDefault="009E6074" w:rsidP="00421579">
            <w:pPr>
              <w:rPr>
                <w:rFonts w:ascii="Verdana" w:hAnsi="Verdana" w:cs="Arial"/>
              </w:rPr>
            </w:pPr>
            <w:r w:rsidRPr="005033E7">
              <w:rPr>
                <w:rFonts w:ascii="Verdana" w:hAnsi="Verdana" w:cs="Arial"/>
              </w:rPr>
              <w:t>Transmission Problems</w:t>
            </w:r>
          </w:p>
        </w:tc>
        <w:tc>
          <w:tcPr>
            <w:tcW w:w="391" w:type="pct"/>
            <w:vAlign w:val="center"/>
          </w:tcPr>
          <w:p w14:paraId="12580C1C"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1D"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1E"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C25" w14:textId="77777777" w:rsidTr="002F584A">
        <w:trPr>
          <w:trHeight w:val="397"/>
        </w:trPr>
        <w:tc>
          <w:tcPr>
            <w:tcW w:w="547" w:type="pct"/>
            <w:vAlign w:val="center"/>
          </w:tcPr>
          <w:p w14:paraId="12580C20" w14:textId="77777777" w:rsidR="009E6074" w:rsidRPr="005033E7" w:rsidRDefault="009E6074" w:rsidP="00421579">
            <w:pPr>
              <w:rPr>
                <w:rFonts w:ascii="Verdana" w:hAnsi="Verdana" w:cs="Arial"/>
              </w:rPr>
            </w:pPr>
            <w:r w:rsidRPr="005033E7">
              <w:rPr>
                <w:rFonts w:ascii="Verdana" w:hAnsi="Verdana" w:cs="Arial"/>
              </w:rPr>
              <w:t>UCC</w:t>
            </w:r>
          </w:p>
        </w:tc>
        <w:tc>
          <w:tcPr>
            <w:tcW w:w="3329" w:type="pct"/>
            <w:vAlign w:val="center"/>
          </w:tcPr>
          <w:p w14:paraId="12580C21" w14:textId="77777777" w:rsidR="009E6074" w:rsidRPr="005033E7" w:rsidRDefault="009E6074" w:rsidP="00421579">
            <w:pPr>
              <w:rPr>
                <w:rFonts w:ascii="Verdana" w:hAnsi="Verdana" w:cs="Arial"/>
              </w:rPr>
            </w:pPr>
            <w:r w:rsidRPr="005033E7">
              <w:rPr>
                <w:rFonts w:ascii="Verdana" w:hAnsi="Verdana" w:cs="Arial"/>
              </w:rPr>
              <w:t>Underground Cable Cut</w:t>
            </w:r>
          </w:p>
        </w:tc>
        <w:tc>
          <w:tcPr>
            <w:tcW w:w="391" w:type="pct"/>
            <w:vAlign w:val="center"/>
          </w:tcPr>
          <w:p w14:paraId="12580C22"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23"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24"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C2B" w14:textId="77777777" w:rsidTr="002F584A">
        <w:trPr>
          <w:trHeight w:val="397"/>
        </w:trPr>
        <w:tc>
          <w:tcPr>
            <w:tcW w:w="547" w:type="pct"/>
            <w:vAlign w:val="center"/>
          </w:tcPr>
          <w:p w14:paraId="12580C26" w14:textId="77777777" w:rsidR="009E6074" w:rsidRPr="005033E7" w:rsidRDefault="009E6074" w:rsidP="00421579">
            <w:pPr>
              <w:rPr>
                <w:rFonts w:ascii="Verdana" w:hAnsi="Verdana" w:cs="Arial"/>
              </w:rPr>
            </w:pPr>
            <w:r w:rsidRPr="005033E7">
              <w:rPr>
                <w:rFonts w:ascii="Verdana" w:hAnsi="Verdana" w:cs="Arial"/>
              </w:rPr>
              <w:t>ULI</w:t>
            </w:r>
          </w:p>
        </w:tc>
        <w:tc>
          <w:tcPr>
            <w:tcW w:w="3329" w:type="pct"/>
            <w:vAlign w:val="center"/>
          </w:tcPr>
          <w:p w14:paraId="12580C27" w14:textId="77777777" w:rsidR="009E6074" w:rsidRPr="005033E7" w:rsidRDefault="009E6074" w:rsidP="00421579">
            <w:pPr>
              <w:rPr>
                <w:rFonts w:ascii="Verdana" w:hAnsi="Verdana" w:cs="Arial"/>
              </w:rPr>
            </w:pPr>
            <w:r w:rsidRPr="005033E7">
              <w:rPr>
                <w:rFonts w:ascii="Verdana" w:hAnsi="Verdana" w:cs="Arial"/>
              </w:rPr>
              <w:t>Unconditioned Local (Loop) Interference</w:t>
            </w:r>
          </w:p>
        </w:tc>
        <w:tc>
          <w:tcPr>
            <w:tcW w:w="391" w:type="pct"/>
            <w:vAlign w:val="center"/>
          </w:tcPr>
          <w:p w14:paraId="12580C28"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29"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2A"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C31" w14:textId="77777777" w:rsidTr="002F584A">
        <w:trPr>
          <w:trHeight w:val="397"/>
        </w:trPr>
        <w:tc>
          <w:tcPr>
            <w:tcW w:w="547" w:type="pct"/>
            <w:vAlign w:val="center"/>
          </w:tcPr>
          <w:p w14:paraId="12580C2C" w14:textId="77777777" w:rsidR="009E6074" w:rsidRPr="005033E7" w:rsidRDefault="009E6074" w:rsidP="00421579">
            <w:pPr>
              <w:rPr>
                <w:rFonts w:ascii="Verdana" w:hAnsi="Verdana" w:cs="Arial"/>
              </w:rPr>
            </w:pPr>
            <w:r w:rsidRPr="005033E7">
              <w:rPr>
                <w:rFonts w:ascii="Verdana" w:hAnsi="Verdana" w:cs="Arial"/>
              </w:rPr>
              <w:t>ULL</w:t>
            </w:r>
          </w:p>
        </w:tc>
        <w:tc>
          <w:tcPr>
            <w:tcW w:w="3329" w:type="pct"/>
            <w:vAlign w:val="center"/>
          </w:tcPr>
          <w:p w14:paraId="12580C2D" w14:textId="77777777" w:rsidR="009E6074" w:rsidRPr="005033E7" w:rsidRDefault="009E6074" w:rsidP="00421579">
            <w:pPr>
              <w:rPr>
                <w:rFonts w:ascii="Verdana" w:hAnsi="Verdana" w:cs="Arial"/>
              </w:rPr>
            </w:pPr>
            <w:r w:rsidRPr="005033E7">
              <w:rPr>
                <w:rFonts w:ascii="Verdana" w:hAnsi="Verdana" w:cs="Arial"/>
              </w:rPr>
              <w:t>Unconditioned Local Loop</w:t>
            </w:r>
          </w:p>
        </w:tc>
        <w:tc>
          <w:tcPr>
            <w:tcW w:w="391" w:type="pct"/>
            <w:vAlign w:val="center"/>
          </w:tcPr>
          <w:p w14:paraId="12580C2E"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2F"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30"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C37" w14:textId="77777777" w:rsidTr="002F584A">
        <w:trPr>
          <w:trHeight w:val="397"/>
        </w:trPr>
        <w:tc>
          <w:tcPr>
            <w:tcW w:w="547" w:type="pct"/>
            <w:vAlign w:val="center"/>
          </w:tcPr>
          <w:p w14:paraId="12580C32" w14:textId="77777777" w:rsidR="009E6074" w:rsidRPr="005033E7" w:rsidRDefault="009E6074" w:rsidP="00421579">
            <w:pPr>
              <w:rPr>
                <w:rFonts w:ascii="Verdana" w:hAnsi="Verdana" w:cs="Arial"/>
              </w:rPr>
            </w:pPr>
            <w:r w:rsidRPr="005033E7">
              <w:rPr>
                <w:rFonts w:ascii="Verdana" w:hAnsi="Verdana" w:cs="Arial"/>
              </w:rPr>
              <w:t>URS</w:t>
            </w:r>
          </w:p>
        </w:tc>
        <w:tc>
          <w:tcPr>
            <w:tcW w:w="3329" w:type="pct"/>
            <w:vAlign w:val="center"/>
          </w:tcPr>
          <w:p w14:paraId="12580C33" w14:textId="77777777" w:rsidR="009E6074" w:rsidRPr="005033E7" w:rsidRDefault="009E6074" w:rsidP="00421579">
            <w:pPr>
              <w:rPr>
                <w:rFonts w:ascii="Verdana" w:hAnsi="Verdana" w:cs="Arial"/>
              </w:rPr>
            </w:pPr>
            <w:r w:rsidRPr="005033E7">
              <w:rPr>
                <w:rFonts w:ascii="Verdana" w:hAnsi="Verdana" w:cs="Arial"/>
              </w:rPr>
              <w:t>Unconditioned (Local Loop) Reliability Standard (breached)</w:t>
            </w:r>
          </w:p>
        </w:tc>
        <w:tc>
          <w:tcPr>
            <w:tcW w:w="391" w:type="pct"/>
            <w:vAlign w:val="center"/>
          </w:tcPr>
          <w:p w14:paraId="12580C34"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35"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36" w14:textId="77777777" w:rsidR="009E6074" w:rsidRPr="005033E7" w:rsidRDefault="009E6074" w:rsidP="00421579">
            <w:pPr>
              <w:jc w:val="center"/>
              <w:rPr>
                <w:rFonts w:ascii="Verdana" w:hAnsi="Verdana"/>
              </w:rPr>
            </w:pPr>
            <w:r w:rsidRPr="005033E7">
              <w:rPr>
                <w:rFonts w:ascii="Verdana" w:hAnsi="Verdana"/>
              </w:rPr>
              <w:t></w:t>
            </w:r>
          </w:p>
        </w:tc>
      </w:tr>
      <w:tr w:rsidR="009E6074" w:rsidRPr="005033E7" w14:paraId="12580C3D" w14:textId="77777777" w:rsidTr="002F584A">
        <w:trPr>
          <w:trHeight w:val="397"/>
        </w:trPr>
        <w:tc>
          <w:tcPr>
            <w:tcW w:w="547" w:type="pct"/>
            <w:vAlign w:val="center"/>
          </w:tcPr>
          <w:p w14:paraId="12580C38" w14:textId="77777777" w:rsidR="009E6074" w:rsidRPr="005033E7" w:rsidRDefault="009E6074" w:rsidP="00421579">
            <w:pPr>
              <w:rPr>
                <w:rFonts w:ascii="Verdana" w:hAnsi="Verdana" w:cs="Arial"/>
              </w:rPr>
            </w:pPr>
            <w:r w:rsidRPr="005033E7">
              <w:rPr>
                <w:rFonts w:ascii="Verdana" w:hAnsi="Verdana" w:cs="Arial"/>
              </w:rPr>
              <w:t>VMT</w:t>
            </w:r>
          </w:p>
        </w:tc>
        <w:tc>
          <w:tcPr>
            <w:tcW w:w="3329" w:type="pct"/>
            <w:vAlign w:val="center"/>
          </w:tcPr>
          <w:p w14:paraId="12580C39" w14:textId="77777777" w:rsidR="009E6074" w:rsidRPr="005033E7" w:rsidRDefault="009E6074" w:rsidP="00421579">
            <w:pPr>
              <w:rPr>
                <w:rFonts w:ascii="Verdana" w:hAnsi="Verdana" w:cs="Arial"/>
              </w:rPr>
            </w:pPr>
            <w:r w:rsidRPr="005033E7">
              <w:rPr>
                <w:rFonts w:ascii="Verdana" w:hAnsi="Verdana" w:cs="Arial"/>
              </w:rPr>
              <w:t>Voices Music Tones (on line)</w:t>
            </w:r>
          </w:p>
        </w:tc>
        <w:tc>
          <w:tcPr>
            <w:tcW w:w="391" w:type="pct"/>
            <w:vAlign w:val="center"/>
          </w:tcPr>
          <w:p w14:paraId="12580C3A"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3B" w14:textId="77777777" w:rsidR="009E6074" w:rsidRPr="005033E7" w:rsidRDefault="009E6074" w:rsidP="00421579">
            <w:pPr>
              <w:jc w:val="center"/>
              <w:rPr>
                <w:rFonts w:ascii="Verdana" w:hAnsi="Verdana"/>
              </w:rPr>
            </w:pPr>
            <w:r w:rsidRPr="005033E7">
              <w:rPr>
                <w:rFonts w:ascii="Verdana" w:hAnsi="Verdana"/>
              </w:rPr>
              <w:t></w:t>
            </w:r>
          </w:p>
        </w:tc>
        <w:tc>
          <w:tcPr>
            <w:tcW w:w="366" w:type="pct"/>
            <w:vAlign w:val="center"/>
          </w:tcPr>
          <w:p w14:paraId="12580C3C" w14:textId="77777777" w:rsidR="009E6074" w:rsidRPr="005033E7" w:rsidRDefault="009E6074" w:rsidP="00421579">
            <w:pPr>
              <w:jc w:val="center"/>
              <w:rPr>
                <w:rFonts w:ascii="Verdana" w:hAnsi="Verdana"/>
              </w:rPr>
            </w:pPr>
            <w:r w:rsidRPr="005033E7">
              <w:rPr>
                <w:rFonts w:ascii="Verdana" w:hAnsi="Verdana"/>
              </w:rPr>
              <w:t></w:t>
            </w:r>
          </w:p>
        </w:tc>
      </w:tr>
    </w:tbl>
    <w:p w14:paraId="12580C3E" w14:textId="77777777" w:rsidR="009E6074" w:rsidRDefault="009E6074" w:rsidP="009E6074">
      <w:pPr>
        <w:pStyle w:val="BodyText"/>
      </w:pPr>
    </w:p>
    <w:p w14:paraId="12580C3F" w14:textId="77777777" w:rsidR="009E6074" w:rsidRDefault="009E6074" w:rsidP="003A0EC1">
      <w:pPr>
        <w:pStyle w:val="BodyText"/>
      </w:pPr>
    </w:p>
    <w:p w14:paraId="12580C40" w14:textId="77777777" w:rsidR="009E6074" w:rsidRDefault="00421579" w:rsidP="009E6074">
      <w:pPr>
        <w:pStyle w:val="Heading2"/>
        <w:ind w:left="567" w:hanging="567"/>
      </w:pPr>
      <w:bookmarkStart w:id="92" w:name="_Toc488755714"/>
      <w:r>
        <w:t xml:space="preserve">Table of </w:t>
      </w:r>
      <w:r w:rsidR="009E6074">
        <w:t xml:space="preserve">ADSL </w:t>
      </w:r>
      <w:r w:rsidR="009E6074" w:rsidRPr="005033E7">
        <w:t>Symptom Codes</w:t>
      </w:r>
      <w:bookmarkEnd w:id="92"/>
    </w:p>
    <w:p w14:paraId="12580C41" w14:textId="77777777" w:rsidR="009E6074" w:rsidRDefault="009E6074" w:rsidP="009E6074">
      <w:pPr>
        <w:pStyle w:val="BodyText"/>
      </w:pPr>
      <w:r>
        <w:t>The following table lists the 3 character code conversion from the standard SIIAM 4 character Symptom (Report) codes selected by FOH consultants to represent the problem being experienced by the customer with their ADS</w:t>
      </w:r>
      <w:r w:rsidR="00394031">
        <w:t>L service and which appear in P</w:t>
      </w:r>
      <w:r>
        <w:t>attern manager fault pattern displays:</w:t>
      </w:r>
    </w:p>
    <w:p w14:paraId="12580C42" w14:textId="77777777" w:rsidR="009E6074" w:rsidRDefault="009E6074" w:rsidP="003A0EC1">
      <w:pPr>
        <w:pStyle w:val="BodyText"/>
      </w:pPr>
    </w:p>
    <w:tbl>
      <w:tblPr>
        <w:tblStyle w:val="TableGrid"/>
        <w:tblW w:w="0" w:type="auto"/>
        <w:tblLook w:val="01E0" w:firstRow="1" w:lastRow="1" w:firstColumn="1" w:lastColumn="1" w:noHBand="0" w:noVBand="0"/>
      </w:tblPr>
      <w:tblGrid>
        <w:gridCol w:w="1457"/>
        <w:gridCol w:w="5343"/>
        <w:gridCol w:w="2254"/>
      </w:tblGrid>
      <w:tr w:rsidR="009E6074" w:rsidRPr="005033E7" w14:paraId="12580C46" w14:textId="77777777" w:rsidTr="002F584A">
        <w:trPr>
          <w:trHeight w:val="375"/>
        </w:trPr>
        <w:tc>
          <w:tcPr>
            <w:tcW w:w="1487" w:type="dxa"/>
            <w:shd w:val="clear" w:color="auto" w:fill="FFFF99"/>
            <w:vAlign w:val="center"/>
          </w:tcPr>
          <w:p w14:paraId="12580C43" w14:textId="77777777" w:rsidR="009E6074" w:rsidRPr="005033E7" w:rsidRDefault="009E6074" w:rsidP="00421579">
            <w:pPr>
              <w:jc w:val="center"/>
              <w:rPr>
                <w:rFonts w:ascii="Verdana" w:hAnsi="Verdana" w:cs="Arial"/>
                <w:b/>
                <w:bCs/>
              </w:rPr>
            </w:pPr>
            <w:r w:rsidRPr="005033E7">
              <w:rPr>
                <w:rFonts w:ascii="Verdana" w:hAnsi="Verdana" w:cs="Arial"/>
                <w:b/>
                <w:bCs/>
              </w:rPr>
              <w:t>SIIAM SYM CODE</w:t>
            </w:r>
          </w:p>
        </w:tc>
        <w:tc>
          <w:tcPr>
            <w:tcW w:w="5486" w:type="dxa"/>
            <w:shd w:val="clear" w:color="auto" w:fill="FFFF99"/>
            <w:vAlign w:val="center"/>
          </w:tcPr>
          <w:p w14:paraId="12580C44" w14:textId="77777777" w:rsidR="009E6074" w:rsidRPr="005033E7" w:rsidRDefault="009E6074" w:rsidP="00421579">
            <w:pPr>
              <w:jc w:val="center"/>
              <w:rPr>
                <w:rFonts w:ascii="Verdana" w:hAnsi="Verdana" w:cs="Arial"/>
                <w:b/>
                <w:bCs/>
              </w:rPr>
            </w:pPr>
            <w:r w:rsidRPr="005033E7">
              <w:rPr>
                <w:rFonts w:ascii="Verdana" w:hAnsi="Verdana" w:cs="Arial"/>
                <w:b/>
                <w:bCs/>
              </w:rPr>
              <w:t>DESCRIPTION</w:t>
            </w:r>
          </w:p>
        </w:tc>
        <w:tc>
          <w:tcPr>
            <w:tcW w:w="2307" w:type="dxa"/>
            <w:shd w:val="clear" w:color="auto" w:fill="FFFF99"/>
            <w:vAlign w:val="center"/>
          </w:tcPr>
          <w:p w14:paraId="12580C45" w14:textId="77777777" w:rsidR="009E6074" w:rsidRPr="005033E7" w:rsidRDefault="009E6074" w:rsidP="00421579">
            <w:pPr>
              <w:jc w:val="center"/>
              <w:rPr>
                <w:rFonts w:ascii="Verdana" w:hAnsi="Verdana" w:cs="Arial"/>
                <w:b/>
                <w:bCs/>
              </w:rPr>
            </w:pPr>
            <w:r w:rsidRPr="005033E7">
              <w:rPr>
                <w:rFonts w:ascii="Verdana" w:hAnsi="Verdana" w:cs="Arial"/>
                <w:b/>
                <w:bCs/>
              </w:rPr>
              <w:t>ADSL SYM CODE</w:t>
            </w:r>
          </w:p>
        </w:tc>
      </w:tr>
      <w:tr w:rsidR="009E6074" w:rsidRPr="005033E7" w14:paraId="12580C4A" w14:textId="77777777" w:rsidTr="002F584A">
        <w:tc>
          <w:tcPr>
            <w:tcW w:w="1487" w:type="dxa"/>
            <w:vAlign w:val="center"/>
          </w:tcPr>
          <w:p w14:paraId="12580C47" w14:textId="77777777" w:rsidR="009E6074" w:rsidRPr="005033E7" w:rsidRDefault="009E6074" w:rsidP="00421579">
            <w:pPr>
              <w:pStyle w:val="text"/>
              <w:ind w:left="0"/>
              <w:jc w:val="center"/>
              <w:rPr>
                <w:rFonts w:ascii="Verdana" w:hAnsi="Verdana"/>
              </w:rPr>
            </w:pPr>
            <w:r w:rsidRPr="005033E7">
              <w:rPr>
                <w:rFonts w:ascii="Verdana" w:hAnsi="Verdana"/>
              </w:rPr>
              <w:t>DTC</w:t>
            </w:r>
          </w:p>
        </w:tc>
        <w:tc>
          <w:tcPr>
            <w:tcW w:w="5486" w:type="dxa"/>
            <w:vAlign w:val="center"/>
          </w:tcPr>
          <w:p w14:paraId="12580C48" w14:textId="77777777" w:rsidR="009E6074" w:rsidRPr="005033E7" w:rsidRDefault="009E6074" w:rsidP="00421579">
            <w:pPr>
              <w:pStyle w:val="text"/>
              <w:ind w:left="0"/>
              <w:rPr>
                <w:rFonts w:ascii="Verdana" w:hAnsi="Verdana"/>
              </w:rPr>
            </w:pPr>
            <w:r w:rsidRPr="005033E7">
              <w:rPr>
                <w:rFonts w:ascii="Verdana" w:hAnsi="Verdana"/>
              </w:rPr>
              <w:t>Fails to authenticate on connection</w:t>
            </w:r>
          </w:p>
        </w:tc>
        <w:tc>
          <w:tcPr>
            <w:tcW w:w="2307" w:type="dxa"/>
            <w:vAlign w:val="center"/>
          </w:tcPr>
          <w:p w14:paraId="12580C49" w14:textId="77777777" w:rsidR="009E6074" w:rsidRPr="005033E7" w:rsidRDefault="009E6074" w:rsidP="00421579">
            <w:pPr>
              <w:pStyle w:val="text"/>
              <w:ind w:left="0"/>
              <w:jc w:val="center"/>
              <w:rPr>
                <w:rFonts w:ascii="Verdana" w:hAnsi="Verdana"/>
              </w:rPr>
            </w:pPr>
            <w:r w:rsidRPr="005033E7">
              <w:rPr>
                <w:rFonts w:ascii="Verdana" w:hAnsi="Verdana"/>
              </w:rPr>
              <w:t>AUTH</w:t>
            </w:r>
          </w:p>
        </w:tc>
      </w:tr>
      <w:tr w:rsidR="009E6074" w:rsidRPr="005033E7" w14:paraId="12580C4E" w14:textId="77777777" w:rsidTr="002F584A">
        <w:tc>
          <w:tcPr>
            <w:tcW w:w="1487" w:type="dxa"/>
            <w:vAlign w:val="center"/>
          </w:tcPr>
          <w:p w14:paraId="12580C4B" w14:textId="77777777" w:rsidR="009E6074" w:rsidRPr="005033E7" w:rsidRDefault="009E6074" w:rsidP="00421579">
            <w:pPr>
              <w:pStyle w:val="text"/>
              <w:ind w:left="0"/>
              <w:jc w:val="center"/>
              <w:rPr>
                <w:rFonts w:ascii="Verdana" w:hAnsi="Verdana"/>
              </w:rPr>
            </w:pPr>
            <w:r w:rsidRPr="005033E7">
              <w:rPr>
                <w:rFonts w:ascii="Verdana" w:hAnsi="Verdana"/>
              </w:rPr>
              <w:t>DTD</w:t>
            </w:r>
          </w:p>
        </w:tc>
        <w:tc>
          <w:tcPr>
            <w:tcW w:w="5486" w:type="dxa"/>
            <w:vAlign w:val="center"/>
          </w:tcPr>
          <w:p w14:paraId="12580C4C" w14:textId="77777777" w:rsidR="009E6074" w:rsidRPr="005033E7" w:rsidRDefault="009E6074" w:rsidP="00421579">
            <w:pPr>
              <w:pStyle w:val="text"/>
              <w:ind w:left="0"/>
              <w:rPr>
                <w:rFonts w:ascii="Verdana" w:hAnsi="Verdana"/>
              </w:rPr>
            </w:pPr>
            <w:r w:rsidRPr="005033E7">
              <w:rPr>
                <w:rFonts w:ascii="Verdana" w:hAnsi="Verdana"/>
              </w:rPr>
              <w:t>Loss of connectivity/intermittent problem</w:t>
            </w:r>
          </w:p>
        </w:tc>
        <w:tc>
          <w:tcPr>
            <w:tcW w:w="2307" w:type="dxa"/>
            <w:vAlign w:val="center"/>
          </w:tcPr>
          <w:p w14:paraId="12580C4D" w14:textId="77777777" w:rsidR="009E6074" w:rsidRPr="005033E7" w:rsidRDefault="009E6074" w:rsidP="00421579">
            <w:pPr>
              <w:pStyle w:val="text"/>
              <w:ind w:left="0"/>
              <w:jc w:val="center"/>
              <w:rPr>
                <w:rFonts w:ascii="Verdana" w:hAnsi="Verdana"/>
              </w:rPr>
            </w:pPr>
            <w:r w:rsidRPr="005033E7">
              <w:rPr>
                <w:rFonts w:ascii="Verdana" w:hAnsi="Verdana"/>
              </w:rPr>
              <w:t>DROP</w:t>
            </w:r>
          </w:p>
        </w:tc>
      </w:tr>
      <w:tr w:rsidR="009E6074" w:rsidRPr="005033E7" w14:paraId="12580C52" w14:textId="77777777" w:rsidTr="002F584A">
        <w:tc>
          <w:tcPr>
            <w:tcW w:w="1487" w:type="dxa"/>
            <w:vAlign w:val="center"/>
          </w:tcPr>
          <w:p w14:paraId="12580C4F" w14:textId="77777777" w:rsidR="009E6074" w:rsidRPr="005033E7" w:rsidRDefault="009E6074" w:rsidP="00421579">
            <w:pPr>
              <w:pStyle w:val="text"/>
              <w:ind w:left="0"/>
              <w:jc w:val="center"/>
              <w:rPr>
                <w:rFonts w:ascii="Verdana" w:hAnsi="Verdana"/>
              </w:rPr>
            </w:pPr>
            <w:r w:rsidRPr="005033E7">
              <w:rPr>
                <w:rFonts w:ascii="Verdana" w:hAnsi="Verdana"/>
              </w:rPr>
              <w:t>DTE</w:t>
            </w:r>
          </w:p>
        </w:tc>
        <w:tc>
          <w:tcPr>
            <w:tcW w:w="5486" w:type="dxa"/>
            <w:vAlign w:val="center"/>
          </w:tcPr>
          <w:p w14:paraId="12580C50" w14:textId="77777777" w:rsidR="009E6074" w:rsidRPr="005033E7" w:rsidRDefault="009E6074" w:rsidP="00421579">
            <w:pPr>
              <w:pStyle w:val="text"/>
              <w:ind w:left="0"/>
              <w:rPr>
                <w:rFonts w:ascii="Verdana" w:hAnsi="Verdana"/>
              </w:rPr>
            </w:pPr>
            <w:r w:rsidRPr="005033E7">
              <w:rPr>
                <w:rFonts w:ascii="Verdana" w:hAnsi="Verdana"/>
              </w:rPr>
              <w:t>No data flow</w:t>
            </w:r>
          </w:p>
        </w:tc>
        <w:tc>
          <w:tcPr>
            <w:tcW w:w="2307" w:type="dxa"/>
            <w:vAlign w:val="center"/>
          </w:tcPr>
          <w:p w14:paraId="12580C51" w14:textId="77777777" w:rsidR="009E6074" w:rsidRPr="005033E7" w:rsidRDefault="009E6074" w:rsidP="00421579">
            <w:pPr>
              <w:pStyle w:val="text"/>
              <w:ind w:left="0"/>
              <w:jc w:val="center"/>
              <w:rPr>
                <w:rFonts w:ascii="Verdana" w:hAnsi="Verdana"/>
              </w:rPr>
            </w:pPr>
            <w:r w:rsidRPr="005033E7">
              <w:rPr>
                <w:rFonts w:ascii="Verdana" w:hAnsi="Verdana"/>
              </w:rPr>
              <w:t>NDAT</w:t>
            </w:r>
          </w:p>
        </w:tc>
      </w:tr>
      <w:tr w:rsidR="009E6074" w:rsidRPr="005033E7" w14:paraId="12580C56" w14:textId="77777777" w:rsidTr="002F584A">
        <w:tc>
          <w:tcPr>
            <w:tcW w:w="1487" w:type="dxa"/>
            <w:vAlign w:val="center"/>
          </w:tcPr>
          <w:p w14:paraId="12580C53" w14:textId="77777777" w:rsidR="009E6074" w:rsidRPr="005033E7" w:rsidRDefault="009E6074" w:rsidP="00421579">
            <w:pPr>
              <w:pStyle w:val="text"/>
              <w:ind w:left="0"/>
              <w:jc w:val="center"/>
              <w:rPr>
                <w:rFonts w:ascii="Verdana" w:hAnsi="Verdana"/>
              </w:rPr>
            </w:pPr>
            <w:r w:rsidRPr="005033E7">
              <w:rPr>
                <w:rFonts w:ascii="Verdana" w:hAnsi="Verdana"/>
              </w:rPr>
              <w:t>DTF</w:t>
            </w:r>
          </w:p>
        </w:tc>
        <w:tc>
          <w:tcPr>
            <w:tcW w:w="5486" w:type="dxa"/>
            <w:vAlign w:val="center"/>
          </w:tcPr>
          <w:p w14:paraId="12580C54" w14:textId="77777777" w:rsidR="009E6074" w:rsidRPr="005033E7" w:rsidRDefault="009E6074" w:rsidP="00421579">
            <w:pPr>
              <w:pStyle w:val="text"/>
              <w:ind w:left="0"/>
              <w:rPr>
                <w:rFonts w:ascii="Verdana" w:hAnsi="Verdana"/>
              </w:rPr>
            </w:pPr>
            <w:r w:rsidRPr="005033E7">
              <w:rPr>
                <w:rFonts w:ascii="Verdana" w:hAnsi="Verdana"/>
              </w:rPr>
              <w:t>No sync – new service</w:t>
            </w:r>
          </w:p>
        </w:tc>
        <w:tc>
          <w:tcPr>
            <w:tcW w:w="2307" w:type="dxa"/>
            <w:vAlign w:val="center"/>
          </w:tcPr>
          <w:p w14:paraId="12580C55" w14:textId="77777777" w:rsidR="009E6074" w:rsidRPr="005033E7" w:rsidRDefault="009E6074" w:rsidP="00421579">
            <w:pPr>
              <w:pStyle w:val="text"/>
              <w:ind w:left="0"/>
              <w:jc w:val="center"/>
              <w:rPr>
                <w:rFonts w:ascii="Verdana" w:hAnsi="Verdana"/>
              </w:rPr>
            </w:pPr>
            <w:r w:rsidRPr="005033E7">
              <w:rPr>
                <w:rFonts w:ascii="Verdana" w:hAnsi="Verdana"/>
              </w:rPr>
              <w:t>NNSY</w:t>
            </w:r>
          </w:p>
        </w:tc>
      </w:tr>
      <w:tr w:rsidR="009E6074" w:rsidRPr="005033E7" w14:paraId="12580C5A" w14:textId="77777777" w:rsidTr="002F584A">
        <w:tc>
          <w:tcPr>
            <w:tcW w:w="1487" w:type="dxa"/>
            <w:vAlign w:val="center"/>
          </w:tcPr>
          <w:p w14:paraId="12580C57" w14:textId="77777777" w:rsidR="009E6074" w:rsidRPr="005033E7" w:rsidRDefault="009E6074" w:rsidP="00421579">
            <w:pPr>
              <w:pStyle w:val="text"/>
              <w:ind w:left="0"/>
              <w:jc w:val="center"/>
              <w:rPr>
                <w:rFonts w:ascii="Verdana" w:hAnsi="Verdana"/>
              </w:rPr>
            </w:pPr>
            <w:r w:rsidRPr="005033E7">
              <w:rPr>
                <w:rFonts w:ascii="Verdana" w:hAnsi="Verdana"/>
              </w:rPr>
              <w:t>DTG</w:t>
            </w:r>
          </w:p>
        </w:tc>
        <w:tc>
          <w:tcPr>
            <w:tcW w:w="5486" w:type="dxa"/>
            <w:vAlign w:val="center"/>
          </w:tcPr>
          <w:p w14:paraId="12580C58" w14:textId="77777777" w:rsidR="009E6074" w:rsidRPr="005033E7" w:rsidRDefault="009E6074" w:rsidP="00421579">
            <w:pPr>
              <w:pStyle w:val="text"/>
              <w:ind w:left="0"/>
              <w:rPr>
                <w:rFonts w:ascii="Verdana" w:hAnsi="Verdana"/>
              </w:rPr>
            </w:pPr>
            <w:r w:rsidRPr="005033E7">
              <w:rPr>
                <w:rFonts w:ascii="Verdana" w:hAnsi="Verdana"/>
              </w:rPr>
              <w:t>No sync – existing service</w:t>
            </w:r>
          </w:p>
        </w:tc>
        <w:tc>
          <w:tcPr>
            <w:tcW w:w="2307" w:type="dxa"/>
            <w:vAlign w:val="center"/>
          </w:tcPr>
          <w:p w14:paraId="12580C59" w14:textId="77777777" w:rsidR="009E6074" w:rsidRPr="005033E7" w:rsidRDefault="009E6074" w:rsidP="00421579">
            <w:pPr>
              <w:pStyle w:val="text"/>
              <w:ind w:left="0"/>
              <w:jc w:val="center"/>
              <w:rPr>
                <w:rFonts w:ascii="Verdana" w:hAnsi="Verdana"/>
              </w:rPr>
            </w:pPr>
            <w:r w:rsidRPr="005033E7">
              <w:rPr>
                <w:rFonts w:ascii="Verdana" w:hAnsi="Verdana"/>
              </w:rPr>
              <w:t>NSYN</w:t>
            </w:r>
          </w:p>
        </w:tc>
      </w:tr>
      <w:tr w:rsidR="009E6074" w:rsidRPr="005033E7" w14:paraId="12580C5E" w14:textId="77777777" w:rsidTr="002F584A">
        <w:tc>
          <w:tcPr>
            <w:tcW w:w="1487" w:type="dxa"/>
            <w:vAlign w:val="center"/>
          </w:tcPr>
          <w:p w14:paraId="12580C5B" w14:textId="77777777" w:rsidR="009E6074" w:rsidRPr="005033E7" w:rsidRDefault="009E6074" w:rsidP="00421579">
            <w:pPr>
              <w:pStyle w:val="text"/>
              <w:ind w:left="0"/>
              <w:jc w:val="center"/>
              <w:rPr>
                <w:rFonts w:ascii="Verdana" w:hAnsi="Verdana"/>
              </w:rPr>
            </w:pPr>
            <w:r w:rsidRPr="005033E7">
              <w:rPr>
                <w:rFonts w:ascii="Verdana" w:hAnsi="Verdana"/>
              </w:rPr>
              <w:t>DTH</w:t>
            </w:r>
          </w:p>
        </w:tc>
        <w:tc>
          <w:tcPr>
            <w:tcW w:w="5486" w:type="dxa"/>
            <w:vAlign w:val="center"/>
          </w:tcPr>
          <w:p w14:paraId="12580C5C" w14:textId="77777777" w:rsidR="009E6074" w:rsidRPr="005033E7" w:rsidRDefault="009E6074" w:rsidP="00421579">
            <w:pPr>
              <w:pStyle w:val="text"/>
              <w:ind w:left="0"/>
              <w:rPr>
                <w:rFonts w:ascii="Verdana" w:hAnsi="Verdana"/>
              </w:rPr>
            </w:pPr>
            <w:r w:rsidRPr="005033E7">
              <w:rPr>
                <w:rFonts w:ascii="Verdana" w:hAnsi="Verdana"/>
              </w:rPr>
              <w:t>Speed-related issue</w:t>
            </w:r>
          </w:p>
        </w:tc>
        <w:tc>
          <w:tcPr>
            <w:tcW w:w="2307" w:type="dxa"/>
            <w:vAlign w:val="center"/>
          </w:tcPr>
          <w:p w14:paraId="12580C5D" w14:textId="77777777" w:rsidR="009E6074" w:rsidRPr="005033E7" w:rsidRDefault="009E6074" w:rsidP="00421579">
            <w:pPr>
              <w:pStyle w:val="text"/>
              <w:ind w:left="0"/>
              <w:jc w:val="center"/>
              <w:rPr>
                <w:rFonts w:ascii="Verdana" w:hAnsi="Verdana"/>
              </w:rPr>
            </w:pPr>
            <w:r w:rsidRPr="005033E7">
              <w:rPr>
                <w:rFonts w:ascii="Verdana" w:hAnsi="Verdana"/>
              </w:rPr>
              <w:t>SPEE</w:t>
            </w:r>
          </w:p>
        </w:tc>
      </w:tr>
      <w:tr w:rsidR="009E6074" w:rsidRPr="005033E7" w14:paraId="12580C62" w14:textId="77777777" w:rsidTr="002F584A">
        <w:tc>
          <w:tcPr>
            <w:tcW w:w="1487" w:type="dxa"/>
            <w:vAlign w:val="center"/>
          </w:tcPr>
          <w:p w14:paraId="12580C5F" w14:textId="77777777" w:rsidR="009E6074" w:rsidRPr="005033E7" w:rsidRDefault="009E6074" w:rsidP="00421579">
            <w:pPr>
              <w:pStyle w:val="text"/>
              <w:ind w:left="0"/>
              <w:jc w:val="center"/>
              <w:rPr>
                <w:rFonts w:ascii="Verdana" w:hAnsi="Verdana"/>
              </w:rPr>
            </w:pPr>
            <w:r w:rsidRPr="005033E7">
              <w:rPr>
                <w:rFonts w:ascii="Verdana" w:hAnsi="Verdana"/>
              </w:rPr>
              <w:t>DTI</w:t>
            </w:r>
          </w:p>
        </w:tc>
        <w:tc>
          <w:tcPr>
            <w:tcW w:w="5486" w:type="dxa"/>
            <w:vAlign w:val="center"/>
          </w:tcPr>
          <w:p w14:paraId="12580C60" w14:textId="77777777" w:rsidR="009E6074" w:rsidRPr="005033E7" w:rsidRDefault="009E6074" w:rsidP="00421579">
            <w:pPr>
              <w:pStyle w:val="text"/>
              <w:ind w:left="0"/>
              <w:rPr>
                <w:rFonts w:ascii="Verdana" w:hAnsi="Verdana"/>
              </w:rPr>
            </w:pPr>
            <w:r w:rsidRPr="005033E7">
              <w:rPr>
                <w:rFonts w:ascii="Verdana" w:hAnsi="Verdana"/>
              </w:rPr>
              <w:t>Times out when connecting</w:t>
            </w:r>
          </w:p>
        </w:tc>
        <w:tc>
          <w:tcPr>
            <w:tcW w:w="2307" w:type="dxa"/>
            <w:vAlign w:val="center"/>
          </w:tcPr>
          <w:p w14:paraId="12580C61" w14:textId="77777777" w:rsidR="009E6074" w:rsidRPr="005033E7" w:rsidRDefault="009E6074" w:rsidP="00421579">
            <w:pPr>
              <w:pStyle w:val="text"/>
              <w:ind w:left="0"/>
              <w:jc w:val="center"/>
              <w:rPr>
                <w:rFonts w:ascii="Verdana" w:hAnsi="Verdana"/>
              </w:rPr>
            </w:pPr>
            <w:r w:rsidRPr="005033E7">
              <w:rPr>
                <w:rFonts w:ascii="Verdana" w:hAnsi="Verdana"/>
              </w:rPr>
              <w:t>TIME</w:t>
            </w:r>
          </w:p>
        </w:tc>
      </w:tr>
      <w:tr w:rsidR="009E6074" w:rsidRPr="005033E7" w14:paraId="12580C66" w14:textId="77777777" w:rsidTr="002F584A">
        <w:tc>
          <w:tcPr>
            <w:tcW w:w="1487" w:type="dxa"/>
            <w:vAlign w:val="center"/>
          </w:tcPr>
          <w:p w14:paraId="12580C63" w14:textId="77777777" w:rsidR="009E6074" w:rsidRPr="005033E7" w:rsidRDefault="009E6074" w:rsidP="00421579">
            <w:pPr>
              <w:pStyle w:val="text"/>
              <w:ind w:left="0"/>
              <w:jc w:val="center"/>
              <w:rPr>
                <w:rFonts w:ascii="Verdana" w:hAnsi="Verdana"/>
              </w:rPr>
            </w:pPr>
            <w:r w:rsidRPr="005033E7">
              <w:rPr>
                <w:rFonts w:ascii="Verdana" w:hAnsi="Verdana"/>
              </w:rPr>
              <w:t>DTJ</w:t>
            </w:r>
          </w:p>
        </w:tc>
        <w:tc>
          <w:tcPr>
            <w:tcW w:w="5486" w:type="dxa"/>
            <w:vAlign w:val="center"/>
          </w:tcPr>
          <w:p w14:paraId="12580C64" w14:textId="77777777" w:rsidR="009E6074" w:rsidRPr="005033E7" w:rsidRDefault="009E6074" w:rsidP="00421579">
            <w:pPr>
              <w:pStyle w:val="text"/>
              <w:ind w:left="0"/>
              <w:rPr>
                <w:rFonts w:ascii="Verdana" w:hAnsi="Verdana"/>
              </w:rPr>
            </w:pPr>
            <w:r w:rsidRPr="005033E7">
              <w:rPr>
                <w:rFonts w:ascii="Verdana" w:hAnsi="Verdana"/>
              </w:rPr>
              <w:t>Tech visit required</w:t>
            </w:r>
          </w:p>
        </w:tc>
        <w:tc>
          <w:tcPr>
            <w:tcW w:w="2307" w:type="dxa"/>
            <w:vAlign w:val="center"/>
          </w:tcPr>
          <w:p w14:paraId="12580C65" w14:textId="77777777" w:rsidR="009E6074" w:rsidRPr="005033E7" w:rsidRDefault="009E6074" w:rsidP="00421579">
            <w:pPr>
              <w:pStyle w:val="text"/>
              <w:ind w:left="0"/>
              <w:jc w:val="center"/>
              <w:rPr>
                <w:rFonts w:ascii="Verdana" w:hAnsi="Verdana"/>
              </w:rPr>
            </w:pPr>
            <w:r w:rsidRPr="005033E7">
              <w:rPr>
                <w:rFonts w:ascii="Verdana" w:hAnsi="Verdana"/>
              </w:rPr>
              <w:t>DOCT</w:t>
            </w:r>
          </w:p>
        </w:tc>
      </w:tr>
      <w:tr w:rsidR="009E6074" w:rsidRPr="005033E7" w14:paraId="12580C6A" w14:textId="77777777" w:rsidTr="002F584A">
        <w:tc>
          <w:tcPr>
            <w:tcW w:w="1487" w:type="dxa"/>
            <w:vAlign w:val="center"/>
          </w:tcPr>
          <w:p w14:paraId="12580C67" w14:textId="77777777" w:rsidR="009E6074" w:rsidRPr="005033E7" w:rsidRDefault="009E6074" w:rsidP="00421579">
            <w:pPr>
              <w:pStyle w:val="text"/>
              <w:ind w:left="0"/>
              <w:jc w:val="center"/>
              <w:rPr>
                <w:rFonts w:ascii="Verdana" w:hAnsi="Verdana"/>
              </w:rPr>
            </w:pPr>
            <w:r w:rsidRPr="005033E7">
              <w:rPr>
                <w:rFonts w:ascii="Verdana" w:hAnsi="Verdana"/>
              </w:rPr>
              <w:t>DTK</w:t>
            </w:r>
          </w:p>
        </w:tc>
        <w:tc>
          <w:tcPr>
            <w:tcW w:w="5486" w:type="dxa"/>
            <w:vAlign w:val="center"/>
          </w:tcPr>
          <w:p w14:paraId="12580C68" w14:textId="77777777" w:rsidR="009E6074" w:rsidRPr="005033E7" w:rsidRDefault="009E6074" w:rsidP="00421579">
            <w:pPr>
              <w:pStyle w:val="text"/>
              <w:ind w:left="0"/>
              <w:rPr>
                <w:rFonts w:ascii="Verdana" w:hAnsi="Verdana"/>
              </w:rPr>
            </w:pPr>
            <w:r w:rsidRPr="005033E7">
              <w:rPr>
                <w:rFonts w:ascii="Verdana" w:hAnsi="Verdana"/>
              </w:rPr>
              <w:t>Self-instal failure</w:t>
            </w:r>
          </w:p>
        </w:tc>
        <w:tc>
          <w:tcPr>
            <w:tcW w:w="2307" w:type="dxa"/>
            <w:vAlign w:val="center"/>
          </w:tcPr>
          <w:p w14:paraId="12580C69" w14:textId="77777777" w:rsidR="009E6074" w:rsidRPr="005033E7" w:rsidRDefault="009E6074" w:rsidP="00421579">
            <w:pPr>
              <w:pStyle w:val="text"/>
              <w:ind w:left="0"/>
              <w:jc w:val="center"/>
              <w:rPr>
                <w:rFonts w:ascii="Verdana" w:hAnsi="Verdana"/>
              </w:rPr>
            </w:pPr>
          </w:p>
        </w:tc>
      </w:tr>
      <w:tr w:rsidR="009E6074" w:rsidRPr="005033E7" w14:paraId="12580C6E" w14:textId="77777777" w:rsidTr="002F584A">
        <w:tc>
          <w:tcPr>
            <w:tcW w:w="1487" w:type="dxa"/>
            <w:vAlign w:val="center"/>
          </w:tcPr>
          <w:p w14:paraId="12580C6B" w14:textId="77777777" w:rsidR="009E6074" w:rsidRPr="005033E7" w:rsidRDefault="009E6074" w:rsidP="00421579">
            <w:pPr>
              <w:pStyle w:val="text"/>
              <w:ind w:left="0"/>
              <w:jc w:val="center"/>
              <w:rPr>
                <w:rFonts w:ascii="Verdana" w:hAnsi="Verdana"/>
              </w:rPr>
            </w:pPr>
            <w:r w:rsidRPr="005033E7">
              <w:rPr>
                <w:rFonts w:ascii="Verdana" w:hAnsi="Verdana"/>
              </w:rPr>
              <w:t>DTL</w:t>
            </w:r>
          </w:p>
        </w:tc>
        <w:tc>
          <w:tcPr>
            <w:tcW w:w="5486" w:type="dxa"/>
            <w:vAlign w:val="center"/>
          </w:tcPr>
          <w:p w14:paraId="12580C6C" w14:textId="77777777" w:rsidR="009E6074" w:rsidRPr="005033E7" w:rsidRDefault="009E6074" w:rsidP="00421579">
            <w:pPr>
              <w:pStyle w:val="text"/>
              <w:ind w:left="0"/>
              <w:rPr>
                <w:rFonts w:ascii="Verdana" w:hAnsi="Verdana"/>
              </w:rPr>
            </w:pPr>
            <w:r w:rsidRPr="005033E7">
              <w:rPr>
                <w:rFonts w:ascii="Verdana" w:hAnsi="Verdana"/>
              </w:rPr>
              <w:t>Fails to authenticate on connection-wireless</w:t>
            </w:r>
          </w:p>
        </w:tc>
        <w:tc>
          <w:tcPr>
            <w:tcW w:w="2307" w:type="dxa"/>
            <w:vAlign w:val="center"/>
          </w:tcPr>
          <w:p w14:paraId="12580C6D" w14:textId="77777777" w:rsidR="009E6074" w:rsidRPr="005033E7" w:rsidRDefault="009E6074" w:rsidP="00421579">
            <w:pPr>
              <w:pStyle w:val="text"/>
              <w:ind w:left="0"/>
              <w:jc w:val="center"/>
              <w:rPr>
                <w:rFonts w:ascii="Verdana" w:hAnsi="Verdana"/>
              </w:rPr>
            </w:pPr>
            <w:r w:rsidRPr="005033E7">
              <w:rPr>
                <w:rFonts w:ascii="Verdana" w:hAnsi="Verdana"/>
              </w:rPr>
              <w:t>WIRELESS AUTH</w:t>
            </w:r>
          </w:p>
        </w:tc>
      </w:tr>
      <w:tr w:rsidR="009E6074" w:rsidRPr="005033E7" w14:paraId="12580C72" w14:textId="77777777" w:rsidTr="002F584A">
        <w:tc>
          <w:tcPr>
            <w:tcW w:w="1487" w:type="dxa"/>
            <w:vAlign w:val="center"/>
          </w:tcPr>
          <w:p w14:paraId="12580C6F" w14:textId="77777777" w:rsidR="009E6074" w:rsidRPr="005033E7" w:rsidRDefault="009E6074" w:rsidP="00421579">
            <w:pPr>
              <w:pStyle w:val="text"/>
              <w:ind w:left="0"/>
              <w:jc w:val="center"/>
              <w:rPr>
                <w:rFonts w:ascii="Verdana" w:hAnsi="Verdana"/>
              </w:rPr>
            </w:pPr>
            <w:r w:rsidRPr="005033E7">
              <w:rPr>
                <w:rFonts w:ascii="Verdana" w:hAnsi="Verdana"/>
              </w:rPr>
              <w:t>DTM</w:t>
            </w:r>
          </w:p>
        </w:tc>
        <w:tc>
          <w:tcPr>
            <w:tcW w:w="5486" w:type="dxa"/>
            <w:vAlign w:val="center"/>
          </w:tcPr>
          <w:p w14:paraId="12580C70" w14:textId="77777777" w:rsidR="009E6074" w:rsidRPr="005033E7" w:rsidRDefault="009E6074" w:rsidP="00421579">
            <w:pPr>
              <w:pStyle w:val="text"/>
              <w:ind w:left="0"/>
              <w:rPr>
                <w:rFonts w:ascii="Verdana" w:hAnsi="Verdana"/>
              </w:rPr>
            </w:pPr>
            <w:r w:rsidRPr="005033E7">
              <w:rPr>
                <w:rFonts w:ascii="Verdana" w:hAnsi="Verdana"/>
              </w:rPr>
              <w:t>Tech visit required-wireless</w:t>
            </w:r>
          </w:p>
        </w:tc>
        <w:tc>
          <w:tcPr>
            <w:tcW w:w="2307" w:type="dxa"/>
            <w:vAlign w:val="center"/>
          </w:tcPr>
          <w:p w14:paraId="12580C71" w14:textId="77777777" w:rsidR="009E6074" w:rsidRPr="005033E7" w:rsidRDefault="009E6074" w:rsidP="00421579">
            <w:pPr>
              <w:pStyle w:val="text"/>
              <w:ind w:left="0"/>
              <w:jc w:val="center"/>
              <w:rPr>
                <w:rFonts w:ascii="Verdana" w:hAnsi="Verdana"/>
              </w:rPr>
            </w:pPr>
            <w:r w:rsidRPr="005033E7">
              <w:rPr>
                <w:rFonts w:ascii="Verdana" w:hAnsi="Verdana"/>
              </w:rPr>
              <w:t>WIRELESS DOCT</w:t>
            </w:r>
          </w:p>
        </w:tc>
      </w:tr>
      <w:tr w:rsidR="009E6074" w:rsidRPr="005033E7" w14:paraId="12580C76" w14:textId="77777777" w:rsidTr="002F584A">
        <w:tc>
          <w:tcPr>
            <w:tcW w:w="1487" w:type="dxa"/>
            <w:vAlign w:val="center"/>
          </w:tcPr>
          <w:p w14:paraId="12580C73" w14:textId="77777777" w:rsidR="009E6074" w:rsidRPr="005033E7" w:rsidRDefault="009E6074" w:rsidP="00421579">
            <w:pPr>
              <w:pStyle w:val="text"/>
              <w:ind w:left="0"/>
              <w:jc w:val="center"/>
              <w:rPr>
                <w:rFonts w:ascii="Verdana" w:hAnsi="Verdana"/>
              </w:rPr>
            </w:pPr>
            <w:r w:rsidRPr="005033E7">
              <w:rPr>
                <w:rFonts w:ascii="Verdana" w:hAnsi="Verdana"/>
              </w:rPr>
              <w:t>DTN</w:t>
            </w:r>
          </w:p>
        </w:tc>
        <w:tc>
          <w:tcPr>
            <w:tcW w:w="5486" w:type="dxa"/>
            <w:vAlign w:val="center"/>
          </w:tcPr>
          <w:p w14:paraId="12580C74" w14:textId="77777777" w:rsidR="009E6074" w:rsidRPr="005033E7" w:rsidRDefault="009E6074" w:rsidP="00421579">
            <w:pPr>
              <w:pStyle w:val="text"/>
              <w:ind w:left="0"/>
              <w:rPr>
                <w:rFonts w:ascii="Verdana" w:hAnsi="Verdana"/>
              </w:rPr>
            </w:pPr>
            <w:r w:rsidRPr="005033E7">
              <w:rPr>
                <w:rFonts w:ascii="Verdana" w:hAnsi="Verdana"/>
              </w:rPr>
              <w:t>Loss of connectivity/intermittent problem - wireless</w:t>
            </w:r>
          </w:p>
        </w:tc>
        <w:tc>
          <w:tcPr>
            <w:tcW w:w="2307" w:type="dxa"/>
            <w:vAlign w:val="center"/>
          </w:tcPr>
          <w:p w14:paraId="12580C75" w14:textId="77777777" w:rsidR="009E6074" w:rsidRPr="005033E7" w:rsidRDefault="009E6074" w:rsidP="00421579">
            <w:pPr>
              <w:pStyle w:val="text"/>
              <w:ind w:left="0"/>
              <w:jc w:val="center"/>
              <w:rPr>
                <w:rFonts w:ascii="Verdana" w:hAnsi="Verdana"/>
              </w:rPr>
            </w:pPr>
            <w:r w:rsidRPr="005033E7">
              <w:rPr>
                <w:rFonts w:ascii="Verdana" w:hAnsi="Verdana"/>
              </w:rPr>
              <w:t>WIRELESS DROP</w:t>
            </w:r>
          </w:p>
        </w:tc>
      </w:tr>
      <w:tr w:rsidR="009E6074" w:rsidRPr="005033E7" w14:paraId="12580C7A" w14:textId="77777777" w:rsidTr="002F584A">
        <w:tc>
          <w:tcPr>
            <w:tcW w:w="1487" w:type="dxa"/>
            <w:vAlign w:val="center"/>
          </w:tcPr>
          <w:p w14:paraId="12580C77" w14:textId="77777777" w:rsidR="009E6074" w:rsidRPr="005033E7" w:rsidRDefault="009E6074" w:rsidP="00421579">
            <w:pPr>
              <w:pStyle w:val="text"/>
              <w:ind w:left="0"/>
              <w:jc w:val="center"/>
              <w:rPr>
                <w:rFonts w:ascii="Verdana" w:hAnsi="Verdana"/>
              </w:rPr>
            </w:pPr>
            <w:r w:rsidRPr="005033E7">
              <w:rPr>
                <w:rFonts w:ascii="Verdana" w:hAnsi="Verdana"/>
              </w:rPr>
              <w:t>DTO</w:t>
            </w:r>
          </w:p>
        </w:tc>
        <w:tc>
          <w:tcPr>
            <w:tcW w:w="5486" w:type="dxa"/>
            <w:vAlign w:val="center"/>
          </w:tcPr>
          <w:p w14:paraId="12580C78" w14:textId="77777777" w:rsidR="009E6074" w:rsidRPr="005033E7" w:rsidRDefault="009E6074" w:rsidP="00421579">
            <w:pPr>
              <w:pStyle w:val="text"/>
              <w:ind w:left="0"/>
              <w:rPr>
                <w:rFonts w:ascii="Verdana" w:hAnsi="Verdana"/>
              </w:rPr>
            </w:pPr>
            <w:r w:rsidRPr="005033E7">
              <w:rPr>
                <w:rFonts w:ascii="Verdana" w:hAnsi="Verdana"/>
              </w:rPr>
              <w:t>No data flow - wireless</w:t>
            </w:r>
          </w:p>
        </w:tc>
        <w:tc>
          <w:tcPr>
            <w:tcW w:w="2307" w:type="dxa"/>
            <w:vAlign w:val="center"/>
          </w:tcPr>
          <w:p w14:paraId="12580C79" w14:textId="77777777" w:rsidR="009E6074" w:rsidRPr="005033E7" w:rsidRDefault="009E6074" w:rsidP="00421579">
            <w:pPr>
              <w:pStyle w:val="text"/>
              <w:ind w:left="0"/>
              <w:jc w:val="center"/>
              <w:rPr>
                <w:rFonts w:ascii="Verdana" w:hAnsi="Verdana"/>
              </w:rPr>
            </w:pPr>
            <w:r w:rsidRPr="005033E7">
              <w:rPr>
                <w:rFonts w:ascii="Verdana" w:hAnsi="Verdana"/>
              </w:rPr>
              <w:t>WIRELESS NDAT</w:t>
            </w:r>
          </w:p>
        </w:tc>
      </w:tr>
      <w:tr w:rsidR="009E6074" w:rsidRPr="005033E7" w14:paraId="12580C7E" w14:textId="77777777" w:rsidTr="002F584A">
        <w:tc>
          <w:tcPr>
            <w:tcW w:w="1487" w:type="dxa"/>
            <w:vAlign w:val="center"/>
          </w:tcPr>
          <w:p w14:paraId="12580C7B" w14:textId="77777777" w:rsidR="009E6074" w:rsidRPr="005033E7" w:rsidRDefault="009E6074" w:rsidP="00421579">
            <w:pPr>
              <w:pStyle w:val="text"/>
              <w:ind w:left="0"/>
              <w:jc w:val="center"/>
              <w:rPr>
                <w:rFonts w:ascii="Verdana" w:hAnsi="Verdana"/>
              </w:rPr>
            </w:pPr>
            <w:r w:rsidRPr="005033E7">
              <w:rPr>
                <w:rFonts w:ascii="Verdana" w:hAnsi="Verdana"/>
              </w:rPr>
              <w:t>DTQ</w:t>
            </w:r>
          </w:p>
        </w:tc>
        <w:tc>
          <w:tcPr>
            <w:tcW w:w="5486" w:type="dxa"/>
            <w:vAlign w:val="center"/>
          </w:tcPr>
          <w:p w14:paraId="12580C7C" w14:textId="77777777" w:rsidR="009E6074" w:rsidRPr="005033E7" w:rsidRDefault="009E6074" w:rsidP="00421579">
            <w:pPr>
              <w:pStyle w:val="text"/>
              <w:ind w:left="0"/>
              <w:rPr>
                <w:rFonts w:ascii="Verdana" w:hAnsi="Verdana"/>
              </w:rPr>
            </w:pPr>
            <w:r w:rsidRPr="005033E7">
              <w:rPr>
                <w:rFonts w:ascii="Verdana" w:hAnsi="Verdana"/>
              </w:rPr>
              <w:t>No sync – new service - wireless</w:t>
            </w:r>
          </w:p>
        </w:tc>
        <w:tc>
          <w:tcPr>
            <w:tcW w:w="2307" w:type="dxa"/>
            <w:vAlign w:val="center"/>
          </w:tcPr>
          <w:p w14:paraId="12580C7D" w14:textId="77777777" w:rsidR="009E6074" w:rsidRPr="005033E7" w:rsidRDefault="009E6074" w:rsidP="00421579">
            <w:pPr>
              <w:pStyle w:val="text"/>
              <w:ind w:left="0"/>
              <w:jc w:val="center"/>
              <w:rPr>
                <w:rFonts w:ascii="Verdana" w:hAnsi="Verdana"/>
              </w:rPr>
            </w:pPr>
            <w:r w:rsidRPr="005033E7">
              <w:rPr>
                <w:rFonts w:ascii="Verdana" w:hAnsi="Verdana"/>
              </w:rPr>
              <w:t>WIRELSS NNSY</w:t>
            </w:r>
          </w:p>
        </w:tc>
      </w:tr>
      <w:tr w:rsidR="009E6074" w:rsidRPr="005033E7" w14:paraId="12580C82" w14:textId="77777777" w:rsidTr="002F584A">
        <w:tc>
          <w:tcPr>
            <w:tcW w:w="1487" w:type="dxa"/>
            <w:vAlign w:val="center"/>
          </w:tcPr>
          <w:p w14:paraId="12580C7F" w14:textId="77777777" w:rsidR="009E6074" w:rsidRPr="005033E7" w:rsidRDefault="009E6074" w:rsidP="00421579">
            <w:pPr>
              <w:pStyle w:val="text"/>
              <w:ind w:left="0"/>
              <w:jc w:val="center"/>
              <w:rPr>
                <w:rFonts w:ascii="Verdana" w:hAnsi="Verdana"/>
              </w:rPr>
            </w:pPr>
            <w:r w:rsidRPr="005033E7">
              <w:rPr>
                <w:rFonts w:ascii="Verdana" w:hAnsi="Verdana"/>
              </w:rPr>
              <w:t>DTR</w:t>
            </w:r>
          </w:p>
        </w:tc>
        <w:tc>
          <w:tcPr>
            <w:tcW w:w="5486" w:type="dxa"/>
            <w:vAlign w:val="center"/>
          </w:tcPr>
          <w:p w14:paraId="12580C80" w14:textId="77777777" w:rsidR="009E6074" w:rsidRPr="005033E7" w:rsidRDefault="009E6074" w:rsidP="00421579">
            <w:pPr>
              <w:pStyle w:val="text"/>
              <w:ind w:left="0"/>
              <w:rPr>
                <w:rFonts w:ascii="Verdana" w:hAnsi="Verdana"/>
              </w:rPr>
            </w:pPr>
            <w:r w:rsidRPr="005033E7">
              <w:rPr>
                <w:rFonts w:ascii="Verdana" w:hAnsi="Verdana"/>
              </w:rPr>
              <w:t>No sync – existing service - wireless</w:t>
            </w:r>
          </w:p>
        </w:tc>
        <w:tc>
          <w:tcPr>
            <w:tcW w:w="2307" w:type="dxa"/>
            <w:vAlign w:val="center"/>
          </w:tcPr>
          <w:p w14:paraId="12580C81" w14:textId="77777777" w:rsidR="009E6074" w:rsidRPr="005033E7" w:rsidRDefault="009E6074" w:rsidP="00421579">
            <w:pPr>
              <w:pStyle w:val="text"/>
              <w:ind w:left="0"/>
              <w:jc w:val="center"/>
              <w:rPr>
                <w:rFonts w:ascii="Verdana" w:hAnsi="Verdana"/>
              </w:rPr>
            </w:pPr>
            <w:r w:rsidRPr="005033E7">
              <w:rPr>
                <w:rFonts w:ascii="Verdana" w:hAnsi="Verdana"/>
              </w:rPr>
              <w:t>WIRELESS NSYNC</w:t>
            </w:r>
          </w:p>
        </w:tc>
      </w:tr>
      <w:tr w:rsidR="009E6074" w:rsidRPr="005033E7" w14:paraId="12580C86" w14:textId="77777777" w:rsidTr="002F584A">
        <w:tc>
          <w:tcPr>
            <w:tcW w:w="1487" w:type="dxa"/>
            <w:vAlign w:val="center"/>
          </w:tcPr>
          <w:p w14:paraId="12580C83" w14:textId="77777777" w:rsidR="009E6074" w:rsidRPr="005033E7" w:rsidRDefault="009E6074" w:rsidP="00421579">
            <w:pPr>
              <w:pStyle w:val="text"/>
              <w:ind w:left="0"/>
              <w:jc w:val="center"/>
              <w:rPr>
                <w:rFonts w:ascii="Verdana" w:hAnsi="Verdana"/>
              </w:rPr>
            </w:pPr>
            <w:r w:rsidRPr="005033E7">
              <w:rPr>
                <w:rFonts w:ascii="Verdana" w:hAnsi="Verdana"/>
              </w:rPr>
              <w:t>DTS</w:t>
            </w:r>
          </w:p>
        </w:tc>
        <w:tc>
          <w:tcPr>
            <w:tcW w:w="5486" w:type="dxa"/>
            <w:vAlign w:val="center"/>
          </w:tcPr>
          <w:p w14:paraId="12580C84" w14:textId="77777777" w:rsidR="009E6074" w:rsidRPr="005033E7" w:rsidRDefault="009E6074" w:rsidP="00421579">
            <w:pPr>
              <w:pStyle w:val="text"/>
              <w:ind w:left="0"/>
              <w:rPr>
                <w:rFonts w:ascii="Verdana" w:hAnsi="Verdana"/>
              </w:rPr>
            </w:pPr>
            <w:r w:rsidRPr="005033E7">
              <w:rPr>
                <w:rFonts w:ascii="Verdana" w:hAnsi="Verdana"/>
              </w:rPr>
              <w:t>Speed-related issue - wireless</w:t>
            </w:r>
          </w:p>
        </w:tc>
        <w:tc>
          <w:tcPr>
            <w:tcW w:w="2307" w:type="dxa"/>
            <w:vAlign w:val="center"/>
          </w:tcPr>
          <w:p w14:paraId="12580C85" w14:textId="77777777" w:rsidR="009E6074" w:rsidRPr="005033E7" w:rsidRDefault="009E6074" w:rsidP="00421579">
            <w:pPr>
              <w:pStyle w:val="text"/>
              <w:ind w:left="0"/>
              <w:jc w:val="center"/>
              <w:rPr>
                <w:rFonts w:ascii="Verdana" w:hAnsi="Verdana"/>
              </w:rPr>
            </w:pPr>
            <w:r w:rsidRPr="005033E7">
              <w:rPr>
                <w:rFonts w:ascii="Verdana" w:hAnsi="Verdana"/>
              </w:rPr>
              <w:t>WIRELESS SPEE</w:t>
            </w:r>
          </w:p>
        </w:tc>
      </w:tr>
      <w:tr w:rsidR="009E6074" w:rsidRPr="005033E7" w14:paraId="12580C8A" w14:textId="77777777" w:rsidTr="002F584A">
        <w:tc>
          <w:tcPr>
            <w:tcW w:w="1487" w:type="dxa"/>
            <w:vAlign w:val="center"/>
          </w:tcPr>
          <w:p w14:paraId="12580C87" w14:textId="77777777" w:rsidR="009E6074" w:rsidRPr="005033E7" w:rsidRDefault="009E6074" w:rsidP="00421579">
            <w:pPr>
              <w:pStyle w:val="text"/>
              <w:ind w:left="0"/>
              <w:jc w:val="center"/>
              <w:rPr>
                <w:rFonts w:ascii="Verdana" w:hAnsi="Verdana"/>
              </w:rPr>
            </w:pPr>
            <w:r w:rsidRPr="005033E7">
              <w:rPr>
                <w:rFonts w:ascii="Verdana" w:hAnsi="Verdana"/>
              </w:rPr>
              <w:t>DTT</w:t>
            </w:r>
          </w:p>
        </w:tc>
        <w:tc>
          <w:tcPr>
            <w:tcW w:w="5486" w:type="dxa"/>
            <w:vAlign w:val="center"/>
          </w:tcPr>
          <w:p w14:paraId="12580C88" w14:textId="77777777" w:rsidR="009E6074" w:rsidRPr="005033E7" w:rsidRDefault="009E6074" w:rsidP="00421579">
            <w:pPr>
              <w:pStyle w:val="text"/>
              <w:ind w:left="0"/>
              <w:rPr>
                <w:rFonts w:ascii="Verdana" w:hAnsi="Verdana"/>
              </w:rPr>
            </w:pPr>
            <w:r w:rsidRPr="005033E7">
              <w:rPr>
                <w:rFonts w:ascii="Verdana" w:hAnsi="Verdana"/>
              </w:rPr>
              <w:t>Times out when connecting - wireless</w:t>
            </w:r>
          </w:p>
        </w:tc>
        <w:tc>
          <w:tcPr>
            <w:tcW w:w="2307" w:type="dxa"/>
            <w:vAlign w:val="center"/>
          </w:tcPr>
          <w:p w14:paraId="12580C89" w14:textId="77777777" w:rsidR="009E6074" w:rsidRPr="005033E7" w:rsidRDefault="009E6074" w:rsidP="00421579">
            <w:pPr>
              <w:pStyle w:val="text"/>
              <w:ind w:left="0"/>
              <w:jc w:val="center"/>
              <w:rPr>
                <w:rFonts w:ascii="Verdana" w:hAnsi="Verdana"/>
              </w:rPr>
            </w:pPr>
            <w:r w:rsidRPr="005033E7">
              <w:rPr>
                <w:rFonts w:ascii="Verdana" w:hAnsi="Verdana"/>
              </w:rPr>
              <w:t>WIRELESS TIME</w:t>
            </w:r>
          </w:p>
        </w:tc>
      </w:tr>
      <w:tr w:rsidR="009E6074" w:rsidRPr="005033E7" w14:paraId="12580C8E" w14:textId="77777777" w:rsidTr="002F584A">
        <w:tc>
          <w:tcPr>
            <w:tcW w:w="1487" w:type="dxa"/>
            <w:vAlign w:val="center"/>
          </w:tcPr>
          <w:p w14:paraId="12580C8B" w14:textId="77777777" w:rsidR="009E6074" w:rsidRPr="005033E7" w:rsidRDefault="009E6074" w:rsidP="00421579">
            <w:pPr>
              <w:pStyle w:val="text"/>
              <w:ind w:left="0"/>
              <w:jc w:val="center"/>
              <w:rPr>
                <w:rFonts w:ascii="Verdana" w:hAnsi="Verdana"/>
              </w:rPr>
            </w:pPr>
            <w:r w:rsidRPr="005033E7">
              <w:rPr>
                <w:rFonts w:ascii="Verdana" w:hAnsi="Verdana"/>
              </w:rPr>
              <w:t>DTU</w:t>
            </w:r>
          </w:p>
        </w:tc>
        <w:tc>
          <w:tcPr>
            <w:tcW w:w="5486" w:type="dxa"/>
            <w:vAlign w:val="center"/>
          </w:tcPr>
          <w:p w14:paraId="12580C8C" w14:textId="77777777" w:rsidR="009E6074" w:rsidRPr="005033E7" w:rsidRDefault="009E6074" w:rsidP="00421579">
            <w:pPr>
              <w:pStyle w:val="text"/>
              <w:ind w:left="0"/>
              <w:rPr>
                <w:rFonts w:ascii="Verdana" w:hAnsi="Verdana"/>
              </w:rPr>
            </w:pPr>
            <w:r w:rsidRPr="005033E7">
              <w:rPr>
                <w:rFonts w:ascii="Verdana" w:hAnsi="Verdana"/>
              </w:rPr>
              <w:t>Email issues - wireless</w:t>
            </w:r>
          </w:p>
        </w:tc>
        <w:tc>
          <w:tcPr>
            <w:tcW w:w="2307" w:type="dxa"/>
            <w:vAlign w:val="center"/>
          </w:tcPr>
          <w:p w14:paraId="12580C8D" w14:textId="77777777" w:rsidR="009E6074" w:rsidRPr="005033E7" w:rsidRDefault="009E6074" w:rsidP="00421579">
            <w:pPr>
              <w:pStyle w:val="text"/>
              <w:ind w:left="0"/>
              <w:jc w:val="center"/>
              <w:rPr>
                <w:rFonts w:ascii="Verdana" w:hAnsi="Verdana"/>
              </w:rPr>
            </w:pPr>
          </w:p>
        </w:tc>
      </w:tr>
      <w:tr w:rsidR="009E6074" w:rsidRPr="005033E7" w14:paraId="12580C92" w14:textId="77777777" w:rsidTr="002F584A">
        <w:tc>
          <w:tcPr>
            <w:tcW w:w="1487" w:type="dxa"/>
            <w:vAlign w:val="center"/>
          </w:tcPr>
          <w:p w14:paraId="12580C8F" w14:textId="77777777" w:rsidR="009E6074" w:rsidRPr="005033E7" w:rsidRDefault="009E6074" w:rsidP="00421579">
            <w:pPr>
              <w:pStyle w:val="text"/>
              <w:ind w:left="0"/>
              <w:jc w:val="center"/>
              <w:rPr>
                <w:rFonts w:ascii="Verdana" w:hAnsi="Verdana"/>
              </w:rPr>
            </w:pPr>
            <w:r w:rsidRPr="005033E7">
              <w:rPr>
                <w:rFonts w:ascii="Verdana" w:hAnsi="Verdana"/>
              </w:rPr>
              <w:t>DTV</w:t>
            </w:r>
          </w:p>
        </w:tc>
        <w:tc>
          <w:tcPr>
            <w:tcW w:w="5486" w:type="dxa"/>
            <w:vAlign w:val="center"/>
          </w:tcPr>
          <w:p w14:paraId="12580C90" w14:textId="77777777" w:rsidR="009E6074" w:rsidRPr="005033E7" w:rsidRDefault="009E6074" w:rsidP="00421579">
            <w:pPr>
              <w:pStyle w:val="text"/>
              <w:ind w:left="0"/>
              <w:rPr>
                <w:rFonts w:ascii="Verdana" w:hAnsi="Verdana"/>
              </w:rPr>
            </w:pPr>
            <w:r w:rsidRPr="005033E7">
              <w:rPr>
                <w:rFonts w:ascii="Verdana" w:hAnsi="Verdana"/>
              </w:rPr>
              <w:t>Web browser issues - wireless</w:t>
            </w:r>
          </w:p>
        </w:tc>
        <w:tc>
          <w:tcPr>
            <w:tcW w:w="2307" w:type="dxa"/>
            <w:vAlign w:val="center"/>
          </w:tcPr>
          <w:p w14:paraId="12580C91" w14:textId="77777777" w:rsidR="009E6074" w:rsidRPr="005033E7" w:rsidRDefault="009E6074" w:rsidP="00421579">
            <w:pPr>
              <w:pStyle w:val="text"/>
              <w:ind w:left="0"/>
              <w:jc w:val="center"/>
              <w:rPr>
                <w:rFonts w:ascii="Verdana" w:hAnsi="Verdana"/>
              </w:rPr>
            </w:pPr>
          </w:p>
        </w:tc>
      </w:tr>
      <w:tr w:rsidR="009E6074" w:rsidRPr="005033E7" w14:paraId="12580C96" w14:textId="77777777" w:rsidTr="002F584A">
        <w:tc>
          <w:tcPr>
            <w:tcW w:w="1487" w:type="dxa"/>
            <w:vAlign w:val="center"/>
          </w:tcPr>
          <w:p w14:paraId="12580C93" w14:textId="77777777" w:rsidR="009E6074" w:rsidRPr="005033E7" w:rsidRDefault="009E6074" w:rsidP="00421579">
            <w:pPr>
              <w:pStyle w:val="text"/>
              <w:ind w:left="0"/>
              <w:jc w:val="center"/>
              <w:rPr>
                <w:rFonts w:ascii="Verdana" w:hAnsi="Verdana"/>
              </w:rPr>
            </w:pPr>
            <w:r w:rsidRPr="005033E7">
              <w:rPr>
                <w:rFonts w:ascii="Verdana" w:hAnsi="Verdana"/>
              </w:rPr>
              <w:t>DTX</w:t>
            </w:r>
          </w:p>
        </w:tc>
        <w:tc>
          <w:tcPr>
            <w:tcW w:w="5486" w:type="dxa"/>
            <w:vAlign w:val="center"/>
          </w:tcPr>
          <w:p w14:paraId="12580C94" w14:textId="77777777" w:rsidR="009E6074" w:rsidRPr="005033E7" w:rsidRDefault="009E6074" w:rsidP="00421579">
            <w:pPr>
              <w:pStyle w:val="text"/>
              <w:ind w:left="0"/>
              <w:rPr>
                <w:rFonts w:ascii="Verdana" w:hAnsi="Verdana"/>
              </w:rPr>
            </w:pPr>
            <w:r w:rsidRPr="005033E7">
              <w:rPr>
                <w:rFonts w:ascii="Verdana" w:hAnsi="Verdana"/>
              </w:rPr>
              <w:t>Connectivity issues - wireless</w:t>
            </w:r>
          </w:p>
        </w:tc>
        <w:tc>
          <w:tcPr>
            <w:tcW w:w="2307" w:type="dxa"/>
            <w:vAlign w:val="center"/>
          </w:tcPr>
          <w:p w14:paraId="12580C95" w14:textId="77777777" w:rsidR="009E6074" w:rsidRPr="005033E7" w:rsidRDefault="009E6074" w:rsidP="00421579">
            <w:pPr>
              <w:pStyle w:val="text"/>
              <w:ind w:left="0"/>
              <w:jc w:val="center"/>
              <w:rPr>
                <w:rFonts w:ascii="Verdana" w:hAnsi="Verdana"/>
              </w:rPr>
            </w:pPr>
          </w:p>
        </w:tc>
      </w:tr>
    </w:tbl>
    <w:p w14:paraId="12580C97" w14:textId="77777777" w:rsidR="009E6074" w:rsidRDefault="009E6074" w:rsidP="003A0EC1">
      <w:pPr>
        <w:pStyle w:val="BodyText"/>
      </w:pPr>
    </w:p>
    <w:p w14:paraId="12580C98" w14:textId="77777777" w:rsidR="00421579" w:rsidRDefault="00421579" w:rsidP="00421579">
      <w:pPr>
        <w:pStyle w:val="Heading2"/>
      </w:pPr>
      <w:bookmarkStart w:id="93" w:name="_Toc488755715"/>
      <w:r>
        <w:t>Create NODS from Patterner</w:t>
      </w:r>
      <w:bookmarkEnd w:id="93"/>
    </w:p>
    <w:p w14:paraId="12580C99" w14:textId="77777777" w:rsidR="00421579" w:rsidRDefault="00421579" w:rsidP="00421579">
      <w:pPr>
        <w:pStyle w:val="BodyText"/>
      </w:pPr>
      <w:r>
        <w:t>The Create NODS functionality allows SOM consultants to immediately create a NODS outage notification (which will appear in SIIAM) d</w:t>
      </w:r>
      <w:r w:rsidR="00A74B5D">
        <w:t>irectly from within the Patterner Exchan</w:t>
      </w:r>
      <w:r>
        <w:t>ge screen as soon as an outage has been analysed and confirmed.</w:t>
      </w:r>
    </w:p>
    <w:p w14:paraId="12580C9A" w14:textId="77777777" w:rsidR="00421579" w:rsidRDefault="00421579" w:rsidP="00421579">
      <w:pPr>
        <w:pStyle w:val="BodyText"/>
      </w:pPr>
    </w:p>
    <w:p w14:paraId="12580C9B" w14:textId="77777777" w:rsidR="00421579" w:rsidRDefault="00421579" w:rsidP="00421579">
      <w:pPr>
        <w:pStyle w:val="BodyText"/>
      </w:pPr>
      <w:r>
        <w:t>This reduces the amount of time and ‘swivel-chairing’ necessary to set-up outages and to notify FOH and customers.</w:t>
      </w:r>
    </w:p>
    <w:p w14:paraId="12580C9C" w14:textId="77777777" w:rsidR="003937B2" w:rsidRDefault="003937B2" w:rsidP="00421579">
      <w:pPr>
        <w:pStyle w:val="BodyText"/>
      </w:pPr>
    </w:p>
    <w:p w14:paraId="12580C9D" w14:textId="77777777" w:rsidR="003937B2" w:rsidRDefault="003937B2" w:rsidP="00421579">
      <w:pPr>
        <w:pStyle w:val="BodyText"/>
      </w:pPr>
      <w:r>
        <w:t>The Create NODS functionality is available in the following Patterners:</w:t>
      </w:r>
    </w:p>
    <w:p w14:paraId="12580C9E" w14:textId="77777777" w:rsidR="003937B2" w:rsidRDefault="003937B2" w:rsidP="00421579">
      <w:pPr>
        <w:pStyle w:val="BodyText"/>
      </w:pPr>
    </w:p>
    <w:p w14:paraId="12580C9F" w14:textId="77777777" w:rsidR="003937B2" w:rsidRDefault="003937B2" w:rsidP="00D569D5">
      <w:pPr>
        <w:pStyle w:val="BodyText"/>
        <w:numPr>
          <w:ilvl w:val="0"/>
          <w:numId w:val="33"/>
        </w:numPr>
      </w:pPr>
      <w:r>
        <w:t>CAN Patterner</w:t>
      </w:r>
    </w:p>
    <w:p w14:paraId="12580CA0" w14:textId="77777777" w:rsidR="003937B2" w:rsidRDefault="003937B2" w:rsidP="00D569D5">
      <w:pPr>
        <w:pStyle w:val="BodyText"/>
        <w:numPr>
          <w:ilvl w:val="0"/>
          <w:numId w:val="33"/>
        </w:numPr>
      </w:pPr>
      <w:r>
        <w:t>PGS Patterner</w:t>
      </w:r>
    </w:p>
    <w:p w14:paraId="12580CA1" w14:textId="77777777" w:rsidR="003937B2" w:rsidRDefault="003937B2" w:rsidP="00D569D5">
      <w:pPr>
        <w:pStyle w:val="BodyText"/>
        <w:numPr>
          <w:ilvl w:val="0"/>
          <w:numId w:val="33"/>
        </w:numPr>
      </w:pPr>
      <w:r>
        <w:t>Switch Patterner</w:t>
      </w:r>
    </w:p>
    <w:p w14:paraId="12580CA2" w14:textId="77777777" w:rsidR="00421579" w:rsidRDefault="00421579" w:rsidP="00421579">
      <w:pPr>
        <w:pStyle w:val="BodyText"/>
      </w:pPr>
    </w:p>
    <w:p w14:paraId="12580CA3" w14:textId="77777777" w:rsidR="00421579" w:rsidRDefault="00421579" w:rsidP="00421579">
      <w:pPr>
        <w:pStyle w:val="BodyText"/>
      </w:pPr>
      <w:r>
        <w:t>Follow these steps to Create a NODS using the PM Create NODS function</w:t>
      </w:r>
    </w:p>
    <w:p w14:paraId="12580CA4" w14:textId="77777777" w:rsidR="00421579" w:rsidRDefault="00421579" w:rsidP="00421579">
      <w:pPr>
        <w:pStyle w:val="BodyText"/>
      </w:pPr>
    </w:p>
    <w:p w14:paraId="12580CA5" w14:textId="77777777" w:rsidR="00421579" w:rsidRDefault="00421579" w:rsidP="002B672C">
      <w:pPr>
        <w:pStyle w:val="BodyText"/>
        <w:numPr>
          <w:ilvl w:val="0"/>
          <w:numId w:val="20"/>
        </w:numPr>
      </w:pPr>
      <w:r>
        <w:t xml:space="preserve">From the information in Pattern Manager and external systems (e.g. CASINO, GDD, </w:t>
      </w:r>
      <w:r w:rsidR="00394031">
        <w:t>etc.</w:t>
      </w:r>
      <w:r>
        <w:t>) confirm the outage and determine the correct network element and pair range</w:t>
      </w:r>
      <w:r w:rsidR="00A759D5">
        <w:br/>
      </w:r>
    </w:p>
    <w:p w14:paraId="12580CA6" w14:textId="77777777" w:rsidR="00421579" w:rsidRDefault="003937B2" w:rsidP="002B672C">
      <w:pPr>
        <w:pStyle w:val="BodyText"/>
        <w:numPr>
          <w:ilvl w:val="1"/>
          <w:numId w:val="20"/>
        </w:numPr>
      </w:pPr>
      <w:r>
        <w:t>E.g.</w:t>
      </w:r>
      <w:r w:rsidR="00421579">
        <w:t xml:space="preserve"> network element Pillar P1 and O pair range 81-100 have been determined as the correct scope</w:t>
      </w:r>
      <w:r w:rsidR="00421579">
        <w:br/>
      </w:r>
    </w:p>
    <w:p w14:paraId="12580CA7" w14:textId="77777777" w:rsidR="00421579" w:rsidRDefault="00421579" w:rsidP="002B672C">
      <w:pPr>
        <w:pStyle w:val="BodyText"/>
        <w:numPr>
          <w:ilvl w:val="0"/>
          <w:numId w:val="20"/>
        </w:numPr>
      </w:pPr>
      <w:r>
        <w:t>Using the drop down boxes select:</w:t>
      </w:r>
      <w:r w:rsidR="00A759D5">
        <w:br/>
      </w:r>
    </w:p>
    <w:p w14:paraId="12580CA8" w14:textId="77777777" w:rsidR="00421579" w:rsidRDefault="00421579" w:rsidP="002B672C">
      <w:pPr>
        <w:pStyle w:val="BodyText"/>
        <w:numPr>
          <w:ilvl w:val="1"/>
          <w:numId w:val="20"/>
        </w:numPr>
      </w:pPr>
      <w:r>
        <w:t>The CAN network element  - P1</w:t>
      </w:r>
    </w:p>
    <w:p w14:paraId="12580CA9" w14:textId="77777777" w:rsidR="00421579" w:rsidRDefault="00421579" w:rsidP="002B672C">
      <w:pPr>
        <w:pStyle w:val="BodyText"/>
        <w:numPr>
          <w:ilvl w:val="1"/>
          <w:numId w:val="20"/>
        </w:numPr>
      </w:pPr>
      <w:r>
        <w:t>Enter the pair range 81-100</w:t>
      </w:r>
      <w:r>
        <w:br/>
      </w:r>
    </w:p>
    <w:p w14:paraId="12580CAA" w14:textId="77777777" w:rsidR="00421579" w:rsidRDefault="00421579" w:rsidP="002B672C">
      <w:pPr>
        <w:pStyle w:val="BodyText"/>
        <w:numPr>
          <w:ilvl w:val="0"/>
          <w:numId w:val="20"/>
        </w:numPr>
      </w:pPr>
      <w:r>
        <w:t>Click Create NODS button</w:t>
      </w:r>
      <w:r w:rsidR="00A759D5">
        <w:br/>
      </w:r>
    </w:p>
    <w:p w14:paraId="12580CAB" w14:textId="77777777" w:rsidR="00421579" w:rsidRDefault="00421579" w:rsidP="002B672C">
      <w:pPr>
        <w:pStyle w:val="BodyText"/>
        <w:numPr>
          <w:ilvl w:val="1"/>
          <w:numId w:val="20"/>
        </w:numPr>
      </w:pPr>
      <w:r>
        <w:t>A NODS will be created ‘semi-automatically’</w:t>
      </w:r>
    </w:p>
    <w:p w14:paraId="12580CAC" w14:textId="77777777" w:rsidR="00421579" w:rsidRDefault="00421579" w:rsidP="002B672C">
      <w:pPr>
        <w:pStyle w:val="BodyText"/>
        <w:numPr>
          <w:ilvl w:val="1"/>
          <w:numId w:val="20"/>
        </w:numPr>
      </w:pPr>
      <w:r>
        <w:t>NODS ID will appear in the NODS column</w:t>
      </w:r>
    </w:p>
    <w:p w14:paraId="12580CAD" w14:textId="77777777" w:rsidR="00421579" w:rsidRDefault="00421579" w:rsidP="002B672C">
      <w:pPr>
        <w:pStyle w:val="BodyText"/>
        <w:numPr>
          <w:ilvl w:val="1"/>
          <w:numId w:val="20"/>
        </w:numPr>
      </w:pPr>
      <w:r>
        <w:t>User can click the NODS ID link to view and update the NODS</w:t>
      </w:r>
    </w:p>
    <w:p w14:paraId="12580CAE" w14:textId="77777777" w:rsidR="00421579" w:rsidRDefault="00421579" w:rsidP="002B672C">
      <w:pPr>
        <w:pStyle w:val="BodyText"/>
        <w:numPr>
          <w:ilvl w:val="1"/>
          <w:numId w:val="20"/>
        </w:numPr>
      </w:pPr>
      <w:r>
        <w:t>The NODS will be created by Pattern Manager with the standard values, ETR and Outage Description as used by SOM to create manual NODS</w:t>
      </w:r>
    </w:p>
    <w:p w14:paraId="12580CAF" w14:textId="77777777" w:rsidR="00421579" w:rsidRDefault="00421579" w:rsidP="002B672C">
      <w:pPr>
        <w:pStyle w:val="BodyText"/>
        <w:numPr>
          <w:ilvl w:val="1"/>
          <w:numId w:val="20"/>
        </w:numPr>
      </w:pPr>
      <w:r>
        <w:t>A CVH check-off code will be automatically applied</w:t>
      </w:r>
    </w:p>
    <w:p w14:paraId="12580CB0" w14:textId="77777777" w:rsidR="00421579" w:rsidRDefault="00421579" w:rsidP="002B672C">
      <w:pPr>
        <w:pStyle w:val="BodyText"/>
        <w:numPr>
          <w:ilvl w:val="1"/>
          <w:numId w:val="20"/>
        </w:numPr>
      </w:pPr>
      <w:r>
        <w:t>Some information, e.g. Parent case and CONEN ID and instructions to offer interims will have to be manually added by using the NODs Update button</w:t>
      </w:r>
    </w:p>
    <w:p w14:paraId="12580CB1" w14:textId="77777777" w:rsidR="00421579" w:rsidRDefault="00421579" w:rsidP="002B672C">
      <w:pPr>
        <w:pStyle w:val="BodyText"/>
        <w:numPr>
          <w:ilvl w:val="1"/>
          <w:numId w:val="20"/>
        </w:numPr>
      </w:pPr>
      <w:r>
        <w:t>NODS created this way will have a Source System of ‘Pattern Manager’ and a Created User of the name of the consultant who used the function</w:t>
      </w:r>
    </w:p>
    <w:p w14:paraId="12580CB2" w14:textId="77777777" w:rsidR="00421579" w:rsidRDefault="00421579" w:rsidP="00421579">
      <w:pPr>
        <w:pStyle w:val="BodyText"/>
      </w:pPr>
    </w:p>
    <w:p w14:paraId="12580CB3" w14:textId="77777777" w:rsidR="00421579" w:rsidRDefault="00421579" w:rsidP="00421579">
      <w:pPr>
        <w:pStyle w:val="BodyText"/>
      </w:pPr>
      <w:r>
        <w:rPr>
          <w:noProof/>
          <w:lang w:eastAsia="en-AU"/>
        </w:rPr>
        <w:drawing>
          <wp:inline distT="0" distB="0" distL="0" distR="0" wp14:anchorId="12580EE2" wp14:editId="12580EE3">
            <wp:extent cx="5755640" cy="19665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55640" cy="1966595"/>
                    </a:xfrm>
                    <a:prstGeom prst="rect">
                      <a:avLst/>
                    </a:prstGeom>
                  </pic:spPr>
                </pic:pic>
              </a:graphicData>
            </a:graphic>
          </wp:inline>
        </w:drawing>
      </w:r>
    </w:p>
    <w:p w14:paraId="12580CB4" w14:textId="77777777" w:rsidR="00421579" w:rsidRDefault="00421579" w:rsidP="00421579">
      <w:pPr>
        <w:pStyle w:val="BodyText"/>
      </w:pPr>
    </w:p>
    <w:p w14:paraId="12580CB5" w14:textId="77777777" w:rsidR="00421579" w:rsidRDefault="00421579" w:rsidP="00421579">
      <w:pPr>
        <w:pStyle w:val="BodyText"/>
      </w:pPr>
      <w:r>
        <w:rPr>
          <w:noProof/>
          <w:lang w:eastAsia="en-AU"/>
        </w:rPr>
        <w:drawing>
          <wp:inline distT="0" distB="0" distL="0" distR="0" wp14:anchorId="12580EE4" wp14:editId="12580EE5">
            <wp:extent cx="5755640" cy="2000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5755640" cy="2000250"/>
                    </a:xfrm>
                    <a:prstGeom prst="rect">
                      <a:avLst/>
                    </a:prstGeom>
                  </pic:spPr>
                </pic:pic>
              </a:graphicData>
            </a:graphic>
          </wp:inline>
        </w:drawing>
      </w:r>
    </w:p>
    <w:p w14:paraId="12580CB6" w14:textId="77777777" w:rsidR="00421579" w:rsidRDefault="00421579" w:rsidP="00421579">
      <w:pPr>
        <w:pStyle w:val="BodyText"/>
      </w:pPr>
    </w:p>
    <w:p w14:paraId="12580CB7" w14:textId="77777777" w:rsidR="00421579" w:rsidRDefault="00421579" w:rsidP="00421579">
      <w:pPr>
        <w:pStyle w:val="BodyText"/>
      </w:pPr>
      <w:r>
        <w:rPr>
          <w:noProof/>
          <w:lang w:eastAsia="en-AU"/>
        </w:rPr>
        <w:drawing>
          <wp:inline distT="0" distB="0" distL="0" distR="0" wp14:anchorId="12580EE6" wp14:editId="12580EE7">
            <wp:extent cx="5755640" cy="2726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755640" cy="2726690"/>
                    </a:xfrm>
                    <a:prstGeom prst="rect">
                      <a:avLst/>
                    </a:prstGeom>
                  </pic:spPr>
                </pic:pic>
              </a:graphicData>
            </a:graphic>
          </wp:inline>
        </w:drawing>
      </w:r>
    </w:p>
    <w:p w14:paraId="12580CB8" w14:textId="77777777" w:rsidR="00421579" w:rsidRPr="00A4387A" w:rsidRDefault="00421579" w:rsidP="00421579">
      <w:pPr>
        <w:pStyle w:val="BodyText"/>
      </w:pPr>
      <w:r>
        <w:rPr>
          <w:noProof/>
          <w:lang w:eastAsia="en-AU"/>
        </w:rPr>
        <w:drawing>
          <wp:inline distT="0" distB="0" distL="0" distR="0" wp14:anchorId="12580EE8" wp14:editId="12580EE9">
            <wp:extent cx="5755640" cy="2371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755640" cy="2371090"/>
                    </a:xfrm>
                    <a:prstGeom prst="rect">
                      <a:avLst/>
                    </a:prstGeom>
                  </pic:spPr>
                </pic:pic>
              </a:graphicData>
            </a:graphic>
          </wp:inline>
        </w:drawing>
      </w:r>
    </w:p>
    <w:p w14:paraId="12580CB9" w14:textId="77777777" w:rsidR="00421579" w:rsidRPr="005033E7" w:rsidRDefault="00421579" w:rsidP="00421579">
      <w:pPr>
        <w:pStyle w:val="text"/>
        <w:ind w:left="0"/>
        <w:rPr>
          <w:rFonts w:ascii="Verdana" w:hAnsi="Verdana"/>
        </w:rPr>
      </w:pPr>
    </w:p>
    <w:p w14:paraId="12580CBA" w14:textId="77777777" w:rsidR="00421579" w:rsidRDefault="00421579" w:rsidP="00421579">
      <w:pPr>
        <w:pStyle w:val="BodyText"/>
      </w:pPr>
      <w:r w:rsidRPr="005033E7">
        <w:br w:type="page"/>
      </w:r>
    </w:p>
    <w:p w14:paraId="12580CBB" w14:textId="77777777" w:rsidR="00421579" w:rsidRDefault="00421579" w:rsidP="00421579">
      <w:pPr>
        <w:pStyle w:val="Heading2"/>
      </w:pPr>
      <w:bookmarkStart w:id="94" w:name="_Toc488755716"/>
      <w:r>
        <w:t>Service Types</w:t>
      </w:r>
      <w:bookmarkEnd w:id="94"/>
    </w:p>
    <w:p w14:paraId="12580CBC" w14:textId="77777777" w:rsidR="00421579" w:rsidRDefault="00421579" w:rsidP="00421579">
      <w:pPr>
        <w:pStyle w:val="BodyText"/>
      </w:pPr>
      <w:r>
        <w:t>The following table lists the various NPAMS Service Type codes which indicate the basic service type of each FNN e.g. whether PSTN, ADSL or ISDN</w:t>
      </w:r>
    </w:p>
    <w:p w14:paraId="12580CBD" w14:textId="77777777" w:rsidR="00421579" w:rsidRDefault="00421579" w:rsidP="00421579">
      <w:pPr>
        <w:pStyle w:val="BodyText"/>
      </w:pPr>
    </w:p>
    <w:tbl>
      <w:tblPr>
        <w:tblStyle w:val="TableGrid"/>
        <w:tblW w:w="0" w:type="auto"/>
        <w:tblInd w:w="-5" w:type="dxa"/>
        <w:tblLayout w:type="fixed"/>
        <w:tblLook w:val="01E0" w:firstRow="1" w:lastRow="1" w:firstColumn="1" w:lastColumn="1" w:noHBand="0" w:noVBand="0"/>
      </w:tblPr>
      <w:tblGrid>
        <w:gridCol w:w="1418"/>
        <w:gridCol w:w="3085"/>
        <w:gridCol w:w="1026"/>
        <w:gridCol w:w="3530"/>
      </w:tblGrid>
      <w:tr w:rsidR="00421579" w:rsidRPr="005033E7" w14:paraId="12580CC2" w14:textId="77777777" w:rsidTr="00421579">
        <w:tc>
          <w:tcPr>
            <w:tcW w:w="1418" w:type="dxa"/>
            <w:shd w:val="clear" w:color="auto" w:fill="FFFF99"/>
            <w:vAlign w:val="center"/>
          </w:tcPr>
          <w:p w14:paraId="12580CBE" w14:textId="77777777" w:rsidR="00421579" w:rsidRPr="005033E7" w:rsidRDefault="00421579" w:rsidP="00421579">
            <w:pPr>
              <w:pStyle w:val="text"/>
              <w:ind w:left="0"/>
              <w:jc w:val="center"/>
              <w:rPr>
                <w:rFonts w:ascii="Verdana" w:hAnsi="Verdana"/>
                <w:b/>
                <w:bCs/>
              </w:rPr>
            </w:pPr>
            <w:r w:rsidRPr="005033E7">
              <w:rPr>
                <w:rFonts w:ascii="Verdana" w:hAnsi="Verdana"/>
                <w:b/>
                <w:bCs/>
              </w:rPr>
              <w:t>X Code</w:t>
            </w:r>
          </w:p>
        </w:tc>
        <w:tc>
          <w:tcPr>
            <w:tcW w:w="3085" w:type="dxa"/>
            <w:shd w:val="clear" w:color="auto" w:fill="FFFF99"/>
            <w:vAlign w:val="center"/>
          </w:tcPr>
          <w:p w14:paraId="12580CBF" w14:textId="77777777" w:rsidR="00421579" w:rsidRPr="005033E7" w:rsidRDefault="00421579" w:rsidP="00421579">
            <w:pPr>
              <w:pStyle w:val="text"/>
              <w:ind w:left="0"/>
              <w:jc w:val="center"/>
              <w:rPr>
                <w:rFonts w:ascii="Verdana" w:hAnsi="Verdana"/>
                <w:b/>
                <w:bCs/>
              </w:rPr>
            </w:pPr>
            <w:r w:rsidRPr="005033E7">
              <w:rPr>
                <w:rFonts w:ascii="Verdana" w:hAnsi="Verdana"/>
                <w:b/>
                <w:bCs/>
              </w:rPr>
              <w:t>Service Type</w:t>
            </w:r>
          </w:p>
        </w:tc>
        <w:tc>
          <w:tcPr>
            <w:tcW w:w="1026" w:type="dxa"/>
            <w:shd w:val="clear" w:color="auto" w:fill="FFFF99"/>
            <w:vAlign w:val="center"/>
          </w:tcPr>
          <w:p w14:paraId="12580CC0" w14:textId="77777777" w:rsidR="00421579" w:rsidRPr="005033E7" w:rsidRDefault="00421579" w:rsidP="00421579">
            <w:pPr>
              <w:pStyle w:val="text"/>
              <w:ind w:left="0"/>
              <w:jc w:val="center"/>
              <w:rPr>
                <w:rFonts w:ascii="Verdana" w:hAnsi="Verdana"/>
                <w:b/>
                <w:bCs/>
              </w:rPr>
            </w:pPr>
            <w:r w:rsidRPr="005033E7">
              <w:rPr>
                <w:rFonts w:ascii="Verdana" w:hAnsi="Verdana"/>
                <w:b/>
                <w:bCs/>
              </w:rPr>
              <w:t>X Code</w:t>
            </w:r>
          </w:p>
        </w:tc>
        <w:tc>
          <w:tcPr>
            <w:tcW w:w="3530" w:type="dxa"/>
            <w:shd w:val="clear" w:color="auto" w:fill="FFFF99"/>
            <w:vAlign w:val="center"/>
          </w:tcPr>
          <w:p w14:paraId="12580CC1" w14:textId="77777777" w:rsidR="00421579" w:rsidRPr="005033E7" w:rsidRDefault="00421579" w:rsidP="00421579">
            <w:pPr>
              <w:pStyle w:val="text"/>
              <w:ind w:left="0"/>
              <w:jc w:val="center"/>
              <w:rPr>
                <w:rFonts w:ascii="Verdana" w:hAnsi="Verdana"/>
                <w:b/>
                <w:bCs/>
              </w:rPr>
            </w:pPr>
            <w:r w:rsidRPr="005033E7">
              <w:rPr>
                <w:rFonts w:ascii="Verdana" w:hAnsi="Verdana"/>
                <w:b/>
                <w:bCs/>
              </w:rPr>
              <w:t>Service Type</w:t>
            </w:r>
          </w:p>
        </w:tc>
      </w:tr>
      <w:tr w:rsidR="00421579" w:rsidRPr="005033E7" w14:paraId="12580CC7" w14:textId="77777777" w:rsidTr="00421579">
        <w:tc>
          <w:tcPr>
            <w:tcW w:w="1418" w:type="dxa"/>
            <w:vAlign w:val="center"/>
          </w:tcPr>
          <w:p w14:paraId="12580CC3" w14:textId="77777777" w:rsidR="00421579" w:rsidRPr="005033E7" w:rsidRDefault="00421579" w:rsidP="00421579">
            <w:pPr>
              <w:pStyle w:val="text"/>
              <w:ind w:left="0"/>
              <w:jc w:val="center"/>
              <w:rPr>
                <w:rFonts w:ascii="Verdana" w:hAnsi="Verdana"/>
                <w:b/>
                <w:bCs/>
              </w:rPr>
            </w:pPr>
            <w:r w:rsidRPr="005033E7">
              <w:rPr>
                <w:rFonts w:ascii="Verdana" w:hAnsi="Verdana"/>
                <w:b/>
                <w:bCs/>
              </w:rPr>
              <w:t>AB</w:t>
            </w:r>
          </w:p>
        </w:tc>
        <w:tc>
          <w:tcPr>
            <w:tcW w:w="3085" w:type="dxa"/>
            <w:vAlign w:val="center"/>
          </w:tcPr>
          <w:p w14:paraId="12580CC4" w14:textId="77777777" w:rsidR="00421579" w:rsidRPr="005033E7" w:rsidRDefault="00421579" w:rsidP="00421579">
            <w:pPr>
              <w:pStyle w:val="text"/>
              <w:ind w:left="0"/>
              <w:rPr>
                <w:rFonts w:ascii="Verdana" w:hAnsi="Verdana"/>
                <w:b/>
                <w:bCs/>
              </w:rPr>
            </w:pPr>
            <w:r w:rsidRPr="005033E7">
              <w:rPr>
                <w:rFonts w:ascii="Verdana" w:hAnsi="Verdana"/>
                <w:b/>
                <w:bCs/>
              </w:rPr>
              <w:t>Line Hunt Auxiliary</w:t>
            </w:r>
          </w:p>
        </w:tc>
        <w:tc>
          <w:tcPr>
            <w:tcW w:w="1026" w:type="dxa"/>
            <w:vAlign w:val="center"/>
          </w:tcPr>
          <w:p w14:paraId="12580CC5" w14:textId="77777777" w:rsidR="00421579" w:rsidRPr="005033E7" w:rsidRDefault="00421579" w:rsidP="00421579">
            <w:pPr>
              <w:pStyle w:val="text"/>
              <w:ind w:left="0"/>
              <w:jc w:val="center"/>
              <w:rPr>
                <w:rFonts w:ascii="Verdana" w:hAnsi="Verdana"/>
                <w:b/>
                <w:bCs/>
              </w:rPr>
            </w:pPr>
            <w:r w:rsidRPr="005033E7">
              <w:rPr>
                <w:rFonts w:ascii="Verdana" w:hAnsi="Verdana"/>
                <w:b/>
                <w:bCs/>
              </w:rPr>
              <w:t>RK</w:t>
            </w:r>
          </w:p>
        </w:tc>
        <w:tc>
          <w:tcPr>
            <w:tcW w:w="3530" w:type="dxa"/>
            <w:vAlign w:val="center"/>
          </w:tcPr>
          <w:p w14:paraId="12580CC6" w14:textId="77777777" w:rsidR="00421579" w:rsidRPr="005033E7" w:rsidRDefault="00421579" w:rsidP="00421579">
            <w:pPr>
              <w:pStyle w:val="text"/>
              <w:ind w:left="0"/>
              <w:rPr>
                <w:rFonts w:ascii="Verdana" w:hAnsi="Verdana"/>
                <w:b/>
                <w:bCs/>
              </w:rPr>
            </w:pPr>
            <w:r w:rsidRPr="005033E7">
              <w:rPr>
                <w:rFonts w:ascii="Verdana" w:hAnsi="Verdana"/>
                <w:b/>
                <w:bCs/>
              </w:rPr>
              <w:t>ISDN Primary</w:t>
            </w:r>
          </w:p>
        </w:tc>
      </w:tr>
      <w:tr w:rsidR="00421579" w:rsidRPr="005033E7" w14:paraId="12580CCC" w14:textId="77777777" w:rsidTr="00421579">
        <w:tc>
          <w:tcPr>
            <w:tcW w:w="1418" w:type="dxa"/>
            <w:vAlign w:val="center"/>
          </w:tcPr>
          <w:p w14:paraId="12580CC8" w14:textId="77777777" w:rsidR="00421579" w:rsidRPr="005033E7" w:rsidRDefault="00421579" w:rsidP="00421579">
            <w:pPr>
              <w:pStyle w:val="text"/>
              <w:ind w:left="0"/>
              <w:jc w:val="center"/>
              <w:rPr>
                <w:rFonts w:ascii="Verdana" w:hAnsi="Verdana"/>
                <w:b/>
                <w:bCs/>
              </w:rPr>
            </w:pPr>
            <w:r w:rsidRPr="005033E7">
              <w:rPr>
                <w:rFonts w:ascii="Verdana" w:hAnsi="Verdana"/>
                <w:b/>
                <w:bCs/>
              </w:rPr>
              <w:t>DB</w:t>
            </w:r>
          </w:p>
        </w:tc>
        <w:tc>
          <w:tcPr>
            <w:tcW w:w="3085" w:type="dxa"/>
            <w:vAlign w:val="center"/>
          </w:tcPr>
          <w:p w14:paraId="12580CC9" w14:textId="77777777" w:rsidR="00421579" w:rsidRPr="005033E7" w:rsidRDefault="00421579" w:rsidP="00421579">
            <w:pPr>
              <w:pStyle w:val="text"/>
              <w:ind w:left="0"/>
              <w:rPr>
                <w:rFonts w:ascii="Verdana" w:hAnsi="Verdana"/>
                <w:b/>
                <w:bCs/>
              </w:rPr>
            </w:pPr>
            <w:r w:rsidRPr="005033E7">
              <w:rPr>
                <w:rFonts w:ascii="Verdana" w:hAnsi="Verdana"/>
                <w:b/>
                <w:bCs/>
              </w:rPr>
              <w:t>Line Hunt Primary</w:t>
            </w:r>
          </w:p>
        </w:tc>
        <w:tc>
          <w:tcPr>
            <w:tcW w:w="1026" w:type="dxa"/>
            <w:vAlign w:val="center"/>
          </w:tcPr>
          <w:p w14:paraId="12580CCA" w14:textId="77777777" w:rsidR="00421579" w:rsidRPr="005033E7" w:rsidRDefault="00421579" w:rsidP="00421579">
            <w:pPr>
              <w:pStyle w:val="text"/>
              <w:ind w:left="0"/>
              <w:jc w:val="center"/>
              <w:rPr>
                <w:rFonts w:ascii="Verdana" w:hAnsi="Verdana"/>
                <w:b/>
                <w:bCs/>
              </w:rPr>
            </w:pPr>
            <w:r w:rsidRPr="005033E7">
              <w:rPr>
                <w:rFonts w:ascii="Verdana" w:hAnsi="Verdana"/>
                <w:b/>
                <w:bCs/>
              </w:rPr>
              <w:t>SL</w:t>
            </w:r>
          </w:p>
        </w:tc>
        <w:tc>
          <w:tcPr>
            <w:tcW w:w="3530" w:type="dxa"/>
            <w:vAlign w:val="center"/>
          </w:tcPr>
          <w:p w14:paraId="12580CCB" w14:textId="77777777" w:rsidR="00421579" w:rsidRPr="005033E7" w:rsidRDefault="00421579" w:rsidP="00421579">
            <w:pPr>
              <w:pStyle w:val="text"/>
              <w:ind w:left="0"/>
              <w:rPr>
                <w:rFonts w:ascii="Verdana" w:hAnsi="Verdana"/>
                <w:b/>
                <w:bCs/>
              </w:rPr>
            </w:pPr>
            <w:r w:rsidRPr="005033E7">
              <w:rPr>
                <w:rFonts w:ascii="Verdana" w:hAnsi="Verdana"/>
                <w:b/>
                <w:bCs/>
              </w:rPr>
              <w:t>PSTN - Silent</w:t>
            </w:r>
          </w:p>
        </w:tc>
      </w:tr>
      <w:tr w:rsidR="00421579" w:rsidRPr="005033E7" w14:paraId="12580CD1" w14:textId="77777777" w:rsidTr="00421579">
        <w:tc>
          <w:tcPr>
            <w:tcW w:w="1418" w:type="dxa"/>
            <w:vAlign w:val="center"/>
          </w:tcPr>
          <w:p w14:paraId="12580CCD" w14:textId="77777777" w:rsidR="00421579" w:rsidRPr="005033E7" w:rsidRDefault="00421579" w:rsidP="00421579">
            <w:pPr>
              <w:pStyle w:val="text"/>
              <w:ind w:left="0"/>
              <w:jc w:val="center"/>
              <w:rPr>
                <w:rFonts w:ascii="Verdana" w:hAnsi="Verdana"/>
                <w:b/>
                <w:bCs/>
              </w:rPr>
            </w:pPr>
            <w:r w:rsidRPr="005033E7">
              <w:rPr>
                <w:rFonts w:ascii="Verdana" w:hAnsi="Verdana"/>
                <w:b/>
                <w:bCs/>
              </w:rPr>
              <w:t>LA</w:t>
            </w:r>
          </w:p>
        </w:tc>
        <w:tc>
          <w:tcPr>
            <w:tcW w:w="3085" w:type="dxa"/>
            <w:vAlign w:val="center"/>
          </w:tcPr>
          <w:p w14:paraId="12580CCE" w14:textId="77777777" w:rsidR="00421579" w:rsidRPr="005033E7" w:rsidRDefault="00421579" w:rsidP="00421579">
            <w:pPr>
              <w:pStyle w:val="text"/>
              <w:ind w:left="0"/>
              <w:rPr>
                <w:rFonts w:ascii="Verdana" w:hAnsi="Verdana"/>
                <w:b/>
                <w:bCs/>
              </w:rPr>
            </w:pPr>
            <w:r w:rsidRPr="005033E7">
              <w:rPr>
                <w:rFonts w:ascii="Verdana" w:hAnsi="Verdana"/>
                <w:b/>
                <w:bCs/>
              </w:rPr>
              <w:t>Line Hunt ADSL Auxiliary</w:t>
            </w:r>
          </w:p>
        </w:tc>
        <w:tc>
          <w:tcPr>
            <w:tcW w:w="1026" w:type="dxa"/>
            <w:vAlign w:val="center"/>
          </w:tcPr>
          <w:p w14:paraId="12580CCF" w14:textId="77777777" w:rsidR="00421579" w:rsidRPr="005033E7" w:rsidRDefault="00421579" w:rsidP="00421579">
            <w:pPr>
              <w:pStyle w:val="text"/>
              <w:ind w:left="0"/>
              <w:jc w:val="center"/>
              <w:rPr>
                <w:rFonts w:ascii="Verdana" w:hAnsi="Verdana"/>
                <w:b/>
                <w:bCs/>
              </w:rPr>
            </w:pPr>
            <w:r w:rsidRPr="005033E7">
              <w:rPr>
                <w:rFonts w:ascii="Verdana" w:hAnsi="Verdana"/>
                <w:b/>
                <w:bCs/>
              </w:rPr>
              <w:t>SS</w:t>
            </w:r>
          </w:p>
        </w:tc>
        <w:tc>
          <w:tcPr>
            <w:tcW w:w="3530" w:type="dxa"/>
            <w:vAlign w:val="center"/>
          </w:tcPr>
          <w:p w14:paraId="12580CD0" w14:textId="77777777" w:rsidR="00421579" w:rsidRPr="005033E7" w:rsidRDefault="00421579" w:rsidP="00421579">
            <w:pPr>
              <w:pStyle w:val="text"/>
              <w:ind w:left="0"/>
              <w:rPr>
                <w:rFonts w:ascii="Verdana" w:hAnsi="Verdana"/>
                <w:b/>
                <w:bCs/>
              </w:rPr>
            </w:pPr>
            <w:r w:rsidRPr="005033E7">
              <w:rPr>
                <w:rFonts w:ascii="Verdana" w:hAnsi="Verdana"/>
                <w:b/>
                <w:bCs/>
              </w:rPr>
              <w:t>PSTN</w:t>
            </w:r>
          </w:p>
        </w:tc>
      </w:tr>
      <w:tr w:rsidR="00421579" w:rsidRPr="005033E7" w14:paraId="12580CD6" w14:textId="77777777" w:rsidTr="00421579">
        <w:tc>
          <w:tcPr>
            <w:tcW w:w="1418" w:type="dxa"/>
            <w:vAlign w:val="center"/>
          </w:tcPr>
          <w:p w14:paraId="12580CD2" w14:textId="77777777" w:rsidR="00421579" w:rsidRPr="005033E7" w:rsidRDefault="00421579" w:rsidP="00421579">
            <w:pPr>
              <w:pStyle w:val="text"/>
              <w:ind w:left="0"/>
              <w:jc w:val="center"/>
              <w:rPr>
                <w:rFonts w:ascii="Verdana" w:hAnsi="Verdana"/>
                <w:b/>
                <w:bCs/>
              </w:rPr>
            </w:pPr>
            <w:r w:rsidRPr="005033E7">
              <w:rPr>
                <w:rFonts w:ascii="Verdana" w:hAnsi="Verdana"/>
                <w:b/>
                <w:bCs/>
              </w:rPr>
              <w:t>LB</w:t>
            </w:r>
          </w:p>
        </w:tc>
        <w:tc>
          <w:tcPr>
            <w:tcW w:w="3085" w:type="dxa"/>
            <w:vAlign w:val="center"/>
          </w:tcPr>
          <w:p w14:paraId="12580CD3" w14:textId="77777777" w:rsidR="00421579" w:rsidRPr="005033E7" w:rsidRDefault="00421579" w:rsidP="00421579">
            <w:pPr>
              <w:pStyle w:val="text"/>
              <w:ind w:left="0"/>
              <w:rPr>
                <w:rFonts w:ascii="Verdana" w:hAnsi="Verdana"/>
                <w:b/>
                <w:bCs/>
              </w:rPr>
            </w:pPr>
            <w:r w:rsidRPr="005033E7">
              <w:rPr>
                <w:rFonts w:ascii="Verdana" w:hAnsi="Verdana"/>
                <w:b/>
                <w:bCs/>
              </w:rPr>
              <w:t>Line Hunt ADSL Primary</w:t>
            </w:r>
          </w:p>
        </w:tc>
        <w:tc>
          <w:tcPr>
            <w:tcW w:w="1026" w:type="dxa"/>
            <w:vAlign w:val="center"/>
          </w:tcPr>
          <w:p w14:paraId="12580CD4" w14:textId="77777777" w:rsidR="00421579" w:rsidRPr="005033E7" w:rsidRDefault="00421579" w:rsidP="00421579">
            <w:pPr>
              <w:pStyle w:val="text"/>
              <w:ind w:left="0"/>
              <w:jc w:val="center"/>
              <w:rPr>
                <w:rFonts w:ascii="Verdana" w:hAnsi="Verdana"/>
                <w:b/>
                <w:bCs/>
              </w:rPr>
            </w:pPr>
            <w:r w:rsidRPr="005033E7">
              <w:rPr>
                <w:rFonts w:ascii="Verdana" w:hAnsi="Verdana"/>
                <w:b/>
                <w:bCs/>
              </w:rPr>
              <w:t>UL</w:t>
            </w:r>
          </w:p>
        </w:tc>
        <w:tc>
          <w:tcPr>
            <w:tcW w:w="3530" w:type="dxa"/>
            <w:vAlign w:val="center"/>
          </w:tcPr>
          <w:p w14:paraId="12580CD5" w14:textId="77777777" w:rsidR="00421579" w:rsidRPr="005033E7" w:rsidRDefault="00421579" w:rsidP="00421579">
            <w:pPr>
              <w:pStyle w:val="text"/>
              <w:ind w:left="0"/>
              <w:rPr>
                <w:rFonts w:ascii="Verdana" w:hAnsi="Verdana"/>
                <w:b/>
                <w:bCs/>
              </w:rPr>
            </w:pPr>
            <w:r w:rsidRPr="005033E7">
              <w:rPr>
                <w:rFonts w:ascii="Verdana" w:hAnsi="Verdana"/>
                <w:b/>
                <w:bCs/>
              </w:rPr>
              <w:t>ULL</w:t>
            </w:r>
          </w:p>
        </w:tc>
      </w:tr>
      <w:tr w:rsidR="00421579" w:rsidRPr="005033E7" w14:paraId="12580CDB" w14:textId="77777777" w:rsidTr="00421579">
        <w:tc>
          <w:tcPr>
            <w:tcW w:w="1418" w:type="dxa"/>
            <w:vAlign w:val="center"/>
          </w:tcPr>
          <w:p w14:paraId="12580CD7" w14:textId="77777777" w:rsidR="00421579" w:rsidRPr="005033E7" w:rsidRDefault="00421579" w:rsidP="00421579">
            <w:pPr>
              <w:pStyle w:val="text"/>
              <w:ind w:left="0"/>
              <w:jc w:val="center"/>
              <w:rPr>
                <w:rFonts w:ascii="Verdana" w:hAnsi="Verdana"/>
                <w:b/>
                <w:bCs/>
              </w:rPr>
            </w:pPr>
            <w:r w:rsidRPr="005033E7">
              <w:rPr>
                <w:rFonts w:ascii="Verdana" w:hAnsi="Verdana"/>
                <w:b/>
                <w:bCs/>
              </w:rPr>
              <w:t>MA</w:t>
            </w:r>
          </w:p>
        </w:tc>
        <w:tc>
          <w:tcPr>
            <w:tcW w:w="3085" w:type="dxa"/>
            <w:vAlign w:val="center"/>
          </w:tcPr>
          <w:p w14:paraId="12580CD8" w14:textId="77777777" w:rsidR="00421579" w:rsidRPr="005033E7" w:rsidRDefault="00421579" w:rsidP="00421579">
            <w:pPr>
              <w:pStyle w:val="text"/>
              <w:ind w:left="0"/>
              <w:rPr>
                <w:rFonts w:ascii="Verdana" w:hAnsi="Verdana"/>
                <w:b/>
                <w:bCs/>
              </w:rPr>
            </w:pPr>
            <w:r w:rsidRPr="005033E7">
              <w:rPr>
                <w:rFonts w:ascii="Verdana" w:hAnsi="Verdana"/>
                <w:b/>
                <w:bCs/>
              </w:rPr>
              <w:t>Faxstream Primary</w:t>
            </w:r>
          </w:p>
        </w:tc>
        <w:tc>
          <w:tcPr>
            <w:tcW w:w="1026" w:type="dxa"/>
            <w:vAlign w:val="center"/>
          </w:tcPr>
          <w:p w14:paraId="12580CD9" w14:textId="77777777" w:rsidR="00421579" w:rsidRPr="005033E7" w:rsidRDefault="00421579" w:rsidP="00421579">
            <w:pPr>
              <w:pStyle w:val="text"/>
              <w:ind w:left="0"/>
              <w:jc w:val="center"/>
              <w:rPr>
                <w:rFonts w:ascii="Verdana" w:hAnsi="Verdana"/>
                <w:b/>
                <w:bCs/>
              </w:rPr>
            </w:pPr>
            <w:r w:rsidRPr="005033E7">
              <w:rPr>
                <w:rFonts w:ascii="Verdana" w:hAnsi="Verdana"/>
                <w:b/>
                <w:bCs/>
              </w:rPr>
              <w:t>XR</w:t>
            </w:r>
          </w:p>
        </w:tc>
        <w:tc>
          <w:tcPr>
            <w:tcW w:w="3530" w:type="dxa"/>
            <w:vAlign w:val="center"/>
          </w:tcPr>
          <w:p w14:paraId="12580CDA" w14:textId="77777777" w:rsidR="00421579" w:rsidRPr="005033E7" w:rsidRDefault="00421579" w:rsidP="00421579">
            <w:pPr>
              <w:pStyle w:val="text"/>
              <w:ind w:left="0"/>
              <w:rPr>
                <w:rFonts w:ascii="Verdana" w:hAnsi="Verdana"/>
                <w:b/>
                <w:bCs/>
              </w:rPr>
            </w:pPr>
            <w:r w:rsidRPr="005033E7">
              <w:rPr>
                <w:rFonts w:ascii="Verdana" w:hAnsi="Verdana"/>
                <w:b/>
                <w:bCs/>
              </w:rPr>
              <w:t>ADSL</w:t>
            </w:r>
          </w:p>
        </w:tc>
      </w:tr>
      <w:tr w:rsidR="00421579" w:rsidRPr="005033E7" w14:paraId="12580CE0" w14:textId="77777777" w:rsidTr="00421579">
        <w:tc>
          <w:tcPr>
            <w:tcW w:w="1418" w:type="dxa"/>
            <w:vAlign w:val="center"/>
          </w:tcPr>
          <w:p w14:paraId="12580CDC" w14:textId="77777777" w:rsidR="00421579" w:rsidRPr="005033E7" w:rsidRDefault="00421579" w:rsidP="00421579">
            <w:pPr>
              <w:pStyle w:val="text"/>
              <w:ind w:left="0"/>
              <w:jc w:val="center"/>
              <w:rPr>
                <w:rFonts w:ascii="Verdana" w:hAnsi="Verdana"/>
                <w:b/>
                <w:bCs/>
              </w:rPr>
            </w:pPr>
            <w:r w:rsidRPr="005033E7">
              <w:rPr>
                <w:rFonts w:ascii="Verdana" w:hAnsi="Verdana"/>
                <w:b/>
                <w:bCs/>
              </w:rPr>
              <w:t>MC</w:t>
            </w:r>
          </w:p>
        </w:tc>
        <w:tc>
          <w:tcPr>
            <w:tcW w:w="3085" w:type="dxa"/>
            <w:vAlign w:val="center"/>
          </w:tcPr>
          <w:p w14:paraId="12580CDD" w14:textId="77777777" w:rsidR="00421579" w:rsidRPr="005033E7" w:rsidRDefault="00421579" w:rsidP="00421579">
            <w:pPr>
              <w:pStyle w:val="text"/>
              <w:ind w:left="0"/>
              <w:rPr>
                <w:rFonts w:ascii="Verdana" w:hAnsi="Verdana"/>
                <w:b/>
                <w:bCs/>
              </w:rPr>
            </w:pPr>
            <w:r w:rsidRPr="005033E7">
              <w:rPr>
                <w:rFonts w:ascii="Verdana" w:hAnsi="Verdana"/>
                <w:b/>
                <w:bCs/>
              </w:rPr>
              <w:t>Faxstream Auxiliary</w:t>
            </w:r>
          </w:p>
        </w:tc>
        <w:tc>
          <w:tcPr>
            <w:tcW w:w="1026" w:type="dxa"/>
            <w:vAlign w:val="center"/>
          </w:tcPr>
          <w:p w14:paraId="12580CDE" w14:textId="77777777" w:rsidR="00421579" w:rsidRPr="005033E7" w:rsidRDefault="00421579" w:rsidP="00421579">
            <w:pPr>
              <w:pStyle w:val="text"/>
              <w:ind w:left="0"/>
              <w:jc w:val="center"/>
              <w:rPr>
                <w:rFonts w:ascii="Verdana" w:hAnsi="Verdana"/>
                <w:b/>
                <w:bCs/>
              </w:rPr>
            </w:pPr>
            <w:r w:rsidRPr="005033E7">
              <w:rPr>
                <w:rFonts w:ascii="Verdana" w:hAnsi="Verdana"/>
                <w:b/>
                <w:bCs/>
              </w:rPr>
              <w:t>XS</w:t>
            </w:r>
          </w:p>
        </w:tc>
        <w:tc>
          <w:tcPr>
            <w:tcW w:w="3530" w:type="dxa"/>
            <w:vAlign w:val="center"/>
          </w:tcPr>
          <w:p w14:paraId="12580CDF" w14:textId="77777777" w:rsidR="00421579" w:rsidRPr="005033E7" w:rsidRDefault="00421579" w:rsidP="00421579">
            <w:pPr>
              <w:pStyle w:val="text"/>
              <w:ind w:left="0"/>
              <w:rPr>
                <w:rFonts w:ascii="Verdana" w:hAnsi="Verdana"/>
                <w:b/>
                <w:bCs/>
              </w:rPr>
            </w:pPr>
            <w:r w:rsidRPr="005033E7">
              <w:rPr>
                <w:rFonts w:ascii="Verdana" w:hAnsi="Verdana"/>
                <w:b/>
                <w:bCs/>
              </w:rPr>
              <w:t>ADSL - Silent</w:t>
            </w:r>
          </w:p>
        </w:tc>
      </w:tr>
      <w:tr w:rsidR="00421579" w:rsidRPr="005033E7" w14:paraId="12580CE5" w14:textId="77777777" w:rsidTr="00421579">
        <w:trPr>
          <w:trHeight w:val="440"/>
        </w:trPr>
        <w:tc>
          <w:tcPr>
            <w:tcW w:w="1418" w:type="dxa"/>
            <w:vAlign w:val="center"/>
          </w:tcPr>
          <w:p w14:paraId="12580CE1" w14:textId="77777777" w:rsidR="00421579" w:rsidRPr="005033E7" w:rsidRDefault="00421579" w:rsidP="00421579">
            <w:pPr>
              <w:pStyle w:val="text"/>
              <w:ind w:left="0"/>
              <w:jc w:val="center"/>
              <w:rPr>
                <w:rFonts w:ascii="Verdana" w:hAnsi="Verdana"/>
                <w:b/>
                <w:bCs/>
              </w:rPr>
            </w:pPr>
            <w:r w:rsidRPr="005033E7">
              <w:rPr>
                <w:rFonts w:ascii="Verdana" w:hAnsi="Verdana"/>
                <w:b/>
                <w:bCs/>
              </w:rPr>
              <w:t>RA</w:t>
            </w:r>
          </w:p>
        </w:tc>
        <w:tc>
          <w:tcPr>
            <w:tcW w:w="3085" w:type="dxa"/>
            <w:vAlign w:val="center"/>
          </w:tcPr>
          <w:p w14:paraId="12580CE2" w14:textId="77777777" w:rsidR="00421579" w:rsidRPr="005033E7" w:rsidRDefault="00421579" w:rsidP="00421579">
            <w:pPr>
              <w:pStyle w:val="text"/>
              <w:ind w:left="0"/>
              <w:rPr>
                <w:rFonts w:ascii="Verdana" w:hAnsi="Verdana"/>
                <w:b/>
                <w:bCs/>
              </w:rPr>
            </w:pPr>
            <w:r w:rsidRPr="005033E7">
              <w:rPr>
                <w:rFonts w:ascii="Verdana" w:hAnsi="Verdana"/>
                <w:b/>
                <w:bCs/>
              </w:rPr>
              <w:t>ISDN Auxiliary</w:t>
            </w:r>
          </w:p>
        </w:tc>
        <w:tc>
          <w:tcPr>
            <w:tcW w:w="1026" w:type="dxa"/>
          </w:tcPr>
          <w:p w14:paraId="12580CE3" w14:textId="77777777" w:rsidR="00421579" w:rsidRPr="005033E7" w:rsidRDefault="00421579" w:rsidP="00421579">
            <w:pPr>
              <w:pStyle w:val="text"/>
              <w:ind w:left="0"/>
              <w:jc w:val="center"/>
              <w:rPr>
                <w:rFonts w:ascii="Verdana" w:hAnsi="Verdana"/>
                <w:b/>
                <w:bCs/>
              </w:rPr>
            </w:pPr>
          </w:p>
        </w:tc>
        <w:tc>
          <w:tcPr>
            <w:tcW w:w="3530" w:type="dxa"/>
          </w:tcPr>
          <w:p w14:paraId="12580CE4" w14:textId="77777777" w:rsidR="00421579" w:rsidRPr="005033E7" w:rsidRDefault="00421579" w:rsidP="00421579">
            <w:pPr>
              <w:pStyle w:val="text"/>
              <w:ind w:left="0"/>
              <w:jc w:val="center"/>
              <w:rPr>
                <w:rFonts w:ascii="Verdana" w:hAnsi="Verdana"/>
                <w:b/>
                <w:bCs/>
                <w:color w:val="FFFFFF"/>
              </w:rPr>
            </w:pPr>
            <w:r w:rsidRPr="005033E7">
              <w:rPr>
                <w:rFonts w:ascii="Verdana" w:hAnsi="Verdana"/>
                <w:b/>
                <w:bCs/>
                <w:color w:val="FFFFFF"/>
              </w:rPr>
              <w:t>xxxxxxxxxxxxxxxxxxxxxxxx</w:t>
            </w:r>
          </w:p>
        </w:tc>
      </w:tr>
    </w:tbl>
    <w:p w14:paraId="12580CE6" w14:textId="77777777" w:rsidR="00421579" w:rsidRDefault="00421579" w:rsidP="00421579">
      <w:pPr>
        <w:pStyle w:val="BodyText"/>
      </w:pPr>
    </w:p>
    <w:p w14:paraId="12580CE7" w14:textId="77777777" w:rsidR="009E6074" w:rsidRDefault="009E6074" w:rsidP="003A0EC1">
      <w:pPr>
        <w:pStyle w:val="BodyText"/>
      </w:pPr>
    </w:p>
    <w:p w14:paraId="12580CE8" w14:textId="77777777" w:rsidR="00B77A2C" w:rsidRDefault="009E6074" w:rsidP="00B77A2C">
      <w:pPr>
        <w:pStyle w:val="Heading2"/>
      </w:pPr>
      <w:bookmarkStart w:id="95" w:name="_Toc488755717"/>
      <w:r>
        <w:t>Check off Codes</w:t>
      </w:r>
      <w:bookmarkEnd w:id="95"/>
    </w:p>
    <w:p w14:paraId="12580CE9" w14:textId="77777777" w:rsidR="00B77A2C" w:rsidRDefault="00B77A2C" w:rsidP="00B77A2C">
      <w:pPr>
        <w:pStyle w:val="BodyText"/>
      </w:pPr>
      <w:r>
        <w:t>When a fault pattern first displays in Pattern Manager, each fault in the pattern will display its SIIAM case status at the time the pattern was formed e.g. Field-Open or Test-Pending.</w:t>
      </w:r>
    </w:p>
    <w:p w14:paraId="12580CEA" w14:textId="77777777" w:rsidR="00B77A2C" w:rsidRDefault="00B77A2C" w:rsidP="00B77A2C">
      <w:pPr>
        <w:pStyle w:val="BodyText"/>
      </w:pPr>
    </w:p>
    <w:p w14:paraId="12580CEB" w14:textId="77777777" w:rsidR="00B77A2C" w:rsidRDefault="00B77A2C" w:rsidP="00B77A2C">
      <w:pPr>
        <w:pStyle w:val="BodyText"/>
      </w:pPr>
      <w:r>
        <w:t>This status appears in a field called the Chk_Lst (Check List) which also contains a series of 3 character codes used by SOM to indicate the results of their analysis of the fault pattern e.g. ‘CVH’ when an outage has been confirmed or ‘NYV’ when an outage has not yet been confirmed.</w:t>
      </w:r>
    </w:p>
    <w:p w14:paraId="12580CEC" w14:textId="77777777" w:rsidR="00B77A2C" w:rsidRDefault="00B77A2C" w:rsidP="00B77A2C">
      <w:pPr>
        <w:pStyle w:val="BodyText"/>
      </w:pPr>
    </w:p>
    <w:p w14:paraId="12580CED" w14:textId="77777777" w:rsidR="00B77A2C" w:rsidRDefault="00B77A2C" w:rsidP="00B77A2C">
      <w:pPr>
        <w:pStyle w:val="BodyText"/>
      </w:pPr>
      <w:r>
        <w:t>The Check Code is used:</w:t>
      </w:r>
    </w:p>
    <w:p w14:paraId="12580CEE" w14:textId="77777777" w:rsidR="00B77A2C" w:rsidRDefault="00B77A2C" w:rsidP="002B672C">
      <w:pPr>
        <w:pStyle w:val="BodyText"/>
        <w:numPr>
          <w:ilvl w:val="0"/>
          <w:numId w:val="13"/>
        </w:numPr>
      </w:pPr>
      <w:r>
        <w:t>To indicate that a pattern has been analysed and actions</w:t>
      </w:r>
    </w:p>
    <w:p w14:paraId="12580CEF" w14:textId="77777777" w:rsidR="00B77A2C" w:rsidRDefault="00B77A2C" w:rsidP="002B672C">
      <w:pPr>
        <w:pStyle w:val="BodyText"/>
        <w:numPr>
          <w:ilvl w:val="0"/>
          <w:numId w:val="13"/>
        </w:numPr>
      </w:pPr>
      <w:r>
        <w:t>To alert users to new faults which have arrived within a pattern or which have formed new patterns</w:t>
      </w:r>
    </w:p>
    <w:p w14:paraId="12580CF0" w14:textId="77777777" w:rsidR="00B77A2C" w:rsidRDefault="00B77A2C" w:rsidP="002B672C">
      <w:pPr>
        <w:pStyle w:val="BodyText"/>
        <w:numPr>
          <w:ilvl w:val="0"/>
          <w:numId w:val="13"/>
        </w:numPr>
      </w:pPr>
      <w:r>
        <w:t xml:space="preserve">To display the respective volumes and percentages of checked vs unchecked </w:t>
      </w:r>
      <w:r w:rsidR="00394031">
        <w:t>faults</w:t>
      </w:r>
      <w:r>
        <w:t xml:space="preserve"> in each exchange and region which is an indication of workload and potential risk</w:t>
      </w:r>
    </w:p>
    <w:p w14:paraId="12580CF1" w14:textId="77777777" w:rsidR="00B77A2C" w:rsidRPr="00EE0728" w:rsidRDefault="00B77A2C" w:rsidP="002B672C">
      <w:pPr>
        <w:pStyle w:val="BodyText"/>
        <w:numPr>
          <w:ilvl w:val="0"/>
          <w:numId w:val="13"/>
        </w:numPr>
      </w:pPr>
      <w:r>
        <w:t>By the Blackhawk interface to display colour coded alerts on the Sauron Switch Patterner display in the GOC which helps alert SAO to potential Switch issues</w:t>
      </w:r>
    </w:p>
    <w:p w14:paraId="12580CF2" w14:textId="77777777" w:rsidR="00B77A2C" w:rsidRPr="005033E7" w:rsidRDefault="00B77A2C" w:rsidP="00B77A2C">
      <w:pPr>
        <w:ind w:left="360"/>
        <w:jc w:val="center"/>
        <w:rPr>
          <w:rFonts w:ascii="Verdana" w:hAnsi="Verdana"/>
          <w:noProof/>
        </w:rPr>
      </w:pPr>
    </w:p>
    <w:p w14:paraId="12580CF3" w14:textId="77777777" w:rsidR="00B77A2C" w:rsidRPr="005033E7" w:rsidRDefault="00B77A2C" w:rsidP="00B77A2C">
      <w:pPr>
        <w:pStyle w:val="text"/>
        <w:ind w:left="0"/>
        <w:rPr>
          <w:rFonts w:ascii="Verdana" w:hAnsi="Verdana"/>
        </w:rPr>
      </w:pPr>
      <w:r w:rsidRPr="005033E7">
        <w:rPr>
          <w:rFonts w:ascii="Verdana" w:hAnsi="Verdana"/>
        </w:rPr>
        <w:t>The user Id of the staff member who last actioned a check-off code will be recorded in the User column.</w:t>
      </w:r>
    </w:p>
    <w:p w14:paraId="12580CF4" w14:textId="77777777" w:rsidR="00B77A2C" w:rsidRDefault="00B77A2C" w:rsidP="00B77A2C">
      <w:pPr>
        <w:pStyle w:val="text"/>
        <w:ind w:left="0"/>
        <w:rPr>
          <w:rFonts w:ascii="Verdana" w:hAnsi="Verdana"/>
        </w:rPr>
      </w:pPr>
      <w:r w:rsidRPr="005033E7">
        <w:rPr>
          <w:rFonts w:ascii="Verdana" w:hAnsi="Verdana"/>
        </w:rPr>
        <w:t xml:space="preserve">Once a Check code has been selected the screen changes must be saved by </w:t>
      </w:r>
      <w:r>
        <w:rPr>
          <w:rFonts w:ascii="Verdana" w:hAnsi="Verdana"/>
        </w:rPr>
        <w:t>use of</w:t>
      </w:r>
      <w:r w:rsidRPr="005033E7">
        <w:rPr>
          <w:rFonts w:ascii="Verdana" w:hAnsi="Verdana"/>
        </w:rPr>
        <w:t xml:space="preserve"> the ‘Update’ button.</w:t>
      </w:r>
    </w:p>
    <w:p w14:paraId="12580CF5" w14:textId="77777777" w:rsidR="00B77A2C" w:rsidRDefault="00B77A2C" w:rsidP="00B77A2C">
      <w:pPr>
        <w:pStyle w:val="text"/>
        <w:ind w:left="0"/>
        <w:rPr>
          <w:rFonts w:ascii="Verdana" w:hAnsi="Verdana"/>
        </w:rPr>
      </w:pPr>
      <w:r>
        <w:rPr>
          <w:rFonts w:ascii="Verdana" w:hAnsi="Verdana"/>
        </w:rPr>
        <w:t>There are three methods of checking off fault patterns:</w:t>
      </w:r>
    </w:p>
    <w:p w14:paraId="12580CF6" w14:textId="77777777" w:rsidR="00B77A2C" w:rsidRPr="00470F37" w:rsidRDefault="00B77A2C" w:rsidP="002B672C">
      <w:pPr>
        <w:pStyle w:val="text"/>
        <w:numPr>
          <w:ilvl w:val="0"/>
          <w:numId w:val="14"/>
        </w:numPr>
        <w:rPr>
          <w:rFonts w:ascii="Verdana" w:hAnsi="Verdana"/>
          <w:b/>
        </w:rPr>
      </w:pPr>
      <w:r w:rsidRPr="00470F37">
        <w:rPr>
          <w:rFonts w:ascii="Verdana" w:hAnsi="Verdana"/>
          <w:b/>
        </w:rPr>
        <w:t>Individual Update</w:t>
      </w:r>
    </w:p>
    <w:p w14:paraId="12580CF7" w14:textId="77777777" w:rsidR="00B77A2C" w:rsidRDefault="00B77A2C" w:rsidP="002B672C">
      <w:pPr>
        <w:pStyle w:val="text"/>
        <w:numPr>
          <w:ilvl w:val="0"/>
          <w:numId w:val="15"/>
        </w:numPr>
        <w:rPr>
          <w:rFonts w:ascii="Verdana" w:hAnsi="Verdana"/>
        </w:rPr>
      </w:pPr>
      <w:r>
        <w:rPr>
          <w:rFonts w:ascii="Verdana" w:hAnsi="Verdana"/>
        </w:rPr>
        <w:t>Click the Chk_Lst Drop Down against the fault and select the required code e.g. NYV</w:t>
      </w:r>
    </w:p>
    <w:p w14:paraId="12580CF8" w14:textId="77777777" w:rsidR="00B77A2C" w:rsidRDefault="00B77A2C" w:rsidP="002B672C">
      <w:pPr>
        <w:pStyle w:val="text"/>
        <w:numPr>
          <w:ilvl w:val="0"/>
          <w:numId w:val="15"/>
        </w:numPr>
        <w:rPr>
          <w:rFonts w:ascii="Verdana" w:hAnsi="Verdana"/>
        </w:rPr>
      </w:pPr>
      <w:r>
        <w:rPr>
          <w:rFonts w:ascii="Verdana" w:hAnsi="Verdana"/>
        </w:rPr>
        <w:t>Click the Update button in the centre of the banner</w:t>
      </w:r>
    </w:p>
    <w:p w14:paraId="12580CF9" w14:textId="77777777" w:rsidR="00B77A2C" w:rsidRDefault="00B77A2C" w:rsidP="00B77A2C">
      <w:pPr>
        <w:pStyle w:val="text"/>
        <w:ind w:left="0"/>
        <w:rPr>
          <w:rFonts w:ascii="Verdana" w:hAnsi="Verdana"/>
        </w:rPr>
      </w:pPr>
      <w:r>
        <w:rPr>
          <w:noProof/>
        </w:rPr>
        <w:drawing>
          <wp:inline distT="0" distB="0" distL="0" distR="0" wp14:anchorId="12580EEA" wp14:editId="12580EEB">
            <wp:extent cx="5755640" cy="1795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755640" cy="1795780"/>
                    </a:xfrm>
                    <a:prstGeom prst="rect">
                      <a:avLst/>
                    </a:prstGeom>
                  </pic:spPr>
                </pic:pic>
              </a:graphicData>
            </a:graphic>
          </wp:inline>
        </w:drawing>
      </w:r>
      <w:r>
        <w:rPr>
          <w:rFonts w:ascii="Verdana" w:hAnsi="Verdana"/>
        </w:rPr>
        <w:br/>
      </w:r>
    </w:p>
    <w:p w14:paraId="12580CFA" w14:textId="77777777" w:rsidR="00B77A2C" w:rsidRPr="00470F37" w:rsidRDefault="00394031" w:rsidP="002B672C">
      <w:pPr>
        <w:pStyle w:val="text"/>
        <w:numPr>
          <w:ilvl w:val="0"/>
          <w:numId w:val="14"/>
        </w:numPr>
        <w:rPr>
          <w:rFonts w:ascii="Verdana" w:hAnsi="Verdana"/>
          <w:b/>
        </w:rPr>
      </w:pPr>
      <w:r w:rsidRPr="00470F37">
        <w:rPr>
          <w:rFonts w:ascii="Verdana" w:hAnsi="Verdana"/>
          <w:b/>
        </w:rPr>
        <w:t>Multiple</w:t>
      </w:r>
      <w:r w:rsidR="00B77A2C" w:rsidRPr="00470F37">
        <w:rPr>
          <w:rFonts w:ascii="Verdana" w:hAnsi="Verdana"/>
          <w:b/>
        </w:rPr>
        <w:t xml:space="preserve"> Update</w:t>
      </w:r>
    </w:p>
    <w:p w14:paraId="12580CFB" w14:textId="77777777" w:rsidR="00B77A2C" w:rsidRDefault="00B77A2C" w:rsidP="002B672C">
      <w:pPr>
        <w:pStyle w:val="text"/>
        <w:numPr>
          <w:ilvl w:val="0"/>
          <w:numId w:val="16"/>
        </w:numPr>
        <w:rPr>
          <w:rFonts w:ascii="Verdana" w:hAnsi="Verdana"/>
        </w:rPr>
      </w:pPr>
      <w:r>
        <w:rPr>
          <w:rFonts w:ascii="Verdana" w:hAnsi="Verdana"/>
        </w:rPr>
        <w:t>Click the ‘No Selection’ drop down list next to the Update All button</w:t>
      </w:r>
    </w:p>
    <w:p w14:paraId="12580CFC" w14:textId="77777777" w:rsidR="00B77A2C" w:rsidRDefault="00B77A2C" w:rsidP="002B672C">
      <w:pPr>
        <w:pStyle w:val="text"/>
        <w:numPr>
          <w:ilvl w:val="0"/>
          <w:numId w:val="16"/>
        </w:numPr>
        <w:rPr>
          <w:rFonts w:ascii="Verdana" w:hAnsi="Verdana"/>
        </w:rPr>
      </w:pPr>
      <w:r>
        <w:rPr>
          <w:rFonts w:ascii="Verdana" w:hAnsi="Verdana"/>
        </w:rPr>
        <w:t>Select the required Check code e.g. CVH</w:t>
      </w:r>
    </w:p>
    <w:p w14:paraId="12580CFD" w14:textId="77777777" w:rsidR="00B77A2C" w:rsidRDefault="00B77A2C" w:rsidP="002B672C">
      <w:pPr>
        <w:pStyle w:val="text"/>
        <w:numPr>
          <w:ilvl w:val="0"/>
          <w:numId w:val="16"/>
        </w:numPr>
        <w:rPr>
          <w:rFonts w:ascii="Verdana" w:hAnsi="Verdana"/>
        </w:rPr>
      </w:pPr>
      <w:r>
        <w:rPr>
          <w:rFonts w:ascii="Verdana" w:hAnsi="Verdana"/>
        </w:rPr>
        <w:t>Tick the check boxes next to each of the faults to be checked off</w:t>
      </w:r>
    </w:p>
    <w:p w14:paraId="12580CFE" w14:textId="77777777" w:rsidR="00B77A2C" w:rsidRDefault="00B77A2C" w:rsidP="002B672C">
      <w:pPr>
        <w:pStyle w:val="text"/>
        <w:numPr>
          <w:ilvl w:val="0"/>
          <w:numId w:val="16"/>
        </w:numPr>
        <w:rPr>
          <w:rFonts w:ascii="Verdana" w:hAnsi="Verdana"/>
        </w:rPr>
      </w:pPr>
      <w:r>
        <w:rPr>
          <w:rFonts w:ascii="Verdana" w:hAnsi="Verdana"/>
        </w:rPr>
        <w:t>Click the Update All at the right of the banner</w:t>
      </w:r>
    </w:p>
    <w:p w14:paraId="12580CFF" w14:textId="77777777" w:rsidR="00B77A2C" w:rsidRDefault="00B77A2C" w:rsidP="00B77A2C">
      <w:pPr>
        <w:pStyle w:val="text"/>
        <w:ind w:left="0"/>
        <w:rPr>
          <w:rFonts w:ascii="Verdana" w:hAnsi="Verdana"/>
        </w:rPr>
      </w:pPr>
      <w:r>
        <w:rPr>
          <w:noProof/>
        </w:rPr>
        <w:drawing>
          <wp:inline distT="0" distB="0" distL="0" distR="0" wp14:anchorId="12580EEC" wp14:editId="12580EED">
            <wp:extent cx="5755640" cy="1773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55640" cy="1773555"/>
                    </a:xfrm>
                    <a:prstGeom prst="rect">
                      <a:avLst/>
                    </a:prstGeom>
                  </pic:spPr>
                </pic:pic>
              </a:graphicData>
            </a:graphic>
          </wp:inline>
        </w:drawing>
      </w:r>
      <w:r>
        <w:rPr>
          <w:rFonts w:ascii="Verdana" w:hAnsi="Verdana"/>
        </w:rPr>
        <w:br/>
      </w:r>
    </w:p>
    <w:p w14:paraId="12580D00" w14:textId="77777777" w:rsidR="00B77A2C" w:rsidRPr="00470F37" w:rsidRDefault="00B77A2C" w:rsidP="002B672C">
      <w:pPr>
        <w:pStyle w:val="text"/>
        <w:numPr>
          <w:ilvl w:val="0"/>
          <w:numId w:val="14"/>
        </w:numPr>
        <w:rPr>
          <w:rFonts w:ascii="Verdana" w:hAnsi="Verdana"/>
          <w:b/>
        </w:rPr>
      </w:pPr>
      <w:r w:rsidRPr="00470F37">
        <w:rPr>
          <w:rFonts w:ascii="Verdana" w:hAnsi="Verdana"/>
          <w:b/>
        </w:rPr>
        <w:t>Update All</w:t>
      </w:r>
    </w:p>
    <w:p w14:paraId="12580D01" w14:textId="77777777" w:rsidR="00B77A2C" w:rsidRDefault="00B77A2C" w:rsidP="002B672C">
      <w:pPr>
        <w:pStyle w:val="text"/>
        <w:numPr>
          <w:ilvl w:val="0"/>
          <w:numId w:val="16"/>
        </w:numPr>
        <w:rPr>
          <w:rFonts w:ascii="Verdana" w:hAnsi="Verdana"/>
        </w:rPr>
      </w:pPr>
      <w:r>
        <w:rPr>
          <w:rFonts w:ascii="Verdana" w:hAnsi="Verdana"/>
        </w:rPr>
        <w:t>Click the ‘No Selection’ drop down list next to the Update All button</w:t>
      </w:r>
    </w:p>
    <w:p w14:paraId="12580D02" w14:textId="77777777" w:rsidR="00B77A2C" w:rsidRDefault="00B77A2C" w:rsidP="002B672C">
      <w:pPr>
        <w:pStyle w:val="text"/>
        <w:numPr>
          <w:ilvl w:val="0"/>
          <w:numId w:val="16"/>
        </w:numPr>
        <w:rPr>
          <w:rFonts w:ascii="Verdana" w:hAnsi="Verdana"/>
        </w:rPr>
      </w:pPr>
      <w:r>
        <w:rPr>
          <w:rFonts w:ascii="Verdana" w:hAnsi="Verdana"/>
        </w:rPr>
        <w:t>Select the required Check code e.g. LNK</w:t>
      </w:r>
    </w:p>
    <w:p w14:paraId="12580D03" w14:textId="77777777" w:rsidR="00B77A2C" w:rsidRDefault="00B77A2C" w:rsidP="002B672C">
      <w:pPr>
        <w:pStyle w:val="text"/>
        <w:numPr>
          <w:ilvl w:val="0"/>
          <w:numId w:val="16"/>
        </w:numPr>
        <w:rPr>
          <w:rFonts w:ascii="Verdana" w:hAnsi="Verdana"/>
        </w:rPr>
      </w:pPr>
      <w:r>
        <w:rPr>
          <w:rFonts w:ascii="Verdana" w:hAnsi="Verdana"/>
        </w:rPr>
        <w:t>Tick the check box at the top – this will auto-tick all checkboxes against all faults on the screen</w:t>
      </w:r>
    </w:p>
    <w:p w14:paraId="12580D04" w14:textId="77777777" w:rsidR="00B77A2C" w:rsidRDefault="00B77A2C" w:rsidP="002B672C">
      <w:pPr>
        <w:pStyle w:val="text"/>
        <w:numPr>
          <w:ilvl w:val="0"/>
          <w:numId w:val="16"/>
        </w:numPr>
        <w:rPr>
          <w:rFonts w:ascii="Verdana" w:hAnsi="Verdana"/>
        </w:rPr>
      </w:pPr>
      <w:r>
        <w:rPr>
          <w:rFonts w:ascii="Verdana" w:hAnsi="Verdana"/>
        </w:rPr>
        <w:t>Click the Update All at the right of the banner</w:t>
      </w:r>
    </w:p>
    <w:p w14:paraId="12580D05" w14:textId="77777777" w:rsidR="00B77A2C" w:rsidRPr="00B50201" w:rsidRDefault="00B77A2C" w:rsidP="00B77A2C">
      <w:pPr>
        <w:pStyle w:val="text"/>
        <w:ind w:left="0"/>
        <w:rPr>
          <w:rFonts w:ascii="Verdana" w:hAnsi="Verdana"/>
        </w:rPr>
      </w:pPr>
      <w:r>
        <w:rPr>
          <w:noProof/>
        </w:rPr>
        <w:drawing>
          <wp:inline distT="0" distB="0" distL="0" distR="0" wp14:anchorId="12580EEE" wp14:editId="12580EEF">
            <wp:extent cx="5755640" cy="1803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755640" cy="1803400"/>
                    </a:xfrm>
                    <a:prstGeom prst="rect">
                      <a:avLst/>
                    </a:prstGeom>
                  </pic:spPr>
                </pic:pic>
              </a:graphicData>
            </a:graphic>
          </wp:inline>
        </w:drawing>
      </w:r>
    </w:p>
    <w:p w14:paraId="12580D06" w14:textId="77777777" w:rsidR="00B77A2C" w:rsidRPr="005033E7" w:rsidRDefault="00B77A2C" w:rsidP="00B77A2C">
      <w:pPr>
        <w:pStyle w:val="text"/>
        <w:ind w:left="0"/>
        <w:rPr>
          <w:rFonts w:ascii="Verdana" w:hAnsi="Verdana"/>
        </w:rPr>
      </w:pPr>
      <w:r w:rsidRPr="005033E7">
        <w:rPr>
          <w:rFonts w:ascii="Verdana" w:hAnsi="Verdana"/>
        </w:rPr>
        <w:t>Actioned check-off codes can be changed by simply re-selecting a new code and clicking ‘Update’ e.g. if a pattern checked off as ‘NYV’ was subsequently found to be an outage, the code can be changed to ‘CVH’.</w:t>
      </w:r>
    </w:p>
    <w:p w14:paraId="12580D07" w14:textId="77777777" w:rsidR="00B77A2C" w:rsidRDefault="00B77A2C" w:rsidP="00B77A2C">
      <w:pPr>
        <w:pStyle w:val="text"/>
        <w:ind w:left="0"/>
        <w:rPr>
          <w:rFonts w:ascii="Verdana" w:hAnsi="Verdana"/>
        </w:rPr>
      </w:pPr>
      <w:r w:rsidRPr="005033E7">
        <w:rPr>
          <w:rFonts w:ascii="Verdana" w:hAnsi="Verdana"/>
        </w:rPr>
        <w:t>Once the exchange screen has been updated, the browser refresh button can be clicked to immediately update the total</w:t>
      </w:r>
      <w:r>
        <w:rPr>
          <w:rFonts w:ascii="Verdana" w:hAnsi="Verdana"/>
        </w:rPr>
        <w:t>s in the Exchange</w:t>
      </w:r>
      <w:r w:rsidRPr="005033E7">
        <w:rPr>
          <w:rFonts w:ascii="Verdana" w:hAnsi="Verdana"/>
        </w:rPr>
        <w:t xml:space="preserve"> list. Otherwise totals will update at the next 10-minute system refresh.</w:t>
      </w:r>
    </w:p>
    <w:p w14:paraId="12580D08" w14:textId="77777777" w:rsidR="00B77A2C" w:rsidRDefault="00B77A2C" w:rsidP="00B77A2C">
      <w:pPr>
        <w:pStyle w:val="text"/>
        <w:ind w:left="0"/>
        <w:rPr>
          <w:rFonts w:ascii="Verdana" w:hAnsi="Verdana"/>
        </w:rPr>
      </w:pPr>
      <w:r>
        <w:rPr>
          <w:rFonts w:ascii="Verdana" w:hAnsi="Verdana"/>
        </w:rPr>
        <w:t xml:space="preserve">If a user has created a NODS from within Pattern Manager, the Check List will be automatically updated with CVH and </w:t>
      </w:r>
      <w:r w:rsidR="00394031">
        <w:rPr>
          <w:rFonts w:ascii="Verdana" w:hAnsi="Verdana"/>
        </w:rPr>
        <w:t>the</w:t>
      </w:r>
      <w:r>
        <w:rPr>
          <w:rFonts w:ascii="Verdana" w:hAnsi="Verdana"/>
        </w:rPr>
        <w:t xml:space="preserve"> User ID of the consultant who created the NODS.</w:t>
      </w:r>
    </w:p>
    <w:p w14:paraId="12580D09" w14:textId="77777777" w:rsidR="00B77A2C" w:rsidRPr="005033E7" w:rsidRDefault="00B77A2C" w:rsidP="00B77A2C">
      <w:pPr>
        <w:pStyle w:val="text"/>
        <w:ind w:left="0"/>
        <w:rPr>
          <w:rFonts w:ascii="Verdana" w:hAnsi="Verdana"/>
        </w:rPr>
      </w:pPr>
      <w:r>
        <w:rPr>
          <w:rFonts w:ascii="Verdana" w:hAnsi="Verdana"/>
        </w:rPr>
        <w:t>If a NODS has been auto-created by Priority Patterner, the Check List will be automatically updated with AVH – no user ID will be recorded.</w:t>
      </w:r>
    </w:p>
    <w:p w14:paraId="12580D0A" w14:textId="77777777" w:rsidR="00B77A2C" w:rsidRPr="005033E7" w:rsidRDefault="00B77A2C" w:rsidP="00B77A2C">
      <w:pPr>
        <w:pStyle w:val="text"/>
        <w:ind w:left="0"/>
        <w:rPr>
          <w:rFonts w:ascii="Verdana" w:hAnsi="Verdana"/>
          <w:b/>
          <w:noProof/>
        </w:rPr>
      </w:pPr>
      <w:r>
        <w:rPr>
          <w:rFonts w:ascii="Verdana" w:hAnsi="Verdana"/>
        </w:rPr>
        <w:t>Refer Table</w:t>
      </w:r>
      <w:r w:rsidRPr="005033E7">
        <w:rPr>
          <w:rFonts w:ascii="Verdana" w:hAnsi="Verdana"/>
        </w:rPr>
        <w:t xml:space="preserve"> Check-off codes</w:t>
      </w:r>
    </w:p>
    <w:p w14:paraId="12580D0B" w14:textId="77777777" w:rsidR="00B77A2C" w:rsidRDefault="00B77A2C" w:rsidP="00B77A2C">
      <w:pPr>
        <w:pStyle w:val="BodyText"/>
      </w:pPr>
    </w:p>
    <w:p w14:paraId="12580D0C" w14:textId="77777777" w:rsidR="00B77A2C" w:rsidRDefault="00B77A2C" w:rsidP="00B77A2C">
      <w:pPr>
        <w:pStyle w:val="Heading2"/>
      </w:pPr>
      <w:bookmarkStart w:id="96" w:name="_Toc488755718"/>
      <w:r>
        <w:t>Table Check Off Codes</w:t>
      </w:r>
      <w:bookmarkEnd w:id="96"/>
    </w:p>
    <w:p w14:paraId="12580D0D" w14:textId="77777777" w:rsidR="00B77A2C" w:rsidRDefault="00B77A2C" w:rsidP="00B77A2C">
      <w:pPr>
        <w:pStyle w:val="BodyText"/>
      </w:pPr>
      <w:r>
        <w:t>The following table lists standard check off codes in use by SOM and their meanings:</w:t>
      </w:r>
    </w:p>
    <w:p w14:paraId="12580D0E" w14:textId="77777777" w:rsidR="00B77A2C" w:rsidRDefault="00B77A2C" w:rsidP="003A0EC1">
      <w:pPr>
        <w:pStyle w:val="BodyText"/>
      </w:pPr>
    </w:p>
    <w:tbl>
      <w:tblPr>
        <w:tblStyle w:val="TableGrid"/>
        <w:tblW w:w="9214" w:type="dxa"/>
        <w:tblInd w:w="-5" w:type="dxa"/>
        <w:tblLook w:val="01E0" w:firstRow="1" w:lastRow="1" w:firstColumn="1" w:lastColumn="1" w:noHBand="0" w:noVBand="0"/>
      </w:tblPr>
      <w:tblGrid>
        <w:gridCol w:w="1383"/>
        <w:gridCol w:w="2379"/>
        <w:gridCol w:w="5452"/>
      </w:tblGrid>
      <w:tr w:rsidR="00B77A2C" w:rsidRPr="005033E7" w14:paraId="12580D12" w14:textId="77777777" w:rsidTr="00421579">
        <w:trPr>
          <w:trHeight w:val="573"/>
        </w:trPr>
        <w:tc>
          <w:tcPr>
            <w:tcW w:w="1383" w:type="dxa"/>
            <w:shd w:val="clear" w:color="auto" w:fill="FFFF99"/>
            <w:vAlign w:val="center"/>
          </w:tcPr>
          <w:p w14:paraId="12580D0F" w14:textId="77777777" w:rsidR="00B77A2C" w:rsidRPr="005033E7" w:rsidRDefault="00B77A2C" w:rsidP="00421579">
            <w:pPr>
              <w:pStyle w:val="text"/>
              <w:ind w:left="0"/>
              <w:jc w:val="center"/>
              <w:rPr>
                <w:rFonts w:ascii="Verdana" w:hAnsi="Verdana"/>
                <w:b/>
                <w:bCs/>
              </w:rPr>
            </w:pPr>
            <w:r w:rsidRPr="005033E7">
              <w:rPr>
                <w:rFonts w:ascii="Verdana" w:hAnsi="Verdana"/>
                <w:b/>
                <w:bCs/>
              </w:rPr>
              <w:t>Code</w:t>
            </w:r>
          </w:p>
        </w:tc>
        <w:tc>
          <w:tcPr>
            <w:tcW w:w="2379" w:type="dxa"/>
            <w:shd w:val="clear" w:color="auto" w:fill="FFFF99"/>
            <w:vAlign w:val="center"/>
          </w:tcPr>
          <w:p w14:paraId="12580D10" w14:textId="77777777" w:rsidR="00B77A2C" w:rsidRPr="005033E7" w:rsidRDefault="00B77A2C" w:rsidP="00421579">
            <w:pPr>
              <w:pStyle w:val="text"/>
              <w:ind w:left="0"/>
              <w:jc w:val="center"/>
              <w:rPr>
                <w:rFonts w:ascii="Verdana" w:hAnsi="Verdana"/>
                <w:b/>
                <w:bCs/>
              </w:rPr>
            </w:pPr>
            <w:r w:rsidRPr="005033E7">
              <w:rPr>
                <w:rFonts w:ascii="Verdana" w:hAnsi="Verdana"/>
                <w:b/>
                <w:bCs/>
              </w:rPr>
              <w:t>Meaning</w:t>
            </w:r>
          </w:p>
        </w:tc>
        <w:tc>
          <w:tcPr>
            <w:tcW w:w="5452" w:type="dxa"/>
            <w:shd w:val="clear" w:color="auto" w:fill="FFFF99"/>
            <w:vAlign w:val="center"/>
          </w:tcPr>
          <w:p w14:paraId="12580D11" w14:textId="77777777" w:rsidR="00B77A2C" w:rsidRPr="005033E7" w:rsidRDefault="00B77A2C" w:rsidP="00421579">
            <w:pPr>
              <w:pStyle w:val="text"/>
              <w:ind w:left="0"/>
              <w:jc w:val="center"/>
              <w:rPr>
                <w:rFonts w:ascii="Verdana" w:hAnsi="Verdana"/>
                <w:b/>
                <w:bCs/>
              </w:rPr>
            </w:pPr>
            <w:r w:rsidRPr="005033E7">
              <w:rPr>
                <w:rFonts w:ascii="Verdana" w:hAnsi="Verdana"/>
                <w:b/>
                <w:bCs/>
              </w:rPr>
              <w:t>Use</w:t>
            </w:r>
          </w:p>
        </w:tc>
      </w:tr>
      <w:tr w:rsidR="00B77A2C" w:rsidRPr="005033E7" w14:paraId="12580D16" w14:textId="77777777" w:rsidTr="00421579">
        <w:tc>
          <w:tcPr>
            <w:tcW w:w="1383" w:type="dxa"/>
            <w:vAlign w:val="center"/>
          </w:tcPr>
          <w:p w14:paraId="12580D13" w14:textId="77777777" w:rsidR="00B77A2C" w:rsidRPr="005033E7" w:rsidRDefault="00B77A2C" w:rsidP="00421579">
            <w:pPr>
              <w:pStyle w:val="text"/>
              <w:ind w:left="0"/>
              <w:rPr>
                <w:rFonts w:ascii="Verdana" w:hAnsi="Verdana"/>
              </w:rPr>
            </w:pPr>
            <w:r>
              <w:rPr>
                <w:rFonts w:ascii="Verdana" w:hAnsi="Verdana"/>
              </w:rPr>
              <w:t>AVH</w:t>
            </w:r>
          </w:p>
        </w:tc>
        <w:tc>
          <w:tcPr>
            <w:tcW w:w="2379" w:type="dxa"/>
            <w:vAlign w:val="center"/>
          </w:tcPr>
          <w:p w14:paraId="12580D14" w14:textId="77777777" w:rsidR="00B77A2C" w:rsidRPr="005033E7" w:rsidRDefault="00B77A2C" w:rsidP="00421579">
            <w:pPr>
              <w:pStyle w:val="text"/>
              <w:ind w:left="0"/>
              <w:rPr>
                <w:rFonts w:ascii="Verdana" w:hAnsi="Verdana"/>
              </w:rPr>
            </w:pPr>
            <w:r>
              <w:rPr>
                <w:rFonts w:ascii="Verdana" w:hAnsi="Verdana"/>
              </w:rPr>
              <w:t>Automatic Volume Hold</w:t>
            </w:r>
          </w:p>
        </w:tc>
        <w:tc>
          <w:tcPr>
            <w:tcW w:w="5452" w:type="dxa"/>
            <w:vAlign w:val="center"/>
          </w:tcPr>
          <w:p w14:paraId="12580D15" w14:textId="77777777" w:rsidR="00B77A2C" w:rsidRPr="005033E7" w:rsidRDefault="00B77A2C" w:rsidP="00421579">
            <w:pPr>
              <w:pStyle w:val="text"/>
              <w:ind w:left="0"/>
              <w:rPr>
                <w:rFonts w:ascii="Verdana" w:hAnsi="Verdana"/>
              </w:rPr>
            </w:pPr>
            <w:r>
              <w:rPr>
                <w:rFonts w:ascii="Verdana" w:hAnsi="Verdana"/>
              </w:rPr>
              <w:t>Pattern meets Priority Patterning criteria and a NODS has been automatically created</w:t>
            </w:r>
          </w:p>
        </w:tc>
      </w:tr>
      <w:tr w:rsidR="00B77A2C" w:rsidRPr="005033E7" w14:paraId="12580D1B" w14:textId="77777777" w:rsidTr="00421579">
        <w:tc>
          <w:tcPr>
            <w:tcW w:w="1383" w:type="dxa"/>
            <w:vAlign w:val="center"/>
          </w:tcPr>
          <w:p w14:paraId="12580D17" w14:textId="77777777" w:rsidR="00B77A2C" w:rsidRPr="005033E7" w:rsidRDefault="00B77A2C" w:rsidP="00421579">
            <w:pPr>
              <w:pStyle w:val="text"/>
              <w:ind w:left="0"/>
              <w:rPr>
                <w:rFonts w:ascii="Verdana" w:hAnsi="Verdana"/>
              </w:rPr>
            </w:pPr>
            <w:r w:rsidRPr="005033E7">
              <w:rPr>
                <w:rFonts w:ascii="Verdana" w:hAnsi="Verdana"/>
              </w:rPr>
              <w:t>CLR*</w:t>
            </w:r>
          </w:p>
        </w:tc>
        <w:tc>
          <w:tcPr>
            <w:tcW w:w="2379" w:type="dxa"/>
            <w:vAlign w:val="center"/>
          </w:tcPr>
          <w:p w14:paraId="12580D18" w14:textId="77777777" w:rsidR="00B77A2C" w:rsidRPr="005033E7" w:rsidRDefault="00B77A2C" w:rsidP="00421579">
            <w:pPr>
              <w:pStyle w:val="text"/>
              <w:ind w:left="0"/>
              <w:rPr>
                <w:rFonts w:ascii="Verdana" w:hAnsi="Verdana"/>
              </w:rPr>
            </w:pPr>
            <w:r w:rsidRPr="005033E7">
              <w:rPr>
                <w:rFonts w:ascii="Verdana" w:hAnsi="Verdana"/>
              </w:rPr>
              <w:t>Cleared</w:t>
            </w:r>
          </w:p>
        </w:tc>
        <w:tc>
          <w:tcPr>
            <w:tcW w:w="5452" w:type="dxa"/>
            <w:vAlign w:val="center"/>
          </w:tcPr>
          <w:p w14:paraId="12580D19" w14:textId="77777777" w:rsidR="00B77A2C" w:rsidRPr="005033E7" w:rsidRDefault="00B77A2C" w:rsidP="00421579">
            <w:pPr>
              <w:pStyle w:val="text"/>
              <w:ind w:left="0"/>
              <w:rPr>
                <w:rFonts w:ascii="Verdana" w:hAnsi="Verdana"/>
              </w:rPr>
            </w:pPr>
            <w:r w:rsidRPr="005033E7">
              <w:rPr>
                <w:rFonts w:ascii="Verdana" w:hAnsi="Verdana"/>
              </w:rPr>
              <w:t>Fault has been confirmed as having no valid significance to fault pattern and has been removed from Patterner    or…</w:t>
            </w:r>
          </w:p>
          <w:p w14:paraId="12580D1A" w14:textId="77777777" w:rsidR="00B77A2C" w:rsidRPr="005033E7" w:rsidRDefault="00B77A2C" w:rsidP="00421579">
            <w:pPr>
              <w:pStyle w:val="text"/>
              <w:ind w:left="0"/>
              <w:rPr>
                <w:rFonts w:ascii="Verdana" w:hAnsi="Verdana"/>
              </w:rPr>
            </w:pPr>
            <w:r w:rsidRPr="005033E7">
              <w:rPr>
                <w:rFonts w:ascii="Verdana" w:hAnsi="Verdana"/>
              </w:rPr>
              <w:t>Very large volumes of faults removed from Patterner after actioning to prevent system performance issues.</w:t>
            </w:r>
          </w:p>
        </w:tc>
      </w:tr>
      <w:tr w:rsidR="00B77A2C" w:rsidRPr="005033E7" w14:paraId="12580D20" w14:textId="77777777" w:rsidTr="00421579">
        <w:tc>
          <w:tcPr>
            <w:tcW w:w="1383" w:type="dxa"/>
            <w:vAlign w:val="center"/>
          </w:tcPr>
          <w:p w14:paraId="12580D1C" w14:textId="77777777" w:rsidR="00B77A2C" w:rsidRPr="005033E7" w:rsidRDefault="00B77A2C" w:rsidP="00421579">
            <w:pPr>
              <w:pStyle w:val="text"/>
              <w:ind w:left="0"/>
              <w:rPr>
                <w:rFonts w:ascii="Verdana" w:hAnsi="Verdana"/>
              </w:rPr>
            </w:pPr>
            <w:r w:rsidRPr="005033E7">
              <w:rPr>
                <w:rFonts w:ascii="Verdana" w:hAnsi="Verdana"/>
              </w:rPr>
              <w:t>CVH</w:t>
            </w:r>
          </w:p>
        </w:tc>
        <w:tc>
          <w:tcPr>
            <w:tcW w:w="2379" w:type="dxa"/>
            <w:vAlign w:val="center"/>
          </w:tcPr>
          <w:p w14:paraId="12580D1D" w14:textId="77777777" w:rsidR="00B77A2C" w:rsidRPr="005033E7" w:rsidRDefault="00B77A2C" w:rsidP="00421579">
            <w:pPr>
              <w:pStyle w:val="text"/>
              <w:ind w:left="0"/>
              <w:rPr>
                <w:rFonts w:ascii="Verdana" w:hAnsi="Verdana"/>
              </w:rPr>
            </w:pPr>
            <w:r w:rsidRPr="005033E7">
              <w:rPr>
                <w:rFonts w:ascii="Verdana" w:hAnsi="Verdana"/>
              </w:rPr>
              <w:t>Confirmed Volume Hold</w:t>
            </w:r>
          </w:p>
        </w:tc>
        <w:tc>
          <w:tcPr>
            <w:tcW w:w="5452" w:type="dxa"/>
            <w:vAlign w:val="center"/>
          </w:tcPr>
          <w:p w14:paraId="12580D1E" w14:textId="77777777" w:rsidR="00B77A2C" w:rsidRDefault="00B77A2C" w:rsidP="00421579">
            <w:pPr>
              <w:pStyle w:val="text"/>
              <w:ind w:left="0"/>
              <w:rPr>
                <w:rFonts w:ascii="Verdana" w:hAnsi="Verdana"/>
              </w:rPr>
            </w:pPr>
            <w:r w:rsidRPr="005033E7">
              <w:rPr>
                <w:rFonts w:ascii="Verdana" w:hAnsi="Verdana"/>
              </w:rPr>
              <w:t>Sufficient evidence exists for a potential outage and a Volume Hold Queue has been set up.</w:t>
            </w:r>
            <w:r>
              <w:rPr>
                <w:rFonts w:ascii="Verdana" w:hAnsi="Verdana"/>
              </w:rPr>
              <w:t xml:space="preserve"> </w:t>
            </w:r>
          </w:p>
          <w:p w14:paraId="12580D1F" w14:textId="77777777" w:rsidR="00B77A2C" w:rsidRPr="005033E7" w:rsidRDefault="00B77A2C" w:rsidP="00421579">
            <w:pPr>
              <w:pStyle w:val="text"/>
              <w:ind w:left="0"/>
              <w:rPr>
                <w:rFonts w:ascii="Verdana" w:hAnsi="Verdana"/>
              </w:rPr>
            </w:pPr>
            <w:r>
              <w:rPr>
                <w:rFonts w:ascii="Verdana" w:hAnsi="Verdana"/>
              </w:rPr>
              <w:t>Also applied when a NODS is created from within Pattern Manager</w:t>
            </w:r>
          </w:p>
        </w:tc>
      </w:tr>
      <w:tr w:rsidR="00B77A2C" w:rsidRPr="005033E7" w14:paraId="12580D24" w14:textId="77777777" w:rsidTr="00421579">
        <w:tc>
          <w:tcPr>
            <w:tcW w:w="1383" w:type="dxa"/>
            <w:vAlign w:val="center"/>
          </w:tcPr>
          <w:p w14:paraId="12580D21" w14:textId="77777777" w:rsidR="00B77A2C" w:rsidRPr="005033E7" w:rsidRDefault="00B77A2C" w:rsidP="00421579">
            <w:pPr>
              <w:pStyle w:val="text"/>
              <w:ind w:left="0"/>
              <w:rPr>
                <w:rFonts w:ascii="Verdana" w:hAnsi="Verdana"/>
              </w:rPr>
            </w:pPr>
            <w:r w:rsidRPr="005033E7">
              <w:rPr>
                <w:rFonts w:ascii="Verdana" w:hAnsi="Verdana"/>
              </w:rPr>
              <w:t>CAN</w:t>
            </w:r>
          </w:p>
        </w:tc>
        <w:tc>
          <w:tcPr>
            <w:tcW w:w="2379" w:type="dxa"/>
            <w:vAlign w:val="center"/>
          </w:tcPr>
          <w:p w14:paraId="12580D22" w14:textId="77777777" w:rsidR="00B77A2C" w:rsidRPr="005033E7" w:rsidRDefault="00B77A2C" w:rsidP="00421579">
            <w:pPr>
              <w:pStyle w:val="text"/>
              <w:ind w:left="0"/>
              <w:rPr>
                <w:rFonts w:ascii="Verdana" w:hAnsi="Verdana"/>
              </w:rPr>
            </w:pPr>
            <w:r w:rsidRPr="005033E7">
              <w:rPr>
                <w:rFonts w:ascii="Verdana" w:hAnsi="Verdana"/>
              </w:rPr>
              <w:t>CAN Rehab</w:t>
            </w:r>
          </w:p>
        </w:tc>
        <w:tc>
          <w:tcPr>
            <w:tcW w:w="5452" w:type="dxa"/>
            <w:vAlign w:val="center"/>
          </w:tcPr>
          <w:p w14:paraId="12580D23" w14:textId="77777777" w:rsidR="00B77A2C" w:rsidRPr="005033E7" w:rsidRDefault="00B77A2C" w:rsidP="00421579">
            <w:pPr>
              <w:pStyle w:val="text"/>
              <w:ind w:left="0"/>
              <w:rPr>
                <w:rFonts w:ascii="Verdana" w:hAnsi="Verdana"/>
              </w:rPr>
            </w:pPr>
            <w:r w:rsidRPr="005033E7">
              <w:rPr>
                <w:rFonts w:ascii="Verdana" w:hAnsi="Verdana"/>
              </w:rPr>
              <w:t xml:space="preserve">Fault is being managed as part of a CAN Rehabilitation project in a SOM CAN Rehab queue – NO </w:t>
            </w:r>
            <w:r w:rsidR="00C22A4C">
              <w:rPr>
                <w:rFonts w:ascii="Verdana" w:hAnsi="Verdana"/>
              </w:rPr>
              <w:t>CNO</w:t>
            </w:r>
          </w:p>
        </w:tc>
      </w:tr>
      <w:tr w:rsidR="0036416D" w:rsidRPr="005033E7" w14:paraId="12580D28" w14:textId="77777777" w:rsidTr="00421579">
        <w:tc>
          <w:tcPr>
            <w:tcW w:w="1383" w:type="dxa"/>
            <w:vAlign w:val="center"/>
          </w:tcPr>
          <w:p w14:paraId="12580D25" w14:textId="77777777" w:rsidR="0036416D" w:rsidRPr="005033E7" w:rsidRDefault="0036416D" w:rsidP="00421579">
            <w:pPr>
              <w:pStyle w:val="text"/>
              <w:ind w:left="0"/>
              <w:rPr>
                <w:rFonts w:ascii="Verdana" w:hAnsi="Verdana"/>
              </w:rPr>
            </w:pPr>
            <w:r>
              <w:rPr>
                <w:rFonts w:ascii="Verdana" w:hAnsi="Verdana"/>
              </w:rPr>
              <w:t>DIS</w:t>
            </w:r>
          </w:p>
        </w:tc>
        <w:tc>
          <w:tcPr>
            <w:tcW w:w="2379" w:type="dxa"/>
            <w:vAlign w:val="center"/>
          </w:tcPr>
          <w:p w14:paraId="12580D26" w14:textId="77777777" w:rsidR="0036416D" w:rsidRPr="005033E7" w:rsidRDefault="0036416D" w:rsidP="00421579">
            <w:pPr>
              <w:pStyle w:val="text"/>
              <w:ind w:left="0"/>
              <w:rPr>
                <w:rFonts w:ascii="Verdana" w:hAnsi="Verdana"/>
              </w:rPr>
            </w:pPr>
            <w:r>
              <w:rPr>
                <w:rFonts w:ascii="Verdana" w:hAnsi="Verdana"/>
              </w:rPr>
              <w:t>Dismantled</w:t>
            </w:r>
          </w:p>
        </w:tc>
        <w:tc>
          <w:tcPr>
            <w:tcW w:w="5452" w:type="dxa"/>
            <w:vAlign w:val="center"/>
          </w:tcPr>
          <w:p w14:paraId="12580D27" w14:textId="77777777" w:rsidR="0036416D" w:rsidRPr="005033E7" w:rsidRDefault="0036416D" w:rsidP="00421579">
            <w:pPr>
              <w:pStyle w:val="text"/>
              <w:ind w:left="0"/>
              <w:rPr>
                <w:rFonts w:ascii="Verdana" w:hAnsi="Verdana"/>
              </w:rPr>
            </w:pPr>
            <w:r>
              <w:rPr>
                <w:rFonts w:ascii="Verdana" w:hAnsi="Verdana"/>
              </w:rPr>
              <w:t xml:space="preserve">Fault is part of a </w:t>
            </w:r>
            <w:r w:rsidR="00C22A4C">
              <w:rPr>
                <w:rFonts w:ascii="Verdana" w:hAnsi="Verdana"/>
              </w:rPr>
              <w:t>CNO</w:t>
            </w:r>
            <w:r>
              <w:rPr>
                <w:rFonts w:ascii="Verdana" w:hAnsi="Verdana"/>
              </w:rPr>
              <w:t xml:space="preserve"> has been dismantled after advice from Field staff that </w:t>
            </w:r>
            <w:r w:rsidR="00394031">
              <w:rPr>
                <w:rFonts w:ascii="Verdana" w:hAnsi="Verdana"/>
              </w:rPr>
              <w:t>patterned</w:t>
            </w:r>
            <w:r>
              <w:rPr>
                <w:rFonts w:ascii="Verdana" w:hAnsi="Verdana"/>
              </w:rPr>
              <w:t xml:space="preserve"> faults are not part of an outage</w:t>
            </w:r>
          </w:p>
        </w:tc>
      </w:tr>
      <w:tr w:rsidR="00B77A2C" w:rsidRPr="005033E7" w14:paraId="12580D2C" w14:textId="77777777" w:rsidTr="00421579">
        <w:tc>
          <w:tcPr>
            <w:tcW w:w="1383" w:type="dxa"/>
            <w:vAlign w:val="center"/>
          </w:tcPr>
          <w:p w14:paraId="12580D29" w14:textId="77777777" w:rsidR="00B77A2C" w:rsidRPr="005033E7" w:rsidRDefault="00B77A2C" w:rsidP="00421579">
            <w:pPr>
              <w:pStyle w:val="text"/>
              <w:ind w:left="0"/>
              <w:rPr>
                <w:rFonts w:ascii="Verdana" w:hAnsi="Verdana"/>
              </w:rPr>
            </w:pPr>
            <w:r w:rsidRPr="005033E7">
              <w:rPr>
                <w:rFonts w:ascii="Verdana" w:hAnsi="Verdana"/>
              </w:rPr>
              <w:t>LGT</w:t>
            </w:r>
          </w:p>
        </w:tc>
        <w:tc>
          <w:tcPr>
            <w:tcW w:w="2379" w:type="dxa"/>
            <w:vAlign w:val="center"/>
          </w:tcPr>
          <w:p w14:paraId="12580D2A" w14:textId="77777777" w:rsidR="00B77A2C" w:rsidRPr="005033E7" w:rsidRDefault="00B77A2C" w:rsidP="00421579">
            <w:pPr>
              <w:pStyle w:val="text"/>
              <w:ind w:left="0"/>
              <w:rPr>
                <w:rFonts w:ascii="Verdana" w:hAnsi="Verdana"/>
              </w:rPr>
            </w:pPr>
            <w:r w:rsidRPr="005033E7">
              <w:rPr>
                <w:rFonts w:ascii="Verdana" w:hAnsi="Verdana"/>
              </w:rPr>
              <w:t>Lightning</w:t>
            </w:r>
          </w:p>
        </w:tc>
        <w:tc>
          <w:tcPr>
            <w:tcW w:w="5452" w:type="dxa"/>
            <w:vAlign w:val="center"/>
          </w:tcPr>
          <w:p w14:paraId="12580D2B" w14:textId="77777777" w:rsidR="00B77A2C" w:rsidRPr="005033E7" w:rsidRDefault="00B77A2C" w:rsidP="00421579">
            <w:pPr>
              <w:pStyle w:val="text"/>
              <w:ind w:left="0"/>
              <w:rPr>
                <w:rFonts w:ascii="Verdana" w:hAnsi="Verdana"/>
              </w:rPr>
            </w:pPr>
            <w:r w:rsidRPr="005033E7">
              <w:rPr>
                <w:rFonts w:ascii="Verdana" w:hAnsi="Verdana"/>
              </w:rPr>
              <w:t xml:space="preserve">Fault has been confirmed as caused by lightning strike with NO common affected network element AND individual attendance of customer premises is required – NO </w:t>
            </w:r>
            <w:r w:rsidR="00C22A4C">
              <w:rPr>
                <w:rFonts w:ascii="Verdana" w:hAnsi="Verdana"/>
              </w:rPr>
              <w:t>CNO</w:t>
            </w:r>
          </w:p>
        </w:tc>
      </w:tr>
      <w:tr w:rsidR="00B77A2C" w:rsidRPr="005033E7" w14:paraId="12580D30" w14:textId="77777777" w:rsidTr="00421579">
        <w:tc>
          <w:tcPr>
            <w:tcW w:w="1383" w:type="dxa"/>
            <w:vAlign w:val="center"/>
          </w:tcPr>
          <w:p w14:paraId="12580D2D" w14:textId="77777777" w:rsidR="00B77A2C" w:rsidRPr="005033E7" w:rsidRDefault="00B77A2C" w:rsidP="00421579">
            <w:pPr>
              <w:pStyle w:val="text"/>
              <w:ind w:left="0"/>
              <w:rPr>
                <w:rFonts w:ascii="Verdana" w:hAnsi="Verdana"/>
              </w:rPr>
            </w:pPr>
            <w:r w:rsidRPr="005033E7">
              <w:rPr>
                <w:rFonts w:ascii="Verdana" w:hAnsi="Verdana"/>
              </w:rPr>
              <w:t>LNK</w:t>
            </w:r>
          </w:p>
        </w:tc>
        <w:tc>
          <w:tcPr>
            <w:tcW w:w="2379" w:type="dxa"/>
            <w:vAlign w:val="center"/>
          </w:tcPr>
          <w:p w14:paraId="12580D2E" w14:textId="77777777" w:rsidR="00B77A2C" w:rsidRPr="005033E7" w:rsidRDefault="00B77A2C" w:rsidP="00421579">
            <w:pPr>
              <w:pStyle w:val="text"/>
              <w:ind w:left="0"/>
              <w:rPr>
                <w:rFonts w:ascii="Verdana" w:hAnsi="Verdana"/>
              </w:rPr>
            </w:pPr>
            <w:r w:rsidRPr="005033E7">
              <w:rPr>
                <w:rFonts w:ascii="Verdana" w:hAnsi="Verdana"/>
              </w:rPr>
              <w:t>Linked</w:t>
            </w:r>
          </w:p>
        </w:tc>
        <w:tc>
          <w:tcPr>
            <w:tcW w:w="5452" w:type="dxa"/>
            <w:vAlign w:val="center"/>
          </w:tcPr>
          <w:p w14:paraId="12580D2F" w14:textId="77777777" w:rsidR="00B77A2C" w:rsidRPr="005033E7" w:rsidRDefault="00B77A2C" w:rsidP="00421579">
            <w:pPr>
              <w:pStyle w:val="text"/>
              <w:ind w:left="0"/>
              <w:rPr>
                <w:rFonts w:ascii="Verdana" w:hAnsi="Verdana"/>
              </w:rPr>
            </w:pPr>
            <w:r w:rsidRPr="005033E7">
              <w:rPr>
                <w:rFonts w:ascii="Verdana" w:hAnsi="Verdana"/>
              </w:rPr>
              <w:t xml:space="preserve">Fault has been deemed better managed by linking in Connect. Linking team advised – NO </w:t>
            </w:r>
            <w:r w:rsidR="00C22A4C">
              <w:rPr>
                <w:rFonts w:ascii="Verdana" w:hAnsi="Verdana"/>
              </w:rPr>
              <w:t>CNO</w:t>
            </w:r>
          </w:p>
        </w:tc>
      </w:tr>
      <w:tr w:rsidR="00B77A2C" w:rsidRPr="005033E7" w14:paraId="12580D34" w14:textId="77777777" w:rsidTr="00421579">
        <w:tc>
          <w:tcPr>
            <w:tcW w:w="1383" w:type="dxa"/>
            <w:vAlign w:val="center"/>
          </w:tcPr>
          <w:p w14:paraId="12580D31" w14:textId="77777777" w:rsidR="00B77A2C" w:rsidRPr="005033E7" w:rsidRDefault="00B77A2C" w:rsidP="00421579">
            <w:pPr>
              <w:pStyle w:val="text"/>
              <w:ind w:left="0"/>
              <w:rPr>
                <w:rFonts w:ascii="Verdana" w:hAnsi="Verdana"/>
              </w:rPr>
            </w:pPr>
            <w:r>
              <w:rPr>
                <w:rFonts w:ascii="Verdana" w:hAnsi="Verdana"/>
              </w:rPr>
              <w:t>NBN</w:t>
            </w:r>
          </w:p>
        </w:tc>
        <w:tc>
          <w:tcPr>
            <w:tcW w:w="2379" w:type="dxa"/>
            <w:vAlign w:val="center"/>
          </w:tcPr>
          <w:p w14:paraId="12580D32" w14:textId="77777777" w:rsidR="00B77A2C" w:rsidRPr="005033E7" w:rsidRDefault="00B77A2C" w:rsidP="00421579">
            <w:pPr>
              <w:pStyle w:val="text"/>
              <w:ind w:left="0"/>
              <w:rPr>
                <w:rFonts w:ascii="Verdana" w:hAnsi="Verdana"/>
              </w:rPr>
            </w:pPr>
            <w:r>
              <w:rPr>
                <w:rFonts w:ascii="Verdana" w:hAnsi="Verdana"/>
              </w:rPr>
              <w:t>National Broadband Network</w:t>
            </w:r>
          </w:p>
        </w:tc>
        <w:tc>
          <w:tcPr>
            <w:tcW w:w="5452" w:type="dxa"/>
            <w:vAlign w:val="center"/>
          </w:tcPr>
          <w:p w14:paraId="12580D33" w14:textId="77777777" w:rsidR="00B77A2C" w:rsidRPr="005033E7" w:rsidRDefault="00B77A2C" w:rsidP="0036416D">
            <w:pPr>
              <w:pStyle w:val="text"/>
              <w:ind w:left="0"/>
              <w:rPr>
                <w:rFonts w:ascii="Verdana" w:hAnsi="Verdana"/>
              </w:rPr>
            </w:pPr>
            <w:r>
              <w:rPr>
                <w:rFonts w:ascii="Verdana" w:hAnsi="Verdana"/>
              </w:rPr>
              <w:t xml:space="preserve">Fault </w:t>
            </w:r>
            <w:r w:rsidR="0036416D">
              <w:rPr>
                <w:rFonts w:ascii="Verdana" w:hAnsi="Verdana"/>
              </w:rPr>
              <w:t>is an NBN Access Seeker service</w:t>
            </w:r>
          </w:p>
        </w:tc>
      </w:tr>
      <w:tr w:rsidR="00B77A2C" w:rsidRPr="005033E7" w14:paraId="12580D38" w14:textId="77777777" w:rsidTr="00421579">
        <w:tc>
          <w:tcPr>
            <w:tcW w:w="1383" w:type="dxa"/>
            <w:vAlign w:val="center"/>
          </w:tcPr>
          <w:p w14:paraId="12580D35" w14:textId="77777777" w:rsidR="00B77A2C" w:rsidRPr="005033E7" w:rsidRDefault="00B77A2C" w:rsidP="00421579">
            <w:pPr>
              <w:pStyle w:val="text"/>
              <w:ind w:left="0"/>
              <w:rPr>
                <w:rFonts w:ascii="Verdana" w:hAnsi="Verdana"/>
              </w:rPr>
            </w:pPr>
            <w:r w:rsidRPr="005033E7">
              <w:rPr>
                <w:rFonts w:ascii="Verdana" w:hAnsi="Verdana"/>
              </w:rPr>
              <w:t>NYV</w:t>
            </w:r>
          </w:p>
        </w:tc>
        <w:tc>
          <w:tcPr>
            <w:tcW w:w="2379" w:type="dxa"/>
            <w:vAlign w:val="center"/>
          </w:tcPr>
          <w:p w14:paraId="12580D36" w14:textId="77777777" w:rsidR="00B77A2C" w:rsidRPr="005033E7" w:rsidRDefault="00B77A2C" w:rsidP="00421579">
            <w:pPr>
              <w:pStyle w:val="text"/>
              <w:ind w:left="0"/>
              <w:rPr>
                <w:rFonts w:ascii="Verdana" w:hAnsi="Verdana"/>
              </w:rPr>
            </w:pPr>
            <w:r w:rsidRPr="005033E7">
              <w:rPr>
                <w:rFonts w:ascii="Verdana" w:hAnsi="Verdana"/>
              </w:rPr>
              <w:t>Not Yet Volume Hold</w:t>
            </w:r>
          </w:p>
        </w:tc>
        <w:tc>
          <w:tcPr>
            <w:tcW w:w="5452" w:type="dxa"/>
            <w:vAlign w:val="center"/>
          </w:tcPr>
          <w:p w14:paraId="12580D37" w14:textId="77777777" w:rsidR="00B77A2C" w:rsidRPr="005033E7" w:rsidRDefault="00B77A2C" w:rsidP="00421579">
            <w:pPr>
              <w:pStyle w:val="text"/>
              <w:ind w:left="0"/>
              <w:rPr>
                <w:rFonts w:ascii="Verdana" w:hAnsi="Verdana"/>
              </w:rPr>
            </w:pPr>
            <w:r w:rsidRPr="005033E7">
              <w:rPr>
                <w:rFonts w:ascii="Verdana" w:hAnsi="Verdana"/>
              </w:rPr>
              <w:t>Insufficient evidence exists AT THIS TIME for a potential outage and a Volume Hold Queue has NOT yet been set up.</w:t>
            </w:r>
          </w:p>
        </w:tc>
      </w:tr>
      <w:tr w:rsidR="0036416D" w:rsidRPr="005033E7" w14:paraId="12580D3C" w14:textId="77777777" w:rsidTr="00421579">
        <w:tc>
          <w:tcPr>
            <w:tcW w:w="1383" w:type="dxa"/>
            <w:vAlign w:val="center"/>
          </w:tcPr>
          <w:p w14:paraId="12580D39" w14:textId="77777777" w:rsidR="0036416D" w:rsidRPr="005033E7" w:rsidRDefault="0036416D" w:rsidP="00421579">
            <w:pPr>
              <w:pStyle w:val="text"/>
              <w:ind w:left="0"/>
              <w:rPr>
                <w:rFonts w:ascii="Verdana" w:hAnsi="Verdana"/>
              </w:rPr>
            </w:pPr>
            <w:r>
              <w:rPr>
                <w:rFonts w:ascii="Verdana" w:hAnsi="Verdana"/>
              </w:rPr>
              <w:t>PVH</w:t>
            </w:r>
          </w:p>
        </w:tc>
        <w:tc>
          <w:tcPr>
            <w:tcW w:w="2379" w:type="dxa"/>
            <w:vAlign w:val="center"/>
          </w:tcPr>
          <w:p w14:paraId="12580D3A" w14:textId="77777777" w:rsidR="0036416D" w:rsidRPr="005033E7" w:rsidRDefault="0036416D" w:rsidP="00421579">
            <w:pPr>
              <w:pStyle w:val="text"/>
              <w:ind w:left="0"/>
              <w:rPr>
                <w:rFonts w:ascii="Verdana" w:hAnsi="Verdana"/>
              </w:rPr>
            </w:pPr>
            <w:r>
              <w:rPr>
                <w:rFonts w:ascii="Verdana" w:hAnsi="Verdana"/>
              </w:rPr>
              <w:t>Planned Volume Hold</w:t>
            </w:r>
          </w:p>
        </w:tc>
        <w:tc>
          <w:tcPr>
            <w:tcW w:w="5452" w:type="dxa"/>
            <w:vAlign w:val="center"/>
          </w:tcPr>
          <w:p w14:paraId="12580D3B" w14:textId="77777777" w:rsidR="0036416D" w:rsidRPr="005033E7" w:rsidRDefault="0036416D" w:rsidP="00421579">
            <w:pPr>
              <w:pStyle w:val="text"/>
              <w:ind w:left="0"/>
              <w:rPr>
                <w:rFonts w:ascii="Verdana" w:hAnsi="Verdana"/>
              </w:rPr>
            </w:pPr>
            <w:r>
              <w:rPr>
                <w:rFonts w:ascii="Verdana" w:hAnsi="Verdana"/>
              </w:rPr>
              <w:t xml:space="preserve">Fault is part of a </w:t>
            </w:r>
            <w:r w:rsidR="00C22A4C">
              <w:rPr>
                <w:rFonts w:ascii="Verdana" w:hAnsi="Verdana"/>
              </w:rPr>
              <w:t>CNO</w:t>
            </w:r>
            <w:r>
              <w:rPr>
                <w:rFonts w:ascii="Verdana" w:hAnsi="Verdana"/>
              </w:rPr>
              <w:t xml:space="preserve"> set up to manage a large number of faults associated with a CAN Rehab </w:t>
            </w:r>
            <w:r w:rsidR="00394031">
              <w:rPr>
                <w:rFonts w:ascii="Verdana" w:hAnsi="Verdana"/>
              </w:rPr>
              <w:t>Planned</w:t>
            </w:r>
            <w:r>
              <w:rPr>
                <w:rFonts w:ascii="Verdana" w:hAnsi="Verdana"/>
              </w:rPr>
              <w:t xml:space="preserve"> Outage</w:t>
            </w:r>
          </w:p>
        </w:tc>
      </w:tr>
      <w:tr w:rsidR="0036416D" w:rsidRPr="005033E7" w14:paraId="12580D40" w14:textId="77777777" w:rsidTr="00421579">
        <w:tc>
          <w:tcPr>
            <w:tcW w:w="1383" w:type="dxa"/>
            <w:vAlign w:val="center"/>
          </w:tcPr>
          <w:p w14:paraId="12580D3D" w14:textId="77777777" w:rsidR="0036416D" w:rsidRPr="005033E7" w:rsidRDefault="0036416D" w:rsidP="00421579">
            <w:pPr>
              <w:pStyle w:val="text"/>
              <w:ind w:left="0"/>
              <w:rPr>
                <w:rFonts w:ascii="Verdana" w:hAnsi="Verdana"/>
              </w:rPr>
            </w:pPr>
            <w:r>
              <w:rPr>
                <w:rFonts w:ascii="Verdana" w:hAnsi="Verdana"/>
              </w:rPr>
              <w:t>TCT</w:t>
            </w:r>
          </w:p>
        </w:tc>
        <w:tc>
          <w:tcPr>
            <w:tcW w:w="2379" w:type="dxa"/>
            <w:vAlign w:val="center"/>
          </w:tcPr>
          <w:p w14:paraId="12580D3E" w14:textId="77777777" w:rsidR="0036416D" w:rsidRPr="005033E7" w:rsidRDefault="0036416D" w:rsidP="00421579">
            <w:pPr>
              <w:pStyle w:val="text"/>
              <w:ind w:left="0"/>
              <w:rPr>
                <w:rFonts w:ascii="Verdana" w:hAnsi="Verdana"/>
              </w:rPr>
            </w:pPr>
            <w:r>
              <w:rPr>
                <w:rFonts w:ascii="Verdana" w:hAnsi="Verdana"/>
              </w:rPr>
              <w:t>Telstra Continuity Team</w:t>
            </w:r>
          </w:p>
        </w:tc>
        <w:tc>
          <w:tcPr>
            <w:tcW w:w="5452" w:type="dxa"/>
            <w:vAlign w:val="center"/>
          </w:tcPr>
          <w:p w14:paraId="12580D3F" w14:textId="77777777" w:rsidR="0036416D" w:rsidRPr="005033E7" w:rsidRDefault="0036416D" w:rsidP="0036416D">
            <w:pPr>
              <w:pStyle w:val="text"/>
              <w:ind w:left="0"/>
              <w:rPr>
                <w:rFonts w:ascii="Verdana" w:hAnsi="Verdana"/>
              </w:rPr>
            </w:pPr>
            <w:r>
              <w:rPr>
                <w:rFonts w:ascii="Verdana" w:hAnsi="Verdana"/>
              </w:rPr>
              <w:t xml:space="preserve">Fault is </w:t>
            </w:r>
            <w:r w:rsidR="00394031">
              <w:rPr>
                <w:rFonts w:ascii="Verdana" w:hAnsi="Verdana"/>
              </w:rPr>
              <w:t>part</w:t>
            </w:r>
            <w:r>
              <w:rPr>
                <w:rFonts w:ascii="Verdana" w:hAnsi="Verdana"/>
              </w:rPr>
              <w:t xml:space="preserve"> of an outage on Continuity copper cable asset transferred to Nbnco and is being managed by TCT-SOM</w:t>
            </w:r>
          </w:p>
        </w:tc>
      </w:tr>
      <w:tr w:rsidR="00B77A2C" w:rsidRPr="005033E7" w14:paraId="12580D45" w14:textId="77777777" w:rsidTr="00421579">
        <w:tc>
          <w:tcPr>
            <w:tcW w:w="1383" w:type="dxa"/>
            <w:vAlign w:val="center"/>
          </w:tcPr>
          <w:p w14:paraId="12580D41" w14:textId="77777777" w:rsidR="00B77A2C" w:rsidRPr="005033E7" w:rsidRDefault="00B77A2C" w:rsidP="00421579">
            <w:pPr>
              <w:pStyle w:val="text"/>
              <w:ind w:left="0"/>
              <w:rPr>
                <w:rFonts w:ascii="Verdana" w:hAnsi="Verdana"/>
              </w:rPr>
            </w:pPr>
            <w:r w:rsidRPr="005033E7">
              <w:rPr>
                <w:rFonts w:ascii="Verdana" w:hAnsi="Verdana"/>
              </w:rPr>
              <w:t>WCH</w:t>
            </w:r>
          </w:p>
        </w:tc>
        <w:tc>
          <w:tcPr>
            <w:tcW w:w="2379" w:type="dxa"/>
            <w:vAlign w:val="center"/>
          </w:tcPr>
          <w:p w14:paraId="12580D42" w14:textId="77777777" w:rsidR="00B77A2C" w:rsidRPr="005033E7" w:rsidRDefault="00B77A2C" w:rsidP="00421579">
            <w:pPr>
              <w:pStyle w:val="text"/>
              <w:ind w:left="0"/>
              <w:rPr>
                <w:rFonts w:ascii="Verdana" w:hAnsi="Verdana"/>
              </w:rPr>
            </w:pPr>
            <w:r w:rsidRPr="005033E7">
              <w:rPr>
                <w:rFonts w:ascii="Verdana" w:hAnsi="Verdana"/>
              </w:rPr>
              <w:t>Watch!</w:t>
            </w:r>
          </w:p>
        </w:tc>
        <w:tc>
          <w:tcPr>
            <w:tcW w:w="5452" w:type="dxa"/>
            <w:vAlign w:val="center"/>
          </w:tcPr>
          <w:p w14:paraId="12580D43" w14:textId="77777777" w:rsidR="00B77A2C" w:rsidRPr="005033E7" w:rsidRDefault="00B77A2C" w:rsidP="00421579">
            <w:pPr>
              <w:pStyle w:val="text"/>
              <w:ind w:left="0"/>
              <w:rPr>
                <w:rFonts w:ascii="Verdana" w:hAnsi="Verdana"/>
              </w:rPr>
            </w:pPr>
            <w:r w:rsidRPr="005033E7">
              <w:rPr>
                <w:rFonts w:ascii="Verdana" w:hAnsi="Verdana"/>
              </w:rPr>
              <w:t xml:space="preserve">Strong but so far inconclusive evidence exists for a potential outage. No </w:t>
            </w:r>
            <w:r w:rsidR="00C22A4C">
              <w:rPr>
                <w:rFonts w:ascii="Verdana" w:hAnsi="Verdana"/>
              </w:rPr>
              <w:t>CNO</w:t>
            </w:r>
            <w:r w:rsidRPr="005033E7">
              <w:rPr>
                <w:rFonts w:ascii="Verdana" w:hAnsi="Verdana"/>
              </w:rPr>
              <w:t xml:space="preserve"> has yet been set up but this pattern MUST be watched closely    or…</w:t>
            </w:r>
          </w:p>
          <w:p w14:paraId="12580D44" w14:textId="77777777" w:rsidR="00B77A2C" w:rsidRPr="005033E7" w:rsidRDefault="00B77A2C" w:rsidP="00421579">
            <w:pPr>
              <w:pStyle w:val="text"/>
              <w:ind w:left="0"/>
              <w:rPr>
                <w:rFonts w:ascii="Verdana" w:hAnsi="Verdana"/>
              </w:rPr>
            </w:pPr>
            <w:r w:rsidRPr="005033E7">
              <w:rPr>
                <w:rFonts w:ascii="Verdana" w:hAnsi="Verdana"/>
              </w:rPr>
              <w:t xml:space="preserve">Strong evidence for a potential outage exists but waiting on confirmation from another workgroup (e.g. NS). No </w:t>
            </w:r>
            <w:r w:rsidR="00C22A4C">
              <w:rPr>
                <w:rFonts w:ascii="Verdana" w:hAnsi="Verdana"/>
              </w:rPr>
              <w:t>CNO</w:t>
            </w:r>
            <w:r w:rsidRPr="005033E7">
              <w:rPr>
                <w:rFonts w:ascii="Verdana" w:hAnsi="Verdana"/>
              </w:rPr>
              <w:t xml:space="preserve"> has yet been set up - this pattern MUST be followed up and watched closely</w:t>
            </w:r>
          </w:p>
        </w:tc>
      </w:tr>
    </w:tbl>
    <w:p w14:paraId="12580D46" w14:textId="77777777" w:rsidR="00B77A2C" w:rsidRDefault="00B77A2C" w:rsidP="003A0EC1">
      <w:pPr>
        <w:pStyle w:val="BodyText"/>
      </w:pPr>
    </w:p>
    <w:p w14:paraId="12580D47" w14:textId="77777777" w:rsidR="003A0EC1" w:rsidRDefault="003A0EC1" w:rsidP="003A0EC1">
      <w:pPr>
        <w:pStyle w:val="BodyText"/>
      </w:pPr>
    </w:p>
    <w:p w14:paraId="12580D48" w14:textId="77777777" w:rsidR="003A0EC1" w:rsidRDefault="00F20699" w:rsidP="003A0EC1">
      <w:pPr>
        <w:pStyle w:val="Heading2"/>
        <w:ind w:left="567" w:hanging="567"/>
      </w:pPr>
      <w:bookmarkStart w:id="97" w:name="_Toc488755719"/>
      <w:r>
        <w:t>Patterner Refresh Rates and Timings</w:t>
      </w:r>
      <w:bookmarkEnd w:id="97"/>
    </w:p>
    <w:p w14:paraId="12580D49" w14:textId="77777777" w:rsidR="00F20699" w:rsidRDefault="00F20699" w:rsidP="003A0EC1">
      <w:pPr>
        <w:pStyle w:val="BodyText"/>
      </w:pPr>
      <w:r>
        <w:t>The following table provides an indication of the timeframes and frequency for system refresh of data in each of the Patterners.</w:t>
      </w:r>
    </w:p>
    <w:p w14:paraId="12580D4A" w14:textId="77777777" w:rsidR="00F20699" w:rsidRDefault="00F20699" w:rsidP="003A0EC1">
      <w:pPr>
        <w:pStyle w:val="BodyText"/>
      </w:pPr>
    </w:p>
    <w:p w14:paraId="12580D4B" w14:textId="77777777" w:rsidR="00F20699" w:rsidRPr="005033E7" w:rsidRDefault="00F20699" w:rsidP="00F20699">
      <w:pPr>
        <w:pStyle w:val="text"/>
        <w:ind w:left="0"/>
        <w:rPr>
          <w:rFonts w:ascii="Verdana" w:hAnsi="Verdana"/>
        </w:rPr>
      </w:pPr>
      <w:r w:rsidRPr="005033E7">
        <w:rPr>
          <w:rFonts w:ascii="Verdana" w:hAnsi="Verdana"/>
        </w:rPr>
        <w:t xml:space="preserve">Example: </w:t>
      </w:r>
    </w:p>
    <w:p w14:paraId="12580D4C" w14:textId="77777777" w:rsidR="00F20699" w:rsidRPr="005033E7" w:rsidRDefault="00F20699" w:rsidP="00F20699">
      <w:pPr>
        <w:pStyle w:val="text"/>
        <w:ind w:left="0"/>
        <w:rPr>
          <w:rFonts w:ascii="Verdana" w:hAnsi="Verdana"/>
        </w:rPr>
      </w:pPr>
      <w:r w:rsidRPr="005033E7">
        <w:rPr>
          <w:rFonts w:ascii="Verdana" w:hAnsi="Verdana"/>
        </w:rPr>
        <w:t xml:space="preserve">SOM </w:t>
      </w:r>
      <w:r>
        <w:rPr>
          <w:rFonts w:ascii="Verdana" w:hAnsi="Verdana"/>
        </w:rPr>
        <w:t>Super User</w:t>
      </w:r>
      <w:r w:rsidRPr="005033E7">
        <w:rPr>
          <w:rFonts w:ascii="Verdana" w:hAnsi="Verdana"/>
        </w:rPr>
        <w:t xml:space="preserve"> changes CAN Patterner Threshold at 9:27</w:t>
      </w:r>
    </w:p>
    <w:p w14:paraId="12580D4D" w14:textId="77777777" w:rsidR="00F20699" w:rsidRPr="005033E7" w:rsidRDefault="00F20699" w:rsidP="00F20699">
      <w:pPr>
        <w:pStyle w:val="text"/>
        <w:ind w:left="0"/>
        <w:rPr>
          <w:rFonts w:ascii="Verdana" w:hAnsi="Verdana"/>
        </w:rPr>
      </w:pPr>
      <w:r w:rsidRPr="005033E7">
        <w:rPr>
          <w:rFonts w:ascii="Verdana" w:hAnsi="Verdana"/>
        </w:rPr>
        <w:t>Changes will take until 9:30-9:31 to be processed</w:t>
      </w:r>
    </w:p>
    <w:p w14:paraId="12580D4E" w14:textId="77777777" w:rsidR="003A0EC1" w:rsidRPr="00F20699" w:rsidRDefault="00F20699" w:rsidP="00F20699">
      <w:pPr>
        <w:pStyle w:val="text"/>
        <w:ind w:left="0"/>
        <w:rPr>
          <w:rFonts w:ascii="Verdana" w:hAnsi="Verdana"/>
        </w:rPr>
      </w:pPr>
      <w:r w:rsidRPr="005033E7">
        <w:rPr>
          <w:rFonts w:ascii="Verdana" w:hAnsi="Verdana"/>
        </w:rPr>
        <w:t>New patterns according to changed thresholds will display at next System update 9:35</w:t>
      </w:r>
      <w:r w:rsidR="003A0EC1">
        <w:br/>
      </w:r>
    </w:p>
    <w:tbl>
      <w:tblPr>
        <w:tblStyle w:val="TableGrid"/>
        <w:tblW w:w="0" w:type="auto"/>
        <w:tblLook w:val="01E0" w:firstRow="1" w:lastRow="1" w:firstColumn="1" w:lastColumn="1" w:noHBand="0" w:noVBand="0"/>
      </w:tblPr>
      <w:tblGrid>
        <w:gridCol w:w="1529"/>
        <w:gridCol w:w="1496"/>
        <w:gridCol w:w="1483"/>
        <w:gridCol w:w="1491"/>
        <w:gridCol w:w="1547"/>
        <w:gridCol w:w="1508"/>
      </w:tblGrid>
      <w:tr w:rsidR="00F20699" w:rsidRPr="005033E7" w14:paraId="12580D55" w14:textId="77777777" w:rsidTr="00421579">
        <w:tc>
          <w:tcPr>
            <w:tcW w:w="1595" w:type="dxa"/>
            <w:shd w:val="clear" w:color="auto" w:fill="FFFF99"/>
            <w:vAlign w:val="center"/>
          </w:tcPr>
          <w:p w14:paraId="12580D4F" w14:textId="77777777" w:rsidR="00F20699" w:rsidRPr="005033E7" w:rsidRDefault="00F20699" w:rsidP="00421579">
            <w:pPr>
              <w:jc w:val="center"/>
              <w:rPr>
                <w:rFonts w:ascii="Verdana" w:hAnsi="Verdana" w:cs="Arial"/>
                <w:b/>
                <w:bCs/>
              </w:rPr>
            </w:pPr>
            <w:r w:rsidRPr="005033E7">
              <w:rPr>
                <w:rFonts w:ascii="Verdana" w:hAnsi="Verdana" w:cs="Arial"/>
                <w:b/>
                <w:bCs/>
              </w:rPr>
              <w:t>Task</w:t>
            </w:r>
          </w:p>
        </w:tc>
        <w:tc>
          <w:tcPr>
            <w:tcW w:w="1595" w:type="dxa"/>
            <w:shd w:val="clear" w:color="auto" w:fill="FFFF99"/>
            <w:vAlign w:val="center"/>
          </w:tcPr>
          <w:p w14:paraId="12580D50" w14:textId="77777777" w:rsidR="00F20699" w:rsidRPr="005033E7" w:rsidRDefault="00F20699" w:rsidP="00421579">
            <w:pPr>
              <w:jc w:val="center"/>
              <w:rPr>
                <w:rFonts w:ascii="Verdana" w:hAnsi="Verdana" w:cs="Arial"/>
                <w:b/>
                <w:bCs/>
              </w:rPr>
            </w:pPr>
            <w:r w:rsidRPr="005033E7">
              <w:rPr>
                <w:rFonts w:ascii="Verdana" w:hAnsi="Verdana" w:cs="Arial"/>
                <w:b/>
                <w:bCs/>
              </w:rPr>
              <w:t>Refresh Run Days</w:t>
            </w:r>
          </w:p>
        </w:tc>
        <w:tc>
          <w:tcPr>
            <w:tcW w:w="1595" w:type="dxa"/>
            <w:shd w:val="clear" w:color="auto" w:fill="FFFF99"/>
            <w:vAlign w:val="center"/>
          </w:tcPr>
          <w:p w14:paraId="12580D51" w14:textId="77777777" w:rsidR="00F20699" w:rsidRPr="005033E7" w:rsidRDefault="00F20699" w:rsidP="00421579">
            <w:pPr>
              <w:jc w:val="center"/>
              <w:rPr>
                <w:rFonts w:ascii="Verdana" w:hAnsi="Verdana" w:cs="Arial"/>
                <w:b/>
                <w:bCs/>
              </w:rPr>
            </w:pPr>
            <w:r w:rsidRPr="005033E7">
              <w:rPr>
                <w:rFonts w:ascii="Verdana" w:hAnsi="Verdana" w:cs="Arial"/>
                <w:b/>
                <w:bCs/>
              </w:rPr>
              <w:t>Refresh Run Hours</w:t>
            </w:r>
          </w:p>
        </w:tc>
        <w:tc>
          <w:tcPr>
            <w:tcW w:w="1595" w:type="dxa"/>
            <w:shd w:val="clear" w:color="auto" w:fill="FFFF99"/>
            <w:vAlign w:val="center"/>
          </w:tcPr>
          <w:p w14:paraId="12580D52" w14:textId="77777777" w:rsidR="00F20699" w:rsidRPr="005033E7" w:rsidRDefault="00F20699" w:rsidP="00421579">
            <w:pPr>
              <w:jc w:val="center"/>
              <w:rPr>
                <w:rFonts w:ascii="Verdana" w:hAnsi="Verdana" w:cs="Arial"/>
                <w:b/>
                <w:bCs/>
              </w:rPr>
            </w:pPr>
            <w:r w:rsidRPr="005033E7">
              <w:rPr>
                <w:rFonts w:ascii="Verdana" w:hAnsi="Verdana" w:cs="Arial"/>
                <w:b/>
                <w:bCs/>
              </w:rPr>
              <w:t>Refresh Rate / Interval</w:t>
            </w:r>
          </w:p>
        </w:tc>
        <w:tc>
          <w:tcPr>
            <w:tcW w:w="1595" w:type="dxa"/>
            <w:shd w:val="clear" w:color="auto" w:fill="FFFF99"/>
            <w:vAlign w:val="center"/>
          </w:tcPr>
          <w:p w14:paraId="12580D53" w14:textId="77777777" w:rsidR="00F20699" w:rsidRPr="005033E7" w:rsidRDefault="00F20699" w:rsidP="00421579">
            <w:pPr>
              <w:jc w:val="center"/>
              <w:rPr>
                <w:rFonts w:ascii="Verdana" w:hAnsi="Verdana" w:cs="Arial"/>
                <w:b/>
                <w:bCs/>
              </w:rPr>
            </w:pPr>
            <w:r w:rsidRPr="005033E7">
              <w:rPr>
                <w:rFonts w:ascii="Verdana" w:hAnsi="Verdana" w:cs="Arial"/>
                <w:b/>
                <w:bCs/>
              </w:rPr>
              <w:t>Refresh Timings (</w:t>
            </w:r>
            <w:r w:rsidRPr="005033E7">
              <w:rPr>
                <w:rFonts w:ascii="Verdana" w:hAnsi="Verdana" w:cs="Arial"/>
                <w:b/>
                <w:bCs/>
                <w:i/>
              </w:rPr>
              <w:t>example</w:t>
            </w:r>
            <w:r w:rsidRPr="005033E7">
              <w:rPr>
                <w:rFonts w:ascii="Verdana" w:hAnsi="Verdana" w:cs="Arial"/>
                <w:b/>
                <w:bCs/>
              </w:rPr>
              <w:t>)</w:t>
            </w:r>
          </w:p>
        </w:tc>
        <w:tc>
          <w:tcPr>
            <w:tcW w:w="1596" w:type="dxa"/>
            <w:shd w:val="clear" w:color="auto" w:fill="FFFF99"/>
            <w:vAlign w:val="center"/>
          </w:tcPr>
          <w:p w14:paraId="12580D54" w14:textId="77777777" w:rsidR="00F20699" w:rsidRPr="005033E7" w:rsidRDefault="00F20699" w:rsidP="00421579">
            <w:pPr>
              <w:jc w:val="center"/>
              <w:rPr>
                <w:rFonts w:ascii="Verdana" w:hAnsi="Verdana" w:cs="Arial"/>
                <w:b/>
                <w:bCs/>
              </w:rPr>
            </w:pPr>
            <w:r w:rsidRPr="005033E7">
              <w:rPr>
                <w:rFonts w:ascii="Verdana" w:hAnsi="Verdana" w:cs="Arial"/>
                <w:b/>
                <w:bCs/>
              </w:rPr>
              <w:t>Refresh Job Average Duration</w:t>
            </w:r>
          </w:p>
        </w:tc>
      </w:tr>
      <w:tr w:rsidR="00F20699" w:rsidRPr="005033E7" w14:paraId="12580D62" w14:textId="77777777" w:rsidTr="00421579">
        <w:tc>
          <w:tcPr>
            <w:tcW w:w="1595" w:type="dxa"/>
            <w:vAlign w:val="center"/>
          </w:tcPr>
          <w:p w14:paraId="12580D56" w14:textId="77777777" w:rsidR="00F20699" w:rsidRPr="005033E7" w:rsidRDefault="00F20699" w:rsidP="00421579">
            <w:pPr>
              <w:jc w:val="center"/>
              <w:rPr>
                <w:rFonts w:ascii="Verdana" w:hAnsi="Verdana"/>
              </w:rPr>
            </w:pPr>
            <w:r w:rsidRPr="005033E7">
              <w:rPr>
                <w:rFonts w:ascii="Verdana" w:hAnsi="Verdana"/>
              </w:rPr>
              <w:t>Fault Download from SIIAM</w:t>
            </w:r>
          </w:p>
        </w:tc>
        <w:tc>
          <w:tcPr>
            <w:tcW w:w="1595" w:type="dxa"/>
            <w:vAlign w:val="center"/>
          </w:tcPr>
          <w:p w14:paraId="12580D57" w14:textId="77777777" w:rsidR="00F20699" w:rsidRPr="005033E7" w:rsidRDefault="00F20699" w:rsidP="00421579">
            <w:pPr>
              <w:jc w:val="center"/>
              <w:rPr>
                <w:rFonts w:ascii="Verdana" w:hAnsi="Verdana"/>
              </w:rPr>
            </w:pPr>
            <w:r w:rsidRPr="005033E7">
              <w:rPr>
                <w:rFonts w:ascii="Verdana" w:hAnsi="Verdana"/>
              </w:rPr>
              <w:t>Everyday</w:t>
            </w:r>
          </w:p>
        </w:tc>
        <w:tc>
          <w:tcPr>
            <w:tcW w:w="1595" w:type="dxa"/>
            <w:vAlign w:val="center"/>
          </w:tcPr>
          <w:p w14:paraId="12580D58" w14:textId="77777777" w:rsidR="00F20699" w:rsidRPr="005033E7" w:rsidRDefault="00F20699" w:rsidP="00421579">
            <w:pPr>
              <w:jc w:val="center"/>
              <w:rPr>
                <w:rFonts w:ascii="Verdana" w:hAnsi="Verdana"/>
              </w:rPr>
            </w:pPr>
            <w:r w:rsidRPr="005033E7">
              <w:rPr>
                <w:rFonts w:ascii="Verdana" w:hAnsi="Verdana"/>
              </w:rPr>
              <w:t>0300 - 2300</w:t>
            </w:r>
          </w:p>
        </w:tc>
        <w:tc>
          <w:tcPr>
            <w:tcW w:w="1595" w:type="dxa"/>
            <w:vAlign w:val="center"/>
          </w:tcPr>
          <w:p w14:paraId="12580D59" w14:textId="77777777" w:rsidR="00F20699" w:rsidRPr="005033E7" w:rsidRDefault="00F20699" w:rsidP="00421579">
            <w:pPr>
              <w:jc w:val="center"/>
              <w:rPr>
                <w:rFonts w:ascii="Verdana" w:hAnsi="Verdana"/>
              </w:rPr>
            </w:pPr>
            <w:r w:rsidRPr="005033E7">
              <w:rPr>
                <w:rFonts w:ascii="Verdana" w:hAnsi="Verdana"/>
              </w:rPr>
              <w:t>Every 10 mins</w:t>
            </w:r>
          </w:p>
        </w:tc>
        <w:tc>
          <w:tcPr>
            <w:tcW w:w="1595" w:type="dxa"/>
            <w:vAlign w:val="center"/>
          </w:tcPr>
          <w:p w14:paraId="12580D5A" w14:textId="77777777" w:rsidR="00F20699" w:rsidRPr="005033E7" w:rsidRDefault="00F20699" w:rsidP="00421579">
            <w:pPr>
              <w:jc w:val="center"/>
              <w:rPr>
                <w:rFonts w:ascii="Verdana" w:hAnsi="Verdana"/>
              </w:rPr>
            </w:pPr>
            <w:r w:rsidRPr="005033E7">
              <w:rPr>
                <w:rFonts w:ascii="Verdana" w:hAnsi="Verdana"/>
              </w:rPr>
              <w:t>…10:00</w:t>
            </w:r>
          </w:p>
          <w:p w14:paraId="12580D5B" w14:textId="77777777" w:rsidR="00F20699" w:rsidRPr="005033E7" w:rsidRDefault="00F20699" w:rsidP="00421579">
            <w:pPr>
              <w:jc w:val="center"/>
              <w:rPr>
                <w:rFonts w:ascii="Verdana" w:hAnsi="Verdana"/>
              </w:rPr>
            </w:pPr>
            <w:r w:rsidRPr="005033E7">
              <w:rPr>
                <w:rFonts w:ascii="Verdana" w:hAnsi="Verdana"/>
              </w:rPr>
              <w:t>10:10</w:t>
            </w:r>
          </w:p>
          <w:p w14:paraId="12580D5C" w14:textId="77777777" w:rsidR="00F20699" w:rsidRPr="005033E7" w:rsidRDefault="00F20699" w:rsidP="00421579">
            <w:pPr>
              <w:jc w:val="center"/>
              <w:rPr>
                <w:rFonts w:ascii="Verdana" w:hAnsi="Verdana"/>
              </w:rPr>
            </w:pPr>
            <w:r w:rsidRPr="005033E7">
              <w:rPr>
                <w:rFonts w:ascii="Verdana" w:hAnsi="Verdana"/>
              </w:rPr>
              <w:t>10:20</w:t>
            </w:r>
          </w:p>
          <w:p w14:paraId="12580D5D" w14:textId="77777777" w:rsidR="00F20699" w:rsidRPr="005033E7" w:rsidRDefault="00F20699" w:rsidP="00421579">
            <w:pPr>
              <w:jc w:val="center"/>
              <w:rPr>
                <w:rFonts w:ascii="Verdana" w:hAnsi="Verdana"/>
              </w:rPr>
            </w:pPr>
            <w:r w:rsidRPr="005033E7">
              <w:rPr>
                <w:rFonts w:ascii="Verdana" w:hAnsi="Verdana"/>
              </w:rPr>
              <w:t>10:30</w:t>
            </w:r>
          </w:p>
          <w:p w14:paraId="12580D5E" w14:textId="77777777" w:rsidR="00F20699" w:rsidRPr="005033E7" w:rsidRDefault="00F20699" w:rsidP="00421579">
            <w:pPr>
              <w:jc w:val="center"/>
              <w:rPr>
                <w:rFonts w:ascii="Verdana" w:hAnsi="Verdana"/>
              </w:rPr>
            </w:pPr>
            <w:r w:rsidRPr="005033E7">
              <w:rPr>
                <w:rFonts w:ascii="Verdana" w:hAnsi="Verdana"/>
              </w:rPr>
              <w:t>10:40</w:t>
            </w:r>
          </w:p>
          <w:p w14:paraId="12580D5F" w14:textId="77777777" w:rsidR="00F20699" w:rsidRPr="005033E7" w:rsidRDefault="00F20699" w:rsidP="00421579">
            <w:pPr>
              <w:jc w:val="center"/>
              <w:rPr>
                <w:rFonts w:ascii="Verdana" w:hAnsi="Verdana"/>
              </w:rPr>
            </w:pPr>
            <w:r w:rsidRPr="005033E7">
              <w:rPr>
                <w:rFonts w:ascii="Verdana" w:hAnsi="Verdana"/>
              </w:rPr>
              <w:t>10:50</w:t>
            </w:r>
          </w:p>
          <w:p w14:paraId="12580D60" w14:textId="77777777" w:rsidR="00F20699" w:rsidRPr="005033E7" w:rsidRDefault="00F20699" w:rsidP="00421579">
            <w:pPr>
              <w:jc w:val="center"/>
              <w:rPr>
                <w:rFonts w:ascii="Verdana" w:hAnsi="Verdana"/>
              </w:rPr>
            </w:pPr>
            <w:r w:rsidRPr="005033E7">
              <w:rPr>
                <w:rFonts w:ascii="Verdana" w:hAnsi="Verdana"/>
              </w:rPr>
              <w:t>11:00…</w:t>
            </w:r>
          </w:p>
        </w:tc>
        <w:tc>
          <w:tcPr>
            <w:tcW w:w="1596" w:type="dxa"/>
            <w:vAlign w:val="center"/>
          </w:tcPr>
          <w:p w14:paraId="12580D61" w14:textId="77777777" w:rsidR="00F20699" w:rsidRPr="005033E7" w:rsidRDefault="00F20699" w:rsidP="00421579">
            <w:pPr>
              <w:jc w:val="center"/>
              <w:rPr>
                <w:rFonts w:ascii="Verdana" w:hAnsi="Verdana"/>
              </w:rPr>
            </w:pPr>
            <w:r w:rsidRPr="005033E7">
              <w:rPr>
                <w:rFonts w:ascii="Verdana" w:hAnsi="Verdana"/>
              </w:rPr>
              <w:t>3-4 mins</w:t>
            </w:r>
          </w:p>
        </w:tc>
      </w:tr>
      <w:tr w:rsidR="00F20699" w:rsidRPr="005033E7" w14:paraId="12580D6F" w14:textId="77777777" w:rsidTr="00421579">
        <w:tc>
          <w:tcPr>
            <w:tcW w:w="1595" w:type="dxa"/>
            <w:vAlign w:val="center"/>
          </w:tcPr>
          <w:p w14:paraId="12580D63" w14:textId="77777777" w:rsidR="00F20699" w:rsidRPr="005033E7" w:rsidRDefault="00F20699" w:rsidP="00421579">
            <w:pPr>
              <w:jc w:val="center"/>
              <w:rPr>
                <w:rFonts w:ascii="Verdana" w:hAnsi="Verdana"/>
              </w:rPr>
            </w:pPr>
            <w:r w:rsidRPr="005033E7">
              <w:rPr>
                <w:rFonts w:ascii="Verdana" w:hAnsi="Verdana"/>
              </w:rPr>
              <w:t>CAN Patterning</w:t>
            </w:r>
          </w:p>
        </w:tc>
        <w:tc>
          <w:tcPr>
            <w:tcW w:w="1595" w:type="dxa"/>
            <w:vAlign w:val="center"/>
          </w:tcPr>
          <w:p w14:paraId="12580D64" w14:textId="77777777" w:rsidR="00F20699" w:rsidRPr="005033E7" w:rsidRDefault="00F20699" w:rsidP="00421579">
            <w:pPr>
              <w:jc w:val="center"/>
              <w:rPr>
                <w:rFonts w:ascii="Verdana" w:hAnsi="Verdana"/>
              </w:rPr>
            </w:pPr>
            <w:r w:rsidRPr="005033E7">
              <w:rPr>
                <w:rFonts w:ascii="Verdana" w:hAnsi="Verdana"/>
              </w:rPr>
              <w:t>Everyday</w:t>
            </w:r>
          </w:p>
        </w:tc>
        <w:tc>
          <w:tcPr>
            <w:tcW w:w="1595" w:type="dxa"/>
            <w:vAlign w:val="center"/>
          </w:tcPr>
          <w:p w14:paraId="12580D65" w14:textId="77777777" w:rsidR="00F20699" w:rsidRPr="005033E7" w:rsidRDefault="00F20699" w:rsidP="00421579">
            <w:pPr>
              <w:jc w:val="center"/>
              <w:rPr>
                <w:rFonts w:ascii="Verdana" w:hAnsi="Verdana"/>
              </w:rPr>
            </w:pPr>
            <w:r w:rsidRPr="005033E7">
              <w:rPr>
                <w:rFonts w:ascii="Verdana" w:hAnsi="Verdana"/>
              </w:rPr>
              <w:t>0300 - 2300</w:t>
            </w:r>
          </w:p>
        </w:tc>
        <w:tc>
          <w:tcPr>
            <w:tcW w:w="1595" w:type="dxa"/>
            <w:vAlign w:val="center"/>
          </w:tcPr>
          <w:p w14:paraId="12580D66" w14:textId="77777777" w:rsidR="00F20699" w:rsidRPr="005033E7" w:rsidRDefault="00F20699" w:rsidP="00421579">
            <w:pPr>
              <w:jc w:val="center"/>
              <w:rPr>
                <w:rFonts w:ascii="Verdana" w:hAnsi="Verdana"/>
              </w:rPr>
            </w:pPr>
            <w:r w:rsidRPr="005033E7">
              <w:rPr>
                <w:rFonts w:ascii="Verdana" w:hAnsi="Verdana"/>
              </w:rPr>
              <w:t>Every 10 mins</w:t>
            </w:r>
          </w:p>
        </w:tc>
        <w:tc>
          <w:tcPr>
            <w:tcW w:w="1595" w:type="dxa"/>
            <w:vAlign w:val="center"/>
          </w:tcPr>
          <w:p w14:paraId="12580D67" w14:textId="77777777" w:rsidR="00F20699" w:rsidRPr="005033E7" w:rsidRDefault="00F20699" w:rsidP="00421579">
            <w:pPr>
              <w:jc w:val="center"/>
              <w:rPr>
                <w:rFonts w:ascii="Verdana" w:hAnsi="Verdana"/>
              </w:rPr>
            </w:pPr>
            <w:r w:rsidRPr="005033E7">
              <w:rPr>
                <w:rFonts w:ascii="Verdana" w:hAnsi="Verdana"/>
              </w:rPr>
              <w:t>…10:05</w:t>
            </w:r>
          </w:p>
          <w:p w14:paraId="12580D68" w14:textId="77777777" w:rsidR="00F20699" w:rsidRPr="005033E7" w:rsidRDefault="00F20699" w:rsidP="00421579">
            <w:pPr>
              <w:jc w:val="center"/>
              <w:rPr>
                <w:rFonts w:ascii="Verdana" w:hAnsi="Verdana"/>
              </w:rPr>
            </w:pPr>
            <w:r w:rsidRPr="005033E7">
              <w:rPr>
                <w:rFonts w:ascii="Verdana" w:hAnsi="Verdana"/>
              </w:rPr>
              <w:t>10:15</w:t>
            </w:r>
          </w:p>
          <w:p w14:paraId="12580D69" w14:textId="77777777" w:rsidR="00F20699" w:rsidRPr="005033E7" w:rsidRDefault="00F20699" w:rsidP="00421579">
            <w:pPr>
              <w:jc w:val="center"/>
              <w:rPr>
                <w:rFonts w:ascii="Verdana" w:hAnsi="Verdana"/>
              </w:rPr>
            </w:pPr>
            <w:r w:rsidRPr="005033E7">
              <w:rPr>
                <w:rFonts w:ascii="Verdana" w:hAnsi="Verdana"/>
              </w:rPr>
              <w:t>10:25</w:t>
            </w:r>
          </w:p>
          <w:p w14:paraId="12580D6A" w14:textId="77777777" w:rsidR="00F20699" w:rsidRPr="005033E7" w:rsidRDefault="00F20699" w:rsidP="00421579">
            <w:pPr>
              <w:jc w:val="center"/>
              <w:rPr>
                <w:rFonts w:ascii="Verdana" w:hAnsi="Verdana"/>
              </w:rPr>
            </w:pPr>
            <w:r w:rsidRPr="005033E7">
              <w:rPr>
                <w:rFonts w:ascii="Verdana" w:hAnsi="Verdana"/>
              </w:rPr>
              <w:t>10:35</w:t>
            </w:r>
          </w:p>
          <w:p w14:paraId="12580D6B" w14:textId="77777777" w:rsidR="00F20699" w:rsidRPr="005033E7" w:rsidRDefault="00F20699" w:rsidP="00421579">
            <w:pPr>
              <w:jc w:val="center"/>
              <w:rPr>
                <w:rFonts w:ascii="Verdana" w:hAnsi="Verdana"/>
              </w:rPr>
            </w:pPr>
            <w:r w:rsidRPr="005033E7">
              <w:rPr>
                <w:rFonts w:ascii="Verdana" w:hAnsi="Verdana"/>
              </w:rPr>
              <w:t>10:45</w:t>
            </w:r>
          </w:p>
          <w:p w14:paraId="12580D6C" w14:textId="77777777" w:rsidR="00F20699" w:rsidRPr="005033E7" w:rsidRDefault="00F20699" w:rsidP="00421579">
            <w:pPr>
              <w:jc w:val="center"/>
              <w:rPr>
                <w:rFonts w:ascii="Verdana" w:hAnsi="Verdana"/>
              </w:rPr>
            </w:pPr>
            <w:r w:rsidRPr="005033E7">
              <w:rPr>
                <w:rFonts w:ascii="Verdana" w:hAnsi="Verdana"/>
              </w:rPr>
              <w:t>10:55</w:t>
            </w:r>
          </w:p>
          <w:p w14:paraId="12580D6D" w14:textId="77777777" w:rsidR="00F20699" w:rsidRPr="005033E7" w:rsidRDefault="00F20699" w:rsidP="00421579">
            <w:pPr>
              <w:jc w:val="center"/>
              <w:rPr>
                <w:rFonts w:ascii="Verdana" w:hAnsi="Verdana"/>
              </w:rPr>
            </w:pPr>
            <w:r w:rsidRPr="005033E7">
              <w:rPr>
                <w:rFonts w:ascii="Verdana" w:hAnsi="Verdana"/>
              </w:rPr>
              <w:t>11:05…</w:t>
            </w:r>
          </w:p>
        </w:tc>
        <w:tc>
          <w:tcPr>
            <w:tcW w:w="1596" w:type="dxa"/>
            <w:vAlign w:val="center"/>
          </w:tcPr>
          <w:p w14:paraId="12580D6E" w14:textId="77777777" w:rsidR="00F20699" w:rsidRPr="005033E7" w:rsidRDefault="00F20699" w:rsidP="00421579">
            <w:pPr>
              <w:jc w:val="center"/>
              <w:rPr>
                <w:rFonts w:ascii="Verdana" w:hAnsi="Verdana"/>
              </w:rPr>
            </w:pPr>
            <w:r w:rsidRPr="005033E7">
              <w:rPr>
                <w:rFonts w:ascii="Verdana" w:hAnsi="Verdana"/>
              </w:rPr>
              <w:t>3-4 mins</w:t>
            </w:r>
          </w:p>
        </w:tc>
      </w:tr>
      <w:tr w:rsidR="00F20699" w:rsidRPr="005033E7" w14:paraId="12580D7C" w14:textId="77777777" w:rsidTr="00421579">
        <w:tc>
          <w:tcPr>
            <w:tcW w:w="1595" w:type="dxa"/>
            <w:vAlign w:val="center"/>
          </w:tcPr>
          <w:p w14:paraId="12580D70" w14:textId="77777777" w:rsidR="00F20699" w:rsidRPr="005033E7" w:rsidRDefault="00F20699" w:rsidP="00421579">
            <w:pPr>
              <w:jc w:val="center"/>
              <w:rPr>
                <w:rFonts w:ascii="Verdana" w:hAnsi="Verdana"/>
              </w:rPr>
            </w:pPr>
            <w:r w:rsidRPr="005033E7">
              <w:rPr>
                <w:rFonts w:ascii="Verdana" w:hAnsi="Verdana"/>
              </w:rPr>
              <w:t>PGS Patterning</w:t>
            </w:r>
          </w:p>
        </w:tc>
        <w:tc>
          <w:tcPr>
            <w:tcW w:w="1595" w:type="dxa"/>
            <w:vAlign w:val="center"/>
          </w:tcPr>
          <w:p w14:paraId="12580D71" w14:textId="77777777" w:rsidR="00F20699" w:rsidRPr="005033E7" w:rsidRDefault="00F20699" w:rsidP="00421579">
            <w:pPr>
              <w:jc w:val="center"/>
              <w:rPr>
                <w:rFonts w:ascii="Verdana" w:hAnsi="Verdana"/>
              </w:rPr>
            </w:pPr>
            <w:r w:rsidRPr="005033E7">
              <w:rPr>
                <w:rFonts w:ascii="Verdana" w:hAnsi="Verdana"/>
              </w:rPr>
              <w:t>Everyday</w:t>
            </w:r>
          </w:p>
        </w:tc>
        <w:tc>
          <w:tcPr>
            <w:tcW w:w="1595" w:type="dxa"/>
            <w:vAlign w:val="center"/>
          </w:tcPr>
          <w:p w14:paraId="12580D72" w14:textId="77777777" w:rsidR="00F20699" w:rsidRPr="005033E7" w:rsidRDefault="00F20699" w:rsidP="00421579">
            <w:pPr>
              <w:jc w:val="center"/>
              <w:rPr>
                <w:rFonts w:ascii="Verdana" w:hAnsi="Verdana"/>
              </w:rPr>
            </w:pPr>
            <w:r w:rsidRPr="005033E7">
              <w:rPr>
                <w:rFonts w:ascii="Verdana" w:hAnsi="Verdana"/>
              </w:rPr>
              <w:t>0300 - 2300</w:t>
            </w:r>
          </w:p>
        </w:tc>
        <w:tc>
          <w:tcPr>
            <w:tcW w:w="1595" w:type="dxa"/>
            <w:vAlign w:val="center"/>
          </w:tcPr>
          <w:p w14:paraId="12580D73" w14:textId="77777777" w:rsidR="00F20699" w:rsidRPr="005033E7" w:rsidRDefault="00F20699" w:rsidP="00421579">
            <w:pPr>
              <w:jc w:val="center"/>
              <w:rPr>
                <w:rFonts w:ascii="Verdana" w:hAnsi="Verdana"/>
              </w:rPr>
            </w:pPr>
            <w:r w:rsidRPr="005033E7">
              <w:rPr>
                <w:rFonts w:ascii="Verdana" w:hAnsi="Verdana"/>
              </w:rPr>
              <w:t>Every 10 mins</w:t>
            </w:r>
          </w:p>
        </w:tc>
        <w:tc>
          <w:tcPr>
            <w:tcW w:w="1595" w:type="dxa"/>
            <w:vAlign w:val="center"/>
          </w:tcPr>
          <w:p w14:paraId="12580D74" w14:textId="77777777" w:rsidR="00F20699" w:rsidRPr="005033E7" w:rsidRDefault="00F20699" w:rsidP="00421579">
            <w:pPr>
              <w:jc w:val="center"/>
              <w:rPr>
                <w:rFonts w:ascii="Verdana" w:hAnsi="Verdana"/>
              </w:rPr>
            </w:pPr>
            <w:r w:rsidRPr="005033E7">
              <w:rPr>
                <w:rFonts w:ascii="Verdana" w:hAnsi="Verdana"/>
              </w:rPr>
              <w:t>…10:00</w:t>
            </w:r>
          </w:p>
          <w:p w14:paraId="12580D75" w14:textId="77777777" w:rsidR="00F20699" w:rsidRPr="005033E7" w:rsidRDefault="00F20699" w:rsidP="00421579">
            <w:pPr>
              <w:jc w:val="center"/>
              <w:rPr>
                <w:rFonts w:ascii="Verdana" w:hAnsi="Verdana"/>
              </w:rPr>
            </w:pPr>
            <w:r w:rsidRPr="005033E7">
              <w:rPr>
                <w:rFonts w:ascii="Verdana" w:hAnsi="Verdana"/>
              </w:rPr>
              <w:t>10:10</w:t>
            </w:r>
          </w:p>
          <w:p w14:paraId="12580D76" w14:textId="77777777" w:rsidR="00F20699" w:rsidRPr="005033E7" w:rsidRDefault="00F20699" w:rsidP="00421579">
            <w:pPr>
              <w:jc w:val="center"/>
              <w:rPr>
                <w:rFonts w:ascii="Verdana" w:hAnsi="Verdana"/>
              </w:rPr>
            </w:pPr>
            <w:r w:rsidRPr="005033E7">
              <w:rPr>
                <w:rFonts w:ascii="Verdana" w:hAnsi="Verdana"/>
              </w:rPr>
              <w:t>10:20</w:t>
            </w:r>
          </w:p>
          <w:p w14:paraId="12580D77" w14:textId="77777777" w:rsidR="00F20699" w:rsidRPr="005033E7" w:rsidRDefault="00F20699" w:rsidP="00421579">
            <w:pPr>
              <w:jc w:val="center"/>
              <w:rPr>
                <w:rFonts w:ascii="Verdana" w:hAnsi="Verdana"/>
              </w:rPr>
            </w:pPr>
            <w:r w:rsidRPr="005033E7">
              <w:rPr>
                <w:rFonts w:ascii="Verdana" w:hAnsi="Verdana"/>
              </w:rPr>
              <w:t>10:30</w:t>
            </w:r>
          </w:p>
          <w:p w14:paraId="12580D78" w14:textId="77777777" w:rsidR="00F20699" w:rsidRPr="005033E7" w:rsidRDefault="00F20699" w:rsidP="00421579">
            <w:pPr>
              <w:jc w:val="center"/>
              <w:rPr>
                <w:rFonts w:ascii="Verdana" w:hAnsi="Verdana"/>
              </w:rPr>
            </w:pPr>
            <w:r w:rsidRPr="005033E7">
              <w:rPr>
                <w:rFonts w:ascii="Verdana" w:hAnsi="Verdana"/>
              </w:rPr>
              <w:t>10:40</w:t>
            </w:r>
          </w:p>
          <w:p w14:paraId="12580D79" w14:textId="77777777" w:rsidR="00F20699" w:rsidRPr="005033E7" w:rsidRDefault="00F20699" w:rsidP="00421579">
            <w:pPr>
              <w:jc w:val="center"/>
              <w:rPr>
                <w:rFonts w:ascii="Verdana" w:hAnsi="Verdana"/>
              </w:rPr>
            </w:pPr>
            <w:r w:rsidRPr="005033E7">
              <w:rPr>
                <w:rFonts w:ascii="Verdana" w:hAnsi="Verdana"/>
              </w:rPr>
              <w:t>10:50</w:t>
            </w:r>
          </w:p>
          <w:p w14:paraId="12580D7A" w14:textId="77777777" w:rsidR="00F20699" w:rsidRPr="005033E7" w:rsidRDefault="00F20699" w:rsidP="00421579">
            <w:pPr>
              <w:jc w:val="center"/>
              <w:rPr>
                <w:rFonts w:ascii="Verdana" w:hAnsi="Verdana"/>
              </w:rPr>
            </w:pPr>
            <w:r w:rsidRPr="005033E7">
              <w:rPr>
                <w:rFonts w:ascii="Verdana" w:hAnsi="Verdana"/>
              </w:rPr>
              <w:t>11:00…</w:t>
            </w:r>
          </w:p>
        </w:tc>
        <w:tc>
          <w:tcPr>
            <w:tcW w:w="1596" w:type="dxa"/>
            <w:vAlign w:val="center"/>
          </w:tcPr>
          <w:p w14:paraId="12580D7B" w14:textId="77777777" w:rsidR="00F20699" w:rsidRPr="005033E7" w:rsidRDefault="00F20699" w:rsidP="00421579">
            <w:pPr>
              <w:jc w:val="center"/>
              <w:rPr>
                <w:rFonts w:ascii="Verdana" w:hAnsi="Verdana"/>
              </w:rPr>
            </w:pPr>
            <w:r w:rsidRPr="005033E7">
              <w:rPr>
                <w:rFonts w:ascii="Verdana" w:hAnsi="Verdana"/>
              </w:rPr>
              <w:t>3-4 mins</w:t>
            </w:r>
          </w:p>
        </w:tc>
      </w:tr>
      <w:tr w:rsidR="00F20699" w:rsidRPr="005033E7" w14:paraId="12580D89" w14:textId="77777777" w:rsidTr="00421579">
        <w:tc>
          <w:tcPr>
            <w:tcW w:w="1595" w:type="dxa"/>
            <w:vAlign w:val="center"/>
          </w:tcPr>
          <w:p w14:paraId="12580D7D" w14:textId="77777777" w:rsidR="00F20699" w:rsidRPr="005033E7" w:rsidRDefault="00F20699" w:rsidP="00421579">
            <w:pPr>
              <w:jc w:val="center"/>
              <w:rPr>
                <w:rFonts w:ascii="Verdana" w:hAnsi="Verdana"/>
              </w:rPr>
            </w:pPr>
            <w:r w:rsidRPr="005033E7">
              <w:rPr>
                <w:rFonts w:ascii="Verdana" w:hAnsi="Verdana"/>
              </w:rPr>
              <w:t>Switch Patterning</w:t>
            </w:r>
          </w:p>
        </w:tc>
        <w:tc>
          <w:tcPr>
            <w:tcW w:w="1595" w:type="dxa"/>
            <w:vAlign w:val="center"/>
          </w:tcPr>
          <w:p w14:paraId="12580D7E" w14:textId="77777777" w:rsidR="00F20699" w:rsidRPr="005033E7" w:rsidRDefault="00F20699" w:rsidP="00421579">
            <w:pPr>
              <w:jc w:val="center"/>
              <w:rPr>
                <w:rFonts w:ascii="Verdana" w:hAnsi="Verdana"/>
              </w:rPr>
            </w:pPr>
            <w:r w:rsidRPr="005033E7">
              <w:rPr>
                <w:rFonts w:ascii="Verdana" w:hAnsi="Verdana"/>
              </w:rPr>
              <w:t>Everyday</w:t>
            </w:r>
          </w:p>
        </w:tc>
        <w:tc>
          <w:tcPr>
            <w:tcW w:w="1595" w:type="dxa"/>
            <w:vAlign w:val="center"/>
          </w:tcPr>
          <w:p w14:paraId="12580D7F" w14:textId="77777777" w:rsidR="00F20699" w:rsidRPr="005033E7" w:rsidRDefault="00F20699" w:rsidP="00421579">
            <w:pPr>
              <w:jc w:val="center"/>
              <w:rPr>
                <w:rFonts w:ascii="Verdana" w:hAnsi="Verdana"/>
              </w:rPr>
            </w:pPr>
            <w:r w:rsidRPr="005033E7">
              <w:rPr>
                <w:rFonts w:ascii="Verdana" w:hAnsi="Verdana"/>
              </w:rPr>
              <w:t>0300 - 2300</w:t>
            </w:r>
          </w:p>
        </w:tc>
        <w:tc>
          <w:tcPr>
            <w:tcW w:w="1595" w:type="dxa"/>
            <w:vAlign w:val="center"/>
          </w:tcPr>
          <w:p w14:paraId="12580D80" w14:textId="77777777" w:rsidR="00F20699" w:rsidRPr="005033E7" w:rsidRDefault="00F20699" w:rsidP="00421579">
            <w:pPr>
              <w:jc w:val="center"/>
              <w:rPr>
                <w:rFonts w:ascii="Verdana" w:hAnsi="Verdana"/>
              </w:rPr>
            </w:pPr>
            <w:r w:rsidRPr="005033E7">
              <w:rPr>
                <w:rFonts w:ascii="Verdana" w:hAnsi="Verdana"/>
              </w:rPr>
              <w:t>Every 15 mins</w:t>
            </w:r>
          </w:p>
        </w:tc>
        <w:tc>
          <w:tcPr>
            <w:tcW w:w="1595" w:type="dxa"/>
            <w:vAlign w:val="center"/>
          </w:tcPr>
          <w:p w14:paraId="12580D81" w14:textId="77777777" w:rsidR="00F20699" w:rsidRPr="005033E7" w:rsidRDefault="00F20699" w:rsidP="00421579">
            <w:pPr>
              <w:jc w:val="center"/>
              <w:rPr>
                <w:rFonts w:ascii="Verdana" w:hAnsi="Verdana"/>
              </w:rPr>
            </w:pPr>
            <w:r w:rsidRPr="005033E7">
              <w:rPr>
                <w:rFonts w:ascii="Verdana" w:hAnsi="Verdana"/>
              </w:rPr>
              <w:t>…10:10</w:t>
            </w:r>
          </w:p>
          <w:p w14:paraId="12580D82" w14:textId="77777777" w:rsidR="00F20699" w:rsidRPr="005033E7" w:rsidRDefault="00F20699" w:rsidP="00421579">
            <w:pPr>
              <w:jc w:val="center"/>
              <w:rPr>
                <w:rFonts w:ascii="Verdana" w:hAnsi="Verdana"/>
              </w:rPr>
            </w:pPr>
            <w:r w:rsidRPr="005033E7">
              <w:rPr>
                <w:rFonts w:ascii="Verdana" w:hAnsi="Verdana"/>
              </w:rPr>
              <w:t>10:25</w:t>
            </w:r>
          </w:p>
          <w:p w14:paraId="12580D83" w14:textId="77777777" w:rsidR="00F20699" w:rsidRPr="005033E7" w:rsidRDefault="00F20699" w:rsidP="00421579">
            <w:pPr>
              <w:jc w:val="center"/>
              <w:rPr>
                <w:rFonts w:ascii="Verdana" w:hAnsi="Verdana"/>
              </w:rPr>
            </w:pPr>
            <w:r w:rsidRPr="005033E7">
              <w:rPr>
                <w:rFonts w:ascii="Verdana" w:hAnsi="Verdana"/>
              </w:rPr>
              <w:t>10:40</w:t>
            </w:r>
          </w:p>
          <w:p w14:paraId="12580D84" w14:textId="77777777" w:rsidR="00F20699" w:rsidRPr="005033E7" w:rsidRDefault="00F20699" w:rsidP="00421579">
            <w:pPr>
              <w:jc w:val="center"/>
              <w:rPr>
                <w:rFonts w:ascii="Verdana" w:hAnsi="Verdana"/>
              </w:rPr>
            </w:pPr>
            <w:r w:rsidRPr="005033E7">
              <w:rPr>
                <w:rFonts w:ascii="Verdana" w:hAnsi="Verdana"/>
              </w:rPr>
              <w:t>10:55</w:t>
            </w:r>
          </w:p>
          <w:p w14:paraId="12580D85" w14:textId="77777777" w:rsidR="00F20699" w:rsidRPr="005033E7" w:rsidRDefault="00F20699" w:rsidP="00421579">
            <w:pPr>
              <w:jc w:val="center"/>
              <w:rPr>
                <w:rFonts w:ascii="Verdana" w:hAnsi="Verdana"/>
              </w:rPr>
            </w:pPr>
            <w:r w:rsidRPr="005033E7">
              <w:rPr>
                <w:rFonts w:ascii="Verdana" w:hAnsi="Verdana"/>
              </w:rPr>
              <w:t>11:10</w:t>
            </w:r>
          </w:p>
          <w:p w14:paraId="12580D86" w14:textId="77777777" w:rsidR="00F20699" w:rsidRPr="005033E7" w:rsidRDefault="00F20699" w:rsidP="00421579">
            <w:pPr>
              <w:jc w:val="center"/>
              <w:rPr>
                <w:rFonts w:ascii="Verdana" w:hAnsi="Verdana"/>
              </w:rPr>
            </w:pPr>
            <w:r w:rsidRPr="005033E7">
              <w:rPr>
                <w:rFonts w:ascii="Verdana" w:hAnsi="Verdana"/>
              </w:rPr>
              <w:t>11:25</w:t>
            </w:r>
          </w:p>
          <w:p w14:paraId="12580D87" w14:textId="77777777" w:rsidR="00F20699" w:rsidRPr="005033E7" w:rsidRDefault="00F20699" w:rsidP="00421579">
            <w:pPr>
              <w:jc w:val="center"/>
              <w:rPr>
                <w:rFonts w:ascii="Verdana" w:hAnsi="Verdana"/>
              </w:rPr>
            </w:pPr>
            <w:r w:rsidRPr="005033E7">
              <w:rPr>
                <w:rFonts w:ascii="Verdana" w:hAnsi="Verdana"/>
              </w:rPr>
              <w:t>11:40…</w:t>
            </w:r>
          </w:p>
        </w:tc>
        <w:tc>
          <w:tcPr>
            <w:tcW w:w="1596" w:type="dxa"/>
            <w:vAlign w:val="center"/>
          </w:tcPr>
          <w:p w14:paraId="12580D88" w14:textId="77777777" w:rsidR="00F20699" w:rsidRPr="005033E7" w:rsidRDefault="00F20699" w:rsidP="00421579">
            <w:pPr>
              <w:jc w:val="center"/>
              <w:rPr>
                <w:rFonts w:ascii="Verdana" w:hAnsi="Verdana"/>
              </w:rPr>
            </w:pPr>
            <w:r w:rsidRPr="005033E7">
              <w:rPr>
                <w:rFonts w:ascii="Verdana" w:hAnsi="Verdana"/>
              </w:rPr>
              <w:t>3-4 mins</w:t>
            </w:r>
          </w:p>
        </w:tc>
      </w:tr>
      <w:tr w:rsidR="00F20699" w:rsidRPr="005033E7" w14:paraId="12580D97" w14:textId="77777777" w:rsidTr="00421579">
        <w:tc>
          <w:tcPr>
            <w:tcW w:w="1595" w:type="dxa"/>
            <w:vAlign w:val="center"/>
          </w:tcPr>
          <w:p w14:paraId="12580D8A" w14:textId="77777777" w:rsidR="00F20699" w:rsidRPr="005033E7" w:rsidRDefault="00F20699" w:rsidP="00421579">
            <w:pPr>
              <w:jc w:val="center"/>
              <w:rPr>
                <w:rFonts w:ascii="Verdana" w:hAnsi="Verdana"/>
              </w:rPr>
            </w:pPr>
            <w:r w:rsidRPr="005033E7">
              <w:rPr>
                <w:rFonts w:ascii="Verdana" w:hAnsi="Verdana"/>
              </w:rPr>
              <w:t>Broadband CAN Patterning</w:t>
            </w:r>
          </w:p>
        </w:tc>
        <w:tc>
          <w:tcPr>
            <w:tcW w:w="1595" w:type="dxa"/>
            <w:vAlign w:val="center"/>
          </w:tcPr>
          <w:p w14:paraId="12580D8B" w14:textId="77777777" w:rsidR="00F20699" w:rsidRPr="005033E7" w:rsidRDefault="00F20699" w:rsidP="00421579">
            <w:pPr>
              <w:jc w:val="center"/>
              <w:rPr>
                <w:rFonts w:ascii="Verdana" w:hAnsi="Verdana"/>
              </w:rPr>
            </w:pPr>
            <w:r w:rsidRPr="005033E7">
              <w:rPr>
                <w:rFonts w:ascii="Verdana" w:hAnsi="Verdana"/>
              </w:rPr>
              <w:t>Everyday</w:t>
            </w:r>
          </w:p>
        </w:tc>
        <w:tc>
          <w:tcPr>
            <w:tcW w:w="1595" w:type="dxa"/>
            <w:vAlign w:val="center"/>
          </w:tcPr>
          <w:p w14:paraId="12580D8C" w14:textId="77777777" w:rsidR="00F20699" w:rsidRPr="005033E7" w:rsidRDefault="00F20699" w:rsidP="00421579">
            <w:pPr>
              <w:jc w:val="center"/>
              <w:rPr>
                <w:rFonts w:ascii="Verdana" w:hAnsi="Verdana"/>
              </w:rPr>
            </w:pPr>
            <w:r w:rsidRPr="005033E7">
              <w:rPr>
                <w:rFonts w:ascii="Verdana" w:hAnsi="Verdana"/>
              </w:rPr>
              <w:t>0300 - 2300</w:t>
            </w:r>
          </w:p>
        </w:tc>
        <w:tc>
          <w:tcPr>
            <w:tcW w:w="1595" w:type="dxa"/>
            <w:vAlign w:val="center"/>
          </w:tcPr>
          <w:p w14:paraId="12580D8D" w14:textId="77777777" w:rsidR="00F20699" w:rsidRPr="005033E7" w:rsidRDefault="00F20699" w:rsidP="00421579">
            <w:pPr>
              <w:jc w:val="center"/>
              <w:rPr>
                <w:rFonts w:ascii="Verdana" w:hAnsi="Verdana"/>
              </w:rPr>
            </w:pPr>
            <w:r w:rsidRPr="005033E7">
              <w:rPr>
                <w:rFonts w:ascii="Verdana" w:hAnsi="Verdana"/>
              </w:rPr>
              <w:t>Every 10 mins</w:t>
            </w:r>
          </w:p>
        </w:tc>
        <w:tc>
          <w:tcPr>
            <w:tcW w:w="1595" w:type="dxa"/>
            <w:vAlign w:val="center"/>
          </w:tcPr>
          <w:p w14:paraId="12580D8E" w14:textId="77777777" w:rsidR="00F20699" w:rsidRPr="005033E7" w:rsidRDefault="00F20699" w:rsidP="00421579">
            <w:pPr>
              <w:jc w:val="center"/>
              <w:rPr>
                <w:rFonts w:ascii="Verdana" w:hAnsi="Verdana"/>
              </w:rPr>
            </w:pPr>
            <w:r w:rsidRPr="005033E7">
              <w:rPr>
                <w:rFonts w:ascii="Verdana" w:hAnsi="Verdana"/>
              </w:rPr>
              <w:t>…10:00</w:t>
            </w:r>
          </w:p>
          <w:p w14:paraId="12580D8F" w14:textId="77777777" w:rsidR="00F20699" w:rsidRPr="005033E7" w:rsidRDefault="00F20699" w:rsidP="00421579">
            <w:pPr>
              <w:jc w:val="center"/>
              <w:rPr>
                <w:rFonts w:ascii="Verdana" w:hAnsi="Verdana"/>
              </w:rPr>
            </w:pPr>
            <w:r w:rsidRPr="005033E7">
              <w:rPr>
                <w:rFonts w:ascii="Verdana" w:hAnsi="Verdana"/>
              </w:rPr>
              <w:t>10:05</w:t>
            </w:r>
          </w:p>
          <w:p w14:paraId="12580D90" w14:textId="77777777" w:rsidR="00F20699" w:rsidRPr="005033E7" w:rsidRDefault="00F20699" w:rsidP="00421579">
            <w:pPr>
              <w:jc w:val="center"/>
              <w:rPr>
                <w:rFonts w:ascii="Verdana" w:hAnsi="Verdana"/>
              </w:rPr>
            </w:pPr>
            <w:r w:rsidRPr="005033E7">
              <w:rPr>
                <w:rFonts w:ascii="Verdana" w:hAnsi="Verdana"/>
              </w:rPr>
              <w:t>10:15</w:t>
            </w:r>
          </w:p>
          <w:p w14:paraId="12580D91" w14:textId="77777777" w:rsidR="00F20699" w:rsidRPr="005033E7" w:rsidRDefault="00F20699" w:rsidP="00421579">
            <w:pPr>
              <w:jc w:val="center"/>
              <w:rPr>
                <w:rFonts w:ascii="Verdana" w:hAnsi="Verdana"/>
              </w:rPr>
            </w:pPr>
            <w:r w:rsidRPr="005033E7">
              <w:rPr>
                <w:rFonts w:ascii="Verdana" w:hAnsi="Verdana"/>
              </w:rPr>
              <w:t>10:25</w:t>
            </w:r>
          </w:p>
          <w:p w14:paraId="12580D92" w14:textId="77777777" w:rsidR="00F20699" w:rsidRPr="005033E7" w:rsidRDefault="00F20699" w:rsidP="00421579">
            <w:pPr>
              <w:jc w:val="center"/>
              <w:rPr>
                <w:rFonts w:ascii="Verdana" w:hAnsi="Verdana"/>
              </w:rPr>
            </w:pPr>
            <w:r w:rsidRPr="005033E7">
              <w:rPr>
                <w:rFonts w:ascii="Verdana" w:hAnsi="Verdana"/>
              </w:rPr>
              <w:t>10:35</w:t>
            </w:r>
          </w:p>
          <w:p w14:paraId="12580D93" w14:textId="77777777" w:rsidR="00F20699" w:rsidRPr="005033E7" w:rsidRDefault="00F20699" w:rsidP="00421579">
            <w:pPr>
              <w:jc w:val="center"/>
              <w:rPr>
                <w:rFonts w:ascii="Verdana" w:hAnsi="Verdana"/>
              </w:rPr>
            </w:pPr>
            <w:r w:rsidRPr="005033E7">
              <w:rPr>
                <w:rFonts w:ascii="Verdana" w:hAnsi="Verdana"/>
              </w:rPr>
              <w:t>10:45</w:t>
            </w:r>
          </w:p>
          <w:p w14:paraId="12580D94" w14:textId="77777777" w:rsidR="00F20699" w:rsidRPr="005033E7" w:rsidRDefault="00F20699" w:rsidP="00421579">
            <w:pPr>
              <w:jc w:val="center"/>
              <w:rPr>
                <w:rFonts w:ascii="Verdana" w:hAnsi="Verdana"/>
              </w:rPr>
            </w:pPr>
            <w:r w:rsidRPr="005033E7">
              <w:rPr>
                <w:rFonts w:ascii="Verdana" w:hAnsi="Verdana"/>
              </w:rPr>
              <w:t>10:55</w:t>
            </w:r>
          </w:p>
          <w:p w14:paraId="12580D95" w14:textId="77777777" w:rsidR="00F20699" w:rsidRPr="005033E7" w:rsidRDefault="00F20699" w:rsidP="00421579">
            <w:pPr>
              <w:jc w:val="center"/>
              <w:rPr>
                <w:rFonts w:ascii="Verdana" w:hAnsi="Verdana"/>
              </w:rPr>
            </w:pPr>
            <w:r w:rsidRPr="005033E7">
              <w:rPr>
                <w:rFonts w:ascii="Verdana" w:hAnsi="Verdana"/>
              </w:rPr>
              <w:t>11:00…</w:t>
            </w:r>
          </w:p>
        </w:tc>
        <w:tc>
          <w:tcPr>
            <w:tcW w:w="1596" w:type="dxa"/>
            <w:vAlign w:val="center"/>
          </w:tcPr>
          <w:p w14:paraId="12580D96" w14:textId="77777777" w:rsidR="00F20699" w:rsidRPr="005033E7" w:rsidRDefault="00F20699" w:rsidP="00421579">
            <w:pPr>
              <w:jc w:val="center"/>
              <w:rPr>
                <w:rFonts w:ascii="Verdana" w:hAnsi="Verdana"/>
              </w:rPr>
            </w:pPr>
            <w:r w:rsidRPr="005033E7">
              <w:rPr>
                <w:rFonts w:ascii="Verdana" w:hAnsi="Verdana"/>
              </w:rPr>
              <w:t>3-4 mins</w:t>
            </w:r>
          </w:p>
        </w:tc>
      </w:tr>
    </w:tbl>
    <w:p w14:paraId="12580D98" w14:textId="77777777" w:rsidR="003A0EC1" w:rsidRPr="005033E7" w:rsidRDefault="003A0EC1" w:rsidP="003A0EC1">
      <w:pPr>
        <w:pStyle w:val="text"/>
        <w:ind w:left="0"/>
        <w:rPr>
          <w:rFonts w:ascii="Verdana" w:hAnsi="Verdana"/>
        </w:rPr>
      </w:pPr>
    </w:p>
    <w:p w14:paraId="12580D99" w14:textId="77777777" w:rsidR="00151B31" w:rsidRPr="00151B31" w:rsidRDefault="006E4A9D" w:rsidP="00B512A0">
      <w:pPr>
        <w:pStyle w:val="Heading1"/>
      </w:pPr>
      <w:bookmarkStart w:id="98" w:name="_Toc488755720"/>
      <w:r>
        <w:t>References</w:t>
      </w:r>
      <w:bookmarkEnd w:id="98"/>
    </w:p>
    <w:tbl>
      <w:tblPr>
        <w:tblW w:w="5000" w:type="pct"/>
        <w:tblInd w:w="71" w:type="dxa"/>
        <w:tblBorders>
          <w:insideH w:val="single" w:sz="8" w:space="0" w:color="FFFFFF" w:themeColor="background1"/>
          <w:insideV w:val="single" w:sz="8" w:space="0" w:color="FFFFFF" w:themeColor="background1"/>
        </w:tblBorders>
        <w:tblLayout w:type="fixed"/>
        <w:tblCellMar>
          <w:top w:w="57" w:type="dxa"/>
          <w:left w:w="57" w:type="dxa"/>
          <w:bottom w:w="57" w:type="dxa"/>
          <w:right w:w="57" w:type="dxa"/>
        </w:tblCellMar>
        <w:tblLook w:val="04A0" w:firstRow="1" w:lastRow="0" w:firstColumn="1" w:lastColumn="0" w:noHBand="0" w:noVBand="1"/>
      </w:tblPr>
      <w:tblGrid>
        <w:gridCol w:w="3222"/>
        <w:gridCol w:w="5842"/>
      </w:tblGrid>
      <w:tr w:rsidR="006E4A9D" w:rsidRPr="00E80F48" w14:paraId="12580D9C" w14:textId="77777777" w:rsidTr="00E74E6D">
        <w:trPr>
          <w:trHeight w:val="340"/>
          <w:tblHeader/>
        </w:trPr>
        <w:tc>
          <w:tcPr>
            <w:tcW w:w="3262" w:type="dxa"/>
            <w:tcBorders>
              <w:bottom w:val="single" w:sz="8" w:space="0" w:color="FFFFFF" w:themeColor="background1"/>
            </w:tcBorders>
            <w:shd w:val="clear" w:color="auto" w:fill="00B1EB" w:themeFill="accent3"/>
            <w:vAlign w:val="center"/>
          </w:tcPr>
          <w:p w14:paraId="12580D9A" w14:textId="77777777" w:rsidR="006E4A9D" w:rsidRPr="00FC6F9D" w:rsidRDefault="006E4A9D" w:rsidP="00F05CC9">
            <w:pPr>
              <w:pStyle w:val="TableHeading2"/>
              <w:rPr>
                <w:color w:val="FFFFFF" w:themeColor="background1"/>
              </w:rPr>
            </w:pPr>
            <w:r>
              <w:rPr>
                <w:color w:val="FFFFFF" w:themeColor="background1"/>
              </w:rPr>
              <w:t>Document number</w:t>
            </w:r>
          </w:p>
        </w:tc>
        <w:tc>
          <w:tcPr>
            <w:tcW w:w="5916" w:type="dxa"/>
            <w:tcBorders>
              <w:bottom w:val="single" w:sz="8" w:space="0" w:color="FFFFFF" w:themeColor="background1"/>
            </w:tcBorders>
            <w:shd w:val="clear" w:color="auto" w:fill="00B1EB" w:themeFill="accent3"/>
            <w:vAlign w:val="center"/>
          </w:tcPr>
          <w:p w14:paraId="12580D9B" w14:textId="77777777" w:rsidR="006E4A9D" w:rsidRPr="00FC6F9D" w:rsidRDefault="006E4A9D" w:rsidP="00F05CC9">
            <w:pPr>
              <w:pStyle w:val="TableHeading2"/>
              <w:rPr>
                <w:color w:val="FFFFFF" w:themeColor="background1"/>
              </w:rPr>
            </w:pPr>
            <w:r>
              <w:rPr>
                <w:color w:val="FFFFFF" w:themeColor="background1"/>
              </w:rPr>
              <w:t>Title</w:t>
            </w:r>
          </w:p>
        </w:tc>
      </w:tr>
      <w:tr w:rsidR="003307EF" w:rsidRPr="00E80F48" w14:paraId="12580D9F"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9D" w14:textId="77777777" w:rsidR="003307EF" w:rsidRPr="00E80F48" w:rsidRDefault="00B07BD3" w:rsidP="003307EF">
            <w:pPr>
              <w:pStyle w:val="TableText"/>
            </w:pPr>
            <w:hyperlink r:id="rId85" w:history="1">
              <w:r w:rsidR="003307EF" w:rsidRPr="00CE511D">
                <w:rPr>
                  <w:rStyle w:val="Hyperlink"/>
                </w:rPr>
                <w:t>017921</w:t>
              </w:r>
            </w:hyperlink>
          </w:p>
        </w:tc>
        <w:tc>
          <w:tcPr>
            <w:tcW w:w="5916" w:type="dxa"/>
            <w:tcBorders>
              <w:top w:val="single" w:sz="8" w:space="0" w:color="FFFFFF" w:themeColor="background1"/>
              <w:bottom w:val="single" w:sz="8" w:space="0" w:color="FFFFFF" w:themeColor="background1"/>
            </w:tcBorders>
            <w:shd w:val="clear" w:color="auto" w:fill="E9E9E9"/>
          </w:tcPr>
          <w:p w14:paraId="12580D9E" w14:textId="77777777" w:rsidR="003307EF" w:rsidRPr="00E80F48" w:rsidRDefault="003307EF" w:rsidP="003307EF">
            <w:pPr>
              <w:pStyle w:val="TableText"/>
            </w:pPr>
            <w:r>
              <w:t>SOM Procedure</w:t>
            </w:r>
          </w:p>
        </w:tc>
      </w:tr>
      <w:tr w:rsidR="003307EF" w:rsidRPr="00E80F48" w14:paraId="12580DA2"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A0" w14:textId="77777777" w:rsidR="003307EF" w:rsidRPr="00E80F48" w:rsidRDefault="00B07BD3" w:rsidP="003307EF">
            <w:pPr>
              <w:pStyle w:val="TableText"/>
            </w:pPr>
            <w:hyperlink r:id="rId86" w:history="1">
              <w:r w:rsidR="003307EF" w:rsidRPr="00CE511D">
                <w:rPr>
                  <w:rStyle w:val="Hyperlink"/>
                </w:rPr>
                <w:t>017921w06</w:t>
              </w:r>
            </w:hyperlink>
          </w:p>
        </w:tc>
        <w:tc>
          <w:tcPr>
            <w:tcW w:w="5916" w:type="dxa"/>
            <w:tcBorders>
              <w:top w:val="single" w:sz="8" w:space="0" w:color="FFFFFF" w:themeColor="background1"/>
              <w:bottom w:val="single" w:sz="8" w:space="0" w:color="FFFFFF" w:themeColor="background1"/>
            </w:tcBorders>
            <w:shd w:val="clear" w:color="auto" w:fill="E9E9E9"/>
          </w:tcPr>
          <w:p w14:paraId="12580DA1" w14:textId="77777777" w:rsidR="003307EF" w:rsidRDefault="003307EF" w:rsidP="003307EF">
            <w:pPr>
              <w:pStyle w:val="TableText"/>
            </w:pPr>
            <w:r>
              <w:t>Outage Identification &amp; Setup</w:t>
            </w:r>
          </w:p>
        </w:tc>
      </w:tr>
      <w:tr w:rsidR="003307EF" w:rsidRPr="00E80F48" w14:paraId="12580DA5"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A3" w14:textId="77777777" w:rsidR="003307EF" w:rsidRPr="00E80F48" w:rsidRDefault="00B07BD3" w:rsidP="003307EF">
            <w:pPr>
              <w:pStyle w:val="TableText"/>
            </w:pPr>
            <w:hyperlink r:id="rId87" w:history="1">
              <w:r w:rsidR="003307EF" w:rsidRPr="00254994">
                <w:rPr>
                  <w:rStyle w:val="Hyperlink"/>
                </w:rPr>
                <w:t>017921w07</w:t>
              </w:r>
            </w:hyperlink>
          </w:p>
        </w:tc>
        <w:tc>
          <w:tcPr>
            <w:tcW w:w="5916" w:type="dxa"/>
            <w:tcBorders>
              <w:top w:val="single" w:sz="8" w:space="0" w:color="FFFFFF" w:themeColor="background1"/>
              <w:bottom w:val="single" w:sz="8" w:space="0" w:color="FFFFFF" w:themeColor="background1"/>
            </w:tcBorders>
            <w:shd w:val="clear" w:color="auto" w:fill="E9E9E9"/>
          </w:tcPr>
          <w:p w14:paraId="12580DA4" w14:textId="77777777" w:rsidR="003307EF" w:rsidRDefault="003307EF" w:rsidP="003307EF">
            <w:pPr>
              <w:pStyle w:val="TableText"/>
            </w:pPr>
            <w:r w:rsidRPr="00F31BEC">
              <w:t>Pattern Manager – Identification &amp; Actioning of Related Fault Patterns</w:t>
            </w:r>
          </w:p>
        </w:tc>
      </w:tr>
      <w:tr w:rsidR="003307EF" w:rsidRPr="00E80F48" w14:paraId="12580DA8"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A6" w14:textId="77777777" w:rsidR="003307EF" w:rsidRPr="00E80F48" w:rsidRDefault="00B07BD3" w:rsidP="003307EF">
            <w:pPr>
              <w:pStyle w:val="TableText"/>
            </w:pPr>
            <w:hyperlink r:id="rId88" w:history="1">
              <w:r w:rsidR="003307EF" w:rsidRPr="00CE511D">
                <w:rPr>
                  <w:rStyle w:val="Hyperlink"/>
                </w:rPr>
                <w:t>017921w08</w:t>
              </w:r>
            </w:hyperlink>
          </w:p>
        </w:tc>
        <w:tc>
          <w:tcPr>
            <w:tcW w:w="5916" w:type="dxa"/>
            <w:tcBorders>
              <w:top w:val="single" w:sz="8" w:space="0" w:color="FFFFFF" w:themeColor="background1"/>
              <w:bottom w:val="single" w:sz="8" w:space="0" w:color="FFFFFF" w:themeColor="background1"/>
            </w:tcBorders>
            <w:shd w:val="clear" w:color="auto" w:fill="E9E9E9"/>
          </w:tcPr>
          <w:p w14:paraId="12580DA7" w14:textId="77777777" w:rsidR="003307EF" w:rsidRDefault="003307EF" w:rsidP="003307EF">
            <w:pPr>
              <w:pStyle w:val="TableText"/>
            </w:pPr>
            <w:r>
              <w:t>NODS for Service Outage Management</w:t>
            </w:r>
          </w:p>
        </w:tc>
      </w:tr>
    </w:tbl>
    <w:p w14:paraId="12580DA9" w14:textId="77777777" w:rsidR="003307EF" w:rsidRDefault="003307EF" w:rsidP="003307EF">
      <w:pPr>
        <w:pStyle w:val="Heading1"/>
      </w:pPr>
      <w:bookmarkStart w:id="99" w:name="_Toc488755721"/>
      <w:r>
        <w:t>Attachments</w:t>
      </w:r>
      <w:bookmarkEnd w:id="99"/>
    </w:p>
    <w:p w14:paraId="12580DAA" w14:textId="77777777" w:rsidR="003307EF" w:rsidRPr="005909CD" w:rsidRDefault="003307EF" w:rsidP="003307EF">
      <w:pPr>
        <w:pStyle w:val="Spacer"/>
      </w:pPr>
    </w:p>
    <w:tbl>
      <w:tblPr>
        <w:tblW w:w="5000" w:type="pct"/>
        <w:tblInd w:w="71" w:type="dxa"/>
        <w:tblBorders>
          <w:insideH w:val="single" w:sz="8" w:space="0" w:color="FFFFFF" w:themeColor="background1"/>
          <w:insideV w:val="single" w:sz="8" w:space="0" w:color="FFFFFF" w:themeColor="background1"/>
        </w:tblBorders>
        <w:tblLayout w:type="fixed"/>
        <w:tblCellMar>
          <w:top w:w="57" w:type="dxa"/>
          <w:left w:w="57" w:type="dxa"/>
          <w:bottom w:w="57" w:type="dxa"/>
          <w:right w:w="57" w:type="dxa"/>
        </w:tblCellMar>
        <w:tblLook w:val="04A0" w:firstRow="1" w:lastRow="0" w:firstColumn="1" w:lastColumn="0" w:noHBand="0" w:noVBand="1"/>
      </w:tblPr>
      <w:tblGrid>
        <w:gridCol w:w="3222"/>
        <w:gridCol w:w="5842"/>
      </w:tblGrid>
      <w:tr w:rsidR="003307EF" w:rsidRPr="00E80F48" w14:paraId="12580DAD" w14:textId="77777777" w:rsidTr="00717148">
        <w:trPr>
          <w:trHeight w:val="340"/>
          <w:tblHeader/>
        </w:trPr>
        <w:tc>
          <w:tcPr>
            <w:tcW w:w="3262" w:type="dxa"/>
            <w:tcBorders>
              <w:bottom w:val="single" w:sz="8" w:space="0" w:color="FFFFFF" w:themeColor="background1"/>
            </w:tcBorders>
            <w:shd w:val="clear" w:color="auto" w:fill="00B1EB" w:themeFill="accent3"/>
            <w:vAlign w:val="center"/>
          </w:tcPr>
          <w:p w14:paraId="12580DAB" w14:textId="77777777" w:rsidR="003307EF" w:rsidRPr="00FC6F9D" w:rsidRDefault="003307EF" w:rsidP="00717148">
            <w:pPr>
              <w:pStyle w:val="TableHeading2"/>
              <w:rPr>
                <w:color w:val="FFFFFF" w:themeColor="background1"/>
              </w:rPr>
            </w:pPr>
            <w:r>
              <w:rPr>
                <w:color w:val="FFFFFF" w:themeColor="background1"/>
              </w:rPr>
              <w:t>Document number</w:t>
            </w:r>
          </w:p>
        </w:tc>
        <w:tc>
          <w:tcPr>
            <w:tcW w:w="5916" w:type="dxa"/>
            <w:tcBorders>
              <w:bottom w:val="single" w:sz="8" w:space="0" w:color="FFFFFF" w:themeColor="background1"/>
            </w:tcBorders>
            <w:shd w:val="clear" w:color="auto" w:fill="00B1EB" w:themeFill="accent3"/>
            <w:vAlign w:val="center"/>
          </w:tcPr>
          <w:p w14:paraId="12580DAC" w14:textId="77777777" w:rsidR="003307EF" w:rsidRPr="00FC6F9D" w:rsidRDefault="003307EF" w:rsidP="00717148">
            <w:pPr>
              <w:pStyle w:val="TableHeading2"/>
              <w:rPr>
                <w:color w:val="FFFFFF" w:themeColor="background1"/>
              </w:rPr>
            </w:pPr>
            <w:r>
              <w:rPr>
                <w:color w:val="FFFFFF" w:themeColor="background1"/>
              </w:rPr>
              <w:t>Title</w:t>
            </w:r>
          </w:p>
        </w:tc>
      </w:tr>
      <w:tr w:rsidR="003307EF" w:rsidRPr="00E80F48" w14:paraId="12580DB0" w14:textId="77777777" w:rsidTr="00717148">
        <w:trPr>
          <w:trHeight w:val="340"/>
        </w:trPr>
        <w:tc>
          <w:tcPr>
            <w:tcW w:w="3262" w:type="dxa"/>
            <w:tcBorders>
              <w:top w:val="single" w:sz="8" w:space="0" w:color="FFFFFF" w:themeColor="background1"/>
              <w:bottom w:val="single" w:sz="8" w:space="0" w:color="FFFFFF" w:themeColor="background1"/>
            </w:tcBorders>
            <w:shd w:val="clear" w:color="auto" w:fill="E9E9E9"/>
          </w:tcPr>
          <w:p w14:paraId="12580DAE" w14:textId="77777777" w:rsidR="003307EF" w:rsidRPr="00E80F48" w:rsidRDefault="003307EF" w:rsidP="00717148">
            <w:pPr>
              <w:pStyle w:val="TableText"/>
            </w:pPr>
          </w:p>
        </w:tc>
        <w:tc>
          <w:tcPr>
            <w:tcW w:w="5916" w:type="dxa"/>
            <w:tcBorders>
              <w:top w:val="single" w:sz="8" w:space="0" w:color="FFFFFF" w:themeColor="background1"/>
              <w:bottom w:val="single" w:sz="8" w:space="0" w:color="FFFFFF" w:themeColor="background1"/>
            </w:tcBorders>
            <w:shd w:val="clear" w:color="auto" w:fill="E9E9E9"/>
          </w:tcPr>
          <w:p w14:paraId="12580DAF" w14:textId="77777777" w:rsidR="003307EF" w:rsidRPr="00E80F48" w:rsidRDefault="003307EF" w:rsidP="00717148">
            <w:pPr>
              <w:pStyle w:val="TableText"/>
            </w:pPr>
          </w:p>
        </w:tc>
      </w:tr>
    </w:tbl>
    <w:p w14:paraId="12580DB1" w14:textId="77777777" w:rsidR="006C5B9F" w:rsidRDefault="006C5B9F" w:rsidP="006C5B9F">
      <w:pPr>
        <w:pStyle w:val="Heading1"/>
        <w:numPr>
          <w:ilvl w:val="0"/>
          <w:numId w:val="0"/>
        </w:numPr>
      </w:pPr>
    </w:p>
    <w:p w14:paraId="12580DB2" w14:textId="77777777" w:rsidR="006E4A9D" w:rsidRDefault="006E4A9D" w:rsidP="006E4A9D">
      <w:pPr>
        <w:pStyle w:val="Heading1"/>
      </w:pPr>
      <w:bookmarkStart w:id="100" w:name="_Toc488755722"/>
      <w:r>
        <w:t>Definitions</w:t>
      </w:r>
      <w:bookmarkEnd w:id="100"/>
    </w:p>
    <w:p w14:paraId="12580DB3" w14:textId="77777777" w:rsidR="003E73D7" w:rsidRPr="005909CD" w:rsidRDefault="003E73D7" w:rsidP="00664802">
      <w:pPr>
        <w:pStyle w:val="Bodytextsingle"/>
      </w:pPr>
    </w:p>
    <w:tbl>
      <w:tblPr>
        <w:tblW w:w="5000" w:type="pct"/>
        <w:tblInd w:w="71" w:type="dxa"/>
        <w:tblBorders>
          <w:insideH w:val="single" w:sz="8" w:space="0" w:color="FFFFFF" w:themeColor="background1"/>
          <w:insideV w:val="single" w:sz="8" w:space="0" w:color="FFFFFF" w:themeColor="background1"/>
        </w:tblBorders>
        <w:tblLayout w:type="fixed"/>
        <w:tblCellMar>
          <w:top w:w="57" w:type="dxa"/>
          <w:left w:w="57" w:type="dxa"/>
          <w:bottom w:w="57" w:type="dxa"/>
          <w:right w:w="57" w:type="dxa"/>
        </w:tblCellMar>
        <w:tblLook w:val="04A0" w:firstRow="1" w:lastRow="0" w:firstColumn="1" w:lastColumn="0" w:noHBand="0" w:noVBand="1"/>
      </w:tblPr>
      <w:tblGrid>
        <w:gridCol w:w="3222"/>
        <w:gridCol w:w="5842"/>
      </w:tblGrid>
      <w:tr w:rsidR="006E4A9D" w:rsidRPr="00E80F48" w14:paraId="12580DB6" w14:textId="77777777" w:rsidTr="00E74E6D">
        <w:trPr>
          <w:trHeight w:val="340"/>
          <w:tblHeader/>
        </w:trPr>
        <w:tc>
          <w:tcPr>
            <w:tcW w:w="3262" w:type="dxa"/>
            <w:tcBorders>
              <w:bottom w:val="single" w:sz="8" w:space="0" w:color="FFFFFF" w:themeColor="background1"/>
            </w:tcBorders>
            <w:shd w:val="clear" w:color="auto" w:fill="00B1EB" w:themeFill="accent3"/>
            <w:vAlign w:val="center"/>
          </w:tcPr>
          <w:p w14:paraId="12580DB4" w14:textId="77777777" w:rsidR="006E4A9D" w:rsidRPr="00FC6F9D" w:rsidRDefault="006E4A9D" w:rsidP="00323EFC">
            <w:pPr>
              <w:pStyle w:val="TableHeading2"/>
              <w:rPr>
                <w:color w:val="FFFFFF" w:themeColor="background1"/>
              </w:rPr>
            </w:pPr>
            <w:r>
              <w:rPr>
                <w:color w:val="FFFFFF" w:themeColor="background1"/>
              </w:rPr>
              <w:t>Term</w:t>
            </w:r>
          </w:p>
        </w:tc>
        <w:tc>
          <w:tcPr>
            <w:tcW w:w="5916" w:type="dxa"/>
            <w:tcBorders>
              <w:bottom w:val="single" w:sz="8" w:space="0" w:color="FFFFFF" w:themeColor="background1"/>
            </w:tcBorders>
            <w:shd w:val="clear" w:color="auto" w:fill="00B1EB" w:themeFill="accent3"/>
            <w:vAlign w:val="center"/>
          </w:tcPr>
          <w:p w14:paraId="12580DB5" w14:textId="77777777" w:rsidR="006E4A9D" w:rsidRPr="00FC6F9D" w:rsidRDefault="006E4A9D" w:rsidP="00323EFC">
            <w:pPr>
              <w:pStyle w:val="TableHeading2"/>
              <w:rPr>
                <w:color w:val="FFFFFF" w:themeColor="background1"/>
              </w:rPr>
            </w:pPr>
            <w:r>
              <w:rPr>
                <w:color w:val="FFFFFF" w:themeColor="background1"/>
              </w:rPr>
              <w:t>Definition</w:t>
            </w:r>
          </w:p>
        </w:tc>
      </w:tr>
      <w:tr w:rsidR="003307EF" w:rsidRPr="00E80F48" w14:paraId="12580DB9"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B7" w14:textId="77777777" w:rsidR="003307EF" w:rsidRPr="00E80F48" w:rsidRDefault="003307EF" w:rsidP="003307EF">
            <w:pPr>
              <w:pStyle w:val="TableText"/>
            </w:pPr>
            <w:r w:rsidRPr="00254994">
              <w:t>ADSL</w:t>
            </w:r>
          </w:p>
        </w:tc>
        <w:tc>
          <w:tcPr>
            <w:tcW w:w="5916" w:type="dxa"/>
            <w:tcBorders>
              <w:top w:val="single" w:sz="8" w:space="0" w:color="FFFFFF" w:themeColor="background1"/>
              <w:bottom w:val="single" w:sz="8" w:space="0" w:color="FFFFFF" w:themeColor="background1"/>
            </w:tcBorders>
            <w:shd w:val="clear" w:color="auto" w:fill="E9E9E9"/>
          </w:tcPr>
          <w:p w14:paraId="12580DB8" w14:textId="77777777" w:rsidR="003307EF" w:rsidRPr="00E80F48" w:rsidRDefault="003307EF" w:rsidP="003307EF">
            <w:pPr>
              <w:pStyle w:val="TableText"/>
            </w:pPr>
            <w:r w:rsidRPr="00254994">
              <w:t>Asynchronous Digital Subscriber Line</w:t>
            </w:r>
          </w:p>
        </w:tc>
      </w:tr>
      <w:tr w:rsidR="003307EF" w:rsidRPr="00E80F48" w14:paraId="12580DBC"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BA" w14:textId="77777777" w:rsidR="003307EF" w:rsidRPr="00E80F48" w:rsidRDefault="003307EF" w:rsidP="003307EF">
            <w:pPr>
              <w:pStyle w:val="TableText"/>
            </w:pPr>
            <w:r w:rsidRPr="00254994">
              <w:t>ARMES</w:t>
            </w:r>
          </w:p>
        </w:tc>
        <w:tc>
          <w:tcPr>
            <w:tcW w:w="5916" w:type="dxa"/>
            <w:tcBorders>
              <w:top w:val="single" w:sz="8" w:space="0" w:color="FFFFFF" w:themeColor="background1"/>
              <w:bottom w:val="single" w:sz="8" w:space="0" w:color="FFFFFF" w:themeColor="background1"/>
            </w:tcBorders>
            <w:shd w:val="clear" w:color="auto" w:fill="E9E9E9"/>
          </w:tcPr>
          <w:p w14:paraId="12580DBB" w14:textId="77777777" w:rsidR="003307EF" w:rsidRDefault="003307EF" w:rsidP="003307EF">
            <w:pPr>
              <w:pStyle w:val="TableText"/>
            </w:pPr>
            <w:r w:rsidRPr="00254994">
              <w:t>Alarm Receipt and Monitoring Evaluation System</w:t>
            </w:r>
          </w:p>
        </w:tc>
      </w:tr>
      <w:tr w:rsidR="003307EF" w:rsidRPr="00E80F48" w14:paraId="12580DBF"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BD" w14:textId="77777777" w:rsidR="003307EF" w:rsidRPr="00E80F48" w:rsidRDefault="003307EF" w:rsidP="003307EF">
            <w:pPr>
              <w:pStyle w:val="TableText"/>
            </w:pPr>
            <w:r w:rsidRPr="00254994">
              <w:t>AXE</w:t>
            </w:r>
          </w:p>
        </w:tc>
        <w:tc>
          <w:tcPr>
            <w:tcW w:w="5916" w:type="dxa"/>
            <w:tcBorders>
              <w:top w:val="single" w:sz="8" w:space="0" w:color="FFFFFF" w:themeColor="background1"/>
              <w:bottom w:val="single" w:sz="8" w:space="0" w:color="FFFFFF" w:themeColor="background1"/>
            </w:tcBorders>
            <w:shd w:val="clear" w:color="auto" w:fill="E9E9E9"/>
          </w:tcPr>
          <w:p w14:paraId="12580DBE" w14:textId="77777777" w:rsidR="003307EF" w:rsidRDefault="003307EF" w:rsidP="003307EF">
            <w:pPr>
              <w:pStyle w:val="TableText"/>
            </w:pPr>
            <w:r w:rsidRPr="00254994">
              <w:t>Automatic Exchange Equipment</w:t>
            </w:r>
            <w:r>
              <w:t xml:space="preserve"> (switching technology)</w:t>
            </w:r>
          </w:p>
        </w:tc>
      </w:tr>
      <w:tr w:rsidR="003307EF" w:rsidRPr="00E80F48" w14:paraId="12580DC2"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C0" w14:textId="77777777" w:rsidR="003307EF" w:rsidRPr="00E80F48" w:rsidRDefault="003307EF" w:rsidP="003307EF">
            <w:pPr>
              <w:pStyle w:val="TableText"/>
            </w:pPr>
            <w:r w:rsidRPr="00254994">
              <w:t>BB</w:t>
            </w:r>
          </w:p>
        </w:tc>
        <w:tc>
          <w:tcPr>
            <w:tcW w:w="5916" w:type="dxa"/>
            <w:tcBorders>
              <w:top w:val="single" w:sz="8" w:space="0" w:color="FFFFFF" w:themeColor="background1"/>
              <w:bottom w:val="single" w:sz="8" w:space="0" w:color="FFFFFF" w:themeColor="background1"/>
            </w:tcBorders>
            <w:shd w:val="clear" w:color="auto" w:fill="E9E9E9"/>
          </w:tcPr>
          <w:p w14:paraId="12580DC1" w14:textId="77777777" w:rsidR="003307EF" w:rsidRDefault="003307EF" w:rsidP="003307EF">
            <w:pPr>
              <w:pStyle w:val="TableText"/>
            </w:pPr>
            <w:r w:rsidRPr="00254994">
              <w:t>Broadband</w:t>
            </w:r>
          </w:p>
        </w:tc>
      </w:tr>
      <w:tr w:rsidR="003307EF" w:rsidRPr="00E80F48" w14:paraId="12580DC5"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C3" w14:textId="77777777" w:rsidR="003307EF" w:rsidRPr="00254994" w:rsidRDefault="003307EF" w:rsidP="003307EF">
            <w:pPr>
              <w:pStyle w:val="TableText"/>
            </w:pPr>
            <w:r w:rsidRPr="00254994">
              <w:t>CAN</w:t>
            </w:r>
          </w:p>
        </w:tc>
        <w:tc>
          <w:tcPr>
            <w:tcW w:w="5916" w:type="dxa"/>
            <w:tcBorders>
              <w:top w:val="single" w:sz="8" w:space="0" w:color="FFFFFF" w:themeColor="background1"/>
              <w:bottom w:val="single" w:sz="8" w:space="0" w:color="FFFFFF" w:themeColor="background1"/>
            </w:tcBorders>
            <w:shd w:val="clear" w:color="auto" w:fill="E9E9E9"/>
          </w:tcPr>
          <w:p w14:paraId="12580DC4" w14:textId="77777777" w:rsidR="003307EF" w:rsidRPr="00254994" w:rsidRDefault="003307EF" w:rsidP="003307EF">
            <w:pPr>
              <w:pStyle w:val="TableText"/>
            </w:pPr>
            <w:r w:rsidRPr="00254994">
              <w:t>Customer Access Network</w:t>
            </w:r>
          </w:p>
        </w:tc>
      </w:tr>
      <w:tr w:rsidR="003307EF" w:rsidRPr="00E80F48" w14:paraId="12580DC8"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C6" w14:textId="77777777" w:rsidR="003307EF" w:rsidRPr="00254994" w:rsidRDefault="003307EF" w:rsidP="003307EF">
            <w:pPr>
              <w:pStyle w:val="TableText"/>
            </w:pPr>
            <w:r w:rsidRPr="00254994">
              <w:t>CASINO</w:t>
            </w:r>
          </w:p>
        </w:tc>
        <w:tc>
          <w:tcPr>
            <w:tcW w:w="5916" w:type="dxa"/>
            <w:tcBorders>
              <w:top w:val="single" w:sz="8" w:space="0" w:color="FFFFFF" w:themeColor="background1"/>
              <w:bottom w:val="single" w:sz="8" w:space="0" w:color="FFFFFF" w:themeColor="background1"/>
            </w:tcBorders>
            <w:shd w:val="clear" w:color="auto" w:fill="E9E9E9"/>
          </w:tcPr>
          <w:p w14:paraId="12580DC7" w14:textId="77777777" w:rsidR="003307EF" w:rsidRPr="00254994" w:rsidRDefault="003307EF" w:rsidP="003307EF">
            <w:pPr>
              <w:pStyle w:val="TableText"/>
            </w:pPr>
            <w:r w:rsidRPr="00254994">
              <w:t>Clarification of Associated Services in Network Outages</w:t>
            </w:r>
          </w:p>
        </w:tc>
      </w:tr>
      <w:tr w:rsidR="003307EF" w:rsidRPr="00E80F48" w14:paraId="12580DCB"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C9" w14:textId="77777777" w:rsidR="003307EF" w:rsidRPr="00254994" w:rsidRDefault="003307EF" w:rsidP="003307EF">
            <w:pPr>
              <w:pStyle w:val="TableText"/>
            </w:pPr>
            <w:r w:rsidRPr="00254994">
              <w:t>CMUX</w:t>
            </w:r>
          </w:p>
        </w:tc>
        <w:tc>
          <w:tcPr>
            <w:tcW w:w="5916" w:type="dxa"/>
            <w:tcBorders>
              <w:top w:val="single" w:sz="8" w:space="0" w:color="FFFFFF" w:themeColor="background1"/>
              <w:bottom w:val="single" w:sz="8" w:space="0" w:color="FFFFFF" w:themeColor="background1"/>
            </w:tcBorders>
            <w:shd w:val="clear" w:color="auto" w:fill="E9E9E9"/>
          </w:tcPr>
          <w:p w14:paraId="12580DCA" w14:textId="77777777" w:rsidR="003307EF" w:rsidRPr="00254994" w:rsidRDefault="003307EF" w:rsidP="003307EF">
            <w:pPr>
              <w:pStyle w:val="TableText"/>
            </w:pPr>
            <w:r w:rsidRPr="00254994">
              <w:t>Customer Multiplexer</w:t>
            </w:r>
          </w:p>
        </w:tc>
      </w:tr>
      <w:tr w:rsidR="003307EF" w:rsidRPr="00E80F48" w14:paraId="12580DCE"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CC" w14:textId="77777777" w:rsidR="003307EF" w:rsidRPr="00254994" w:rsidRDefault="003307EF" w:rsidP="003307EF">
            <w:pPr>
              <w:pStyle w:val="TableText"/>
            </w:pPr>
            <w:r w:rsidRPr="00254994">
              <w:t>CNSC</w:t>
            </w:r>
          </w:p>
        </w:tc>
        <w:tc>
          <w:tcPr>
            <w:tcW w:w="5916" w:type="dxa"/>
            <w:tcBorders>
              <w:top w:val="single" w:sz="8" w:space="0" w:color="FFFFFF" w:themeColor="background1"/>
              <w:bottom w:val="single" w:sz="8" w:space="0" w:color="FFFFFF" w:themeColor="background1"/>
            </w:tcBorders>
            <w:shd w:val="clear" w:color="auto" w:fill="E9E9E9"/>
          </w:tcPr>
          <w:p w14:paraId="12580DCD" w14:textId="77777777" w:rsidR="003307EF" w:rsidRPr="00254994" w:rsidRDefault="003307EF" w:rsidP="003307EF">
            <w:pPr>
              <w:pStyle w:val="TableText"/>
            </w:pPr>
            <w:r w:rsidRPr="00254994">
              <w:t xml:space="preserve">Customer Network Support Centre </w:t>
            </w:r>
          </w:p>
        </w:tc>
      </w:tr>
      <w:tr w:rsidR="003307EF" w:rsidRPr="00E80F48" w14:paraId="12580DD1"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CF" w14:textId="77777777" w:rsidR="003307EF" w:rsidRPr="00254994" w:rsidRDefault="003307EF" w:rsidP="003307EF">
            <w:pPr>
              <w:pStyle w:val="TableText"/>
            </w:pPr>
            <w:r w:rsidRPr="00254994">
              <w:t>CPAS</w:t>
            </w:r>
          </w:p>
        </w:tc>
        <w:tc>
          <w:tcPr>
            <w:tcW w:w="5916" w:type="dxa"/>
            <w:tcBorders>
              <w:top w:val="single" w:sz="8" w:space="0" w:color="FFFFFF" w:themeColor="background1"/>
              <w:bottom w:val="single" w:sz="8" w:space="0" w:color="FFFFFF" w:themeColor="background1"/>
            </w:tcBorders>
            <w:shd w:val="clear" w:color="auto" w:fill="E9E9E9"/>
          </w:tcPr>
          <w:p w14:paraId="12580DD0" w14:textId="77777777" w:rsidR="003307EF" w:rsidRPr="00254994" w:rsidRDefault="003307EF" w:rsidP="003307EF">
            <w:pPr>
              <w:pStyle w:val="TableText"/>
            </w:pPr>
            <w:r w:rsidRPr="00254994">
              <w:t>Cable Pressure Alarm System</w:t>
            </w:r>
          </w:p>
        </w:tc>
      </w:tr>
      <w:tr w:rsidR="003307EF" w:rsidRPr="00E80F48" w14:paraId="12580DD4"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D2" w14:textId="77777777" w:rsidR="003307EF" w:rsidRPr="00254994" w:rsidRDefault="003307EF" w:rsidP="003307EF">
            <w:pPr>
              <w:pStyle w:val="TableText"/>
            </w:pPr>
            <w:r w:rsidRPr="00254994">
              <w:t>CT</w:t>
            </w:r>
          </w:p>
        </w:tc>
        <w:tc>
          <w:tcPr>
            <w:tcW w:w="5916" w:type="dxa"/>
            <w:tcBorders>
              <w:top w:val="single" w:sz="8" w:space="0" w:color="FFFFFF" w:themeColor="background1"/>
              <w:bottom w:val="single" w:sz="8" w:space="0" w:color="FFFFFF" w:themeColor="background1"/>
            </w:tcBorders>
            <w:shd w:val="clear" w:color="auto" w:fill="E9E9E9"/>
          </w:tcPr>
          <w:p w14:paraId="12580DD3" w14:textId="77777777" w:rsidR="003307EF" w:rsidRPr="00254994" w:rsidRDefault="003307EF" w:rsidP="003307EF">
            <w:pPr>
              <w:pStyle w:val="TableText"/>
            </w:pPr>
            <w:r w:rsidRPr="00254994">
              <w:t>Communications Technician</w:t>
            </w:r>
          </w:p>
        </w:tc>
      </w:tr>
      <w:tr w:rsidR="003307EF" w:rsidRPr="00E80F48" w14:paraId="12580DD7"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D5" w14:textId="77777777" w:rsidR="003307EF" w:rsidRPr="00254994" w:rsidRDefault="003307EF" w:rsidP="003307EF">
            <w:pPr>
              <w:pStyle w:val="TableText"/>
            </w:pPr>
            <w:r>
              <w:t>DSL</w:t>
            </w:r>
          </w:p>
        </w:tc>
        <w:tc>
          <w:tcPr>
            <w:tcW w:w="5916" w:type="dxa"/>
            <w:tcBorders>
              <w:top w:val="single" w:sz="8" w:space="0" w:color="FFFFFF" w:themeColor="background1"/>
              <w:bottom w:val="single" w:sz="8" w:space="0" w:color="FFFFFF" w:themeColor="background1"/>
            </w:tcBorders>
            <w:shd w:val="clear" w:color="auto" w:fill="E9E9E9"/>
          </w:tcPr>
          <w:p w14:paraId="12580DD6" w14:textId="77777777" w:rsidR="003307EF" w:rsidRPr="00254994" w:rsidRDefault="003307EF" w:rsidP="003307EF">
            <w:pPr>
              <w:pStyle w:val="TableText"/>
            </w:pPr>
            <w:r>
              <w:t>D</w:t>
            </w:r>
            <w:r w:rsidRPr="00254994">
              <w:t>igital Subscriber Line</w:t>
            </w:r>
          </w:p>
        </w:tc>
      </w:tr>
      <w:tr w:rsidR="003307EF" w:rsidRPr="00E80F48" w14:paraId="12580DDA"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D8" w14:textId="77777777" w:rsidR="003307EF" w:rsidRDefault="003307EF" w:rsidP="003307EF">
            <w:pPr>
              <w:pStyle w:val="TableText"/>
            </w:pPr>
            <w:r w:rsidRPr="00254994">
              <w:t>DSLAM</w:t>
            </w:r>
          </w:p>
        </w:tc>
        <w:tc>
          <w:tcPr>
            <w:tcW w:w="5916" w:type="dxa"/>
            <w:tcBorders>
              <w:top w:val="single" w:sz="8" w:space="0" w:color="FFFFFF" w:themeColor="background1"/>
              <w:bottom w:val="single" w:sz="8" w:space="0" w:color="FFFFFF" w:themeColor="background1"/>
            </w:tcBorders>
            <w:shd w:val="clear" w:color="auto" w:fill="E9E9E9"/>
          </w:tcPr>
          <w:p w14:paraId="12580DD9" w14:textId="77777777" w:rsidR="003307EF" w:rsidRDefault="003307EF" w:rsidP="003307EF">
            <w:pPr>
              <w:pStyle w:val="TableText"/>
            </w:pPr>
            <w:r w:rsidRPr="00254994">
              <w:t>Digital Subscriber Line Access Multiplexer</w:t>
            </w:r>
          </w:p>
        </w:tc>
      </w:tr>
      <w:tr w:rsidR="003307EF" w:rsidRPr="00E80F48" w14:paraId="12580DDD"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DB" w14:textId="77777777" w:rsidR="003307EF" w:rsidRPr="00254994" w:rsidRDefault="003307EF" w:rsidP="003307EF">
            <w:pPr>
              <w:pStyle w:val="TableText"/>
            </w:pPr>
            <w:r w:rsidRPr="00254994">
              <w:t>EM</w:t>
            </w:r>
          </w:p>
        </w:tc>
        <w:tc>
          <w:tcPr>
            <w:tcW w:w="5916" w:type="dxa"/>
            <w:tcBorders>
              <w:top w:val="single" w:sz="8" w:space="0" w:color="FFFFFF" w:themeColor="background1"/>
              <w:bottom w:val="single" w:sz="8" w:space="0" w:color="FFFFFF" w:themeColor="background1"/>
            </w:tcBorders>
            <w:shd w:val="clear" w:color="auto" w:fill="E9E9E9"/>
          </w:tcPr>
          <w:p w14:paraId="12580DDC" w14:textId="77777777" w:rsidR="003307EF" w:rsidRPr="00254994" w:rsidRDefault="003307EF" w:rsidP="003307EF">
            <w:pPr>
              <w:pStyle w:val="TableText"/>
            </w:pPr>
            <w:r w:rsidRPr="00254994">
              <w:t>Exchange Magazine</w:t>
            </w:r>
          </w:p>
        </w:tc>
      </w:tr>
      <w:tr w:rsidR="003307EF" w:rsidRPr="00E80F48" w14:paraId="12580DE0"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DE" w14:textId="77777777" w:rsidR="003307EF" w:rsidRPr="00254994" w:rsidRDefault="003307EF" w:rsidP="003307EF">
            <w:pPr>
              <w:pStyle w:val="TableText"/>
            </w:pPr>
            <w:r w:rsidRPr="00254994">
              <w:t>EMG</w:t>
            </w:r>
          </w:p>
        </w:tc>
        <w:tc>
          <w:tcPr>
            <w:tcW w:w="5916" w:type="dxa"/>
            <w:tcBorders>
              <w:top w:val="single" w:sz="8" w:space="0" w:color="FFFFFF" w:themeColor="background1"/>
              <w:bottom w:val="single" w:sz="8" w:space="0" w:color="FFFFFF" w:themeColor="background1"/>
            </w:tcBorders>
            <w:shd w:val="clear" w:color="auto" w:fill="E9E9E9"/>
          </w:tcPr>
          <w:p w14:paraId="12580DDF" w14:textId="77777777" w:rsidR="003307EF" w:rsidRPr="00254994" w:rsidRDefault="003307EF" w:rsidP="003307EF">
            <w:pPr>
              <w:pStyle w:val="TableText"/>
            </w:pPr>
            <w:r w:rsidRPr="00254994">
              <w:t>Exchange Magazine Group</w:t>
            </w:r>
          </w:p>
        </w:tc>
      </w:tr>
      <w:tr w:rsidR="003307EF" w:rsidRPr="00E80F48" w14:paraId="12580DE3"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E1" w14:textId="77777777" w:rsidR="003307EF" w:rsidRPr="00254994" w:rsidRDefault="003307EF" w:rsidP="003307EF">
            <w:pPr>
              <w:pStyle w:val="TableText"/>
            </w:pPr>
            <w:r w:rsidRPr="00254994">
              <w:t>EN</w:t>
            </w:r>
          </w:p>
        </w:tc>
        <w:tc>
          <w:tcPr>
            <w:tcW w:w="5916" w:type="dxa"/>
            <w:tcBorders>
              <w:top w:val="single" w:sz="8" w:space="0" w:color="FFFFFF" w:themeColor="background1"/>
              <w:bottom w:val="single" w:sz="8" w:space="0" w:color="FFFFFF" w:themeColor="background1"/>
            </w:tcBorders>
            <w:shd w:val="clear" w:color="auto" w:fill="E9E9E9"/>
          </w:tcPr>
          <w:p w14:paraId="12580DE2" w14:textId="77777777" w:rsidR="003307EF" w:rsidRPr="00254994" w:rsidRDefault="003307EF" w:rsidP="003307EF">
            <w:pPr>
              <w:pStyle w:val="TableText"/>
            </w:pPr>
            <w:r w:rsidRPr="00254994">
              <w:t>Equipment Number</w:t>
            </w:r>
            <w:r>
              <w:t xml:space="preserve"> (S12 device)</w:t>
            </w:r>
          </w:p>
        </w:tc>
      </w:tr>
      <w:tr w:rsidR="003307EF" w:rsidRPr="00E80F48" w14:paraId="12580DE6"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E4" w14:textId="77777777" w:rsidR="003307EF" w:rsidRPr="00254994" w:rsidRDefault="003307EF" w:rsidP="003307EF">
            <w:pPr>
              <w:pStyle w:val="TableText"/>
            </w:pPr>
            <w:r w:rsidRPr="00254994">
              <w:t>FTTP</w:t>
            </w:r>
          </w:p>
        </w:tc>
        <w:tc>
          <w:tcPr>
            <w:tcW w:w="5916" w:type="dxa"/>
            <w:tcBorders>
              <w:top w:val="single" w:sz="8" w:space="0" w:color="FFFFFF" w:themeColor="background1"/>
              <w:bottom w:val="single" w:sz="8" w:space="0" w:color="FFFFFF" w:themeColor="background1"/>
            </w:tcBorders>
            <w:shd w:val="clear" w:color="auto" w:fill="E9E9E9"/>
          </w:tcPr>
          <w:p w14:paraId="12580DE5" w14:textId="77777777" w:rsidR="003307EF" w:rsidRPr="00254994" w:rsidRDefault="003307EF" w:rsidP="003307EF">
            <w:pPr>
              <w:pStyle w:val="TableText"/>
            </w:pPr>
            <w:r w:rsidRPr="00254994">
              <w:t>Fibre To The Premises</w:t>
            </w:r>
          </w:p>
        </w:tc>
      </w:tr>
      <w:tr w:rsidR="003307EF" w:rsidRPr="00E80F48" w14:paraId="12580DE9"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E7" w14:textId="77777777" w:rsidR="003307EF" w:rsidRPr="00254994" w:rsidRDefault="003307EF" w:rsidP="003307EF">
            <w:pPr>
              <w:pStyle w:val="TableText"/>
            </w:pPr>
            <w:r w:rsidRPr="00254994">
              <w:t>GDD</w:t>
            </w:r>
          </w:p>
        </w:tc>
        <w:tc>
          <w:tcPr>
            <w:tcW w:w="5916" w:type="dxa"/>
            <w:tcBorders>
              <w:top w:val="single" w:sz="8" w:space="0" w:color="FFFFFF" w:themeColor="background1"/>
              <w:bottom w:val="single" w:sz="8" w:space="0" w:color="FFFFFF" w:themeColor="background1"/>
            </w:tcBorders>
            <w:shd w:val="clear" w:color="auto" w:fill="E9E9E9"/>
          </w:tcPr>
          <w:p w14:paraId="12580DE8" w14:textId="77777777" w:rsidR="003307EF" w:rsidRPr="00254994" w:rsidRDefault="003307EF" w:rsidP="003307EF">
            <w:pPr>
              <w:pStyle w:val="TableText"/>
            </w:pPr>
            <w:r w:rsidRPr="00254994">
              <w:t>Graphical Data Display</w:t>
            </w:r>
          </w:p>
        </w:tc>
      </w:tr>
      <w:tr w:rsidR="002F584A" w:rsidRPr="00E80F48" w14:paraId="12580DEC"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EA" w14:textId="77777777" w:rsidR="002F584A" w:rsidRPr="00254994" w:rsidRDefault="002F584A" w:rsidP="003307EF">
            <w:pPr>
              <w:pStyle w:val="TableText"/>
            </w:pPr>
            <w:r>
              <w:t>GOC</w:t>
            </w:r>
          </w:p>
        </w:tc>
        <w:tc>
          <w:tcPr>
            <w:tcW w:w="5916" w:type="dxa"/>
            <w:tcBorders>
              <w:top w:val="single" w:sz="8" w:space="0" w:color="FFFFFF" w:themeColor="background1"/>
              <w:bottom w:val="single" w:sz="8" w:space="0" w:color="FFFFFF" w:themeColor="background1"/>
            </w:tcBorders>
            <w:shd w:val="clear" w:color="auto" w:fill="E9E9E9"/>
          </w:tcPr>
          <w:p w14:paraId="12580DEB" w14:textId="77777777" w:rsidR="002F584A" w:rsidRPr="00254994" w:rsidRDefault="002F584A" w:rsidP="003307EF">
            <w:pPr>
              <w:pStyle w:val="TableText"/>
            </w:pPr>
            <w:r>
              <w:t>Global Operations Centre</w:t>
            </w:r>
          </w:p>
        </w:tc>
      </w:tr>
      <w:tr w:rsidR="003307EF" w:rsidRPr="00E80F48" w14:paraId="12580DEF"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ED" w14:textId="77777777" w:rsidR="003307EF" w:rsidRPr="00254994" w:rsidRDefault="003307EF" w:rsidP="003307EF">
            <w:pPr>
              <w:pStyle w:val="TableText"/>
            </w:pPr>
            <w:r>
              <w:t>ISAM</w:t>
            </w:r>
          </w:p>
        </w:tc>
        <w:tc>
          <w:tcPr>
            <w:tcW w:w="5916" w:type="dxa"/>
            <w:tcBorders>
              <w:top w:val="single" w:sz="8" w:space="0" w:color="FFFFFF" w:themeColor="background1"/>
              <w:bottom w:val="single" w:sz="8" w:space="0" w:color="FFFFFF" w:themeColor="background1"/>
            </w:tcBorders>
            <w:shd w:val="clear" w:color="auto" w:fill="E9E9E9"/>
          </w:tcPr>
          <w:p w14:paraId="12580DEE" w14:textId="77777777" w:rsidR="003307EF" w:rsidRPr="00254994" w:rsidRDefault="003307EF" w:rsidP="003307EF">
            <w:pPr>
              <w:pStyle w:val="TableText"/>
            </w:pPr>
            <w:r>
              <w:t>Intelligent Services Access Manager</w:t>
            </w:r>
          </w:p>
        </w:tc>
      </w:tr>
      <w:tr w:rsidR="003307EF" w:rsidRPr="00E80F48" w14:paraId="12580DF2"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F0" w14:textId="77777777" w:rsidR="003307EF" w:rsidRDefault="003307EF" w:rsidP="003307EF">
            <w:pPr>
              <w:pStyle w:val="TableText"/>
            </w:pPr>
            <w:r w:rsidRPr="00254994">
              <w:t>ISDN</w:t>
            </w:r>
          </w:p>
        </w:tc>
        <w:tc>
          <w:tcPr>
            <w:tcW w:w="5916" w:type="dxa"/>
            <w:tcBorders>
              <w:top w:val="single" w:sz="8" w:space="0" w:color="FFFFFF" w:themeColor="background1"/>
              <w:bottom w:val="single" w:sz="8" w:space="0" w:color="FFFFFF" w:themeColor="background1"/>
            </w:tcBorders>
            <w:shd w:val="clear" w:color="auto" w:fill="E9E9E9"/>
          </w:tcPr>
          <w:p w14:paraId="12580DF1" w14:textId="77777777" w:rsidR="003307EF" w:rsidRDefault="003307EF" w:rsidP="003307EF">
            <w:pPr>
              <w:pStyle w:val="TableText"/>
            </w:pPr>
            <w:r w:rsidRPr="00254994">
              <w:t>Int</w:t>
            </w:r>
            <w:r>
              <w:t>egra</w:t>
            </w:r>
            <w:r w:rsidRPr="00254994">
              <w:t>ted Services Digital Network</w:t>
            </w:r>
          </w:p>
        </w:tc>
      </w:tr>
      <w:tr w:rsidR="003307EF" w:rsidRPr="00E80F48" w14:paraId="12580DF5"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F3" w14:textId="77777777" w:rsidR="003307EF" w:rsidRPr="00254994" w:rsidRDefault="003307EF" w:rsidP="003307EF">
            <w:pPr>
              <w:pStyle w:val="TableText"/>
            </w:pPr>
            <w:r w:rsidRPr="00254994">
              <w:t>LI</w:t>
            </w:r>
          </w:p>
        </w:tc>
        <w:tc>
          <w:tcPr>
            <w:tcW w:w="5916" w:type="dxa"/>
            <w:tcBorders>
              <w:top w:val="single" w:sz="8" w:space="0" w:color="FFFFFF" w:themeColor="background1"/>
              <w:bottom w:val="single" w:sz="8" w:space="0" w:color="FFFFFF" w:themeColor="background1"/>
            </w:tcBorders>
            <w:shd w:val="clear" w:color="auto" w:fill="E9E9E9"/>
          </w:tcPr>
          <w:p w14:paraId="12580DF4" w14:textId="77777777" w:rsidR="003307EF" w:rsidRPr="00254994" w:rsidRDefault="003307EF" w:rsidP="003307EF">
            <w:pPr>
              <w:pStyle w:val="TableText"/>
            </w:pPr>
            <w:r w:rsidRPr="00254994">
              <w:t>Line Interface</w:t>
            </w:r>
            <w:r>
              <w:t xml:space="preserve"> (AXE device)</w:t>
            </w:r>
          </w:p>
        </w:tc>
      </w:tr>
      <w:tr w:rsidR="003307EF" w:rsidRPr="00E80F48" w14:paraId="12580DF8"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F6" w14:textId="77777777" w:rsidR="003307EF" w:rsidRPr="00254994" w:rsidRDefault="003307EF" w:rsidP="003307EF">
            <w:pPr>
              <w:pStyle w:val="TableText"/>
            </w:pPr>
            <w:r w:rsidRPr="00254994">
              <w:t>NICAD</w:t>
            </w:r>
          </w:p>
        </w:tc>
        <w:tc>
          <w:tcPr>
            <w:tcW w:w="5916" w:type="dxa"/>
            <w:tcBorders>
              <w:top w:val="single" w:sz="8" w:space="0" w:color="FFFFFF" w:themeColor="background1"/>
              <w:bottom w:val="single" w:sz="8" w:space="0" w:color="FFFFFF" w:themeColor="background1"/>
            </w:tcBorders>
            <w:shd w:val="clear" w:color="auto" w:fill="E9E9E9"/>
          </w:tcPr>
          <w:p w14:paraId="12580DF7" w14:textId="77777777" w:rsidR="003307EF" w:rsidRPr="00254994" w:rsidRDefault="003307EF" w:rsidP="003307EF">
            <w:pPr>
              <w:pStyle w:val="TableText"/>
            </w:pPr>
            <w:r w:rsidRPr="00254994">
              <w:t>National ISDN Customised Alarm Display</w:t>
            </w:r>
          </w:p>
        </w:tc>
      </w:tr>
      <w:tr w:rsidR="003307EF" w:rsidRPr="00E80F48" w14:paraId="12580DFB"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F9" w14:textId="77777777" w:rsidR="003307EF" w:rsidRPr="00254994" w:rsidRDefault="003307EF" w:rsidP="003307EF">
            <w:pPr>
              <w:pStyle w:val="TableText"/>
            </w:pPr>
            <w:r w:rsidRPr="00254994">
              <w:t>NODS</w:t>
            </w:r>
          </w:p>
        </w:tc>
        <w:tc>
          <w:tcPr>
            <w:tcW w:w="5916" w:type="dxa"/>
            <w:tcBorders>
              <w:top w:val="single" w:sz="8" w:space="0" w:color="FFFFFF" w:themeColor="background1"/>
              <w:bottom w:val="single" w:sz="8" w:space="0" w:color="FFFFFF" w:themeColor="background1"/>
            </w:tcBorders>
            <w:shd w:val="clear" w:color="auto" w:fill="E9E9E9"/>
          </w:tcPr>
          <w:p w14:paraId="12580DFA" w14:textId="77777777" w:rsidR="003307EF" w:rsidRPr="00254994" w:rsidRDefault="003307EF" w:rsidP="003307EF">
            <w:pPr>
              <w:pStyle w:val="TableText"/>
            </w:pPr>
            <w:r w:rsidRPr="00254994">
              <w:t>Network Outage Database System</w:t>
            </w:r>
          </w:p>
        </w:tc>
      </w:tr>
      <w:tr w:rsidR="003307EF" w:rsidRPr="00E80F48" w14:paraId="12580DFE"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FC" w14:textId="77777777" w:rsidR="003307EF" w:rsidRPr="00254994" w:rsidRDefault="003307EF" w:rsidP="003307EF">
            <w:pPr>
              <w:pStyle w:val="TableText"/>
            </w:pPr>
            <w:r w:rsidRPr="00254994">
              <w:t>NPAMS</w:t>
            </w:r>
          </w:p>
        </w:tc>
        <w:tc>
          <w:tcPr>
            <w:tcW w:w="5916" w:type="dxa"/>
            <w:tcBorders>
              <w:top w:val="single" w:sz="8" w:space="0" w:color="FFFFFF" w:themeColor="background1"/>
              <w:bottom w:val="single" w:sz="8" w:space="0" w:color="FFFFFF" w:themeColor="background1"/>
            </w:tcBorders>
            <w:shd w:val="clear" w:color="auto" w:fill="E9E9E9"/>
          </w:tcPr>
          <w:p w14:paraId="12580DFD" w14:textId="77777777" w:rsidR="003307EF" w:rsidRPr="00254994" w:rsidRDefault="003307EF" w:rsidP="003307EF">
            <w:pPr>
              <w:pStyle w:val="TableText"/>
            </w:pPr>
            <w:r w:rsidRPr="00254994">
              <w:t>National Plant Assignment Management System</w:t>
            </w:r>
          </w:p>
        </w:tc>
      </w:tr>
      <w:tr w:rsidR="003307EF" w:rsidRPr="00E80F48" w14:paraId="12580E01"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DFF" w14:textId="77777777" w:rsidR="003307EF" w:rsidRPr="00254994" w:rsidRDefault="003307EF" w:rsidP="003307EF">
            <w:pPr>
              <w:pStyle w:val="TableText"/>
            </w:pPr>
            <w:r w:rsidRPr="00254994">
              <w:t>PGS</w:t>
            </w:r>
          </w:p>
        </w:tc>
        <w:tc>
          <w:tcPr>
            <w:tcW w:w="5916" w:type="dxa"/>
            <w:tcBorders>
              <w:top w:val="single" w:sz="8" w:space="0" w:color="FFFFFF" w:themeColor="background1"/>
              <w:bottom w:val="single" w:sz="8" w:space="0" w:color="FFFFFF" w:themeColor="background1"/>
            </w:tcBorders>
            <w:shd w:val="clear" w:color="auto" w:fill="E9E9E9"/>
          </w:tcPr>
          <w:p w14:paraId="12580E00" w14:textId="77777777" w:rsidR="003307EF" w:rsidRPr="00254994" w:rsidRDefault="003307EF" w:rsidP="003307EF">
            <w:pPr>
              <w:pStyle w:val="TableText"/>
            </w:pPr>
            <w:r w:rsidRPr="00254994">
              <w:t>Pair Gains System</w:t>
            </w:r>
          </w:p>
        </w:tc>
      </w:tr>
      <w:tr w:rsidR="003307EF" w:rsidRPr="00E80F48" w14:paraId="12580E04"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02" w14:textId="77777777" w:rsidR="003307EF" w:rsidRPr="00254994" w:rsidRDefault="003307EF" w:rsidP="003307EF">
            <w:pPr>
              <w:pStyle w:val="TableText"/>
            </w:pPr>
            <w:r>
              <w:t>PIR</w:t>
            </w:r>
          </w:p>
        </w:tc>
        <w:tc>
          <w:tcPr>
            <w:tcW w:w="5916" w:type="dxa"/>
            <w:tcBorders>
              <w:top w:val="single" w:sz="8" w:space="0" w:color="FFFFFF" w:themeColor="background1"/>
              <w:bottom w:val="single" w:sz="8" w:space="0" w:color="FFFFFF" w:themeColor="background1"/>
            </w:tcBorders>
            <w:shd w:val="clear" w:color="auto" w:fill="E9E9E9"/>
          </w:tcPr>
          <w:p w14:paraId="12580E03" w14:textId="77777777" w:rsidR="003307EF" w:rsidRPr="00254994" w:rsidRDefault="003307EF" w:rsidP="003307EF">
            <w:pPr>
              <w:pStyle w:val="TableText"/>
            </w:pPr>
            <w:r>
              <w:t>Post Incident Report</w:t>
            </w:r>
          </w:p>
        </w:tc>
      </w:tr>
      <w:tr w:rsidR="003307EF" w:rsidRPr="00E80F48" w14:paraId="12580E07"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05" w14:textId="77777777" w:rsidR="003307EF" w:rsidRDefault="003307EF" w:rsidP="003307EF">
            <w:pPr>
              <w:pStyle w:val="TableText"/>
            </w:pPr>
            <w:r w:rsidRPr="00254994">
              <w:t>POTS</w:t>
            </w:r>
          </w:p>
        </w:tc>
        <w:tc>
          <w:tcPr>
            <w:tcW w:w="5916" w:type="dxa"/>
            <w:tcBorders>
              <w:top w:val="single" w:sz="8" w:space="0" w:color="FFFFFF" w:themeColor="background1"/>
              <w:bottom w:val="single" w:sz="8" w:space="0" w:color="FFFFFF" w:themeColor="background1"/>
            </w:tcBorders>
            <w:shd w:val="clear" w:color="auto" w:fill="E9E9E9"/>
          </w:tcPr>
          <w:p w14:paraId="12580E06" w14:textId="77777777" w:rsidR="003307EF" w:rsidRDefault="003307EF" w:rsidP="003307EF">
            <w:pPr>
              <w:pStyle w:val="TableText"/>
            </w:pPr>
            <w:r w:rsidRPr="00254994">
              <w:t>Plain Old Telephone Service</w:t>
            </w:r>
          </w:p>
        </w:tc>
      </w:tr>
      <w:tr w:rsidR="003307EF" w:rsidRPr="00E80F48" w14:paraId="12580E0A"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08" w14:textId="77777777" w:rsidR="003307EF" w:rsidRPr="00254994" w:rsidRDefault="003307EF" w:rsidP="003307EF">
            <w:pPr>
              <w:pStyle w:val="TableText"/>
            </w:pPr>
            <w:r>
              <w:t>RSA</w:t>
            </w:r>
          </w:p>
        </w:tc>
        <w:tc>
          <w:tcPr>
            <w:tcW w:w="5916" w:type="dxa"/>
            <w:tcBorders>
              <w:top w:val="single" w:sz="8" w:space="0" w:color="FFFFFF" w:themeColor="background1"/>
              <w:bottom w:val="single" w:sz="8" w:space="0" w:color="FFFFFF" w:themeColor="background1"/>
            </w:tcBorders>
            <w:shd w:val="clear" w:color="auto" w:fill="E9E9E9"/>
          </w:tcPr>
          <w:p w14:paraId="12580E09" w14:textId="77777777" w:rsidR="003307EF" w:rsidRPr="00254994" w:rsidRDefault="003307EF" w:rsidP="003307EF">
            <w:pPr>
              <w:pStyle w:val="TableText"/>
            </w:pPr>
            <w:r>
              <w:t>Remote Subscriber Access (S12 Switch)</w:t>
            </w:r>
          </w:p>
        </w:tc>
      </w:tr>
      <w:tr w:rsidR="003307EF" w:rsidRPr="00E80F48" w14:paraId="12580E0D"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0B" w14:textId="77777777" w:rsidR="003307EF" w:rsidRDefault="003307EF" w:rsidP="003307EF">
            <w:pPr>
              <w:pStyle w:val="TableText"/>
            </w:pPr>
            <w:r w:rsidRPr="00254994">
              <w:t>RSS</w:t>
            </w:r>
          </w:p>
        </w:tc>
        <w:tc>
          <w:tcPr>
            <w:tcW w:w="5916" w:type="dxa"/>
            <w:tcBorders>
              <w:top w:val="single" w:sz="8" w:space="0" w:color="FFFFFF" w:themeColor="background1"/>
              <w:bottom w:val="single" w:sz="8" w:space="0" w:color="FFFFFF" w:themeColor="background1"/>
            </w:tcBorders>
            <w:shd w:val="clear" w:color="auto" w:fill="E9E9E9"/>
          </w:tcPr>
          <w:p w14:paraId="12580E0C" w14:textId="77777777" w:rsidR="003307EF" w:rsidRDefault="003307EF" w:rsidP="003307EF">
            <w:pPr>
              <w:pStyle w:val="TableText"/>
            </w:pPr>
            <w:r w:rsidRPr="00254994">
              <w:t>Remote Switching Stage</w:t>
            </w:r>
            <w:r>
              <w:t xml:space="preserve"> (AXE Switch)</w:t>
            </w:r>
          </w:p>
        </w:tc>
      </w:tr>
      <w:tr w:rsidR="003307EF" w:rsidRPr="00E80F48" w14:paraId="12580E10"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0E" w14:textId="77777777" w:rsidR="003307EF" w:rsidRPr="00254994" w:rsidRDefault="003307EF" w:rsidP="003307EF">
            <w:pPr>
              <w:pStyle w:val="TableText"/>
            </w:pPr>
            <w:r w:rsidRPr="00254994">
              <w:t>S12</w:t>
            </w:r>
          </w:p>
        </w:tc>
        <w:tc>
          <w:tcPr>
            <w:tcW w:w="5916" w:type="dxa"/>
            <w:tcBorders>
              <w:top w:val="single" w:sz="8" w:space="0" w:color="FFFFFF" w:themeColor="background1"/>
              <w:bottom w:val="single" w:sz="8" w:space="0" w:color="FFFFFF" w:themeColor="background1"/>
            </w:tcBorders>
            <w:shd w:val="clear" w:color="auto" w:fill="E9E9E9"/>
          </w:tcPr>
          <w:p w14:paraId="12580E0F" w14:textId="77777777" w:rsidR="003307EF" w:rsidRPr="00254994" w:rsidRDefault="003307EF" w:rsidP="003307EF">
            <w:pPr>
              <w:pStyle w:val="TableText"/>
            </w:pPr>
            <w:r w:rsidRPr="00254994">
              <w:t>System 12</w:t>
            </w:r>
            <w:r>
              <w:t xml:space="preserve"> (switching technology)</w:t>
            </w:r>
          </w:p>
        </w:tc>
      </w:tr>
      <w:tr w:rsidR="003307EF" w:rsidRPr="00E80F48" w14:paraId="12580E13"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11" w14:textId="77777777" w:rsidR="003307EF" w:rsidRPr="00254994" w:rsidRDefault="003307EF" w:rsidP="003307EF">
            <w:pPr>
              <w:pStyle w:val="TableText"/>
            </w:pPr>
            <w:r>
              <w:t>SAO</w:t>
            </w:r>
          </w:p>
        </w:tc>
        <w:tc>
          <w:tcPr>
            <w:tcW w:w="5916" w:type="dxa"/>
            <w:tcBorders>
              <w:top w:val="single" w:sz="8" w:space="0" w:color="FFFFFF" w:themeColor="background1"/>
              <w:bottom w:val="single" w:sz="8" w:space="0" w:color="FFFFFF" w:themeColor="background1"/>
            </w:tcBorders>
            <w:shd w:val="clear" w:color="auto" w:fill="E9E9E9"/>
          </w:tcPr>
          <w:p w14:paraId="12580E12" w14:textId="77777777" w:rsidR="003307EF" w:rsidRPr="00254994" w:rsidRDefault="003307EF" w:rsidP="003307EF">
            <w:pPr>
              <w:pStyle w:val="TableText"/>
            </w:pPr>
            <w:r>
              <w:t>Service Assurance</w:t>
            </w:r>
            <w:r w:rsidRPr="00254994">
              <w:t xml:space="preserve"> Operations</w:t>
            </w:r>
          </w:p>
        </w:tc>
      </w:tr>
      <w:tr w:rsidR="003307EF" w:rsidRPr="00E80F48" w14:paraId="12580E16"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14" w14:textId="77777777" w:rsidR="003307EF" w:rsidRDefault="003307EF" w:rsidP="003307EF">
            <w:pPr>
              <w:pStyle w:val="TableText"/>
            </w:pPr>
            <w:r w:rsidRPr="00254994">
              <w:t>Shazbot</w:t>
            </w:r>
          </w:p>
        </w:tc>
        <w:tc>
          <w:tcPr>
            <w:tcW w:w="5916" w:type="dxa"/>
            <w:tcBorders>
              <w:top w:val="single" w:sz="8" w:space="0" w:color="FFFFFF" w:themeColor="background1"/>
              <w:bottom w:val="single" w:sz="8" w:space="0" w:color="FFFFFF" w:themeColor="background1"/>
            </w:tcBorders>
            <w:shd w:val="clear" w:color="auto" w:fill="E9E9E9"/>
          </w:tcPr>
          <w:p w14:paraId="12580E15" w14:textId="77777777" w:rsidR="003307EF" w:rsidRDefault="003307EF" w:rsidP="003307EF">
            <w:pPr>
              <w:pStyle w:val="TableText"/>
            </w:pPr>
            <w:r w:rsidRPr="00254994">
              <w:t xml:space="preserve">Application which acts as a user friendly interface to display associated service details from a number of sources </w:t>
            </w:r>
            <w:r>
              <w:t>e.g.</w:t>
            </w:r>
            <w:r w:rsidRPr="00254994">
              <w:t xml:space="preserve"> NPAMS and Axis, including a schematic cable details diagram view</w:t>
            </w:r>
          </w:p>
        </w:tc>
      </w:tr>
      <w:tr w:rsidR="003307EF" w:rsidRPr="00E80F48" w14:paraId="12580E19"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17" w14:textId="77777777" w:rsidR="003307EF" w:rsidRPr="00254994" w:rsidRDefault="003307EF" w:rsidP="003307EF">
            <w:pPr>
              <w:pStyle w:val="TableText"/>
            </w:pPr>
            <w:r w:rsidRPr="00254994">
              <w:t>SIIAM</w:t>
            </w:r>
          </w:p>
        </w:tc>
        <w:tc>
          <w:tcPr>
            <w:tcW w:w="5916" w:type="dxa"/>
            <w:tcBorders>
              <w:top w:val="single" w:sz="8" w:space="0" w:color="FFFFFF" w:themeColor="background1"/>
              <w:bottom w:val="single" w:sz="8" w:space="0" w:color="FFFFFF" w:themeColor="background1"/>
            </w:tcBorders>
            <w:shd w:val="clear" w:color="auto" w:fill="E9E9E9"/>
          </w:tcPr>
          <w:p w14:paraId="12580E18" w14:textId="77777777" w:rsidR="003307EF" w:rsidRPr="00254994" w:rsidRDefault="003307EF" w:rsidP="003307EF">
            <w:pPr>
              <w:pStyle w:val="TableText"/>
            </w:pPr>
            <w:r w:rsidRPr="00254994">
              <w:t>Service Improvement In Assurance Management – core customer fault management system</w:t>
            </w:r>
          </w:p>
        </w:tc>
      </w:tr>
      <w:tr w:rsidR="003307EF" w:rsidRPr="00E80F48" w14:paraId="12580E1C"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1A" w14:textId="77777777" w:rsidR="003307EF" w:rsidRPr="00254994" w:rsidRDefault="003307EF" w:rsidP="003307EF">
            <w:pPr>
              <w:pStyle w:val="TableText"/>
            </w:pPr>
            <w:r w:rsidRPr="00254994">
              <w:t>SLCT</w:t>
            </w:r>
          </w:p>
        </w:tc>
        <w:tc>
          <w:tcPr>
            <w:tcW w:w="5916" w:type="dxa"/>
            <w:tcBorders>
              <w:top w:val="single" w:sz="8" w:space="0" w:color="FFFFFF" w:themeColor="background1"/>
              <w:bottom w:val="single" w:sz="8" w:space="0" w:color="FFFFFF" w:themeColor="background1"/>
            </w:tcBorders>
            <w:shd w:val="clear" w:color="auto" w:fill="E9E9E9"/>
          </w:tcPr>
          <w:p w14:paraId="12580E1B" w14:textId="77777777" w:rsidR="003307EF" w:rsidRPr="00254994" w:rsidRDefault="003307EF" w:rsidP="003307EF">
            <w:pPr>
              <w:pStyle w:val="TableText"/>
            </w:pPr>
            <w:r w:rsidRPr="00254994">
              <w:t>Sultan Line Circuit Test</w:t>
            </w:r>
          </w:p>
        </w:tc>
      </w:tr>
      <w:tr w:rsidR="003307EF" w:rsidRPr="00E80F48" w14:paraId="12580E1F"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1D" w14:textId="77777777" w:rsidR="003307EF" w:rsidRPr="00254994" w:rsidRDefault="003307EF" w:rsidP="003307EF">
            <w:pPr>
              <w:pStyle w:val="TableText"/>
            </w:pPr>
            <w:r w:rsidRPr="00254994">
              <w:t>SOM</w:t>
            </w:r>
          </w:p>
        </w:tc>
        <w:tc>
          <w:tcPr>
            <w:tcW w:w="5916" w:type="dxa"/>
            <w:tcBorders>
              <w:top w:val="single" w:sz="8" w:space="0" w:color="FFFFFF" w:themeColor="background1"/>
              <w:bottom w:val="single" w:sz="8" w:space="0" w:color="FFFFFF" w:themeColor="background1"/>
            </w:tcBorders>
            <w:shd w:val="clear" w:color="auto" w:fill="E9E9E9"/>
          </w:tcPr>
          <w:p w14:paraId="12580E1E" w14:textId="77777777" w:rsidR="003307EF" w:rsidRPr="00254994" w:rsidRDefault="003307EF" w:rsidP="003307EF">
            <w:pPr>
              <w:pStyle w:val="TableText"/>
            </w:pPr>
            <w:r w:rsidRPr="00254994">
              <w:t>Service Outage Management</w:t>
            </w:r>
          </w:p>
        </w:tc>
      </w:tr>
      <w:tr w:rsidR="002F584A" w:rsidRPr="00E80F48" w14:paraId="12580E22"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20" w14:textId="77777777" w:rsidR="002F584A" w:rsidRPr="00254994" w:rsidRDefault="002F584A" w:rsidP="003307EF">
            <w:pPr>
              <w:pStyle w:val="TableText"/>
            </w:pPr>
            <w:r>
              <w:t>SSS</w:t>
            </w:r>
          </w:p>
        </w:tc>
        <w:tc>
          <w:tcPr>
            <w:tcW w:w="5916" w:type="dxa"/>
            <w:tcBorders>
              <w:top w:val="single" w:sz="8" w:space="0" w:color="FFFFFF" w:themeColor="background1"/>
              <w:bottom w:val="single" w:sz="8" w:space="0" w:color="FFFFFF" w:themeColor="background1"/>
            </w:tcBorders>
            <w:shd w:val="clear" w:color="auto" w:fill="E9E9E9"/>
          </w:tcPr>
          <w:p w14:paraId="12580E21" w14:textId="77777777" w:rsidR="002F584A" w:rsidRPr="00254994" w:rsidRDefault="002F584A" w:rsidP="003307EF">
            <w:pPr>
              <w:pStyle w:val="TableText"/>
            </w:pPr>
            <w:r>
              <w:t>Spectrum Sharing Service</w:t>
            </w:r>
          </w:p>
        </w:tc>
      </w:tr>
      <w:tr w:rsidR="003307EF" w:rsidRPr="00E80F48" w14:paraId="12580E25"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23" w14:textId="77777777" w:rsidR="003307EF" w:rsidRPr="00254994" w:rsidRDefault="003307EF" w:rsidP="003307EF">
            <w:pPr>
              <w:pStyle w:val="TableText"/>
            </w:pPr>
            <w:r w:rsidRPr="00254994">
              <w:t>TADA</w:t>
            </w:r>
          </w:p>
        </w:tc>
        <w:tc>
          <w:tcPr>
            <w:tcW w:w="5916" w:type="dxa"/>
            <w:tcBorders>
              <w:top w:val="single" w:sz="8" w:space="0" w:color="FFFFFF" w:themeColor="background1"/>
              <w:bottom w:val="single" w:sz="8" w:space="0" w:color="FFFFFF" w:themeColor="background1"/>
            </w:tcBorders>
            <w:shd w:val="clear" w:color="auto" w:fill="E9E9E9"/>
          </w:tcPr>
          <w:p w14:paraId="12580E24" w14:textId="77777777" w:rsidR="003307EF" w:rsidRPr="00254994" w:rsidRDefault="003307EF" w:rsidP="003307EF">
            <w:pPr>
              <w:pStyle w:val="TableText"/>
            </w:pPr>
            <w:r w:rsidRPr="00254994">
              <w:t>Test and Diagnostics Application</w:t>
            </w:r>
          </w:p>
        </w:tc>
      </w:tr>
      <w:tr w:rsidR="003307EF" w:rsidRPr="00E80F48" w14:paraId="12580E28"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26" w14:textId="77777777" w:rsidR="003307EF" w:rsidRPr="00254994" w:rsidRDefault="003307EF" w:rsidP="003307EF">
            <w:pPr>
              <w:pStyle w:val="TableText"/>
            </w:pPr>
            <w:r>
              <w:t>TSO</w:t>
            </w:r>
          </w:p>
        </w:tc>
        <w:tc>
          <w:tcPr>
            <w:tcW w:w="5916" w:type="dxa"/>
            <w:tcBorders>
              <w:top w:val="single" w:sz="8" w:space="0" w:color="FFFFFF" w:themeColor="background1"/>
              <w:bottom w:val="single" w:sz="8" w:space="0" w:color="FFFFFF" w:themeColor="background1"/>
            </w:tcBorders>
            <w:shd w:val="clear" w:color="auto" w:fill="E9E9E9"/>
          </w:tcPr>
          <w:p w14:paraId="12580E27" w14:textId="77777777" w:rsidR="003307EF" w:rsidRPr="00254994" w:rsidRDefault="003307EF" w:rsidP="003307EF">
            <w:pPr>
              <w:pStyle w:val="TableText"/>
            </w:pPr>
            <w:r>
              <w:t>Telstra Service Ops</w:t>
            </w:r>
          </w:p>
        </w:tc>
      </w:tr>
      <w:tr w:rsidR="003307EF" w:rsidRPr="00E80F48" w14:paraId="12580E2B"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29" w14:textId="77777777" w:rsidR="003307EF" w:rsidRDefault="003307EF" w:rsidP="003307EF">
            <w:pPr>
              <w:pStyle w:val="TableText"/>
            </w:pPr>
            <w:r w:rsidRPr="00254994">
              <w:t>ULL</w:t>
            </w:r>
          </w:p>
        </w:tc>
        <w:tc>
          <w:tcPr>
            <w:tcW w:w="5916" w:type="dxa"/>
            <w:tcBorders>
              <w:top w:val="single" w:sz="8" w:space="0" w:color="FFFFFF" w:themeColor="background1"/>
              <w:bottom w:val="single" w:sz="8" w:space="0" w:color="FFFFFF" w:themeColor="background1"/>
            </w:tcBorders>
            <w:shd w:val="clear" w:color="auto" w:fill="E9E9E9"/>
          </w:tcPr>
          <w:p w14:paraId="12580E2A" w14:textId="77777777" w:rsidR="003307EF" w:rsidRDefault="003307EF" w:rsidP="003307EF">
            <w:pPr>
              <w:pStyle w:val="TableText"/>
            </w:pPr>
            <w:r w:rsidRPr="00254994">
              <w:t>Unconditioned Local Loop</w:t>
            </w:r>
          </w:p>
        </w:tc>
      </w:tr>
    </w:tbl>
    <w:p w14:paraId="12580E2C" w14:textId="77777777" w:rsidR="003E73D7" w:rsidRDefault="003E73D7" w:rsidP="005909CD">
      <w:pPr>
        <w:pStyle w:val="Spacer"/>
      </w:pPr>
    </w:p>
    <w:p w14:paraId="12580E2D" w14:textId="77777777" w:rsidR="006E4A9D" w:rsidRDefault="006E4A9D"/>
    <w:p w14:paraId="12580E2E" w14:textId="77777777" w:rsidR="00323EFC" w:rsidRDefault="00323EFC" w:rsidP="00323EFC">
      <w:pPr>
        <w:pStyle w:val="Heading1"/>
      </w:pPr>
      <w:bookmarkStart w:id="101" w:name="_Toc488755723"/>
      <w:r>
        <w:t xml:space="preserve">Document </w:t>
      </w:r>
      <w:r w:rsidR="001A5AC1">
        <w:t>C</w:t>
      </w:r>
      <w:r>
        <w:t xml:space="preserve">ontrol </w:t>
      </w:r>
      <w:r w:rsidR="001A5AC1">
        <w:t>S</w:t>
      </w:r>
      <w:r>
        <w:t>heet</w:t>
      </w:r>
      <w:bookmarkEnd w:id="101"/>
    </w:p>
    <w:p w14:paraId="12580E2F" w14:textId="77777777" w:rsidR="00323EFC" w:rsidRDefault="00323EFC" w:rsidP="00664802">
      <w:pPr>
        <w:pStyle w:val="Bodytextsingle"/>
      </w:pPr>
      <w:r w:rsidRPr="00323EFC">
        <w:t>Who to reach out to if you have any queries, questions, changes or concerns.</w:t>
      </w:r>
    </w:p>
    <w:p w14:paraId="12580E30" w14:textId="77777777" w:rsidR="003A3ECC" w:rsidRPr="003B38EB" w:rsidRDefault="003A3ECC" w:rsidP="003A3ECC">
      <w:pPr>
        <w:pStyle w:val="Spacer"/>
      </w:pPr>
    </w:p>
    <w:tbl>
      <w:tblPr>
        <w:tblW w:w="5000" w:type="pct"/>
        <w:tblInd w:w="71" w:type="dxa"/>
        <w:tblBorders>
          <w:insideH w:val="single" w:sz="8" w:space="0" w:color="FFFFFF" w:themeColor="background1"/>
          <w:insideV w:val="single" w:sz="8" w:space="0" w:color="FFFFFF" w:themeColor="background1"/>
        </w:tblBorders>
        <w:tblLayout w:type="fixed"/>
        <w:tblCellMar>
          <w:top w:w="57" w:type="dxa"/>
          <w:left w:w="57" w:type="dxa"/>
          <w:bottom w:w="57" w:type="dxa"/>
          <w:right w:w="57" w:type="dxa"/>
        </w:tblCellMar>
        <w:tblLook w:val="04A0" w:firstRow="1" w:lastRow="0" w:firstColumn="1" w:lastColumn="0" w:noHBand="0" w:noVBand="1"/>
      </w:tblPr>
      <w:tblGrid>
        <w:gridCol w:w="3222"/>
        <w:gridCol w:w="5842"/>
      </w:tblGrid>
      <w:tr w:rsidR="00323EFC" w:rsidRPr="00E80F48" w14:paraId="12580E33" w14:textId="77777777" w:rsidTr="00E74E6D">
        <w:trPr>
          <w:trHeight w:val="340"/>
          <w:tblHeader/>
        </w:trPr>
        <w:tc>
          <w:tcPr>
            <w:tcW w:w="3262" w:type="dxa"/>
            <w:tcBorders>
              <w:bottom w:val="single" w:sz="8" w:space="0" w:color="FFFFFF" w:themeColor="background1"/>
            </w:tcBorders>
            <w:shd w:val="clear" w:color="auto" w:fill="00B1EB" w:themeFill="accent3"/>
            <w:vAlign w:val="center"/>
          </w:tcPr>
          <w:p w14:paraId="12580E31" w14:textId="77777777" w:rsidR="00323EFC" w:rsidRPr="00FC6F9D" w:rsidRDefault="003B38EB" w:rsidP="00323EFC">
            <w:pPr>
              <w:pStyle w:val="TableHeading2"/>
              <w:rPr>
                <w:color w:val="FFFFFF" w:themeColor="background1"/>
              </w:rPr>
            </w:pPr>
            <w:r>
              <w:rPr>
                <w:color w:val="FFFFFF" w:themeColor="background1"/>
              </w:rPr>
              <w:t>Name</w:t>
            </w:r>
          </w:p>
        </w:tc>
        <w:tc>
          <w:tcPr>
            <w:tcW w:w="5916" w:type="dxa"/>
            <w:tcBorders>
              <w:bottom w:val="single" w:sz="8" w:space="0" w:color="FFFFFF" w:themeColor="background1"/>
            </w:tcBorders>
            <w:shd w:val="clear" w:color="auto" w:fill="00B1EB" w:themeFill="accent3"/>
            <w:vAlign w:val="center"/>
          </w:tcPr>
          <w:sdt>
            <w:sdtPr>
              <w:alias w:val="Author"/>
              <w:id w:val="27500907"/>
              <w:placeholder>
                <w:docPart w:val="FBDB67879282487BAFBE805472D9BD59"/>
              </w:placeholder>
              <w:dataBinding w:prefixMappings="xmlns:ns0='http://purl.org/dc/elements/1.1/' xmlns:ns1='http://schemas.openxmlformats.org/package/2006/metadata/core-properties' " w:xpath="/ns1:coreProperties[1]/ns0:creator[1]" w:storeItemID="{6C3C8BC8-F283-45AE-878A-BAB7291924A1}"/>
              <w:text/>
            </w:sdtPr>
            <w:sdtEndPr/>
            <w:sdtContent>
              <w:p w14:paraId="12580E32" w14:textId="77777777" w:rsidR="00323EFC" w:rsidRPr="006F2756" w:rsidRDefault="00C22A4C" w:rsidP="006F2756">
                <w:pPr>
                  <w:pStyle w:val="TableText"/>
                </w:pPr>
                <w:r>
                  <w:t>Lambley, Jason</w:t>
                </w:r>
              </w:p>
            </w:sdtContent>
          </w:sdt>
        </w:tc>
      </w:tr>
      <w:tr w:rsidR="00323EFC" w:rsidRPr="00E80F48" w14:paraId="12580E36"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34" w14:textId="77777777" w:rsidR="00323EFC" w:rsidRPr="00E80F48" w:rsidRDefault="003B38EB" w:rsidP="00323EFC">
            <w:pPr>
              <w:pStyle w:val="TableText"/>
            </w:pPr>
            <w:r>
              <w:t>Position</w:t>
            </w:r>
          </w:p>
        </w:tc>
        <w:tc>
          <w:tcPr>
            <w:tcW w:w="5916" w:type="dxa"/>
            <w:tcBorders>
              <w:top w:val="single" w:sz="8" w:space="0" w:color="FFFFFF" w:themeColor="background1"/>
              <w:bottom w:val="single" w:sz="8" w:space="0" w:color="FFFFFF" w:themeColor="background1"/>
            </w:tcBorders>
            <w:shd w:val="clear" w:color="auto" w:fill="E9E9E9"/>
          </w:tcPr>
          <w:p w14:paraId="12580E35" w14:textId="77777777" w:rsidR="00323EFC" w:rsidRPr="00E80F48" w:rsidRDefault="003307EF" w:rsidP="003B38EB">
            <w:pPr>
              <w:pStyle w:val="Bodytextblue"/>
            </w:pPr>
            <w:r>
              <w:t>Process Specialist</w:t>
            </w:r>
          </w:p>
        </w:tc>
      </w:tr>
      <w:tr w:rsidR="00323EFC" w:rsidRPr="00E80F48" w14:paraId="12580E39"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37" w14:textId="77777777" w:rsidR="00323EFC" w:rsidRPr="00E80F48" w:rsidRDefault="003B38EB" w:rsidP="00323EFC">
            <w:pPr>
              <w:pStyle w:val="TableText"/>
            </w:pPr>
            <w:r>
              <w:t>Phone</w:t>
            </w:r>
          </w:p>
        </w:tc>
        <w:tc>
          <w:tcPr>
            <w:tcW w:w="5916" w:type="dxa"/>
            <w:tcBorders>
              <w:top w:val="single" w:sz="8" w:space="0" w:color="FFFFFF" w:themeColor="background1"/>
              <w:bottom w:val="single" w:sz="8" w:space="0" w:color="FFFFFF" w:themeColor="background1"/>
            </w:tcBorders>
            <w:shd w:val="clear" w:color="auto" w:fill="E9E9E9"/>
          </w:tcPr>
          <w:p w14:paraId="12580E38" w14:textId="77777777" w:rsidR="00323EFC" w:rsidRDefault="00C22A4C" w:rsidP="003B38EB">
            <w:pPr>
              <w:pStyle w:val="Bodytextblue"/>
            </w:pPr>
            <w:r>
              <w:t>0415 350 012</w:t>
            </w:r>
          </w:p>
        </w:tc>
      </w:tr>
      <w:tr w:rsidR="00323EFC" w:rsidRPr="00E80F48" w14:paraId="12580E3C" w14:textId="77777777" w:rsidTr="00E74E6D">
        <w:trPr>
          <w:trHeight w:val="340"/>
        </w:trPr>
        <w:tc>
          <w:tcPr>
            <w:tcW w:w="3262" w:type="dxa"/>
            <w:tcBorders>
              <w:top w:val="single" w:sz="8" w:space="0" w:color="FFFFFF" w:themeColor="background1"/>
              <w:bottom w:val="single" w:sz="8" w:space="0" w:color="FFFFFF" w:themeColor="background1"/>
            </w:tcBorders>
            <w:shd w:val="clear" w:color="auto" w:fill="E9E9E9"/>
          </w:tcPr>
          <w:p w14:paraId="12580E3A" w14:textId="77777777" w:rsidR="00323EFC" w:rsidRPr="00E80F48" w:rsidRDefault="003B38EB" w:rsidP="00323EFC">
            <w:pPr>
              <w:pStyle w:val="TableText"/>
            </w:pPr>
            <w:r>
              <w:t>Email</w:t>
            </w:r>
          </w:p>
        </w:tc>
        <w:tc>
          <w:tcPr>
            <w:tcW w:w="5916" w:type="dxa"/>
            <w:tcBorders>
              <w:top w:val="single" w:sz="8" w:space="0" w:color="FFFFFF" w:themeColor="background1"/>
              <w:bottom w:val="single" w:sz="8" w:space="0" w:color="FFFFFF" w:themeColor="background1"/>
            </w:tcBorders>
            <w:shd w:val="clear" w:color="auto" w:fill="E9E9E9"/>
          </w:tcPr>
          <w:p w14:paraId="12580E3B" w14:textId="77777777" w:rsidR="00323EFC" w:rsidRDefault="00C22A4C" w:rsidP="003B38EB">
            <w:pPr>
              <w:pStyle w:val="Bodytextblue"/>
            </w:pPr>
            <w:r>
              <w:t>Jason.Lambley</w:t>
            </w:r>
            <w:r w:rsidR="003307EF">
              <w:t>@team.telstra.com</w:t>
            </w:r>
          </w:p>
        </w:tc>
      </w:tr>
    </w:tbl>
    <w:p w14:paraId="12580E3D" w14:textId="77777777" w:rsidR="00323EFC" w:rsidRDefault="00323EFC" w:rsidP="003B38EB">
      <w:pPr>
        <w:pStyle w:val="BodyText"/>
      </w:pPr>
    </w:p>
    <w:p w14:paraId="12580E3E" w14:textId="77777777" w:rsidR="003B38EB" w:rsidRDefault="003B38EB" w:rsidP="00664802">
      <w:pPr>
        <w:pStyle w:val="Bodytextsingle"/>
      </w:pPr>
      <w:r w:rsidRPr="003B38EB">
        <w:t>If you have a suggestion for improving this document, please contact the person listed above.</w:t>
      </w:r>
    </w:p>
    <w:p w14:paraId="12580E3F" w14:textId="77777777" w:rsidR="00664802" w:rsidRDefault="00664802" w:rsidP="00664802">
      <w:pPr>
        <w:pStyle w:val="Bodytextsingle"/>
      </w:pPr>
    </w:p>
    <w:tbl>
      <w:tblPr>
        <w:tblStyle w:val="TelstraTable"/>
        <w:tblW w:w="5023" w:type="pct"/>
        <w:tblInd w:w="71" w:type="dxa"/>
        <w:tblLayout w:type="fixed"/>
        <w:tblLook w:val="04A0" w:firstRow="1" w:lastRow="0" w:firstColumn="1" w:lastColumn="0" w:noHBand="0" w:noVBand="1"/>
      </w:tblPr>
      <w:tblGrid>
        <w:gridCol w:w="1701"/>
        <w:gridCol w:w="1522"/>
        <w:gridCol w:w="5883"/>
      </w:tblGrid>
      <w:tr w:rsidR="003B38EB" w:rsidRPr="00E80F48" w14:paraId="12580E43" w14:textId="77777777" w:rsidTr="00C22A4C">
        <w:trPr>
          <w:cnfStyle w:val="100000000000" w:firstRow="1" w:lastRow="0" w:firstColumn="0" w:lastColumn="0" w:oddVBand="0" w:evenVBand="0" w:oddHBand="0" w:evenHBand="0" w:firstRowFirstColumn="0" w:firstRowLastColumn="0" w:lastRowFirstColumn="0" w:lastRowLastColumn="0"/>
          <w:trHeight w:val="340"/>
        </w:trPr>
        <w:tc>
          <w:tcPr>
            <w:tcW w:w="1701" w:type="dxa"/>
          </w:tcPr>
          <w:p w14:paraId="12580E40" w14:textId="77777777" w:rsidR="003B38EB" w:rsidRPr="00FC6F9D" w:rsidRDefault="003B38EB" w:rsidP="00A0651F">
            <w:pPr>
              <w:pStyle w:val="TableHeading2"/>
              <w:rPr>
                <w:color w:val="FFFFFF" w:themeColor="background1"/>
              </w:rPr>
            </w:pPr>
            <w:r>
              <w:rPr>
                <w:color w:val="FFFFFF" w:themeColor="background1"/>
              </w:rPr>
              <w:t>Issue number</w:t>
            </w:r>
          </w:p>
        </w:tc>
        <w:tc>
          <w:tcPr>
            <w:tcW w:w="1522" w:type="dxa"/>
          </w:tcPr>
          <w:p w14:paraId="12580E41" w14:textId="77777777" w:rsidR="003B38EB" w:rsidRPr="00FC6F9D" w:rsidRDefault="003B38EB" w:rsidP="00A0651F">
            <w:pPr>
              <w:pStyle w:val="TableHeading2"/>
              <w:rPr>
                <w:color w:val="FFFFFF" w:themeColor="background1"/>
              </w:rPr>
            </w:pPr>
            <w:r>
              <w:rPr>
                <w:color w:val="FFFFFF" w:themeColor="background1"/>
              </w:rPr>
              <w:t>Issue date</w:t>
            </w:r>
          </w:p>
        </w:tc>
        <w:tc>
          <w:tcPr>
            <w:tcW w:w="5883" w:type="dxa"/>
          </w:tcPr>
          <w:p w14:paraId="12580E42" w14:textId="77777777" w:rsidR="003B38EB" w:rsidRPr="00FC6F9D" w:rsidRDefault="003B38EB" w:rsidP="00A0651F">
            <w:pPr>
              <w:pStyle w:val="TableHeading2"/>
              <w:rPr>
                <w:color w:val="FFFFFF" w:themeColor="background1"/>
              </w:rPr>
            </w:pPr>
            <w:r>
              <w:rPr>
                <w:color w:val="FFFFFF" w:themeColor="background1"/>
              </w:rPr>
              <w:t>Details on the change</w:t>
            </w:r>
          </w:p>
        </w:tc>
      </w:tr>
      <w:tr w:rsidR="003307EF" w:rsidRPr="00E80F48" w14:paraId="12580E47" w14:textId="77777777" w:rsidTr="00C22A4C">
        <w:trPr>
          <w:cantSplit w:val="0"/>
          <w:trHeight w:val="340"/>
        </w:trPr>
        <w:tc>
          <w:tcPr>
            <w:tcW w:w="1701" w:type="dxa"/>
          </w:tcPr>
          <w:p w14:paraId="12580E44" w14:textId="77777777" w:rsidR="003307EF" w:rsidRPr="00E80F48" w:rsidRDefault="003307EF" w:rsidP="006C5B9F">
            <w:pPr>
              <w:pStyle w:val="TableText"/>
              <w:jc w:val="center"/>
            </w:pPr>
            <w:r>
              <w:t>1</w:t>
            </w:r>
          </w:p>
        </w:tc>
        <w:tc>
          <w:tcPr>
            <w:tcW w:w="1522" w:type="dxa"/>
          </w:tcPr>
          <w:p w14:paraId="12580E45" w14:textId="77777777" w:rsidR="003307EF" w:rsidRPr="00E80F48" w:rsidRDefault="003307EF" w:rsidP="003307EF">
            <w:pPr>
              <w:pStyle w:val="TableText"/>
            </w:pPr>
            <w:r w:rsidRPr="00582DD7">
              <w:t>2 Dec 2009</w:t>
            </w:r>
          </w:p>
        </w:tc>
        <w:tc>
          <w:tcPr>
            <w:tcW w:w="5883" w:type="dxa"/>
          </w:tcPr>
          <w:p w14:paraId="12580E46" w14:textId="77777777" w:rsidR="003307EF" w:rsidRPr="00E80F48" w:rsidRDefault="003307EF" w:rsidP="003307EF">
            <w:pPr>
              <w:pStyle w:val="TableText"/>
            </w:pPr>
            <w:r w:rsidRPr="001255CF">
              <w:t>1</w:t>
            </w:r>
            <w:r w:rsidRPr="001255CF">
              <w:rPr>
                <w:vertAlign w:val="superscript"/>
              </w:rPr>
              <w:t>st</w:t>
            </w:r>
            <w:r w:rsidRPr="001255CF">
              <w:t xml:space="preserve"> issue incorporating system changes and improvements introduced in Pattern Manager Upgrade project Phase 1 &amp; Phase 2 Drop 1 &amp; 2 - PK</w:t>
            </w:r>
          </w:p>
        </w:tc>
      </w:tr>
      <w:tr w:rsidR="003307EF" w:rsidRPr="00E80F48" w14:paraId="12580E4B" w14:textId="77777777" w:rsidTr="00C22A4C">
        <w:trPr>
          <w:cantSplit w:val="0"/>
          <w:trHeight w:val="340"/>
        </w:trPr>
        <w:tc>
          <w:tcPr>
            <w:tcW w:w="1701" w:type="dxa"/>
          </w:tcPr>
          <w:p w14:paraId="12580E48" w14:textId="77777777" w:rsidR="003307EF" w:rsidRPr="00E80F48" w:rsidRDefault="003307EF" w:rsidP="006C5B9F">
            <w:pPr>
              <w:pStyle w:val="TableText"/>
              <w:jc w:val="center"/>
            </w:pPr>
            <w:r>
              <w:t>2</w:t>
            </w:r>
          </w:p>
        </w:tc>
        <w:tc>
          <w:tcPr>
            <w:tcW w:w="1522" w:type="dxa"/>
          </w:tcPr>
          <w:p w14:paraId="12580E49" w14:textId="77777777" w:rsidR="003307EF" w:rsidRDefault="003307EF" w:rsidP="003307EF">
            <w:pPr>
              <w:pStyle w:val="TableText"/>
            </w:pPr>
            <w:r>
              <w:t>3 May 2010</w:t>
            </w:r>
          </w:p>
        </w:tc>
        <w:tc>
          <w:tcPr>
            <w:tcW w:w="5883" w:type="dxa"/>
          </w:tcPr>
          <w:p w14:paraId="12580E4A" w14:textId="77777777" w:rsidR="003307EF" w:rsidRDefault="003307EF" w:rsidP="003307EF">
            <w:pPr>
              <w:pStyle w:val="TableText"/>
            </w:pPr>
            <w:r>
              <w:t>Revised to incorporate system changes as a result of Pattern Manager Upgrade Project Phase 2 Drop 3 April 2010. Added sections for Region Selection Dashboard, Fault Display Thresholds and SOM Administrator changes. PK</w:t>
            </w:r>
          </w:p>
        </w:tc>
      </w:tr>
      <w:tr w:rsidR="003307EF" w:rsidRPr="00E80F48" w14:paraId="12580E4F" w14:textId="77777777" w:rsidTr="00C22A4C">
        <w:trPr>
          <w:cantSplit w:val="0"/>
          <w:trHeight w:val="340"/>
        </w:trPr>
        <w:tc>
          <w:tcPr>
            <w:tcW w:w="1701" w:type="dxa"/>
          </w:tcPr>
          <w:p w14:paraId="12580E4C" w14:textId="77777777" w:rsidR="003307EF" w:rsidRPr="00E80F48" w:rsidRDefault="003307EF" w:rsidP="006C5B9F">
            <w:pPr>
              <w:pStyle w:val="TableText"/>
              <w:jc w:val="center"/>
            </w:pPr>
            <w:r>
              <w:t>3</w:t>
            </w:r>
          </w:p>
        </w:tc>
        <w:tc>
          <w:tcPr>
            <w:tcW w:w="1522" w:type="dxa"/>
          </w:tcPr>
          <w:p w14:paraId="12580E4D" w14:textId="77777777" w:rsidR="003307EF" w:rsidRDefault="003307EF" w:rsidP="003307EF">
            <w:pPr>
              <w:pStyle w:val="TableText"/>
            </w:pPr>
            <w:r>
              <w:t>8 Oct 2010</w:t>
            </w:r>
          </w:p>
        </w:tc>
        <w:tc>
          <w:tcPr>
            <w:tcW w:w="5883" w:type="dxa"/>
          </w:tcPr>
          <w:p w14:paraId="12580E4E" w14:textId="77777777" w:rsidR="003307EF" w:rsidRDefault="003307EF" w:rsidP="003307EF">
            <w:pPr>
              <w:pStyle w:val="TableText"/>
            </w:pPr>
            <w:r>
              <w:t>Revised to incorporate system changes as a result of Pattern Manager Upgrade Project Phase 2 Drop 4 October 2010. New section on DummyFNN in CAN Patterner. Revised sections on CMUX handling in PGS &amp; BB CAN Patterners. PK</w:t>
            </w:r>
          </w:p>
        </w:tc>
      </w:tr>
      <w:tr w:rsidR="003307EF" w:rsidRPr="00E80F48" w14:paraId="12580E53" w14:textId="77777777" w:rsidTr="00C22A4C">
        <w:trPr>
          <w:cantSplit w:val="0"/>
          <w:trHeight w:val="340"/>
        </w:trPr>
        <w:tc>
          <w:tcPr>
            <w:tcW w:w="1701" w:type="dxa"/>
          </w:tcPr>
          <w:p w14:paraId="12580E50" w14:textId="77777777" w:rsidR="003307EF" w:rsidRDefault="003307EF" w:rsidP="006C5B9F">
            <w:pPr>
              <w:pStyle w:val="TableText"/>
              <w:jc w:val="center"/>
            </w:pPr>
            <w:r>
              <w:t>4</w:t>
            </w:r>
          </w:p>
        </w:tc>
        <w:tc>
          <w:tcPr>
            <w:tcW w:w="1522" w:type="dxa"/>
          </w:tcPr>
          <w:p w14:paraId="12580E51" w14:textId="77777777" w:rsidR="003307EF" w:rsidRDefault="003307EF" w:rsidP="003307EF">
            <w:pPr>
              <w:pStyle w:val="TableText"/>
            </w:pPr>
            <w:r>
              <w:t xml:space="preserve"> 2 Jun 2015</w:t>
            </w:r>
          </w:p>
        </w:tc>
        <w:tc>
          <w:tcPr>
            <w:tcW w:w="5883" w:type="dxa"/>
          </w:tcPr>
          <w:p w14:paraId="12580E52" w14:textId="77777777" w:rsidR="003307EF" w:rsidRDefault="003307EF" w:rsidP="003307EF">
            <w:pPr>
              <w:pStyle w:val="TableText"/>
            </w:pPr>
            <w:r>
              <w:t xml:space="preserve"> Correct content on CMUX DSLAM failures in Section 5.3 as provided previously by TSO SME Adam Edwards. Update SOM and TSO business unit names PK</w:t>
            </w:r>
          </w:p>
        </w:tc>
      </w:tr>
      <w:tr w:rsidR="003307EF" w:rsidRPr="00E80F48" w14:paraId="12580E57" w14:textId="77777777" w:rsidTr="00C22A4C">
        <w:trPr>
          <w:cantSplit w:val="0"/>
          <w:trHeight w:val="340"/>
        </w:trPr>
        <w:tc>
          <w:tcPr>
            <w:tcW w:w="1701" w:type="dxa"/>
          </w:tcPr>
          <w:p w14:paraId="12580E54" w14:textId="77777777" w:rsidR="003307EF" w:rsidRDefault="003307EF" w:rsidP="006C5B9F">
            <w:pPr>
              <w:pStyle w:val="TableText"/>
              <w:jc w:val="center"/>
            </w:pPr>
            <w:r>
              <w:t>5</w:t>
            </w:r>
          </w:p>
        </w:tc>
        <w:tc>
          <w:tcPr>
            <w:tcW w:w="1522" w:type="dxa"/>
          </w:tcPr>
          <w:p w14:paraId="12580E55" w14:textId="77777777" w:rsidR="003307EF" w:rsidRDefault="00FE59D1" w:rsidP="003307EF">
            <w:pPr>
              <w:pStyle w:val="TableText"/>
            </w:pPr>
            <w:r>
              <w:t>8</w:t>
            </w:r>
            <w:r w:rsidR="003307EF">
              <w:t xml:space="preserve"> December 2016</w:t>
            </w:r>
          </w:p>
        </w:tc>
        <w:tc>
          <w:tcPr>
            <w:tcW w:w="5883" w:type="dxa"/>
          </w:tcPr>
          <w:p w14:paraId="12580E56" w14:textId="77777777" w:rsidR="003307EF" w:rsidRDefault="003307EF" w:rsidP="003307EF">
            <w:pPr>
              <w:pStyle w:val="TableText"/>
            </w:pPr>
            <w:r>
              <w:t>Completely revised content and screenshots to support deployment of Priority Patterner Enhancement on web-NODS platform on 9 December 2016</w:t>
            </w:r>
            <w:r w:rsidR="00FE59D1">
              <w:t>. New sections on Priority outage Dashboard, priority patterning and Auto-NODS creation.</w:t>
            </w:r>
            <w:r>
              <w:t xml:space="preserve"> PK</w:t>
            </w:r>
          </w:p>
        </w:tc>
      </w:tr>
      <w:tr w:rsidR="00C22A4C" w14:paraId="12580E5B" w14:textId="77777777" w:rsidTr="00C22A4C">
        <w:trPr>
          <w:trHeight w:val="340"/>
        </w:trPr>
        <w:tc>
          <w:tcPr>
            <w:tcW w:w="1701" w:type="dxa"/>
          </w:tcPr>
          <w:p w14:paraId="12580E58" w14:textId="77777777" w:rsidR="00C22A4C" w:rsidRDefault="00C22A4C" w:rsidP="006C5B9F">
            <w:pPr>
              <w:pStyle w:val="TableText"/>
              <w:jc w:val="center"/>
            </w:pPr>
            <w:r>
              <w:t>6</w:t>
            </w:r>
          </w:p>
        </w:tc>
        <w:tc>
          <w:tcPr>
            <w:tcW w:w="1522" w:type="dxa"/>
          </w:tcPr>
          <w:p w14:paraId="12580E59" w14:textId="77777777" w:rsidR="00C22A4C" w:rsidRDefault="00C22A4C" w:rsidP="00C22A4C">
            <w:pPr>
              <w:pStyle w:val="TableText"/>
            </w:pPr>
            <w:r>
              <w:t>21 July 2017</w:t>
            </w:r>
          </w:p>
        </w:tc>
        <w:tc>
          <w:tcPr>
            <w:tcW w:w="5883" w:type="dxa"/>
          </w:tcPr>
          <w:p w14:paraId="12580E5A" w14:textId="77777777" w:rsidR="00C22A4C" w:rsidRDefault="00C22A4C" w:rsidP="00BA71A7">
            <w:pPr>
              <w:pStyle w:val="TableText"/>
            </w:pPr>
            <w:r>
              <w:t>Completely revised content and screenshots to support deployment of Priority Patterner Enhancement on web-NODS platform on 9 December 2016. New sections on Priority outage Dashboard, priority patterning and Auto-NODS creation. PK</w:t>
            </w:r>
          </w:p>
        </w:tc>
      </w:tr>
    </w:tbl>
    <w:p w14:paraId="12580E5C" w14:textId="77777777" w:rsidR="004716AC" w:rsidRDefault="004716AC" w:rsidP="003B38EB">
      <w:pPr>
        <w:pStyle w:val="BodyText"/>
      </w:pPr>
    </w:p>
    <w:p w14:paraId="12580E5D" w14:textId="77777777" w:rsidR="00C86071" w:rsidRPr="00C86071" w:rsidRDefault="00C86071" w:rsidP="00C86071">
      <w:pPr>
        <w:pStyle w:val="text"/>
        <w:pBdr>
          <w:top w:val="single" w:sz="6" w:space="8" w:color="auto"/>
          <w:left w:val="single" w:sz="6" w:space="4" w:color="auto"/>
          <w:right w:val="single" w:sz="6" w:space="4" w:color="auto"/>
        </w:pBdr>
        <w:tabs>
          <w:tab w:val="left" w:pos="9639"/>
        </w:tabs>
        <w:spacing w:after="120"/>
        <w:ind w:left="113" w:right="113"/>
        <w:jc w:val="both"/>
        <w:rPr>
          <w:rFonts w:ascii="Verdana" w:hAnsi="Verdana" w:cs="Arial"/>
          <w:sz w:val="16"/>
          <w:szCs w:val="16"/>
        </w:rPr>
      </w:pPr>
      <w:r w:rsidRPr="00C86071">
        <w:rPr>
          <w:rFonts w:ascii="Verdana" w:hAnsi="Verdana" w:cs="Arial"/>
          <w:sz w:val="16"/>
          <w:szCs w:val="16"/>
        </w:rPr>
        <w:t>This publication has been prepared and written by Telstra Corporation Limited (</w:t>
      </w:r>
      <w:r w:rsidRPr="00C86071">
        <w:rPr>
          <w:rFonts w:ascii="Verdana" w:hAnsi="Verdana" w:cs="Arial"/>
          <w:spacing w:val="5"/>
          <w:sz w:val="16"/>
          <w:szCs w:val="16"/>
        </w:rPr>
        <w:t>ABN 33 051 775 556</w:t>
      </w:r>
      <w:r w:rsidRPr="00C86071">
        <w:rPr>
          <w:rFonts w:ascii="Verdana" w:hAnsi="Verdana" w:cs="Arial"/>
          <w:sz w:val="16"/>
          <w:szCs w:val="16"/>
        </w:rPr>
        <w:t>), and is copyright. Other than for the purposes of and subject to the conditions prescribed under the Copyright Act, no part of it may in any form or by any means (electronic, mechanical, microcopying, photocopying, recording or otherwise) be reproduced, stored in a retrieval system or transmitted without prior written permission from the document controller. Product or company names are trademarks or registered trademarks of their respective holders.</w:t>
      </w:r>
    </w:p>
    <w:p w14:paraId="12580E5E" w14:textId="77777777" w:rsidR="00C86071" w:rsidRPr="00C86071" w:rsidRDefault="00C86071" w:rsidP="00C86071">
      <w:pPr>
        <w:pStyle w:val="text"/>
        <w:pBdr>
          <w:left w:val="single" w:sz="6" w:space="4" w:color="auto"/>
          <w:bottom w:val="single" w:sz="6" w:space="8" w:color="auto"/>
          <w:right w:val="single" w:sz="6" w:space="4" w:color="auto"/>
        </w:pBdr>
        <w:spacing w:after="120"/>
        <w:ind w:left="113" w:right="113"/>
        <w:jc w:val="both"/>
        <w:rPr>
          <w:rFonts w:ascii="Verdana" w:hAnsi="Verdana" w:cs="Arial"/>
          <w:sz w:val="16"/>
          <w:szCs w:val="16"/>
        </w:rPr>
      </w:pPr>
      <w:r w:rsidRPr="00C86071">
        <w:rPr>
          <w:rFonts w:ascii="Verdana" w:hAnsi="Verdana" w:cs="Arial"/>
          <w:sz w:val="16"/>
          <w:szCs w:val="16"/>
        </w:rPr>
        <w:t>Note for non-Telstra readers: The contents of this publication are subject to change without notice. All efforts have been made to ensure the accuracy of this publication. Notwithstanding, Telstra Corporation Limited does not assume responsibility for any errors nor for any consequences arising from any errors in this publication.</w:t>
      </w:r>
    </w:p>
    <w:p w14:paraId="12580E5F" w14:textId="77777777" w:rsidR="004716AC" w:rsidRPr="00587D83" w:rsidRDefault="004716AC" w:rsidP="00587D83">
      <w:pPr>
        <w:rPr>
          <w:rFonts w:cs="Calibri"/>
          <w:szCs w:val="19"/>
        </w:rPr>
      </w:pPr>
    </w:p>
    <w:sectPr w:rsidR="004716AC" w:rsidRPr="00587D83" w:rsidSect="00BD3340">
      <w:headerReference w:type="default" r:id="rId89"/>
      <w:footerReference w:type="even" r:id="rId90"/>
      <w:footerReference w:type="default" r:id="rId91"/>
      <w:headerReference w:type="first" r:id="rId92"/>
      <w:footerReference w:type="first" r:id="rId93"/>
      <w:type w:val="continuous"/>
      <w:pgSz w:w="11900" w:h="16840" w:code="9"/>
      <w:pgMar w:top="1134" w:right="1418" w:bottom="1701" w:left="1418" w:header="624" w:footer="624" w:gutter="0"/>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580EF2" w14:textId="77777777" w:rsidR="00C0591E" w:rsidRDefault="00C0591E">
      <w:r>
        <w:separator/>
      </w:r>
    </w:p>
  </w:endnote>
  <w:endnote w:type="continuationSeparator" w:id="0">
    <w:p w14:paraId="12580EF3" w14:textId="77777777" w:rsidR="00C0591E" w:rsidRDefault="00C05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80EFB" w14:textId="77777777" w:rsidR="00C97A32" w:rsidRDefault="00C97A32" w:rsidP="00652587">
    <w:pPr>
      <w:pStyle w:val="Footer"/>
      <w:jc w:val="right"/>
    </w:pPr>
    <w:r>
      <w:t xml:space="preserve">page </w:t>
    </w:r>
    <w:r w:rsidR="00D12F1C">
      <w:fldChar w:fldCharType="begin"/>
    </w:r>
    <w:r>
      <w:instrText xml:space="preserve"> PAGE </w:instrText>
    </w:r>
    <w:r w:rsidR="00D12F1C">
      <w:fldChar w:fldCharType="separate"/>
    </w:r>
    <w:r>
      <w:rPr>
        <w:noProof/>
      </w:rPr>
      <w:t>2</w:t>
    </w:r>
    <w:r w:rsidR="00D12F1C">
      <w:rPr>
        <w:noProof/>
      </w:rPr>
      <w:fldChar w:fldCharType="end"/>
    </w:r>
    <w:r w:rsidRPr="00103591">
      <w:tab/>
      <w:t xml:space="preserve">TELSTRA CORPORATION LIMITED (ABN 33 051 775 556) | </w:t>
    </w:r>
    <w:r>
      <w:t>Printed</w:t>
    </w:r>
    <w:r w:rsidRPr="00103591">
      <w:t xml:space="preserve"> </w:t>
    </w:r>
    <w:r w:rsidR="00D12F1C">
      <w:fldChar w:fldCharType="begin"/>
    </w:r>
    <w:r>
      <w:instrText xml:space="preserve"> PRINTDATE  \@ "dd/MM/yy"  \* MERGEFORMAT </w:instrText>
    </w:r>
    <w:r w:rsidR="00D12F1C">
      <w:fldChar w:fldCharType="separate"/>
    </w:r>
    <w:r>
      <w:rPr>
        <w:noProof/>
      </w:rPr>
      <w:t>15/09/11</w:t>
    </w:r>
    <w:r w:rsidR="00D12F1C">
      <w:rPr>
        <w:noProof/>
      </w:rPr>
      <w:fldChar w:fldCharType="end"/>
    </w:r>
    <w:r>
      <w:br/>
      <w:t xml:space="preserve">     | </w:t>
    </w:r>
    <w:r w:rsidRPr="00AD63B4">
      <w:rPr>
        <w:rStyle w:val="PlaceholderText"/>
      </w:rPr>
      <w:t>[Security Classification]</w:t>
    </w:r>
    <w:r>
      <w:t xml:space="preserve"> | </w:t>
    </w:r>
    <w:r w:rsidRPr="00AD63B4">
      <w:rPr>
        <w:rStyle w:val="PlaceholderText"/>
      </w:rPr>
      <w:t>[Telstra ID]</w:t>
    </w:r>
    <w:r>
      <w:t xml:space="preserve"> </w:t>
    </w:r>
    <w:fldSimple w:instr=" FILENAME   \* MERGEFORMAT ">
      <w:r>
        <w:rPr>
          <w:noProof/>
        </w:rPr>
        <w:t>Document1</w:t>
      </w:r>
    </w:fldSimple>
    <w:r>
      <w:t xml:space="preserve">| </w:t>
    </w:r>
    <w:r w:rsidRPr="00F87029">
      <w:rPr>
        <w:rStyle w:val="PlaceholderText"/>
      </w:rPr>
      <w:t>[Title]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39" w:type="dxa"/>
      <w:tblInd w:w="66" w:type="dxa"/>
      <w:shd w:val="clear" w:color="auto" w:fill="E9E9E9"/>
      <w:tblLayout w:type="fixed"/>
      <w:tblLook w:val="04A0" w:firstRow="1" w:lastRow="0" w:firstColumn="1" w:lastColumn="0" w:noHBand="0" w:noVBand="1"/>
    </w:tblPr>
    <w:tblGrid>
      <w:gridCol w:w="8343"/>
      <w:gridCol w:w="896"/>
    </w:tblGrid>
    <w:tr w:rsidR="00C97A32" w14:paraId="12580F00" w14:textId="77777777" w:rsidTr="009C34D3">
      <w:trPr>
        <w:trHeight w:hRule="exact" w:val="510"/>
      </w:trPr>
      <w:tc>
        <w:tcPr>
          <w:tcW w:w="8343" w:type="dxa"/>
          <w:shd w:val="clear" w:color="auto" w:fill="E9E9E9"/>
          <w:vAlign w:val="center"/>
        </w:tcPr>
        <w:p w14:paraId="12580EFC" w14:textId="77777777" w:rsidR="00C97A32" w:rsidRPr="008146CF" w:rsidRDefault="00C97A32" w:rsidP="00AE3167">
          <w:pPr>
            <w:pStyle w:val="Footer"/>
          </w:pPr>
          <w:r w:rsidRPr="00FC6F9D">
            <w:rPr>
              <w:rStyle w:val="PageNumber"/>
              <w:rFonts w:ascii="Arial" w:hAnsi="Arial"/>
              <w:caps/>
              <w:sz w:val="12"/>
            </w:rPr>
            <w:t xml:space="preserve">TELSTRA CORPORATION LIMITED (ABN 33 051 775 556) | </w:t>
          </w:r>
        </w:p>
        <w:p w14:paraId="12580EFD" w14:textId="77777777" w:rsidR="00C97A32" w:rsidRPr="00FC6F9D" w:rsidRDefault="00B07BD3" w:rsidP="001438CD">
          <w:pPr>
            <w:pStyle w:val="Footer"/>
            <w:tabs>
              <w:tab w:val="right" w:pos="8991"/>
            </w:tabs>
            <w:rPr>
              <w:rStyle w:val="PageNumber"/>
              <w:rFonts w:ascii="Arial" w:hAnsi="Arial"/>
              <w:caps/>
              <w:sz w:val="12"/>
            </w:rPr>
          </w:pPr>
          <w:sdt>
            <w:sdtPr>
              <w:rPr>
                <w:rFonts w:ascii="Verdana" w:hAnsi="Verdana"/>
                <w:caps w:val="0"/>
                <w:sz w:val="13"/>
              </w:rPr>
              <w:alias w:val="Version Label"/>
              <w:tag w:val="Version Label"/>
              <w:id w:val="72486375"/>
              <w:placeholder>
                <w:docPart w:val="CEF51B40E6004A67968C77F7165308E6"/>
              </w:placeholder>
              <w:dataBinding w:prefixMappings="xmlns:ns0='http://schemas.microsoft.com/office/2006/metadata/properties' xmlns:ns1='http://www.w3.org/2001/XMLSchema-instance' xmlns:ns2='http://schemas.microsoft.com/sharepoint/v3' xmlns:ns3='ae2dcffe-d760-4f2f-902d-537be4a721b5' " w:xpath="/ns0:properties[1]/documentManagement[1]/ns2:VersionLabel[1]" w:storeItemID="{2FBEEF6E-84B5-4D12-ACE0-7F4DDDE129D9}"/>
              <w:dropDownList w:lastValue="Final">
                <w:listItem w:value="[Version Label]"/>
              </w:dropDownList>
            </w:sdtPr>
            <w:sdtEndPr>
              <w:rPr>
                <w:rFonts w:ascii="Arial" w:hAnsi="Arial"/>
                <w:caps/>
                <w:sz w:val="12"/>
              </w:rPr>
            </w:sdtEndPr>
            <w:sdtContent>
              <w:r w:rsidR="00C97A32">
                <w:t>Final</w:t>
              </w:r>
            </w:sdtContent>
          </w:sdt>
          <w:r w:rsidR="00C97A32">
            <w:t xml:space="preserve"> | </w:t>
          </w:r>
          <w:sdt>
            <w:sdtPr>
              <w:alias w:val="Security Classification"/>
              <w:tag w:val="Security Classification"/>
              <w:id w:val="72486376"/>
              <w:placeholder>
                <w:docPart w:val="CD44C70342024592A429A0CD856DF2BA"/>
              </w:placeholder>
              <w:dataBinding w:prefixMappings="xmlns:ns0='http://schemas.microsoft.com/office/2006/metadata/properties' xmlns:ns1='http://www.w3.org/2001/XMLSchema-instance' xmlns:ns2='http://schemas.microsoft.com/sharepoint/v3' xmlns:ns3='ae2dcffe-d760-4f2f-902d-537be4a721b5' " w:xpath="/ns0:properties[1]/documentManagement[1]/ns2:SecurityClassification[1]" w:storeItemID="{2FBEEF6E-84B5-4D12-ACE0-7F4DDDE129D9}"/>
              <w:dropDownList w:lastValue="Telstra Internal">
                <w:listItem w:value="[Security Classification]"/>
              </w:dropDownList>
            </w:sdtPr>
            <w:sdtEndPr/>
            <w:sdtContent>
              <w:r w:rsidR="00C97A32">
                <w:t>Telstra Internal</w:t>
              </w:r>
            </w:sdtContent>
          </w:sdt>
          <w:r w:rsidR="00C97A32">
            <w:t xml:space="preserve"> | </w:t>
          </w:r>
          <w:sdt>
            <w:sdtPr>
              <w:rPr>
                <w:rStyle w:val="PlaceholderText"/>
              </w:rPr>
              <w:alias w:val="Telstra ID"/>
              <w:tag w:val="Telstra ID"/>
              <w:id w:val="72486377"/>
              <w:placeholder>
                <w:docPart w:val="1A38D2E4E1254F54B4725A5B75CE7EE7"/>
              </w:placeholder>
              <w:dataBinding w:prefixMappings="xmlns:ns0='http://schemas.microsoft.com/office/2006/metadata/properties' xmlns:ns1='http://www.w3.org/2001/XMLSchema-instance' xmlns:ns2='http://schemas.microsoft.com/sharepoint/v3' xmlns:ns3='ae2dcffe-d760-4f2f-902d-537be4a721b5' " w:xpath="/ns0:properties[1]/documentManagement[1]/ns3:TelstraID[1]" w:storeItemID="{2FBEEF6E-84B5-4D12-ACE0-7F4DDDE129D9}"/>
              <w:text/>
            </w:sdtPr>
            <w:sdtEndPr>
              <w:rPr>
                <w:rStyle w:val="PlaceholderText"/>
              </w:rPr>
            </w:sdtEndPr>
            <w:sdtContent>
              <w:r w:rsidR="00C97A32" w:rsidRPr="00C94DD1">
                <w:rPr>
                  <w:rStyle w:val="PlaceholderText"/>
                </w:rPr>
                <w:t>System generated</w:t>
              </w:r>
            </w:sdtContent>
          </w:sdt>
          <w:r w:rsidR="00C97A32" w:rsidRPr="00C94DD1">
            <w:rPr>
              <w:rStyle w:val="PlaceholderText"/>
            </w:rPr>
            <w:t xml:space="preserve"> | </w:t>
          </w:r>
          <w:sdt>
            <w:sdtPr>
              <w:rPr>
                <w:rStyle w:val="PlaceholderText"/>
              </w:rPr>
              <w:alias w:val="Title"/>
              <w:tag w:val="Title"/>
              <w:id w:val="73409751"/>
              <w:placeholder>
                <w:docPart w:val="D2C2F07D47674EBEA5351EA540CB23D7"/>
              </w:placeholder>
              <w:dataBinding w:prefixMappings="xmlns:ns0='http://purl.org/dc/elements/1.1/' xmlns:ns1='http://schemas.openxmlformats.org/package/2006/metadata/core-properties' " w:xpath="/ns1:coreProperties[1]/ns0:title[1]" w:storeItemID="{6C3C8BC8-F283-45AE-878A-BAB7291924A1}"/>
              <w:text/>
            </w:sdtPr>
            <w:sdtEndPr>
              <w:rPr>
                <w:rStyle w:val="PlaceholderText"/>
              </w:rPr>
            </w:sdtEndPr>
            <w:sdtContent>
              <w:r w:rsidR="00C97A32">
                <w:rPr>
                  <w:rStyle w:val="PlaceholderText"/>
                </w:rPr>
                <w:t>017921w14 Pattern Manager 6.0</w:t>
              </w:r>
            </w:sdtContent>
          </w:sdt>
          <w:r w:rsidR="00C97A32" w:rsidRPr="00FC6F9D">
            <w:rPr>
              <w:rStyle w:val="PageNumber"/>
              <w:rFonts w:ascii="Arial" w:hAnsi="Arial"/>
              <w:caps/>
              <w:sz w:val="12"/>
            </w:rPr>
            <w:t xml:space="preserve"> </w:t>
          </w:r>
        </w:p>
      </w:tc>
      <w:tc>
        <w:tcPr>
          <w:tcW w:w="896" w:type="dxa"/>
          <w:shd w:val="clear" w:color="auto" w:fill="E9E9E9"/>
          <w:vAlign w:val="center"/>
        </w:tcPr>
        <w:p w14:paraId="12580EFE" w14:textId="77777777" w:rsidR="00C97A32" w:rsidRDefault="00C97A32" w:rsidP="00FC6F9D">
          <w:pPr>
            <w:pStyle w:val="Footer"/>
            <w:jc w:val="right"/>
            <w:rPr>
              <w:rStyle w:val="PageNumber"/>
              <w:rFonts w:ascii="Arial" w:hAnsi="Arial"/>
              <w:caps/>
              <w:sz w:val="12"/>
            </w:rPr>
          </w:pPr>
        </w:p>
        <w:p w14:paraId="12580EFF" w14:textId="77777777" w:rsidR="00C97A32" w:rsidRPr="00FC6F9D" w:rsidRDefault="00C97A32" w:rsidP="00FC6F9D">
          <w:pPr>
            <w:pStyle w:val="Footer"/>
            <w:jc w:val="right"/>
            <w:rPr>
              <w:rStyle w:val="PageNumber"/>
              <w:rFonts w:ascii="Arial" w:hAnsi="Arial"/>
              <w:caps/>
              <w:sz w:val="12"/>
            </w:rPr>
          </w:pPr>
          <w:r w:rsidRPr="00FC6F9D">
            <w:rPr>
              <w:rStyle w:val="PageNumber"/>
              <w:rFonts w:ascii="Arial" w:hAnsi="Arial"/>
              <w:caps/>
              <w:sz w:val="12"/>
            </w:rPr>
            <w:t xml:space="preserve">page </w:t>
          </w:r>
          <w:r w:rsidR="00D12F1C" w:rsidRPr="00FC6F9D">
            <w:rPr>
              <w:rStyle w:val="PageNumber"/>
              <w:rFonts w:ascii="Arial" w:hAnsi="Arial"/>
              <w:caps/>
              <w:sz w:val="12"/>
            </w:rPr>
            <w:fldChar w:fldCharType="begin"/>
          </w:r>
          <w:r w:rsidRPr="00FC6F9D">
            <w:rPr>
              <w:rStyle w:val="PageNumber"/>
              <w:rFonts w:ascii="Arial" w:hAnsi="Arial"/>
              <w:caps/>
              <w:sz w:val="12"/>
            </w:rPr>
            <w:instrText xml:space="preserve"> PAGE  \* Arabic </w:instrText>
          </w:r>
          <w:r w:rsidR="00D12F1C" w:rsidRPr="00FC6F9D">
            <w:rPr>
              <w:rStyle w:val="PageNumber"/>
              <w:rFonts w:ascii="Arial" w:hAnsi="Arial"/>
              <w:caps/>
              <w:sz w:val="12"/>
            </w:rPr>
            <w:fldChar w:fldCharType="separate"/>
          </w:r>
          <w:r w:rsidR="006C5B9F">
            <w:rPr>
              <w:rStyle w:val="PageNumber"/>
              <w:rFonts w:ascii="Arial" w:hAnsi="Arial"/>
              <w:caps/>
              <w:noProof/>
              <w:sz w:val="12"/>
            </w:rPr>
            <w:t>2</w:t>
          </w:r>
          <w:r w:rsidR="00D12F1C" w:rsidRPr="00FC6F9D">
            <w:rPr>
              <w:rStyle w:val="PageNumber"/>
              <w:rFonts w:ascii="Arial" w:hAnsi="Arial"/>
              <w:caps/>
              <w:sz w:val="12"/>
            </w:rPr>
            <w:fldChar w:fldCharType="end"/>
          </w:r>
          <w:r w:rsidRPr="00FC6F9D">
            <w:rPr>
              <w:rStyle w:val="PageNumber"/>
              <w:rFonts w:ascii="Arial" w:hAnsi="Arial"/>
              <w:caps/>
              <w:sz w:val="12"/>
            </w:rPr>
            <w:t>/</w:t>
          </w:r>
          <w:r w:rsidR="00D12F1C" w:rsidRPr="00FC6F9D">
            <w:rPr>
              <w:rStyle w:val="PageNumber"/>
              <w:rFonts w:ascii="Arial" w:hAnsi="Arial"/>
              <w:caps/>
              <w:sz w:val="12"/>
            </w:rPr>
            <w:fldChar w:fldCharType="begin"/>
          </w:r>
          <w:r w:rsidRPr="00FC6F9D">
            <w:rPr>
              <w:rStyle w:val="PageNumber"/>
              <w:rFonts w:ascii="Arial" w:hAnsi="Arial"/>
              <w:caps/>
              <w:sz w:val="12"/>
            </w:rPr>
            <w:instrText xml:space="preserve"> NUMPAGES  \* Arabic </w:instrText>
          </w:r>
          <w:r w:rsidR="00D12F1C" w:rsidRPr="00FC6F9D">
            <w:rPr>
              <w:rStyle w:val="PageNumber"/>
              <w:rFonts w:ascii="Arial" w:hAnsi="Arial"/>
              <w:caps/>
              <w:sz w:val="12"/>
            </w:rPr>
            <w:fldChar w:fldCharType="separate"/>
          </w:r>
          <w:r w:rsidR="006C5B9F">
            <w:rPr>
              <w:rStyle w:val="PageNumber"/>
              <w:rFonts w:ascii="Arial" w:hAnsi="Arial"/>
              <w:caps/>
              <w:noProof/>
              <w:sz w:val="12"/>
            </w:rPr>
            <w:t>89</w:t>
          </w:r>
          <w:r w:rsidR="00D12F1C" w:rsidRPr="00FC6F9D">
            <w:rPr>
              <w:rStyle w:val="PageNumber"/>
              <w:rFonts w:ascii="Arial" w:hAnsi="Arial"/>
              <w:caps/>
              <w:sz w:val="12"/>
            </w:rPr>
            <w:fldChar w:fldCharType="end"/>
          </w:r>
        </w:p>
      </w:tc>
    </w:tr>
  </w:tbl>
  <w:p w14:paraId="12580F01" w14:textId="77777777" w:rsidR="00C97A32" w:rsidRPr="004017A5" w:rsidRDefault="00C97A32" w:rsidP="004017A5">
    <w:pPr>
      <w:pStyle w:val="Footer"/>
      <w:rPr>
        <w:rStyle w:val="PageNumber"/>
        <w:rFonts w:ascii="Arial" w:hAnsi="Arial"/>
        <w:caps/>
        <w:sz w:val="1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39" w:type="dxa"/>
      <w:tblInd w:w="66" w:type="dxa"/>
      <w:shd w:val="clear" w:color="auto" w:fill="E9E9E9"/>
      <w:tblLayout w:type="fixed"/>
      <w:tblLook w:val="04A0" w:firstRow="1" w:lastRow="0" w:firstColumn="1" w:lastColumn="0" w:noHBand="0" w:noVBand="1"/>
    </w:tblPr>
    <w:tblGrid>
      <w:gridCol w:w="8343"/>
      <w:gridCol w:w="896"/>
    </w:tblGrid>
    <w:tr w:rsidR="00C97A32" w14:paraId="12580F0D" w14:textId="77777777" w:rsidTr="00A0651F">
      <w:trPr>
        <w:trHeight w:hRule="exact" w:val="510"/>
      </w:trPr>
      <w:tc>
        <w:tcPr>
          <w:tcW w:w="8343" w:type="dxa"/>
          <w:shd w:val="clear" w:color="auto" w:fill="E9E9E9"/>
          <w:vAlign w:val="center"/>
        </w:tcPr>
        <w:p w14:paraId="12580F09" w14:textId="77777777" w:rsidR="00C97A32" w:rsidRPr="008146CF" w:rsidRDefault="00C97A32" w:rsidP="00A0651F">
          <w:pPr>
            <w:pStyle w:val="Footer"/>
          </w:pPr>
          <w:r w:rsidRPr="00FC6F9D">
            <w:rPr>
              <w:rStyle w:val="PageNumber"/>
              <w:rFonts w:ascii="Arial" w:hAnsi="Arial"/>
              <w:caps/>
              <w:sz w:val="12"/>
            </w:rPr>
            <w:t xml:space="preserve">TELSTRA CORPORATION LIMITED (ABN 33 051 775 556) | </w:t>
          </w:r>
        </w:p>
        <w:p w14:paraId="12580F0A" w14:textId="77777777" w:rsidR="00C97A32" w:rsidRPr="00FC6F9D" w:rsidRDefault="00B07BD3" w:rsidP="00065CF0">
          <w:pPr>
            <w:pStyle w:val="Footer"/>
            <w:rPr>
              <w:rStyle w:val="PageNumber"/>
              <w:rFonts w:ascii="Arial" w:hAnsi="Arial"/>
              <w:caps/>
              <w:sz w:val="12"/>
            </w:rPr>
          </w:pPr>
          <w:sdt>
            <w:sdtPr>
              <w:rPr>
                <w:rFonts w:ascii="Verdana" w:hAnsi="Verdana"/>
                <w:caps w:val="0"/>
                <w:sz w:val="13"/>
              </w:rPr>
              <w:alias w:val="Version Label"/>
              <w:tag w:val="Version Label"/>
              <w:id w:val="2036649"/>
              <w:placeholder>
                <w:docPart w:val="81B2B2C7070346A38C6CB6437C116B78"/>
              </w:placeholder>
              <w:dataBinding w:prefixMappings="xmlns:ns0='http://schemas.microsoft.com/office/2006/metadata/properties' xmlns:ns1='http://www.w3.org/2001/XMLSchema-instance' xmlns:ns2='http://schemas.microsoft.com/sharepoint/v3' xmlns:ns3='ae2dcffe-d760-4f2f-902d-537be4a721b5' " w:xpath="/ns0:properties[1]/documentManagement[1]/ns2:VersionLabel[1]" w:storeItemID="{2FBEEF6E-84B5-4D12-ACE0-7F4DDDE129D9}"/>
              <w:dropDownList w:lastValue="Final">
                <w:listItem w:value="[Version Label]"/>
              </w:dropDownList>
            </w:sdtPr>
            <w:sdtEndPr>
              <w:rPr>
                <w:rFonts w:ascii="Arial" w:hAnsi="Arial"/>
                <w:caps/>
                <w:sz w:val="12"/>
              </w:rPr>
            </w:sdtEndPr>
            <w:sdtContent>
              <w:r w:rsidR="00C97A32">
                <w:t>Final</w:t>
              </w:r>
            </w:sdtContent>
          </w:sdt>
          <w:r w:rsidR="00C97A32">
            <w:t xml:space="preserve"> | </w:t>
          </w:r>
          <w:sdt>
            <w:sdtPr>
              <w:alias w:val="Security Classification"/>
              <w:tag w:val="Security Classification"/>
              <w:id w:val="2036651"/>
              <w:placeholder>
                <w:docPart w:val="05083DF573E94243BF3E822FAE318D49"/>
              </w:placeholder>
              <w:dataBinding w:prefixMappings="xmlns:ns0='http://schemas.microsoft.com/office/2006/metadata/properties' xmlns:ns1='http://www.w3.org/2001/XMLSchema-instance' xmlns:ns2='http://schemas.microsoft.com/sharepoint/v3' xmlns:ns3='ae2dcffe-d760-4f2f-902d-537be4a721b5' " w:xpath="/ns0:properties[1]/documentManagement[1]/ns2:SecurityClassification[1]" w:storeItemID="{2FBEEF6E-84B5-4D12-ACE0-7F4DDDE129D9}"/>
              <w:dropDownList w:lastValue="Telstra Internal">
                <w:listItem w:value="[Security Classification]"/>
              </w:dropDownList>
            </w:sdtPr>
            <w:sdtEndPr/>
            <w:sdtContent>
              <w:r w:rsidR="00C97A32">
                <w:t>Telstra Internal</w:t>
              </w:r>
            </w:sdtContent>
          </w:sdt>
          <w:r w:rsidR="00C97A32">
            <w:t xml:space="preserve"> | </w:t>
          </w:r>
          <w:sdt>
            <w:sdtPr>
              <w:rPr>
                <w:rStyle w:val="PlaceholderText"/>
              </w:rPr>
              <w:alias w:val="Telstra ID"/>
              <w:tag w:val="Telstra ID"/>
              <w:id w:val="2036652"/>
              <w:placeholder>
                <w:docPart w:val="2596572102FF4989B8849129C6FA7AB5"/>
              </w:placeholder>
              <w:dataBinding w:prefixMappings="xmlns:ns0='http://schemas.microsoft.com/office/2006/metadata/properties' xmlns:ns1='http://www.w3.org/2001/XMLSchema-instance' xmlns:ns2='http://schemas.microsoft.com/sharepoint/v3' xmlns:ns3='ae2dcffe-d760-4f2f-902d-537be4a721b5' " w:xpath="/ns0:properties[1]/documentManagement[1]/ns3:TelstraID[1]" w:storeItemID="{2FBEEF6E-84B5-4D12-ACE0-7F4DDDE129D9}"/>
              <w:text/>
            </w:sdtPr>
            <w:sdtEndPr>
              <w:rPr>
                <w:rStyle w:val="PlaceholderText"/>
              </w:rPr>
            </w:sdtEndPr>
            <w:sdtContent>
              <w:r w:rsidR="00C97A32" w:rsidRPr="00C94DD1">
                <w:rPr>
                  <w:rStyle w:val="PlaceholderText"/>
                </w:rPr>
                <w:t>System generated</w:t>
              </w:r>
            </w:sdtContent>
          </w:sdt>
          <w:r w:rsidR="00C97A32" w:rsidRPr="00C94DD1">
            <w:rPr>
              <w:rStyle w:val="PlaceholderText"/>
            </w:rPr>
            <w:t xml:space="preserve"> |</w:t>
          </w:r>
          <w:r w:rsidR="00C97A32">
            <w:t xml:space="preserve"> </w:t>
          </w:r>
          <w:sdt>
            <w:sdtPr>
              <w:rPr>
                <w:rStyle w:val="PlaceholderText"/>
              </w:rPr>
              <w:alias w:val="Title"/>
              <w:id w:val="5460758"/>
              <w:placeholder>
                <w:docPart w:val="6042EDEB38D94B52B9CE18409AE0C5A2"/>
              </w:placeholder>
              <w:dataBinding w:prefixMappings="xmlns:ns0='http://purl.org/dc/elements/1.1/' xmlns:ns1='http://schemas.openxmlformats.org/package/2006/metadata/core-properties' " w:xpath="/ns1:coreProperties[1]/ns0:title[1]" w:storeItemID="{6C3C8BC8-F283-45AE-878A-BAB7291924A1}"/>
              <w:text/>
            </w:sdtPr>
            <w:sdtEndPr>
              <w:rPr>
                <w:rStyle w:val="PlaceholderText"/>
              </w:rPr>
            </w:sdtEndPr>
            <w:sdtContent>
              <w:r w:rsidR="00C97A32">
                <w:rPr>
                  <w:rStyle w:val="PlaceholderText"/>
                </w:rPr>
                <w:t>017921w14 Pattern Manager 6.0</w:t>
              </w:r>
            </w:sdtContent>
          </w:sdt>
          <w:r w:rsidR="00C97A32" w:rsidRPr="00FC6F9D">
            <w:rPr>
              <w:rStyle w:val="PageNumber"/>
              <w:rFonts w:ascii="Arial" w:hAnsi="Arial"/>
              <w:caps/>
              <w:sz w:val="12"/>
            </w:rPr>
            <w:t xml:space="preserve"> </w:t>
          </w:r>
        </w:p>
      </w:tc>
      <w:tc>
        <w:tcPr>
          <w:tcW w:w="896" w:type="dxa"/>
          <w:shd w:val="clear" w:color="auto" w:fill="E9E9E9"/>
          <w:vAlign w:val="center"/>
        </w:tcPr>
        <w:p w14:paraId="12580F0B" w14:textId="77777777" w:rsidR="00C97A32" w:rsidRDefault="00C97A32" w:rsidP="00A0651F">
          <w:pPr>
            <w:pStyle w:val="Footer"/>
            <w:jc w:val="right"/>
            <w:rPr>
              <w:rStyle w:val="PageNumber"/>
              <w:rFonts w:ascii="Arial" w:hAnsi="Arial"/>
              <w:caps/>
              <w:sz w:val="12"/>
            </w:rPr>
          </w:pPr>
        </w:p>
        <w:p w14:paraId="12580F0C" w14:textId="77777777" w:rsidR="00C97A32" w:rsidRPr="00FC6F9D" w:rsidRDefault="00C97A32" w:rsidP="00A0651F">
          <w:pPr>
            <w:pStyle w:val="Footer"/>
            <w:jc w:val="right"/>
            <w:rPr>
              <w:rStyle w:val="PageNumber"/>
              <w:rFonts w:ascii="Arial" w:hAnsi="Arial"/>
              <w:caps/>
              <w:sz w:val="12"/>
            </w:rPr>
          </w:pPr>
          <w:r w:rsidRPr="00FC6F9D">
            <w:rPr>
              <w:rStyle w:val="PageNumber"/>
              <w:rFonts w:ascii="Arial" w:hAnsi="Arial"/>
              <w:caps/>
              <w:sz w:val="12"/>
            </w:rPr>
            <w:t xml:space="preserve">page </w:t>
          </w:r>
          <w:r w:rsidR="00D12F1C" w:rsidRPr="00FC6F9D">
            <w:rPr>
              <w:rStyle w:val="PageNumber"/>
              <w:rFonts w:ascii="Arial" w:hAnsi="Arial"/>
              <w:caps/>
              <w:sz w:val="12"/>
            </w:rPr>
            <w:fldChar w:fldCharType="begin"/>
          </w:r>
          <w:r w:rsidRPr="00FC6F9D">
            <w:rPr>
              <w:rStyle w:val="PageNumber"/>
              <w:rFonts w:ascii="Arial" w:hAnsi="Arial"/>
              <w:caps/>
              <w:sz w:val="12"/>
            </w:rPr>
            <w:instrText xml:space="preserve"> PAGE  \* Arabic </w:instrText>
          </w:r>
          <w:r w:rsidR="00D12F1C" w:rsidRPr="00FC6F9D">
            <w:rPr>
              <w:rStyle w:val="PageNumber"/>
              <w:rFonts w:ascii="Arial" w:hAnsi="Arial"/>
              <w:caps/>
              <w:sz w:val="12"/>
            </w:rPr>
            <w:fldChar w:fldCharType="separate"/>
          </w:r>
          <w:r w:rsidR="00B07BD3">
            <w:rPr>
              <w:rStyle w:val="PageNumber"/>
              <w:rFonts w:ascii="Arial" w:hAnsi="Arial"/>
              <w:caps/>
              <w:noProof/>
              <w:sz w:val="12"/>
            </w:rPr>
            <w:t>1</w:t>
          </w:r>
          <w:r w:rsidR="00D12F1C" w:rsidRPr="00FC6F9D">
            <w:rPr>
              <w:rStyle w:val="PageNumber"/>
              <w:rFonts w:ascii="Arial" w:hAnsi="Arial"/>
              <w:caps/>
              <w:sz w:val="12"/>
            </w:rPr>
            <w:fldChar w:fldCharType="end"/>
          </w:r>
          <w:r w:rsidRPr="00FC6F9D">
            <w:rPr>
              <w:rStyle w:val="PageNumber"/>
              <w:rFonts w:ascii="Arial" w:hAnsi="Arial"/>
              <w:caps/>
              <w:sz w:val="12"/>
            </w:rPr>
            <w:t>/</w:t>
          </w:r>
          <w:r w:rsidR="00D12F1C" w:rsidRPr="00FC6F9D">
            <w:rPr>
              <w:rStyle w:val="PageNumber"/>
              <w:rFonts w:ascii="Arial" w:hAnsi="Arial"/>
              <w:caps/>
              <w:sz w:val="12"/>
            </w:rPr>
            <w:fldChar w:fldCharType="begin"/>
          </w:r>
          <w:r w:rsidRPr="00FC6F9D">
            <w:rPr>
              <w:rStyle w:val="PageNumber"/>
              <w:rFonts w:ascii="Arial" w:hAnsi="Arial"/>
              <w:caps/>
              <w:sz w:val="12"/>
            </w:rPr>
            <w:instrText xml:space="preserve"> NUMPAGES  \* Arabic </w:instrText>
          </w:r>
          <w:r w:rsidR="00D12F1C" w:rsidRPr="00FC6F9D">
            <w:rPr>
              <w:rStyle w:val="PageNumber"/>
              <w:rFonts w:ascii="Arial" w:hAnsi="Arial"/>
              <w:caps/>
              <w:sz w:val="12"/>
            </w:rPr>
            <w:fldChar w:fldCharType="separate"/>
          </w:r>
          <w:r w:rsidR="00B07BD3">
            <w:rPr>
              <w:rStyle w:val="PageNumber"/>
              <w:rFonts w:ascii="Arial" w:hAnsi="Arial"/>
              <w:caps/>
              <w:noProof/>
              <w:sz w:val="12"/>
            </w:rPr>
            <w:t>1</w:t>
          </w:r>
          <w:r w:rsidR="00D12F1C" w:rsidRPr="00FC6F9D">
            <w:rPr>
              <w:rStyle w:val="PageNumber"/>
              <w:rFonts w:ascii="Arial" w:hAnsi="Arial"/>
              <w:caps/>
              <w:sz w:val="12"/>
            </w:rPr>
            <w:fldChar w:fldCharType="end"/>
          </w:r>
        </w:p>
      </w:tc>
    </w:tr>
  </w:tbl>
  <w:p w14:paraId="12580F0E" w14:textId="77777777" w:rsidR="00C97A32" w:rsidRPr="00A0651F" w:rsidRDefault="00C97A32" w:rsidP="00A0651F">
    <w:pPr>
      <w:pStyle w:val="Footer"/>
      <w:rPr>
        <w:rStyle w:val="PageNumber"/>
        <w:rFonts w:ascii="Arial" w:hAnsi="Arial"/>
        <w:caps/>
        <w:sz w:val="1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580EF0" w14:textId="77777777" w:rsidR="00C0591E" w:rsidRDefault="00C0591E">
      <w:r>
        <w:separator/>
      </w:r>
    </w:p>
  </w:footnote>
  <w:footnote w:type="continuationSeparator" w:id="0">
    <w:p w14:paraId="12580EF1" w14:textId="77777777" w:rsidR="00C0591E" w:rsidRDefault="00C059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79" w:type="dxa"/>
      <w:tblLayout w:type="fixed"/>
      <w:tblCellMar>
        <w:left w:w="0" w:type="dxa"/>
        <w:right w:w="0" w:type="dxa"/>
      </w:tblCellMar>
      <w:tblLook w:val="04A0" w:firstRow="1" w:lastRow="0" w:firstColumn="1" w:lastColumn="0" w:noHBand="0" w:noVBand="1"/>
    </w:tblPr>
    <w:tblGrid>
      <w:gridCol w:w="7825"/>
      <w:gridCol w:w="2254"/>
    </w:tblGrid>
    <w:tr w:rsidR="00C97A32" w14:paraId="12580EF6" w14:textId="77777777" w:rsidTr="00EC5658">
      <w:trPr>
        <w:trHeight w:val="420"/>
      </w:trPr>
      <w:tc>
        <w:tcPr>
          <w:tcW w:w="7825" w:type="dxa"/>
        </w:tcPr>
        <w:p w14:paraId="12580EF4" w14:textId="77777777" w:rsidR="00C97A32" w:rsidRPr="00FC6F9D" w:rsidRDefault="00B07BD3" w:rsidP="00C8722A">
          <w:pPr>
            <w:pStyle w:val="Header"/>
          </w:pPr>
          <w:sdt>
            <w:sdtPr>
              <w:alias w:val="Title"/>
              <w:id w:val="5460765"/>
              <w:placeholder>
                <w:docPart w:val="6E79A54FC10C40D5A88EE3C311A91F7B"/>
              </w:placeholder>
              <w:dataBinding w:prefixMappings="xmlns:ns0='http://purl.org/dc/elements/1.1/' xmlns:ns1='http://schemas.openxmlformats.org/package/2006/metadata/core-properties' " w:xpath="/ns1:coreProperties[1]/ns0:title[1]" w:storeItemID="{6C3C8BC8-F283-45AE-878A-BAB7291924A1}"/>
              <w:text/>
            </w:sdtPr>
            <w:sdtEndPr/>
            <w:sdtContent>
              <w:r w:rsidR="00C97A32">
                <w:t>017921w14 Pattern Manager 6.0</w:t>
              </w:r>
            </w:sdtContent>
          </w:sdt>
          <w:r w:rsidR="00C97A32">
            <w:t xml:space="preserve"> </w:t>
          </w:r>
          <w:r w:rsidR="00C97A32" w:rsidRPr="006E4A9D">
            <w:t>(continued)</w:t>
          </w:r>
        </w:p>
      </w:tc>
      <w:tc>
        <w:tcPr>
          <w:tcW w:w="2254" w:type="dxa"/>
          <w:vMerge w:val="restart"/>
        </w:tcPr>
        <w:p w14:paraId="12580EF5" w14:textId="77777777" w:rsidR="00C97A32" w:rsidRDefault="00C97A32" w:rsidP="00EC5658">
          <w:pPr>
            <w:pStyle w:val="Header"/>
            <w:jc w:val="right"/>
          </w:pPr>
          <w:r>
            <w:rPr>
              <w:noProof/>
              <w:lang w:eastAsia="en-AU"/>
            </w:rPr>
            <w:drawing>
              <wp:inline distT="0" distB="0" distL="0" distR="0" wp14:anchorId="12580F0F" wp14:editId="12580F10">
                <wp:extent cx="1271905" cy="516890"/>
                <wp:effectExtent l="19050" t="0" r="4445" b="0"/>
                <wp:docPr id="5" name="Picture 0" descr="TELBO0008_Memo_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ELBO0008_Memo__Logo.png"/>
                        <pic:cNvPicPr>
                          <a:picLocks noChangeAspect="1" noChangeArrowheads="1"/>
                        </pic:cNvPicPr>
                      </pic:nvPicPr>
                      <pic:blipFill>
                        <a:blip r:embed="rId1"/>
                        <a:srcRect/>
                        <a:stretch>
                          <a:fillRect/>
                        </a:stretch>
                      </pic:blipFill>
                      <pic:spPr bwMode="auto">
                        <a:xfrm>
                          <a:off x="0" y="0"/>
                          <a:ext cx="1271905" cy="516890"/>
                        </a:xfrm>
                        <a:prstGeom prst="rect">
                          <a:avLst/>
                        </a:prstGeom>
                        <a:noFill/>
                        <a:ln w="9525">
                          <a:noFill/>
                          <a:miter lim="800000"/>
                          <a:headEnd/>
                          <a:tailEnd/>
                        </a:ln>
                      </pic:spPr>
                    </pic:pic>
                  </a:graphicData>
                </a:graphic>
              </wp:inline>
            </w:drawing>
          </w:r>
        </w:p>
      </w:tc>
    </w:tr>
    <w:tr w:rsidR="00C97A32" w14:paraId="12580EF9" w14:textId="77777777" w:rsidTr="006E4A9D">
      <w:trPr>
        <w:trHeight w:val="829"/>
      </w:trPr>
      <w:tc>
        <w:tcPr>
          <w:tcW w:w="7825" w:type="dxa"/>
        </w:tcPr>
        <w:p w14:paraId="12580EF7" w14:textId="77777777" w:rsidR="00C97A32" w:rsidRDefault="00C97A32" w:rsidP="00EC5658">
          <w:pPr>
            <w:pStyle w:val="Subtitle"/>
          </w:pPr>
        </w:p>
      </w:tc>
      <w:tc>
        <w:tcPr>
          <w:tcW w:w="2254" w:type="dxa"/>
          <w:vMerge/>
        </w:tcPr>
        <w:p w14:paraId="12580EF8" w14:textId="77777777" w:rsidR="00C97A32" w:rsidRPr="00524B94" w:rsidRDefault="00C97A32" w:rsidP="00EC5658">
          <w:pPr>
            <w:pStyle w:val="Header"/>
            <w:jc w:val="right"/>
            <w:rPr>
              <w:noProof/>
              <w:lang w:eastAsia="en-AU"/>
            </w:rPr>
          </w:pPr>
        </w:p>
      </w:tc>
    </w:tr>
  </w:tbl>
  <w:p w14:paraId="12580EFA" w14:textId="77777777" w:rsidR="00C97A32" w:rsidRPr="00EC5658" w:rsidRDefault="00C97A32" w:rsidP="006E4A9D">
    <w:pPr>
      <w:pStyle w:val="Li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79" w:type="dxa"/>
      <w:tblLayout w:type="fixed"/>
      <w:tblCellMar>
        <w:left w:w="0" w:type="dxa"/>
        <w:right w:w="0" w:type="dxa"/>
      </w:tblCellMar>
      <w:tblLook w:val="04A0" w:firstRow="1" w:lastRow="0" w:firstColumn="1" w:lastColumn="0" w:noHBand="0" w:noVBand="1"/>
    </w:tblPr>
    <w:tblGrid>
      <w:gridCol w:w="7825"/>
      <w:gridCol w:w="2254"/>
    </w:tblGrid>
    <w:tr w:rsidR="00C97A32" w14:paraId="12580F04" w14:textId="77777777" w:rsidTr="00EC5658">
      <w:trPr>
        <w:trHeight w:val="420"/>
      </w:trPr>
      <w:sdt>
        <w:sdtPr>
          <w:alias w:val="Title"/>
          <w:id w:val="5460754"/>
          <w:placeholder>
            <w:docPart w:val="E4873090A3EF4B2E8AC0B0E56AB01C2A"/>
          </w:placeholder>
          <w:dataBinding w:prefixMappings="xmlns:ns0='http://purl.org/dc/elements/1.1/' xmlns:ns1='http://schemas.openxmlformats.org/package/2006/metadata/core-properties' " w:xpath="/ns1:coreProperties[1]/ns0:title[1]" w:storeItemID="{6C3C8BC8-F283-45AE-878A-BAB7291924A1}"/>
          <w:text/>
        </w:sdtPr>
        <w:sdtEndPr/>
        <w:sdtContent>
          <w:tc>
            <w:tcPr>
              <w:tcW w:w="7825" w:type="dxa"/>
            </w:tcPr>
            <w:p w14:paraId="12580F02" w14:textId="77777777" w:rsidR="00C97A32" w:rsidRPr="00FC6F9D" w:rsidRDefault="00C97A32" w:rsidP="00A72D1F">
              <w:pPr>
                <w:pStyle w:val="Title"/>
              </w:pPr>
              <w:r>
                <w:t>017921w14 Pattern Manager 6.0</w:t>
              </w:r>
            </w:p>
          </w:tc>
        </w:sdtContent>
      </w:sdt>
      <w:tc>
        <w:tcPr>
          <w:tcW w:w="2254" w:type="dxa"/>
          <w:vMerge w:val="restart"/>
        </w:tcPr>
        <w:p w14:paraId="12580F03" w14:textId="77777777" w:rsidR="00C97A32" w:rsidRDefault="00C97A32" w:rsidP="00EC5658">
          <w:pPr>
            <w:pStyle w:val="Header"/>
            <w:jc w:val="right"/>
          </w:pPr>
          <w:r>
            <w:rPr>
              <w:noProof/>
              <w:lang w:eastAsia="en-AU"/>
            </w:rPr>
            <w:drawing>
              <wp:inline distT="0" distB="0" distL="0" distR="0" wp14:anchorId="12580F11" wp14:editId="12580F12">
                <wp:extent cx="1271905" cy="516890"/>
                <wp:effectExtent l="19050" t="0" r="4445" b="0"/>
                <wp:docPr id="4" name="Picture 0" descr="TELBO0008_Memo_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ELBO0008_Memo__Logo.png"/>
                        <pic:cNvPicPr>
                          <a:picLocks noChangeAspect="1" noChangeArrowheads="1"/>
                        </pic:cNvPicPr>
                      </pic:nvPicPr>
                      <pic:blipFill>
                        <a:blip r:embed="rId1"/>
                        <a:srcRect/>
                        <a:stretch>
                          <a:fillRect/>
                        </a:stretch>
                      </pic:blipFill>
                      <pic:spPr bwMode="auto">
                        <a:xfrm>
                          <a:off x="0" y="0"/>
                          <a:ext cx="1271905" cy="516890"/>
                        </a:xfrm>
                        <a:prstGeom prst="rect">
                          <a:avLst/>
                        </a:prstGeom>
                        <a:noFill/>
                        <a:ln w="9525">
                          <a:noFill/>
                          <a:miter lim="800000"/>
                          <a:headEnd/>
                          <a:tailEnd/>
                        </a:ln>
                      </pic:spPr>
                    </pic:pic>
                  </a:graphicData>
                </a:graphic>
              </wp:inline>
            </w:drawing>
          </w:r>
        </w:p>
      </w:tc>
    </w:tr>
    <w:tr w:rsidR="00C97A32" w14:paraId="12580F07" w14:textId="77777777" w:rsidTr="00EC5658">
      <w:trPr>
        <w:trHeight w:val="661"/>
      </w:trPr>
      <w:sdt>
        <w:sdtPr>
          <w:alias w:val="Subject"/>
          <w:id w:val="5460757"/>
          <w:placeholder>
            <w:docPart w:val="3DD2659238154D239E0907047F7018E4"/>
          </w:placeholder>
          <w:dataBinding w:prefixMappings="xmlns:ns0='http://purl.org/dc/elements/1.1/' xmlns:ns1='http://schemas.openxmlformats.org/package/2006/metadata/core-properties' " w:xpath="/ns1:coreProperties[1]/ns0:subject[1]" w:storeItemID="{6C3C8BC8-F283-45AE-878A-BAB7291924A1}"/>
          <w:text/>
        </w:sdtPr>
        <w:sdtEndPr/>
        <w:sdtContent>
          <w:tc>
            <w:tcPr>
              <w:tcW w:w="7825" w:type="dxa"/>
            </w:tcPr>
            <w:p w14:paraId="12580F05" w14:textId="77777777" w:rsidR="00C97A32" w:rsidRDefault="00C97A32" w:rsidP="00FD6FB2">
              <w:pPr>
                <w:pStyle w:val="Subtitle"/>
              </w:pPr>
              <w:r>
                <w:t>User Guide</w:t>
              </w:r>
            </w:p>
          </w:tc>
        </w:sdtContent>
      </w:sdt>
      <w:tc>
        <w:tcPr>
          <w:tcW w:w="2254" w:type="dxa"/>
          <w:vMerge/>
        </w:tcPr>
        <w:p w14:paraId="12580F06" w14:textId="77777777" w:rsidR="00C97A32" w:rsidRPr="00524B94" w:rsidRDefault="00C97A32" w:rsidP="00EC5658">
          <w:pPr>
            <w:pStyle w:val="Header"/>
            <w:jc w:val="right"/>
            <w:rPr>
              <w:noProof/>
              <w:lang w:eastAsia="en-AU"/>
            </w:rPr>
          </w:pPr>
        </w:p>
      </w:tc>
    </w:tr>
  </w:tbl>
  <w:p w14:paraId="12580F08" w14:textId="77777777" w:rsidR="00C97A32" w:rsidRDefault="00C97A32" w:rsidP="004173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61DE8"/>
    <w:multiLevelType w:val="hybridMultilevel"/>
    <w:tmpl w:val="01B84CDE"/>
    <w:lvl w:ilvl="0" w:tplc="43F8022E">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160A88"/>
    <w:multiLevelType w:val="hybridMultilevel"/>
    <w:tmpl w:val="039CC75A"/>
    <w:lvl w:ilvl="0" w:tplc="0C090001">
      <w:start w:val="1"/>
      <w:numFmt w:val="bullet"/>
      <w:lvlText w:val=""/>
      <w:lvlJc w:val="left"/>
      <w:pPr>
        <w:ind w:left="360" w:hanging="360"/>
      </w:pPr>
      <w:rPr>
        <w:rFonts w:ascii="Symbol" w:hAnsi="Symbol" w:hint="default"/>
      </w:rPr>
    </w:lvl>
    <w:lvl w:ilvl="1" w:tplc="EB56C5E2">
      <w:start w:val="1"/>
      <w:numFmt w:val="bullet"/>
      <w:lvlText w:val="­"/>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53618BA"/>
    <w:multiLevelType w:val="hybridMultilevel"/>
    <w:tmpl w:val="B638015C"/>
    <w:lvl w:ilvl="0" w:tplc="C298F080">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ind w:left="22" w:hanging="360"/>
      </w:pPr>
    </w:lvl>
    <w:lvl w:ilvl="2" w:tplc="0C09001B" w:tentative="1">
      <w:start w:val="1"/>
      <w:numFmt w:val="lowerRoman"/>
      <w:lvlText w:val="%3."/>
      <w:lvlJc w:val="right"/>
      <w:pPr>
        <w:ind w:left="742" w:hanging="180"/>
      </w:pPr>
    </w:lvl>
    <w:lvl w:ilvl="3" w:tplc="0C09000F" w:tentative="1">
      <w:start w:val="1"/>
      <w:numFmt w:val="decimal"/>
      <w:lvlText w:val="%4."/>
      <w:lvlJc w:val="left"/>
      <w:pPr>
        <w:ind w:left="1462" w:hanging="360"/>
      </w:pPr>
    </w:lvl>
    <w:lvl w:ilvl="4" w:tplc="0C090019" w:tentative="1">
      <w:start w:val="1"/>
      <w:numFmt w:val="lowerLetter"/>
      <w:lvlText w:val="%5."/>
      <w:lvlJc w:val="left"/>
      <w:pPr>
        <w:ind w:left="2182" w:hanging="360"/>
      </w:pPr>
    </w:lvl>
    <w:lvl w:ilvl="5" w:tplc="0C09001B" w:tentative="1">
      <w:start w:val="1"/>
      <w:numFmt w:val="lowerRoman"/>
      <w:lvlText w:val="%6."/>
      <w:lvlJc w:val="right"/>
      <w:pPr>
        <w:ind w:left="2902" w:hanging="180"/>
      </w:pPr>
    </w:lvl>
    <w:lvl w:ilvl="6" w:tplc="0C09000F" w:tentative="1">
      <w:start w:val="1"/>
      <w:numFmt w:val="decimal"/>
      <w:lvlText w:val="%7."/>
      <w:lvlJc w:val="left"/>
      <w:pPr>
        <w:ind w:left="3622" w:hanging="360"/>
      </w:pPr>
    </w:lvl>
    <w:lvl w:ilvl="7" w:tplc="0C090019" w:tentative="1">
      <w:start w:val="1"/>
      <w:numFmt w:val="lowerLetter"/>
      <w:lvlText w:val="%8."/>
      <w:lvlJc w:val="left"/>
      <w:pPr>
        <w:ind w:left="4342" w:hanging="360"/>
      </w:pPr>
    </w:lvl>
    <w:lvl w:ilvl="8" w:tplc="0C09001B" w:tentative="1">
      <w:start w:val="1"/>
      <w:numFmt w:val="lowerRoman"/>
      <w:lvlText w:val="%9."/>
      <w:lvlJc w:val="right"/>
      <w:pPr>
        <w:ind w:left="5062" w:hanging="180"/>
      </w:pPr>
    </w:lvl>
  </w:abstractNum>
  <w:abstractNum w:abstractNumId="3" w15:restartNumberingAfterBreak="0">
    <w:nsid w:val="072661F9"/>
    <w:multiLevelType w:val="hybridMultilevel"/>
    <w:tmpl w:val="D1487112"/>
    <w:lvl w:ilvl="0" w:tplc="0C090001">
      <w:start w:val="1"/>
      <w:numFmt w:val="bullet"/>
      <w:lvlText w:val=""/>
      <w:lvlJc w:val="left"/>
      <w:pPr>
        <w:tabs>
          <w:tab w:val="num" w:pos="360"/>
        </w:tabs>
        <w:ind w:left="360" w:hanging="360"/>
      </w:pPr>
      <w:rPr>
        <w:rFonts w:ascii="Symbol" w:hAnsi="Symbol" w:hint="default"/>
      </w:rPr>
    </w:lvl>
    <w:lvl w:ilvl="1" w:tplc="0C090003">
      <w:start w:val="1"/>
      <w:numFmt w:val="bullet"/>
      <w:lvlText w:val="o"/>
      <w:lvlJc w:val="left"/>
      <w:pPr>
        <w:tabs>
          <w:tab w:val="num" w:pos="1080"/>
        </w:tabs>
        <w:ind w:left="1080" w:hanging="360"/>
      </w:pPr>
      <w:rPr>
        <w:rFonts w:ascii="Courier New" w:hAnsi="Courier New" w:cs="Courier New" w:hint="default"/>
      </w:rPr>
    </w:lvl>
    <w:lvl w:ilvl="2" w:tplc="0C090005">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B491FEA"/>
    <w:multiLevelType w:val="hybridMultilevel"/>
    <w:tmpl w:val="FA8EDC28"/>
    <w:lvl w:ilvl="0" w:tplc="0C090001">
      <w:start w:val="1"/>
      <w:numFmt w:val="bullet"/>
      <w:lvlText w:val=""/>
      <w:lvlJc w:val="left"/>
      <w:pPr>
        <w:ind w:left="360" w:hanging="360"/>
      </w:pPr>
      <w:rPr>
        <w:rFonts w:ascii="Symbol" w:hAnsi="Symbol" w:hint="default"/>
      </w:rPr>
    </w:lvl>
    <w:lvl w:ilvl="1" w:tplc="0C090005">
      <w:start w:val="1"/>
      <w:numFmt w:val="bullet"/>
      <w:lvlText w:val=""/>
      <w:lvlJc w:val="left"/>
      <w:pPr>
        <w:ind w:left="1080" w:hanging="360"/>
      </w:pPr>
      <w:rPr>
        <w:rFonts w:ascii="Wingdings" w:hAnsi="Wingdings"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0CF00816"/>
    <w:multiLevelType w:val="hybridMultilevel"/>
    <w:tmpl w:val="C5001016"/>
    <w:lvl w:ilvl="0" w:tplc="5E461BC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DDB3BB1"/>
    <w:multiLevelType w:val="hybridMultilevel"/>
    <w:tmpl w:val="6E38B2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0F1589"/>
    <w:multiLevelType w:val="hybridMultilevel"/>
    <w:tmpl w:val="A78E939A"/>
    <w:lvl w:ilvl="0" w:tplc="3370DD22">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78751C5"/>
    <w:multiLevelType w:val="hybridMultilevel"/>
    <w:tmpl w:val="5F443706"/>
    <w:lvl w:ilvl="0" w:tplc="0C09000F">
      <w:start w:val="1"/>
      <w:numFmt w:val="decimal"/>
      <w:lvlText w:val="%1."/>
      <w:lvlJc w:val="left"/>
      <w:pPr>
        <w:tabs>
          <w:tab w:val="num" w:pos="2138"/>
        </w:tabs>
        <w:ind w:left="2138" w:hanging="360"/>
      </w:pPr>
    </w:lvl>
    <w:lvl w:ilvl="1" w:tplc="0C090019" w:tentative="1">
      <w:start w:val="1"/>
      <w:numFmt w:val="lowerLetter"/>
      <w:lvlText w:val="%2."/>
      <w:lvlJc w:val="left"/>
      <w:pPr>
        <w:tabs>
          <w:tab w:val="num" w:pos="2858"/>
        </w:tabs>
        <w:ind w:left="2858" w:hanging="360"/>
      </w:pPr>
    </w:lvl>
    <w:lvl w:ilvl="2" w:tplc="0C09001B" w:tentative="1">
      <w:start w:val="1"/>
      <w:numFmt w:val="lowerRoman"/>
      <w:lvlText w:val="%3."/>
      <w:lvlJc w:val="right"/>
      <w:pPr>
        <w:tabs>
          <w:tab w:val="num" w:pos="3578"/>
        </w:tabs>
        <w:ind w:left="3578" w:hanging="180"/>
      </w:pPr>
    </w:lvl>
    <w:lvl w:ilvl="3" w:tplc="0C09000F" w:tentative="1">
      <w:start w:val="1"/>
      <w:numFmt w:val="decimal"/>
      <w:lvlText w:val="%4."/>
      <w:lvlJc w:val="left"/>
      <w:pPr>
        <w:tabs>
          <w:tab w:val="num" w:pos="4298"/>
        </w:tabs>
        <w:ind w:left="4298" w:hanging="360"/>
      </w:pPr>
    </w:lvl>
    <w:lvl w:ilvl="4" w:tplc="0C090019" w:tentative="1">
      <w:start w:val="1"/>
      <w:numFmt w:val="lowerLetter"/>
      <w:lvlText w:val="%5."/>
      <w:lvlJc w:val="left"/>
      <w:pPr>
        <w:tabs>
          <w:tab w:val="num" w:pos="5018"/>
        </w:tabs>
        <w:ind w:left="5018" w:hanging="360"/>
      </w:pPr>
    </w:lvl>
    <w:lvl w:ilvl="5" w:tplc="0C09001B" w:tentative="1">
      <w:start w:val="1"/>
      <w:numFmt w:val="lowerRoman"/>
      <w:lvlText w:val="%6."/>
      <w:lvlJc w:val="right"/>
      <w:pPr>
        <w:tabs>
          <w:tab w:val="num" w:pos="5738"/>
        </w:tabs>
        <w:ind w:left="5738" w:hanging="180"/>
      </w:pPr>
    </w:lvl>
    <w:lvl w:ilvl="6" w:tplc="0C09000F" w:tentative="1">
      <w:start w:val="1"/>
      <w:numFmt w:val="decimal"/>
      <w:lvlText w:val="%7."/>
      <w:lvlJc w:val="left"/>
      <w:pPr>
        <w:tabs>
          <w:tab w:val="num" w:pos="6458"/>
        </w:tabs>
        <w:ind w:left="6458" w:hanging="360"/>
      </w:pPr>
    </w:lvl>
    <w:lvl w:ilvl="7" w:tplc="0C090019" w:tentative="1">
      <w:start w:val="1"/>
      <w:numFmt w:val="lowerLetter"/>
      <w:lvlText w:val="%8."/>
      <w:lvlJc w:val="left"/>
      <w:pPr>
        <w:tabs>
          <w:tab w:val="num" w:pos="7178"/>
        </w:tabs>
        <w:ind w:left="7178" w:hanging="360"/>
      </w:pPr>
    </w:lvl>
    <w:lvl w:ilvl="8" w:tplc="0C09001B" w:tentative="1">
      <w:start w:val="1"/>
      <w:numFmt w:val="lowerRoman"/>
      <w:lvlText w:val="%9."/>
      <w:lvlJc w:val="right"/>
      <w:pPr>
        <w:tabs>
          <w:tab w:val="num" w:pos="7898"/>
        </w:tabs>
        <w:ind w:left="7898" w:hanging="180"/>
      </w:pPr>
    </w:lvl>
  </w:abstractNum>
  <w:abstractNum w:abstractNumId="9" w15:restartNumberingAfterBreak="0">
    <w:nsid w:val="1BC57D8D"/>
    <w:multiLevelType w:val="hybridMultilevel"/>
    <w:tmpl w:val="A7F055D8"/>
    <w:lvl w:ilvl="0" w:tplc="150AA024">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C5A59E0"/>
    <w:multiLevelType w:val="multilevel"/>
    <w:tmpl w:val="0BF063C6"/>
    <w:lvl w:ilvl="0">
      <w:start w:val="1"/>
      <w:numFmt w:val="decimal"/>
      <w:pStyle w:val="Heading1"/>
      <w:lvlText w:val="%1."/>
      <w:lvlJc w:val="left"/>
      <w:pPr>
        <w:tabs>
          <w:tab w:val="num" w:pos="340"/>
        </w:tabs>
        <w:ind w:left="340" w:hanging="340"/>
      </w:pPr>
      <w:rPr>
        <w:rFonts w:hint="default"/>
      </w:rPr>
    </w:lvl>
    <w:lvl w:ilvl="1">
      <w:start w:val="1"/>
      <w:numFmt w:val="decimal"/>
      <w:pStyle w:val="Heading2"/>
      <w:suff w:val="space"/>
      <w:lvlText w:val="%1.%2."/>
      <w:lvlJc w:val="left"/>
      <w:pPr>
        <w:ind w:left="340" w:hanging="340"/>
      </w:pPr>
      <w:rPr>
        <w:rFonts w:hint="default"/>
      </w:rPr>
    </w:lvl>
    <w:lvl w:ilvl="2">
      <w:start w:val="1"/>
      <w:numFmt w:val="decimal"/>
      <w:pStyle w:val="Heading3"/>
      <w:lvlText w:val="%1.%2.%3."/>
      <w:lvlJc w:val="left"/>
      <w:pPr>
        <w:tabs>
          <w:tab w:val="num" w:pos="624"/>
        </w:tabs>
        <w:ind w:left="624" w:hanging="340"/>
      </w:pPr>
      <w:rPr>
        <w:rFonts w:hint="default"/>
      </w:rPr>
    </w:lvl>
    <w:lvl w:ilvl="3">
      <w:start w:val="1"/>
      <w:numFmt w:val="decimal"/>
      <w:pStyle w:val="Heading4"/>
      <w:lvlText w:val="%1.%2.%3.%4."/>
      <w:lvlJc w:val="left"/>
      <w:pPr>
        <w:tabs>
          <w:tab w:val="num" w:pos="340"/>
        </w:tabs>
        <w:ind w:left="340" w:hanging="340"/>
      </w:pPr>
      <w:rPr>
        <w:rFonts w:hint="default"/>
      </w:rPr>
    </w:lvl>
    <w:lvl w:ilvl="4">
      <w:start w:val="1"/>
      <w:numFmt w:val="decimal"/>
      <w:pStyle w:val="Heading5"/>
      <w:lvlText w:val="%1.%2.%3.%4.%5."/>
      <w:lvlJc w:val="left"/>
      <w:pPr>
        <w:tabs>
          <w:tab w:val="num" w:pos="340"/>
        </w:tabs>
        <w:ind w:left="340" w:hanging="340"/>
      </w:pPr>
      <w:rPr>
        <w:rFonts w:hint="default"/>
      </w:rPr>
    </w:lvl>
    <w:lvl w:ilvl="5">
      <w:start w:val="1"/>
      <w:numFmt w:val="none"/>
      <w:lvlText w:val=""/>
      <w:lvlJc w:val="left"/>
      <w:pPr>
        <w:tabs>
          <w:tab w:val="num" w:pos="340"/>
        </w:tabs>
        <w:ind w:left="340" w:hanging="340"/>
      </w:pPr>
      <w:rPr>
        <w:rFonts w:hint="default"/>
      </w:rPr>
    </w:lvl>
    <w:lvl w:ilvl="6">
      <w:start w:val="1"/>
      <w:numFmt w:val="none"/>
      <w:lvlText w:val=""/>
      <w:lvlJc w:val="left"/>
      <w:pPr>
        <w:tabs>
          <w:tab w:val="num" w:pos="340"/>
        </w:tabs>
        <w:ind w:left="340" w:hanging="340"/>
      </w:pPr>
      <w:rPr>
        <w:rFonts w:hint="default"/>
      </w:rPr>
    </w:lvl>
    <w:lvl w:ilvl="7">
      <w:start w:val="1"/>
      <w:numFmt w:val="none"/>
      <w:lvlText w:val=""/>
      <w:lvlJc w:val="left"/>
      <w:pPr>
        <w:tabs>
          <w:tab w:val="num" w:pos="340"/>
        </w:tabs>
        <w:ind w:left="340" w:hanging="340"/>
      </w:pPr>
      <w:rPr>
        <w:rFonts w:hint="default"/>
      </w:rPr>
    </w:lvl>
    <w:lvl w:ilvl="8">
      <w:start w:val="1"/>
      <w:numFmt w:val="none"/>
      <w:lvlText w:val=""/>
      <w:lvlJc w:val="left"/>
      <w:pPr>
        <w:tabs>
          <w:tab w:val="num" w:pos="340"/>
        </w:tabs>
        <w:ind w:left="340" w:hanging="340"/>
      </w:pPr>
      <w:rPr>
        <w:rFonts w:hint="default"/>
      </w:rPr>
    </w:lvl>
  </w:abstractNum>
  <w:abstractNum w:abstractNumId="11" w15:restartNumberingAfterBreak="0">
    <w:nsid w:val="1E7B17D5"/>
    <w:multiLevelType w:val="hybridMultilevel"/>
    <w:tmpl w:val="132A8BFC"/>
    <w:lvl w:ilvl="0" w:tplc="35DCB38A">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3E4223C"/>
    <w:multiLevelType w:val="hybridMultilevel"/>
    <w:tmpl w:val="3F1467AE"/>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3" w15:restartNumberingAfterBreak="0">
    <w:nsid w:val="245A5A9B"/>
    <w:multiLevelType w:val="hybridMultilevel"/>
    <w:tmpl w:val="71181DCC"/>
    <w:lvl w:ilvl="0" w:tplc="5E4C266C">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61D59CE"/>
    <w:multiLevelType w:val="hybridMultilevel"/>
    <w:tmpl w:val="35AA0A5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28DC2C28"/>
    <w:multiLevelType w:val="hybridMultilevel"/>
    <w:tmpl w:val="4D32F5AA"/>
    <w:lvl w:ilvl="0" w:tplc="CDB05908">
      <w:start w:val="1"/>
      <w:numFmt w:val="bullet"/>
      <w:lvlText w:val=""/>
      <w:lvlJc w:val="left"/>
      <w:pPr>
        <w:tabs>
          <w:tab w:val="num" w:pos="1080"/>
        </w:tabs>
        <w:ind w:left="680" w:hanging="226"/>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2107BB"/>
    <w:multiLevelType w:val="hybridMultilevel"/>
    <w:tmpl w:val="6B40F74E"/>
    <w:lvl w:ilvl="0" w:tplc="EB56C5E2">
      <w:start w:val="1"/>
      <w:numFmt w:val="bullet"/>
      <w:lvlText w:val="­"/>
      <w:lvlJc w:val="left"/>
      <w:pPr>
        <w:ind w:left="1080" w:hanging="360"/>
      </w:pPr>
      <w:rPr>
        <w:rFonts w:ascii="Courier New" w:hAnsi="Courier New" w:hint="default"/>
      </w:rPr>
    </w:lvl>
    <w:lvl w:ilvl="1" w:tplc="EB56C5E2">
      <w:start w:val="1"/>
      <w:numFmt w:val="bullet"/>
      <w:lvlText w:val="­"/>
      <w:lvlJc w:val="left"/>
      <w:pPr>
        <w:ind w:left="1800" w:hanging="360"/>
      </w:pPr>
      <w:rPr>
        <w:rFonts w:ascii="Courier New" w:hAnsi="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2A3E452E"/>
    <w:multiLevelType w:val="hybridMultilevel"/>
    <w:tmpl w:val="89089850"/>
    <w:lvl w:ilvl="0" w:tplc="CB3A0196">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36970B7"/>
    <w:multiLevelType w:val="multilevel"/>
    <w:tmpl w:val="9216BF34"/>
    <w:styleLink w:val="Bullets"/>
    <w:lvl w:ilvl="0">
      <w:start w:val="1"/>
      <w:numFmt w:val="bullet"/>
      <w:pStyle w:val="Bullet1"/>
      <w:lvlText w:val=""/>
      <w:lvlJc w:val="left"/>
      <w:pPr>
        <w:tabs>
          <w:tab w:val="num" w:pos="170"/>
        </w:tabs>
        <w:ind w:left="170" w:hanging="170"/>
      </w:pPr>
      <w:rPr>
        <w:rFonts w:ascii="Symbol" w:hAnsi="Symbol" w:hint="default"/>
        <w:color w:val="auto"/>
      </w:rPr>
    </w:lvl>
    <w:lvl w:ilvl="1">
      <w:start w:val="1"/>
      <w:numFmt w:val="bullet"/>
      <w:pStyle w:val="Bullet2"/>
      <w:lvlText w:val=""/>
      <w:lvlJc w:val="left"/>
      <w:pPr>
        <w:tabs>
          <w:tab w:val="num" w:pos="340"/>
        </w:tabs>
        <w:ind w:left="340" w:hanging="170"/>
      </w:pPr>
      <w:rPr>
        <w:rFonts w:ascii="Symbol" w:hAnsi="Symbol" w:hint="default"/>
        <w:color w:val="auto"/>
      </w:rPr>
    </w:lvl>
    <w:lvl w:ilvl="2">
      <w:start w:val="1"/>
      <w:numFmt w:val="bullet"/>
      <w:pStyle w:val="Bullet3"/>
      <w:lvlText w:val=""/>
      <w:lvlJc w:val="left"/>
      <w:pPr>
        <w:tabs>
          <w:tab w:val="num" w:pos="510"/>
        </w:tabs>
        <w:ind w:left="510" w:hanging="170"/>
      </w:pPr>
      <w:rPr>
        <w:rFonts w:ascii="Symbol" w:hAnsi="Symbol" w:hint="default"/>
        <w:color w:val="auto"/>
      </w:rPr>
    </w:lvl>
    <w:lvl w:ilvl="3">
      <w:start w:val="1"/>
      <w:numFmt w:val="bullet"/>
      <w:pStyle w:val="Bullet4"/>
      <w:lvlText w:val=""/>
      <w:lvlJc w:val="left"/>
      <w:pPr>
        <w:tabs>
          <w:tab w:val="num" w:pos="680"/>
        </w:tabs>
        <w:ind w:left="680" w:hanging="17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3EB07C1"/>
    <w:multiLevelType w:val="hybridMultilevel"/>
    <w:tmpl w:val="3432ECAE"/>
    <w:lvl w:ilvl="0" w:tplc="0C09000F">
      <w:start w:val="1"/>
      <w:numFmt w:val="decimal"/>
      <w:lvlText w:val="%1."/>
      <w:lvlJc w:val="left"/>
      <w:pPr>
        <w:tabs>
          <w:tab w:val="num" w:pos="2138"/>
        </w:tabs>
        <w:ind w:left="2138" w:hanging="360"/>
      </w:pPr>
    </w:lvl>
    <w:lvl w:ilvl="1" w:tplc="0C090019">
      <w:start w:val="1"/>
      <w:numFmt w:val="lowerLetter"/>
      <w:lvlText w:val="%2."/>
      <w:lvlJc w:val="left"/>
      <w:pPr>
        <w:tabs>
          <w:tab w:val="num" w:pos="2858"/>
        </w:tabs>
        <w:ind w:left="2858" w:hanging="360"/>
      </w:pPr>
    </w:lvl>
    <w:lvl w:ilvl="2" w:tplc="0C09001B" w:tentative="1">
      <w:start w:val="1"/>
      <w:numFmt w:val="lowerRoman"/>
      <w:lvlText w:val="%3."/>
      <w:lvlJc w:val="right"/>
      <w:pPr>
        <w:tabs>
          <w:tab w:val="num" w:pos="3578"/>
        </w:tabs>
        <w:ind w:left="3578" w:hanging="180"/>
      </w:pPr>
    </w:lvl>
    <w:lvl w:ilvl="3" w:tplc="0C09000F" w:tentative="1">
      <w:start w:val="1"/>
      <w:numFmt w:val="decimal"/>
      <w:lvlText w:val="%4."/>
      <w:lvlJc w:val="left"/>
      <w:pPr>
        <w:tabs>
          <w:tab w:val="num" w:pos="4298"/>
        </w:tabs>
        <w:ind w:left="4298" w:hanging="360"/>
      </w:pPr>
    </w:lvl>
    <w:lvl w:ilvl="4" w:tplc="0C090019" w:tentative="1">
      <w:start w:val="1"/>
      <w:numFmt w:val="lowerLetter"/>
      <w:lvlText w:val="%5."/>
      <w:lvlJc w:val="left"/>
      <w:pPr>
        <w:tabs>
          <w:tab w:val="num" w:pos="5018"/>
        </w:tabs>
        <w:ind w:left="5018" w:hanging="360"/>
      </w:pPr>
    </w:lvl>
    <w:lvl w:ilvl="5" w:tplc="0C09001B" w:tentative="1">
      <w:start w:val="1"/>
      <w:numFmt w:val="lowerRoman"/>
      <w:lvlText w:val="%6."/>
      <w:lvlJc w:val="right"/>
      <w:pPr>
        <w:tabs>
          <w:tab w:val="num" w:pos="5738"/>
        </w:tabs>
        <w:ind w:left="5738" w:hanging="180"/>
      </w:pPr>
    </w:lvl>
    <w:lvl w:ilvl="6" w:tplc="0C09000F" w:tentative="1">
      <w:start w:val="1"/>
      <w:numFmt w:val="decimal"/>
      <w:lvlText w:val="%7."/>
      <w:lvlJc w:val="left"/>
      <w:pPr>
        <w:tabs>
          <w:tab w:val="num" w:pos="6458"/>
        </w:tabs>
        <w:ind w:left="6458" w:hanging="360"/>
      </w:pPr>
    </w:lvl>
    <w:lvl w:ilvl="7" w:tplc="0C090019" w:tentative="1">
      <w:start w:val="1"/>
      <w:numFmt w:val="lowerLetter"/>
      <w:lvlText w:val="%8."/>
      <w:lvlJc w:val="left"/>
      <w:pPr>
        <w:tabs>
          <w:tab w:val="num" w:pos="7178"/>
        </w:tabs>
        <w:ind w:left="7178" w:hanging="360"/>
      </w:pPr>
    </w:lvl>
    <w:lvl w:ilvl="8" w:tplc="0C09001B" w:tentative="1">
      <w:start w:val="1"/>
      <w:numFmt w:val="lowerRoman"/>
      <w:lvlText w:val="%9."/>
      <w:lvlJc w:val="right"/>
      <w:pPr>
        <w:tabs>
          <w:tab w:val="num" w:pos="7898"/>
        </w:tabs>
        <w:ind w:left="7898" w:hanging="180"/>
      </w:pPr>
    </w:lvl>
  </w:abstractNum>
  <w:abstractNum w:abstractNumId="20" w15:restartNumberingAfterBreak="0">
    <w:nsid w:val="3413730C"/>
    <w:multiLevelType w:val="multilevel"/>
    <w:tmpl w:val="E4B0E12A"/>
    <w:lvl w:ilvl="0">
      <w:start w:val="1"/>
      <w:numFmt w:val="bullet"/>
      <w:lvlText w:val=""/>
      <w:lvlJc w:val="left"/>
      <w:pPr>
        <w:tabs>
          <w:tab w:val="num" w:pos="170"/>
        </w:tabs>
        <w:ind w:left="170" w:hanging="170"/>
      </w:pPr>
      <w:rPr>
        <w:rFonts w:ascii="Symbol" w:hAnsi="Symbol" w:hint="default"/>
        <w:color w:val="auto"/>
      </w:rPr>
    </w:lvl>
    <w:lvl w:ilvl="1">
      <w:start w:val="1"/>
      <w:numFmt w:val="bullet"/>
      <w:lvlText w:val="­"/>
      <w:lvlJc w:val="left"/>
      <w:pPr>
        <w:tabs>
          <w:tab w:val="num" w:pos="340"/>
        </w:tabs>
        <w:ind w:left="340" w:hanging="170"/>
      </w:pPr>
      <w:rPr>
        <w:rFonts w:ascii="Courier New" w:hAnsi="Courier New" w:hint="default"/>
        <w:color w:val="auto"/>
      </w:rPr>
    </w:lvl>
    <w:lvl w:ilvl="2">
      <w:start w:val="1"/>
      <w:numFmt w:val="bullet"/>
      <w:lvlText w:val=""/>
      <w:lvlJc w:val="left"/>
      <w:pPr>
        <w:tabs>
          <w:tab w:val="num" w:pos="510"/>
        </w:tabs>
        <w:ind w:left="510" w:hanging="170"/>
      </w:pPr>
      <w:rPr>
        <w:rFonts w:ascii="Wingdings" w:hAnsi="Wingdings" w:hint="default"/>
        <w:color w:val="auto"/>
      </w:rPr>
    </w:lvl>
    <w:lvl w:ilvl="3">
      <w:start w:val="1"/>
      <w:numFmt w:val="bullet"/>
      <w:lvlText w:val=""/>
      <w:lvlJc w:val="left"/>
      <w:pPr>
        <w:tabs>
          <w:tab w:val="num" w:pos="680"/>
        </w:tabs>
        <w:ind w:left="680" w:hanging="17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4377063"/>
    <w:multiLevelType w:val="hybridMultilevel"/>
    <w:tmpl w:val="93780B6A"/>
    <w:lvl w:ilvl="0" w:tplc="98183616">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6B80037"/>
    <w:multiLevelType w:val="hybridMultilevel"/>
    <w:tmpl w:val="B81241CE"/>
    <w:lvl w:ilvl="0" w:tplc="0C09000F">
      <w:start w:val="1"/>
      <w:numFmt w:val="decimal"/>
      <w:lvlText w:val="%1."/>
      <w:lvlJc w:val="left"/>
      <w:pPr>
        <w:tabs>
          <w:tab w:val="num" w:pos="2138"/>
        </w:tabs>
        <w:ind w:left="2138" w:hanging="360"/>
      </w:pPr>
    </w:lvl>
    <w:lvl w:ilvl="1" w:tplc="0C090019">
      <w:start w:val="1"/>
      <w:numFmt w:val="lowerLetter"/>
      <w:lvlText w:val="%2."/>
      <w:lvlJc w:val="left"/>
      <w:pPr>
        <w:tabs>
          <w:tab w:val="num" w:pos="2858"/>
        </w:tabs>
        <w:ind w:left="2858" w:hanging="360"/>
      </w:pPr>
    </w:lvl>
    <w:lvl w:ilvl="2" w:tplc="0C09001B" w:tentative="1">
      <w:start w:val="1"/>
      <w:numFmt w:val="lowerRoman"/>
      <w:lvlText w:val="%3."/>
      <w:lvlJc w:val="right"/>
      <w:pPr>
        <w:tabs>
          <w:tab w:val="num" w:pos="3578"/>
        </w:tabs>
        <w:ind w:left="3578" w:hanging="180"/>
      </w:pPr>
    </w:lvl>
    <w:lvl w:ilvl="3" w:tplc="0C09000F" w:tentative="1">
      <w:start w:val="1"/>
      <w:numFmt w:val="decimal"/>
      <w:lvlText w:val="%4."/>
      <w:lvlJc w:val="left"/>
      <w:pPr>
        <w:tabs>
          <w:tab w:val="num" w:pos="4298"/>
        </w:tabs>
        <w:ind w:left="4298" w:hanging="360"/>
      </w:pPr>
    </w:lvl>
    <w:lvl w:ilvl="4" w:tplc="0C090019" w:tentative="1">
      <w:start w:val="1"/>
      <w:numFmt w:val="lowerLetter"/>
      <w:lvlText w:val="%5."/>
      <w:lvlJc w:val="left"/>
      <w:pPr>
        <w:tabs>
          <w:tab w:val="num" w:pos="5018"/>
        </w:tabs>
        <w:ind w:left="5018" w:hanging="360"/>
      </w:pPr>
    </w:lvl>
    <w:lvl w:ilvl="5" w:tplc="0C09001B" w:tentative="1">
      <w:start w:val="1"/>
      <w:numFmt w:val="lowerRoman"/>
      <w:lvlText w:val="%6."/>
      <w:lvlJc w:val="right"/>
      <w:pPr>
        <w:tabs>
          <w:tab w:val="num" w:pos="5738"/>
        </w:tabs>
        <w:ind w:left="5738" w:hanging="180"/>
      </w:pPr>
    </w:lvl>
    <w:lvl w:ilvl="6" w:tplc="0C09000F" w:tentative="1">
      <w:start w:val="1"/>
      <w:numFmt w:val="decimal"/>
      <w:lvlText w:val="%7."/>
      <w:lvlJc w:val="left"/>
      <w:pPr>
        <w:tabs>
          <w:tab w:val="num" w:pos="6458"/>
        </w:tabs>
        <w:ind w:left="6458" w:hanging="360"/>
      </w:pPr>
    </w:lvl>
    <w:lvl w:ilvl="7" w:tplc="0C090019" w:tentative="1">
      <w:start w:val="1"/>
      <w:numFmt w:val="lowerLetter"/>
      <w:lvlText w:val="%8."/>
      <w:lvlJc w:val="left"/>
      <w:pPr>
        <w:tabs>
          <w:tab w:val="num" w:pos="7178"/>
        </w:tabs>
        <w:ind w:left="7178" w:hanging="360"/>
      </w:pPr>
    </w:lvl>
    <w:lvl w:ilvl="8" w:tplc="0C09001B" w:tentative="1">
      <w:start w:val="1"/>
      <w:numFmt w:val="lowerRoman"/>
      <w:lvlText w:val="%9."/>
      <w:lvlJc w:val="right"/>
      <w:pPr>
        <w:tabs>
          <w:tab w:val="num" w:pos="7898"/>
        </w:tabs>
        <w:ind w:left="7898" w:hanging="180"/>
      </w:pPr>
    </w:lvl>
  </w:abstractNum>
  <w:abstractNum w:abstractNumId="23" w15:restartNumberingAfterBreak="0">
    <w:nsid w:val="3D4C5ACF"/>
    <w:multiLevelType w:val="hybridMultilevel"/>
    <w:tmpl w:val="DC1E1656"/>
    <w:lvl w:ilvl="0" w:tplc="0C09000F">
      <w:start w:val="1"/>
      <w:numFmt w:val="decimal"/>
      <w:lvlText w:val="%1."/>
      <w:lvlJc w:val="left"/>
      <w:pPr>
        <w:tabs>
          <w:tab w:val="num" w:pos="2138"/>
        </w:tabs>
        <w:ind w:left="2138" w:hanging="360"/>
      </w:pPr>
    </w:lvl>
    <w:lvl w:ilvl="1" w:tplc="0C090019">
      <w:start w:val="1"/>
      <w:numFmt w:val="lowerLetter"/>
      <w:lvlText w:val="%2."/>
      <w:lvlJc w:val="left"/>
      <w:pPr>
        <w:tabs>
          <w:tab w:val="num" w:pos="2858"/>
        </w:tabs>
        <w:ind w:left="2858" w:hanging="360"/>
      </w:pPr>
    </w:lvl>
    <w:lvl w:ilvl="2" w:tplc="0C09001B" w:tentative="1">
      <w:start w:val="1"/>
      <w:numFmt w:val="lowerRoman"/>
      <w:lvlText w:val="%3."/>
      <w:lvlJc w:val="right"/>
      <w:pPr>
        <w:tabs>
          <w:tab w:val="num" w:pos="3578"/>
        </w:tabs>
        <w:ind w:left="3578" w:hanging="180"/>
      </w:pPr>
    </w:lvl>
    <w:lvl w:ilvl="3" w:tplc="0C09000F" w:tentative="1">
      <w:start w:val="1"/>
      <w:numFmt w:val="decimal"/>
      <w:lvlText w:val="%4."/>
      <w:lvlJc w:val="left"/>
      <w:pPr>
        <w:tabs>
          <w:tab w:val="num" w:pos="4298"/>
        </w:tabs>
        <w:ind w:left="4298" w:hanging="360"/>
      </w:pPr>
    </w:lvl>
    <w:lvl w:ilvl="4" w:tplc="0C090019" w:tentative="1">
      <w:start w:val="1"/>
      <w:numFmt w:val="lowerLetter"/>
      <w:lvlText w:val="%5."/>
      <w:lvlJc w:val="left"/>
      <w:pPr>
        <w:tabs>
          <w:tab w:val="num" w:pos="5018"/>
        </w:tabs>
        <w:ind w:left="5018" w:hanging="360"/>
      </w:pPr>
    </w:lvl>
    <w:lvl w:ilvl="5" w:tplc="0C09001B" w:tentative="1">
      <w:start w:val="1"/>
      <w:numFmt w:val="lowerRoman"/>
      <w:lvlText w:val="%6."/>
      <w:lvlJc w:val="right"/>
      <w:pPr>
        <w:tabs>
          <w:tab w:val="num" w:pos="5738"/>
        </w:tabs>
        <w:ind w:left="5738" w:hanging="180"/>
      </w:pPr>
    </w:lvl>
    <w:lvl w:ilvl="6" w:tplc="0C09000F" w:tentative="1">
      <w:start w:val="1"/>
      <w:numFmt w:val="decimal"/>
      <w:lvlText w:val="%7."/>
      <w:lvlJc w:val="left"/>
      <w:pPr>
        <w:tabs>
          <w:tab w:val="num" w:pos="6458"/>
        </w:tabs>
        <w:ind w:left="6458" w:hanging="360"/>
      </w:pPr>
    </w:lvl>
    <w:lvl w:ilvl="7" w:tplc="0C090019" w:tentative="1">
      <w:start w:val="1"/>
      <w:numFmt w:val="lowerLetter"/>
      <w:lvlText w:val="%8."/>
      <w:lvlJc w:val="left"/>
      <w:pPr>
        <w:tabs>
          <w:tab w:val="num" w:pos="7178"/>
        </w:tabs>
        <w:ind w:left="7178" w:hanging="360"/>
      </w:pPr>
    </w:lvl>
    <w:lvl w:ilvl="8" w:tplc="0C09001B" w:tentative="1">
      <w:start w:val="1"/>
      <w:numFmt w:val="lowerRoman"/>
      <w:lvlText w:val="%9."/>
      <w:lvlJc w:val="right"/>
      <w:pPr>
        <w:tabs>
          <w:tab w:val="num" w:pos="7898"/>
        </w:tabs>
        <w:ind w:left="7898" w:hanging="180"/>
      </w:pPr>
    </w:lvl>
  </w:abstractNum>
  <w:abstractNum w:abstractNumId="24" w15:restartNumberingAfterBreak="0">
    <w:nsid w:val="3E4D56AE"/>
    <w:multiLevelType w:val="hybridMultilevel"/>
    <w:tmpl w:val="2948F466"/>
    <w:lvl w:ilvl="0" w:tplc="F844098C">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0A67363"/>
    <w:multiLevelType w:val="hybridMultilevel"/>
    <w:tmpl w:val="CC8CD1A8"/>
    <w:lvl w:ilvl="0" w:tplc="18C80CFC">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1385612"/>
    <w:multiLevelType w:val="multilevel"/>
    <w:tmpl w:val="9216BF34"/>
    <w:numStyleLink w:val="Bullets"/>
  </w:abstractNum>
  <w:abstractNum w:abstractNumId="27" w15:restartNumberingAfterBreak="0">
    <w:nsid w:val="450F1343"/>
    <w:multiLevelType w:val="hybridMultilevel"/>
    <w:tmpl w:val="663432A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47095BD2"/>
    <w:multiLevelType w:val="hybridMultilevel"/>
    <w:tmpl w:val="BE7E583C"/>
    <w:lvl w:ilvl="0" w:tplc="DF007E48">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2340"/>
        </w:tabs>
        <w:ind w:left="-2340" w:hanging="360"/>
      </w:pPr>
      <w:rPr>
        <w:rFonts w:ascii="Courier New" w:hAnsi="Courier New" w:cs="Courier New" w:hint="default"/>
      </w:rPr>
    </w:lvl>
    <w:lvl w:ilvl="2" w:tplc="0C090005" w:tentative="1">
      <w:start w:val="1"/>
      <w:numFmt w:val="bullet"/>
      <w:lvlText w:val=""/>
      <w:lvlJc w:val="left"/>
      <w:pPr>
        <w:tabs>
          <w:tab w:val="num" w:pos="-1620"/>
        </w:tabs>
        <w:ind w:left="-1620" w:hanging="360"/>
      </w:pPr>
      <w:rPr>
        <w:rFonts w:ascii="Wingdings" w:hAnsi="Wingdings" w:hint="default"/>
      </w:rPr>
    </w:lvl>
    <w:lvl w:ilvl="3" w:tplc="0C090001" w:tentative="1">
      <w:start w:val="1"/>
      <w:numFmt w:val="bullet"/>
      <w:lvlText w:val=""/>
      <w:lvlJc w:val="left"/>
      <w:pPr>
        <w:tabs>
          <w:tab w:val="num" w:pos="-900"/>
        </w:tabs>
        <w:ind w:left="-900" w:hanging="360"/>
      </w:pPr>
      <w:rPr>
        <w:rFonts w:ascii="Symbol" w:hAnsi="Symbol" w:hint="default"/>
      </w:rPr>
    </w:lvl>
    <w:lvl w:ilvl="4" w:tplc="0C090003" w:tentative="1">
      <w:start w:val="1"/>
      <w:numFmt w:val="bullet"/>
      <w:lvlText w:val="o"/>
      <w:lvlJc w:val="left"/>
      <w:pPr>
        <w:tabs>
          <w:tab w:val="num" w:pos="-180"/>
        </w:tabs>
        <w:ind w:left="-180" w:hanging="360"/>
      </w:pPr>
      <w:rPr>
        <w:rFonts w:ascii="Courier New" w:hAnsi="Courier New" w:cs="Courier New" w:hint="default"/>
      </w:rPr>
    </w:lvl>
    <w:lvl w:ilvl="5" w:tplc="0C090005" w:tentative="1">
      <w:start w:val="1"/>
      <w:numFmt w:val="bullet"/>
      <w:lvlText w:val=""/>
      <w:lvlJc w:val="left"/>
      <w:pPr>
        <w:tabs>
          <w:tab w:val="num" w:pos="540"/>
        </w:tabs>
        <w:ind w:left="540" w:hanging="360"/>
      </w:pPr>
      <w:rPr>
        <w:rFonts w:ascii="Wingdings" w:hAnsi="Wingdings" w:hint="default"/>
      </w:rPr>
    </w:lvl>
    <w:lvl w:ilvl="6" w:tplc="0C090001" w:tentative="1">
      <w:start w:val="1"/>
      <w:numFmt w:val="bullet"/>
      <w:lvlText w:val=""/>
      <w:lvlJc w:val="left"/>
      <w:pPr>
        <w:tabs>
          <w:tab w:val="num" w:pos="1260"/>
        </w:tabs>
        <w:ind w:left="1260" w:hanging="360"/>
      </w:pPr>
      <w:rPr>
        <w:rFonts w:ascii="Symbol" w:hAnsi="Symbol" w:hint="default"/>
      </w:rPr>
    </w:lvl>
    <w:lvl w:ilvl="7" w:tplc="0C090003" w:tentative="1">
      <w:start w:val="1"/>
      <w:numFmt w:val="bullet"/>
      <w:lvlText w:val="o"/>
      <w:lvlJc w:val="left"/>
      <w:pPr>
        <w:tabs>
          <w:tab w:val="num" w:pos="1980"/>
        </w:tabs>
        <w:ind w:left="1980" w:hanging="360"/>
      </w:pPr>
      <w:rPr>
        <w:rFonts w:ascii="Courier New" w:hAnsi="Courier New" w:cs="Courier New" w:hint="default"/>
      </w:rPr>
    </w:lvl>
    <w:lvl w:ilvl="8" w:tplc="0C090005" w:tentative="1">
      <w:start w:val="1"/>
      <w:numFmt w:val="bullet"/>
      <w:lvlText w:val=""/>
      <w:lvlJc w:val="left"/>
      <w:pPr>
        <w:tabs>
          <w:tab w:val="num" w:pos="2700"/>
        </w:tabs>
        <w:ind w:left="2700" w:hanging="360"/>
      </w:pPr>
      <w:rPr>
        <w:rFonts w:ascii="Wingdings" w:hAnsi="Wingdings" w:hint="default"/>
      </w:rPr>
    </w:lvl>
  </w:abstractNum>
  <w:abstractNum w:abstractNumId="29" w15:restartNumberingAfterBreak="0">
    <w:nsid w:val="47787C1A"/>
    <w:multiLevelType w:val="hybridMultilevel"/>
    <w:tmpl w:val="C2108F4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8F52D0E"/>
    <w:multiLevelType w:val="hybridMultilevel"/>
    <w:tmpl w:val="55E215F6"/>
    <w:lvl w:ilvl="0" w:tplc="BA7EFC38">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A6D7C5E"/>
    <w:multiLevelType w:val="hybridMultilevel"/>
    <w:tmpl w:val="E19A568A"/>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2" w15:restartNumberingAfterBreak="0">
    <w:nsid w:val="504F30DE"/>
    <w:multiLevelType w:val="hybridMultilevel"/>
    <w:tmpl w:val="D04807C0"/>
    <w:lvl w:ilvl="0" w:tplc="03C61A04">
      <w:start w:val="1"/>
      <w:numFmt w:val="bullet"/>
      <w:lvlText w:val=""/>
      <w:lvlJc w:val="left"/>
      <w:pPr>
        <w:tabs>
          <w:tab w:val="num" w:pos="1418"/>
        </w:tabs>
        <w:ind w:left="1778" w:hanging="360"/>
      </w:pPr>
      <w:rPr>
        <w:rFonts w:ascii="Symbol" w:hAnsi="Symbol" w:hint="default"/>
        <w:sz w:val="24"/>
        <w:szCs w:val="24"/>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1864756"/>
    <w:multiLevelType w:val="hybridMultilevel"/>
    <w:tmpl w:val="D48CA15A"/>
    <w:lvl w:ilvl="0" w:tplc="51440518">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2B82B3E"/>
    <w:multiLevelType w:val="hybridMultilevel"/>
    <w:tmpl w:val="C2108F4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8A27674"/>
    <w:multiLevelType w:val="hybridMultilevel"/>
    <w:tmpl w:val="7FDA5DE8"/>
    <w:lvl w:ilvl="0" w:tplc="EB56C5E2">
      <w:start w:val="1"/>
      <w:numFmt w:val="bullet"/>
      <w:lvlText w:val="­"/>
      <w:lvlJc w:val="left"/>
      <w:pPr>
        <w:tabs>
          <w:tab w:val="num" w:pos="720"/>
        </w:tabs>
        <w:ind w:left="720" w:hanging="360"/>
      </w:pPr>
      <w:rPr>
        <w:rFonts w:ascii="Courier New" w:hAnsi="Courier New" w:hint="default"/>
      </w:rPr>
    </w:lvl>
    <w:lvl w:ilvl="1" w:tplc="0C090005">
      <w:start w:val="1"/>
      <w:numFmt w:val="bullet"/>
      <w:lvlText w:val=""/>
      <w:lvlJc w:val="left"/>
      <w:pPr>
        <w:tabs>
          <w:tab w:val="num" w:pos="1440"/>
        </w:tabs>
        <w:ind w:left="1440" w:hanging="360"/>
      </w:pPr>
      <w:rPr>
        <w:rFonts w:ascii="Wingdings" w:hAnsi="Wingdings" w:hint="default"/>
      </w:rPr>
    </w:lvl>
    <w:lvl w:ilvl="2" w:tplc="0C09001B">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6" w15:restartNumberingAfterBreak="0">
    <w:nsid w:val="5A0A6C12"/>
    <w:multiLevelType w:val="hybridMultilevel"/>
    <w:tmpl w:val="CF546FE2"/>
    <w:lvl w:ilvl="0" w:tplc="0C090001">
      <w:start w:val="1"/>
      <w:numFmt w:val="bullet"/>
      <w:lvlText w:val=""/>
      <w:lvlJc w:val="left"/>
      <w:pPr>
        <w:ind w:left="360" w:hanging="360"/>
      </w:pPr>
      <w:rPr>
        <w:rFonts w:ascii="Symbol" w:hAnsi="Symbol" w:hint="default"/>
      </w:rPr>
    </w:lvl>
    <w:lvl w:ilvl="1" w:tplc="EB56C5E2">
      <w:start w:val="1"/>
      <w:numFmt w:val="bullet"/>
      <w:lvlText w:val="­"/>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5AAD64F1"/>
    <w:multiLevelType w:val="hybridMultilevel"/>
    <w:tmpl w:val="1DCC6E14"/>
    <w:lvl w:ilvl="0" w:tplc="0C09000F">
      <w:start w:val="1"/>
      <w:numFmt w:val="decimal"/>
      <w:lvlText w:val="%1."/>
      <w:lvlJc w:val="left"/>
      <w:pPr>
        <w:ind w:left="360" w:hanging="360"/>
      </w:pPr>
    </w:lvl>
    <w:lvl w:ilvl="1" w:tplc="C6E61A80">
      <w:start w:val="1"/>
      <w:numFmt w:val="bullet"/>
      <w:lvlText w:val="­"/>
      <w:lvlJc w:val="left"/>
      <w:pPr>
        <w:ind w:left="680" w:hanging="226"/>
      </w:pPr>
      <w:rPr>
        <w:rFonts w:ascii="Courier New" w:hAnsi="Courier New"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15:restartNumberingAfterBreak="0">
    <w:nsid w:val="5BE228CE"/>
    <w:multiLevelType w:val="hybridMultilevel"/>
    <w:tmpl w:val="206E5FA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5BF22297"/>
    <w:multiLevelType w:val="hybridMultilevel"/>
    <w:tmpl w:val="FDE25EF4"/>
    <w:lvl w:ilvl="0" w:tplc="5412BF7E">
      <w:start w:val="1"/>
      <w:numFmt w:val="bullet"/>
      <w:lvlText w:val="-"/>
      <w:lvlJc w:val="left"/>
      <w:pPr>
        <w:tabs>
          <w:tab w:val="num" w:pos="2160"/>
        </w:tabs>
        <w:ind w:left="2160" w:hanging="360"/>
      </w:pPr>
      <w:rPr>
        <w:rFonts w:ascii="Courier New" w:hAnsi="Courier New" w:hint="default"/>
      </w:rPr>
    </w:lvl>
    <w:lvl w:ilvl="1" w:tplc="0C090001">
      <w:start w:val="1"/>
      <w:numFmt w:val="bullet"/>
      <w:lvlText w:val=""/>
      <w:lvlJc w:val="left"/>
      <w:pPr>
        <w:tabs>
          <w:tab w:val="num" w:pos="-900"/>
        </w:tabs>
        <w:ind w:left="-900" w:hanging="360"/>
      </w:pPr>
      <w:rPr>
        <w:rFonts w:ascii="Symbol" w:hAnsi="Symbol" w:hint="default"/>
      </w:rPr>
    </w:lvl>
    <w:lvl w:ilvl="2" w:tplc="0C090005">
      <w:start w:val="1"/>
      <w:numFmt w:val="bullet"/>
      <w:lvlText w:val=""/>
      <w:lvlJc w:val="left"/>
      <w:pPr>
        <w:tabs>
          <w:tab w:val="num" w:pos="-180"/>
        </w:tabs>
        <w:ind w:left="-180" w:hanging="360"/>
      </w:pPr>
      <w:rPr>
        <w:rFonts w:ascii="Wingdings" w:hAnsi="Wingdings" w:hint="default"/>
      </w:rPr>
    </w:lvl>
    <w:lvl w:ilvl="3" w:tplc="0C090001">
      <w:start w:val="1"/>
      <w:numFmt w:val="bullet"/>
      <w:lvlText w:val=""/>
      <w:lvlJc w:val="left"/>
      <w:pPr>
        <w:tabs>
          <w:tab w:val="num" w:pos="540"/>
        </w:tabs>
        <w:ind w:left="540" w:hanging="360"/>
      </w:pPr>
      <w:rPr>
        <w:rFonts w:ascii="Symbol" w:hAnsi="Symbol" w:hint="default"/>
      </w:rPr>
    </w:lvl>
    <w:lvl w:ilvl="4" w:tplc="0C090003">
      <w:start w:val="1"/>
      <w:numFmt w:val="bullet"/>
      <w:lvlText w:val="o"/>
      <w:lvlJc w:val="left"/>
      <w:pPr>
        <w:tabs>
          <w:tab w:val="num" w:pos="1260"/>
        </w:tabs>
        <w:ind w:left="1260" w:hanging="360"/>
      </w:pPr>
      <w:rPr>
        <w:rFonts w:ascii="Courier New" w:hAnsi="Courier New" w:cs="Courier New" w:hint="default"/>
      </w:rPr>
    </w:lvl>
    <w:lvl w:ilvl="5" w:tplc="CDB05908">
      <w:start w:val="1"/>
      <w:numFmt w:val="bullet"/>
      <w:lvlText w:val=""/>
      <w:lvlJc w:val="left"/>
      <w:pPr>
        <w:tabs>
          <w:tab w:val="num" w:pos="1080"/>
        </w:tabs>
        <w:ind w:left="680" w:hanging="226"/>
      </w:pPr>
      <w:rPr>
        <w:rFonts w:ascii="Wingdings" w:hAnsi="Wingdings" w:hint="default"/>
      </w:rPr>
    </w:lvl>
    <w:lvl w:ilvl="6" w:tplc="0C090005">
      <w:start w:val="1"/>
      <w:numFmt w:val="bullet"/>
      <w:lvlText w:val=""/>
      <w:lvlJc w:val="left"/>
      <w:pPr>
        <w:tabs>
          <w:tab w:val="num" w:pos="2700"/>
        </w:tabs>
        <w:ind w:left="2700" w:hanging="360"/>
      </w:pPr>
      <w:rPr>
        <w:rFonts w:ascii="Wingdings" w:hAnsi="Wingdings" w:hint="default"/>
      </w:rPr>
    </w:lvl>
    <w:lvl w:ilvl="7" w:tplc="0C090003">
      <w:start w:val="1"/>
      <w:numFmt w:val="bullet"/>
      <w:lvlText w:val="o"/>
      <w:lvlJc w:val="left"/>
      <w:pPr>
        <w:tabs>
          <w:tab w:val="num" w:pos="3420"/>
        </w:tabs>
        <w:ind w:left="3420" w:hanging="360"/>
      </w:pPr>
      <w:rPr>
        <w:rFonts w:ascii="Courier New" w:hAnsi="Courier New" w:cs="Courier New" w:hint="default"/>
      </w:rPr>
    </w:lvl>
    <w:lvl w:ilvl="8" w:tplc="0C090005" w:tentative="1">
      <w:start w:val="1"/>
      <w:numFmt w:val="bullet"/>
      <w:lvlText w:val=""/>
      <w:lvlJc w:val="left"/>
      <w:pPr>
        <w:tabs>
          <w:tab w:val="num" w:pos="4140"/>
        </w:tabs>
        <w:ind w:left="4140" w:hanging="360"/>
      </w:pPr>
      <w:rPr>
        <w:rFonts w:ascii="Wingdings" w:hAnsi="Wingdings" w:hint="default"/>
      </w:rPr>
    </w:lvl>
  </w:abstractNum>
  <w:abstractNum w:abstractNumId="40" w15:restartNumberingAfterBreak="0">
    <w:nsid w:val="5C1B443C"/>
    <w:multiLevelType w:val="hybridMultilevel"/>
    <w:tmpl w:val="C5142A90"/>
    <w:lvl w:ilvl="0" w:tplc="EB56C5E2">
      <w:start w:val="1"/>
      <w:numFmt w:val="bullet"/>
      <w:lvlText w:val="­"/>
      <w:lvlJc w:val="left"/>
      <w:pPr>
        <w:ind w:left="1080" w:hanging="360"/>
      </w:pPr>
      <w:rPr>
        <w:rFonts w:ascii="Courier New" w:hAnsi="Courier New"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1" w15:restartNumberingAfterBreak="0">
    <w:nsid w:val="5D4C74BB"/>
    <w:multiLevelType w:val="hybridMultilevel"/>
    <w:tmpl w:val="530433D8"/>
    <w:lvl w:ilvl="0" w:tplc="0C09000F">
      <w:start w:val="1"/>
      <w:numFmt w:val="bullet"/>
      <w:lvlText w:val=""/>
      <w:lvlJc w:val="left"/>
      <w:pPr>
        <w:ind w:left="360" w:hanging="360"/>
      </w:pPr>
      <w:rPr>
        <w:rFonts w:ascii="Symbol" w:hAnsi="Symbol" w:hint="default"/>
      </w:rPr>
    </w:lvl>
    <w:lvl w:ilvl="1" w:tplc="EB56C5E2">
      <w:start w:val="1"/>
      <w:numFmt w:val="bullet"/>
      <w:lvlText w:val="­"/>
      <w:lvlJc w:val="left"/>
      <w:pPr>
        <w:ind w:left="1080" w:hanging="360"/>
      </w:pPr>
      <w:rPr>
        <w:rFonts w:ascii="Courier New" w:hAnsi="Courier New" w:hint="default"/>
      </w:rPr>
    </w:lvl>
    <w:lvl w:ilvl="2" w:tplc="C96232E2">
      <w:start w:val="1"/>
      <w:numFmt w:val="bullet"/>
      <w:lvlText w:val=""/>
      <w:lvlJc w:val="left"/>
      <w:pPr>
        <w:ind w:left="1418" w:hanging="341"/>
      </w:pPr>
      <w:rPr>
        <w:rFonts w:ascii="Wingdings" w:hAnsi="Wingdings" w:hint="default"/>
      </w:rPr>
    </w:lvl>
    <w:lvl w:ilvl="3" w:tplc="0C09000F" w:tentative="1">
      <w:start w:val="1"/>
      <w:numFmt w:val="bullet"/>
      <w:lvlText w:val=""/>
      <w:lvlJc w:val="left"/>
      <w:pPr>
        <w:ind w:left="2520" w:hanging="360"/>
      </w:pPr>
      <w:rPr>
        <w:rFonts w:ascii="Symbol" w:hAnsi="Symbol" w:hint="default"/>
      </w:rPr>
    </w:lvl>
    <w:lvl w:ilvl="4" w:tplc="0C090019" w:tentative="1">
      <w:start w:val="1"/>
      <w:numFmt w:val="bullet"/>
      <w:lvlText w:val="o"/>
      <w:lvlJc w:val="left"/>
      <w:pPr>
        <w:ind w:left="3240" w:hanging="360"/>
      </w:pPr>
      <w:rPr>
        <w:rFonts w:ascii="Courier New" w:hAnsi="Courier New" w:cs="Courier New" w:hint="default"/>
      </w:rPr>
    </w:lvl>
    <w:lvl w:ilvl="5" w:tplc="0C09001B" w:tentative="1">
      <w:start w:val="1"/>
      <w:numFmt w:val="bullet"/>
      <w:lvlText w:val=""/>
      <w:lvlJc w:val="left"/>
      <w:pPr>
        <w:ind w:left="3960" w:hanging="360"/>
      </w:pPr>
      <w:rPr>
        <w:rFonts w:ascii="Wingdings" w:hAnsi="Wingdings" w:hint="default"/>
      </w:rPr>
    </w:lvl>
    <w:lvl w:ilvl="6" w:tplc="0C09000F" w:tentative="1">
      <w:start w:val="1"/>
      <w:numFmt w:val="bullet"/>
      <w:lvlText w:val=""/>
      <w:lvlJc w:val="left"/>
      <w:pPr>
        <w:ind w:left="4680" w:hanging="360"/>
      </w:pPr>
      <w:rPr>
        <w:rFonts w:ascii="Symbol" w:hAnsi="Symbol" w:hint="default"/>
      </w:rPr>
    </w:lvl>
    <w:lvl w:ilvl="7" w:tplc="0C090019" w:tentative="1">
      <w:start w:val="1"/>
      <w:numFmt w:val="bullet"/>
      <w:lvlText w:val="o"/>
      <w:lvlJc w:val="left"/>
      <w:pPr>
        <w:ind w:left="5400" w:hanging="360"/>
      </w:pPr>
      <w:rPr>
        <w:rFonts w:ascii="Courier New" w:hAnsi="Courier New" w:cs="Courier New" w:hint="default"/>
      </w:rPr>
    </w:lvl>
    <w:lvl w:ilvl="8" w:tplc="0C09001B" w:tentative="1">
      <w:start w:val="1"/>
      <w:numFmt w:val="bullet"/>
      <w:lvlText w:val=""/>
      <w:lvlJc w:val="left"/>
      <w:pPr>
        <w:ind w:left="6120" w:hanging="360"/>
      </w:pPr>
      <w:rPr>
        <w:rFonts w:ascii="Wingdings" w:hAnsi="Wingdings" w:hint="default"/>
      </w:rPr>
    </w:lvl>
  </w:abstractNum>
  <w:abstractNum w:abstractNumId="42" w15:restartNumberingAfterBreak="0">
    <w:nsid w:val="5DA7222A"/>
    <w:multiLevelType w:val="hybridMultilevel"/>
    <w:tmpl w:val="BFD0012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5DAF4A0E"/>
    <w:multiLevelType w:val="multilevel"/>
    <w:tmpl w:val="718EEB1C"/>
    <w:styleLink w:val="Headings"/>
    <w:lvl w:ilvl="0">
      <w:start w:val="1"/>
      <w:numFmt w:val="decimal"/>
      <w:lvlText w:val="0%1"/>
      <w:lvlJc w:val="left"/>
      <w:pPr>
        <w:tabs>
          <w:tab w:val="num" w:pos="340"/>
        </w:tabs>
        <w:ind w:left="340" w:hanging="340"/>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737"/>
        </w:tabs>
        <w:ind w:left="737" w:hanging="737"/>
      </w:pPr>
      <w:rPr>
        <w:rFonts w:hint="default"/>
      </w:rPr>
    </w:lvl>
    <w:lvl w:ilvl="4">
      <w:start w:val="1"/>
      <w:numFmt w:val="decimal"/>
      <w:lvlText w:val="%1.%2.%3.%4.%5."/>
      <w:lvlJc w:val="left"/>
      <w:pPr>
        <w:tabs>
          <w:tab w:val="num" w:pos="907"/>
        </w:tabs>
        <w:ind w:left="907" w:hanging="907"/>
      </w:pPr>
      <w:rPr>
        <w:rFonts w:hint="default"/>
      </w:rPr>
    </w:lvl>
    <w:lvl w:ilvl="5">
      <w:start w:val="1"/>
      <w:numFmt w:val="none"/>
      <w:lvlText w:val=""/>
      <w:lvlJc w:val="left"/>
      <w:pPr>
        <w:ind w:left="227" w:hanging="227"/>
      </w:pPr>
      <w:rPr>
        <w:rFonts w:hint="default"/>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4" w15:restartNumberingAfterBreak="0">
    <w:nsid w:val="634526D9"/>
    <w:multiLevelType w:val="hybridMultilevel"/>
    <w:tmpl w:val="24427730"/>
    <w:lvl w:ilvl="0" w:tplc="2BE2CB1E">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6A3F53DC"/>
    <w:multiLevelType w:val="hybridMultilevel"/>
    <w:tmpl w:val="E8F80B18"/>
    <w:lvl w:ilvl="0" w:tplc="EF762924">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BD938E6"/>
    <w:multiLevelType w:val="multilevel"/>
    <w:tmpl w:val="1C8A256A"/>
    <w:lvl w:ilvl="0">
      <w:start w:val="1"/>
      <w:numFmt w:val="bullet"/>
      <w:lvlText w:val=""/>
      <w:lvlJc w:val="left"/>
      <w:pPr>
        <w:tabs>
          <w:tab w:val="num" w:pos="170"/>
        </w:tabs>
        <w:ind w:left="170" w:hanging="170"/>
      </w:pPr>
      <w:rPr>
        <w:rFonts w:ascii="Symbol" w:hAnsi="Symbol" w:hint="default"/>
        <w:color w:val="auto"/>
      </w:rPr>
    </w:lvl>
    <w:lvl w:ilvl="1">
      <w:start w:val="1"/>
      <w:numFmt w:val="bullet"/>
      <w:lvlText w:val="­"/>
      <w:lvlJc w:val="left"/>
      <w:pPr>
        <w:tabs>
          <w:tab w:val="num" w:pos="340"/>
        </w:tabs>
        <w:ind w:left="340" w:hanging="170"/>
      </w:pPr>
      <w:rPr>
        <w:rFonts w:ascii="Courier New" w:hAnsi="Courier New" w:hint="default"/>
        <w:color w:val="auto"/>
      </w:rPr>
    </w:lvl>
    <w:lvl w:ilvl="2">
      <w:start w:val="1"/>
      <w:numFmt w:val="bullet"/>
      <w:lvlText w:val=""/>
      <w:lvlJc w:val="left"/>
      <w:pPr>
        <w:tabs>
          <w:tab w:val="num" w:pos="510"/>
        </w:tabs>
        <w:ind w:left="510" w:hanging="170"/>
      </w:pPr>
      <w:rPr>
        <w:rFonts w:ascii="Symbol" w:hAnsi="Symbol" w:hint="default"/>
        <w:color w:val="auto"/>
      </w:rPr>
    </w:lvl>
    <w:lvl w:ilvl="3">
      <w:start w:val="1"/>
      <w:numFmt w:val="bullet"/>
      <w:lvlText w:val=""/>
      <w:lvlJc w:val="left"/>
      <w:pPr>
        <w:tabs>
          <w:tab w:val="num" w:pos="680"/>
        </w:tabs>
        <w:ind w:left="680" w:hanging="17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7637768A"/>
    <w:multiLevelType w:val="hybridMultilevel"/>
    <w:tmpl w:val="AF806B26"/>
    <w:lvl w:ilvl="0" w:tplc="0C09000F">
      <w:start w:val="1"/>
      <w:numFmt w:val="decimal"/>
      <w:lvlText w:val="%1."/>
      <w:lvlJc w:val="left"/>
      <w:pPr>
        <w:tabs>
          <w:tab w:val="num" w:pos="360"/>
        </w:tabs>
        <w:ind w:left="360" w:hanging="360"/>
      </w:pPr>
    </w:lvl>
    <w:lvl w:ilvl="1" w:tplc="0C090019">
      <w:start w:val="1"/>
      <w:numFmt w:val="lowerLetter"/>
      <w:lvlText w:val="%2."/>
      <w:lvlJc w:val="left"/>
      <w:pPr>
        <w:tabs>
          <w:tab w:val="num" w:pos="1080"/>
        </w:tabs>
        <w:ind w:left="1080" w:hanging="360"/>
      </w:pPr>
    </w:lvl>
    <w:lvl w:ilvl="2" w:tplc="DF007E48">
      <w:start w:val="1"/>
      <w:numFmt w:val="bullet"/>
      <w:lvlText w:val=""/>
      <w:lvlJc w:val="left"/>
      <w:pPr>
        <w:tabs>
          <w:tab w:val="num" w:pos="1980"/>
        </w:tabs>
        <w:ind w:left="1980" w:hanging="360"/>
      </w:pPr>
      <w:rPr>
        <w:rFonts w:ascii="Symbol" w:hAnsi="Symbol" w:hint="default"/>
      </w:r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48" w15:restartNumberingAfterBreak="0">
    <w:nsid w:val="77803DB6"/>
    <w:multiLevelType w:val="hybridMultilevel"/>
    <w:tmpl w:val="6514377A"/>
    <w:lvl w:ilvl="0" w:tplc="CBD8A832">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782734D5"/>
    <w:multiLevelType w:val="hybridMultilevel"/>
    <w:tmpl w:val="2CD2EC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7A3F1A3D"/>
    <w:multiLevelType w:val="hybridMultilevel"/>
    <w:tmpl w:val="ACDC09D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1" w15:restartNumberingAfterBreak="0">
    <w:nsid w:val="7B036211"/>
    <w:multiLevelType w:val="hybridMultilevel"/>
    <w:tmpl w:val="CE5667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7B733B09"/>
    <w:multiLevelType w:val="hybridMultilevel"/>
    <w:tmpl w:val="1F36DAA6"/>
    <w:lvl w:ilvl="0" w:tplc="F61E9E7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15:restartNumberingAfterBreak="0">
    <w:nsid w:val="7C4D7789"/>
    <w:multiLevelType w:val="hybridMultilevel"/>
    <w:tmpl w:val="27FAF84A"/>
    <w:lvl w:ilvl="0" w:tplc="410E16BE">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7F0D7004"/>
    <w:multiLevelType w:val="hybridMultilevel"/>
    <w:tmpl w:val="37AC283E"/>
    <w:lvl w:ilvl="0" w:tplc="26E44BC4">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5" w15:restartNumberingAfterBreak="0">
    <w:nsid w:val="7F106D18"/>
    <w:multiLevelType w:val="hybridMultilevel"/>
    <w:tmpl w:val="1DEA1ED8"/>
    <w:lvl w:ilvl="0" w:tplc="5E461BC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7F41441B"/>
    <w:multiLevelType w:val="hybridMultilevel"/>
    <w:tmpl w:val="113C7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6"/>
  </w:num>
  <w:num w:numId="2">
    <w:abstractNumId w:val="18"/>
  </w:num>
  <w:num w:numId="3">
    <w:abstractNumId w:val="43"/>
  </w:num>
  <w:num w:numId="4">
    <w:abstractNumId w:val="10"/>
  </w:num>
  <w:num w:numId="5">
    <w:abstractNumId w:val="41"/>
  </w:num>
  <w:num w:numId="6">
    <w:abstractNumId w:val="46"/>
  </w:num>
  <w:num w:numId="7">
    <w:abstractNumId w:val="4"/>
  </w:num>
  <w:num w:numId="8">
    <w:abstractNumId w:val="50"/>
  </w:num>
  <w:num w:numId="9">
    <w:abstractNumId w:val="1"/>
  </w:num>
  <w:num w:numId="10">
    <w:abstractNumId w:val="39"/>
  </w:num>
  <w:num w:numId="11">
    <w:abstractNumId w:val="28"/>
  </w:num>
  <w:num w:numId="12">
    <w:abstractNumId w:val="36"/>
  </w:num>
  <w:num w:numId="13">
    <w:abstractNumId w:val="49"/>
  </w:num>
  <w:num w:numId="14">
    <w:abstractNumId w:val="6"/>
  </w:num>
  <w:num w:numId="15">
    <w:abstractNumId w:val="40"/>
  </w:num>
  <w:num w:numId="16">
    <w:abstractNumId w:val="16"/>
  </w:num>
  <w:num w:numId="17">
    <w:abstractNumId w:val="31"/>
  </w:num>
  <w:num w:numId="18">
    <w:abstractNumId w:val="12"/>
  </w:num>
  <w:num w:numId="19">
    <w:abstractNumId w:val="51"/>
  </w:num>
  <w:num w:numId="20">
    <w:abstractNumId w:val="37"/>
  </w:num>
  <w:num w:numId="21">
    <w:abstractNumId w:val="15"/>
  </w:num>
  <w:num w:numId="22">
    <w:abstractNumId w:val="3"/>
  </w:num>
  <w:num w:numId="23">
    <w:abstractNumId w:val="35"/>
  </w:num>
  <w:num w:numId="24">
    <w:abstractNumId w:val="20"/>
  </w:num>
  <w:num w:numId="25">
    <w:abstractNumId w:val="25"/>
  </w:num>
  <w:num w:numId="26">
    <w:abstractNumId w:val="0"/>
  </w:num>
  <w:num w:numId="27">
    <w:abstractNumId w:val="9"/>
  </w:num>
  <w:num w:numId="28">
    <w:abstractNumId w:val="13"/>
  </w:num>
  <w:num w:numId="29">
    <w:abstractNumId w:val="14"/>
  </w:num>
  <w:num w:numId="30">
    <w:abstractNumId w:val="27"/>
  </w:num>
  <w:num w:numId="31">
    <w:abstractNumId w:val="38"/>
  </w:num>
  <w:num w:numId="32">
    <w:abstractNumId w:val="42"/>
  </w:num>
  <w:num w:numId="33">
    <w:abstractNumId w:val="56"/>
  </w:num>
  <w:num w:numId="34">
    <w:abstractNumId w:val="47"/>
  </w:num>
  <w:num w:numId="35">
    <w:abstractNumId w:val="32"/>
  </w:num>
  <w:num w:numId="36">
    <w:abstractNumId w:val="19"/>
  </w:num>
  <w:num w:numId="37">
    <w:abstractNumId w:val="8"/>
  </w:num>
  <w:num w:numId="38">
    <w:abstractNumId w:val="23"/>
  </w:num>
  <w:num w:numId="39">
    <w:abstractNumId w:val="22"/>
  </w:num>
  <w:num w:numId="40">
    <w:abstractNumId w:val="44"/>
  </w:num>
  <w:num w:numId="41">
    <w:abstractNumId w:val="53"/>
  </w:num>
  <w:num w:numId="42">
    <w:abstractNumId w:val="30"/>
  </w:num>
  <w:num w:numId="43">
    <w:abstractNumId w:val="48"/>
  </w:num>
  <w:num w:numId="44">
    <w:abstractNumId w:val="24"/>
  </w:num>
  <w:num w:numId="45">
    <w:abstractNumId w:val="7"/>
  </w:num>
  <w:num w:numId="46">
    <w:abstractNumId w:val="21"/>
  </w:num>
  <w:num w:numId="47">
    <w:abstractNumId w:val="33"/>
  </w:num>
  <w:num w:numId="48">
    <w:abstractNumId w:val="45"/>
  </w:num>
  <w:num w:numId="49">
    <w:abstractNumId w:val="17"/>
  </w:num>
  <w:num w:numId="50">
    <w:abstractNumId w:val="11"/>
  </w:num>
  <w:num w:numId="51">
    <w:abstractNumId w:val="29"/>
  </w:num>
  <w:num w:numId="52">
    <w:abstractNumId w:val="34"/>
  </w:num>
  <w:num w:numId="53">
    <w:abstractNumId w:val="2"/>
  </w:num>
  <w:num w:numId="54">
    <w:abstractNumId w:val="5"/>
  </w:num>
  <w:num w:numId="55">
    <w:abstractNumId w:val="55"/>
  </w:num>
  <w:num w:numId="56">
    <w:abstractNumId w:val="52"/>
  </w:num>
  <w:num w:numId="57">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ocumentProtection w:edit="forms" w:enforcement="0"/>
  <w:defaultTabStop w:val="720"/>
  <w:drawingGridHorizontalSpacing w:val="99"/>
  <w:displayHorizontalDrawingGridEvery w:val="0"/>
  <w:displayVerticalDrawingGridEvery w:val="0"/>
  <w:doNotShadeFormData/>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C74"/>
    <w:rsid w:val="000107C9"/>
    <w:rsid w:val="00010A38"/>
    <w:rsid w:val="00014524"/>
    <w:rsid w:val="000210E2"/>
    <w:rsid w:val="0002304C"/>
    <w:rsid w:val="00026F6F"/>
    <w:rsid w:val="00036218"/>
    <w:rsid w:val="00043570"/>
    <w:rsid w:val="000479E7"/>
    <w:rsid w:val="00050352"/>
    <w:rsid w:val="00050596"/>
    <w:rsid w:val="000548D6"/>
    <w:rsid w:val="00057D81"/>
    <w:rsid w:val="0006126B"/>
    <w:rsid w:val="00063D79"/>
    <w:rsid w:val="00064A91"/>
    <w:rsid w:val="00065CF0"/>
    <w:rsid w:val="0007022A"/>
    <w:rsid w:val="000848E3"/>
    <w:rsid w:val="0009638B"/>
    <w:rsid w:val="000A3684"/>
    <w:rsid w:val="000A4CE6"/>
    <w:rsid w:val="000A5127"/>
    <w:rsid w:val="000A7D43"/>
    <w:rsid w:val="000B2E3F"/>
    <w:rsid w:val="000D0B5D"/>
    <w:rsid w:val="000D7EB4"/>
    <w:rsid w:val="000E6A1D"/>
    <w:rsid w:val="000E7B5E"/>
    <w:rsid w:val="000F3240"/>
    <w:rsid w:val="000F3895"/>
    <w:rsid w:val="000F4168"/>
    <w:rsid w:val="000F4217"/>
    <w:rsid w:val="000F580F"/>
    <w:rsid w:val="00102A6E"/>
    <w:rsid w:val="001038B4"/>
    <w:rsid w:val="001115D5"/>
    <w:rsid w:val="00112E15"/>
    <w:rsid w:val="00121D52"/>
    <w:rsid w:val="00126000"/>
    <w:rsid w:val="0012705C"/>
    <w:rsid w:val="0012742E"/>
    <w:rsid w:val="00131B47"/>
    <w:rsid w:val="00132A96"/>
    <w:rsid w:val="00133F09"/>
    <w:rsid w:val="00137880"/>
    <w:rsid w:val="00141941"/>
    <w:rsid w:val="001438CD"/>
    <w:rsid w:val="00151B31"/>
    <w:rsid w:val="00156266"/>
    <w:rsid w:val="00163856"/>
    <w:rsid w:val="00167F23"/>
    <w:rsid w:val="001736EB"/>
    <w:rsid w:val="0017509C"/>
    <w:rsid w:val="00180011"/>
    <w:rsid w:val="001825E9"/>
    <w:rsid w:val="00183DF9"/>
    <w:rsid w:val="00184F37"/>
    <w:rsid w:val="00187A15"/>
    <w:rsid w:val="00192A64"/>
    <w:rsid w:val="0019539E"/>
    <w:rsid w:val="001A5AC1"/>
    <w:rsid w:val="001A5DCD"/>
    <w:rsid w:val="001A6FC5"/>
    <w:rsid w:val="001B0A90"/>
    <w:rsid w:val="001B16E1"/>
    <w:rsid w:val="001B1C31"/>
    <w:rsid w:val="001C5263"/>
    <w:rsid w:val="001D235F"/>
    <w:rsid w:val="001D2438"/>
    <w:rsid w:val="001D3A93"/>
    <w:rsid w:val="001E0E0A"/>
    <w:rsid w:val="00203B91"/>
    <w:rsid w:val="00204837"/>
    <w:rsid w:val="00213050"/>
    <w:rsid w:val="002253EA"/>
    <w:rsid w:val="002264D0"/>
    <w:rsid w:val="00233133"/>
    <w:rsid w:val="002361AC"/>
    <w:rsid w:val="00236410"/>
    <w:rsid w:val="0024472E"/>
    <w:rsid w:val="002515AE"/>
    <w:rsid w:val="002561B1"/>
    <w:rsid w:val="002775A7"/>
    <w:rsid w:val="00283C0D"/>
    <w:rsid w:val="002868F2"/>
    <w:rsid w:val="0028776A"/>
    <w:rsid w:val="00287BA3"/>
    <w:rsid w:val="002978B8"/>
    <w:rsid w:val="002A1B3C"/>
    <w:rsid w:val="002B3902"/>
    <w:rsid w:val="002B5CD8"/>
    <w:rsid w:val="002B672C"/>
    <w:rsid w:val="002C3AEE"/>
    <w:rsid w:val="002C3B50"/>
    <w:rsid w:val="002C7C59"/>
    <w:rsid w:val="002D543C"/>
    <w:rsid w:val="002D5AE7"/>
    <w:rsid w:val="002D5DBD"/>
    <w:rsid w:val="002D642D"/>
    <w:rsid w:val="002D64E4"/>
    <w:rsid w:val="002D6E86"/>
    <w:rsid w:val="002E2868"/>
    <w:rsid w:val="002E62C1"/>
    <w:rsid w:val="002F0768"/>
    <w:rsid w:val="002F1CEB"/>
    <w:rsid w:val="002F584A"/>
    <w:rsid w:val="002F706B"/>
    <w:rsid w:val="00306D79"/>
    <w:rsid w:val="00307420"/>
    <w:rsid w:val="003149FD"/>
    <w:rsid w:val="00314A95"/>
    <w:rsid w:val="00322E43"/>
    <w:rsid w:val="0032350A"/>
    <w:rsid w:val="00323EFC"/>
    <w:rsid w:val="003307EF"/>
    <w:rsid w:val="00330AA5"/>
    <w:rsid w:val="00335EC5"/>
    <w:rsid w:val="0033755A"/>
    <w:rsid w:val="00343074"/>
    <w:rsid w:val="00345C74"/>
    <w:rsid w:val="00345F91"/>
    <w:rsid w:val="00353771"/>
    <w:rsid w:val="00355FB3"/>
    <w:rsid w:val="003600AF"/>
    <w:rsid w:val="0036416D"/>
    <w:rsid w:val="003835FE"/>
    <w:rsid w:val="00386BEE"/>
    <w:rsid w:val="003937B2"/>
    <w:rsid w:val="00394031"/>
    <w:rsid w:val="003955F2"/>
    <w:rsid w:val="003A0EC1"/>
    <w:rsid w:val="003A1621"/>
    <w:rsid w:val="003A197B"/>
    <w:rsid w:val="003A3ECC"/>
    <w:rsid w:val="003B030B"/>
    <w:rsid w:val="003B38EB"/>
    <w:rsid w:val="003B5DFF"/>
    <w:rsid w:val="003C0BE4"/>
    <w:rsid w:val="003C10B0"/>
    <w:rsid w:val="003C2518"/>
    <w:rsid w:val="003C2AC9"/>
    <w:rsid w:val="003C3AF2"/>
    <w:rsid w:val="003C5E39"/>
    <w:rsid w:val="003C6400"/>
    <w:rsid w:val="003E5F9D"/>
    <w:rsid w:val="003E73D7"/>
    <w:rsid w:val="004017A5"/>
    <w:rsid w:val="004029B5"/>
    <w:rsid w:val="004173C1"/>
    <w:rsid w:val="00421579"/>
    <w:rsid w:val="00423F07"/>
    <w:rsid w:val="00424F99"/>
    <w:rsid w:val="00433A13"/>
    <w:rsid w:val="004364CF"/>
    <w:rsid w:val="00440154"/>
    <w:rsid w:val="00442374"/>
    <w:rsid w:val="00445A39"/>
    <w:rsid w:val="0044737D"/>
    <w:rsid w:val="00457AC8"/>
    <w:rsid w:val="00460271"/>
    <w:rsid w:val="00465043"/>
    <w:rsid w:val="0046736E"/>
    <w:rsid w:val="00467768"/>
    <w:rsid w:val="004716AC"/>
    <w:rsid w:val="004718B1"/>
    <w:rsid w:val="004721DB"/>
    <w:rsid w:val="00473B83"/>
    <w:rsid w:val="0048012F"/>
    <w:rsid w:val="00482BFE"/>
    <w:rsid w:val="00484E9D"/>
    <w:rsid w:val="00487E9C"/>
    <w:rsid w:val="00490AA1"/>
    <w:rsid w:val="00492BD1"/>
    <w:rsid w:val="004A28CC"/>
    <w:rsid w:val="004B1EDF"/>
    <w:rsid w:val="004C3428"/>
    <w:rsid w:val="004C61E3"/>
    <w:rsid w:val="004D07C3"/>
    <w:rsid w:val="004D750A"/>
    <w:rsid w:val="004E7098"/>
    <w:rsid w:val="004F0048"/>
    <w:rsid w:val="004F0986"/>
    <w:rsid w:val="004F215C"/>
    <w:rsid w:val="004F482F"/>
    <w:rsid w:val="005009BA"/>
    <w:rsid w:val="00502AF7"/>
    <w:rsid w:val="00502E26"/>
    <w:rsid w:val="0050377C"/>
    <w:rsid w:val="00507BE4"/>
    <w:rsid w:val="005241CF"/>
    <w:rsid w:val="0052591C"/>
    <w:rsid w:val="00545D7B"/>
    <w:rsid w:val="005632D5"/>
    <w:rsid w:val="00565EAA"/>
    <w:rsid w:val="00567330"/>
    <w:rsid w:val="00572994"/>
    <w:rsid w:val="005735F2"/>
    <w:rsid w:val="005742B3"/>
    <w:rsid w:val="005751E5"/>
    <w:rsid w:val="005812A1"/>
    <w:rsid w:val="0058613A"/>
    <w:rsid w:val="00587D83"/>
    <w:rsid w:val="005909CD"/>
    <w:rsid w:val="00592E1F"/>
    <w:rsid w:val="00594575"/>
    <w:rsid w:val="00594A61"/>
    <w:rsid w:val="005A53D6"/>
    <w:rsid w:val="005A67CD"/>
    <w:rsid w:val="005A79A5"/>
    <w:rsid w:val="005A7FE6"/>
    <w:rsid w:val="005B403E"/>
    <w:rsid w:val="005B4463"/>
    <w:rsid w:val="005B733B"/>
    <w:rsid w:val="005B7C3D"/>
    <w:rsid w:val="005C1815"/>
    <w:rsid w:val="005C3C75"/>
    <w:rsid w:val="005D5098"/>
    <w:rsid w:val="005D5F67"/>
    <w:rsid w:val="005E544D"/>
    <w:rsid w:val="005E61BE"/>
    <w:rsid w:val="005F50C5"/>
    <w:rsid w:val="005F5E87"/>
    <w:rsid w:val="00600760"/>
    <w:rsid w:val="00615D5A"/>
    <w:rsid w:val="006225CC"/>
    <w:rsid w:val="006225D4"/>
    <w:rsid w:val="00625413"/>
    <w:rsid w:val="00625732"/>
    <w:rsid w:val="00627774"/>
    <w:rsid w:val="00633E39"/>
    <w:rsid w:val="00636A66"/>
    <w:rsid w:val="0064077B"/>
    <w:rsid w:val="006421A4"/>
    <w:rsid w:val="0064224B"/>
    <w:rsid w:val="00646030"/>
    <w:rsid w:val="0064731B"/>
    <w:rsid w:val="0065198D"/>
    <w:rsid w:val="00652587"/>
    <w:rsid w:val="00652832"/>
    <w:rsid w:val="00664802"/>
    <w:rsid w:val="006708DA"/>
    <w:rsid w:val="0068326B"/>
    <w:rsid w:val="006849F3"/>
    <w:rsid w:val="00691C89"/>
    <w:rsid w:val="006978A0"/>
    <w:rsid w:val="006A3312"/>
    <w:rsid w:val="006B1CFA"/>
    <w:rsid w:val="006B3F20"/>
    <w:rsid w:val="006C2825"/>
    <w:rsid w:val="006C3EBF"/>
    <w:rsid w:val="006C5B9F"/>
    <w:rsid w:val="006E4A9D"/>
    <w:rsid w:val="006E4B6D"/>
    <w:rsid w:val="006E5468"/>
    <w:rsid w:val="006F08D2"/>
    <w:rsid w:val="006F2756"/>
    <w:rsid w:val="006F4D56"/>
    <w:rsid w:val="00707470"/>
    <w:rsid w:val="0071336D"/>
    <w:rsid w:val="00717148"/>
    <w:rsid w:val="00720CBC"/>
    <w:rsid w:val="00725FD2"/>
    <w:rsid w:val="00727F35"/>
    <w:rsid w:val="007325DF"/>
    <w:rsid w:val="007346BC"/>
    <w:rsid w:val="00762707"/>
    <w:rsid w:val="00766A79"/>
    <w:rsid w:val="00780937"/>
    <w:rsid w:val="007843EC"/>
    <w:rsid w:val="00796AF3"/>
    <w:rsid w:val="007A21B2"/>
    <w:rsid w:val="007A2A71"/>
    <w:rsid w:val="007B2E8F"/>
    <w:rsid w:val="007C4DDD"/>
    <w:rsid w:val="007D6EA1"/>
    <w:rsid w:val="007E153C"/>
    <w:rsid w:val="007F13BC"/>
    <w:rsid w:val="007F1FF5"/>
    <w:rsid w:val="007F671C"/>
    <w:rsid w:val="00804D30"/>
    <w:rsid w:val="008102F3"/>
    <w:rsid w:val="00812B50"/>
    <w:rsid w:val="00813F18"/>
    <w:rsid w:val="0082350B"/>
    <w:rsid w:val="0083184A"/>
    <w:rsid w:val="00835C96"/>
    <w:rsid w:val="008447A6"/>
    <w:rsid w:val="00846A71"/>
    <w:rsid w:val="00853D3E"/>
    <w:rsid w:val="008544E6"/>
    <w:rsid w:val="008548F6"/>
    <w:rsid w:val="00855258"/>
    <w:rsid w:val="00855702"/>
    <w:rsid w:val="00855E41"/>
    <w:rsid w:val="00856D87"/>
    <w:rsid w:val="00864BA3"/>
    <w:rsid w:val="00871C0D"/>
    <w:rsid w:val="00881ED3"/>
    <w:rsid w:val="00883C51"/>
    <w:rsid w:val="00884B12"/>
    <w:rsid w:val="00886BAA"/>
    <w:rsid w:val="00886C23"/>
    <w:rsid w:val="008B3387"/>
    <w:rsid w:val="008C276B"/>
    <w:rsid w:val="008C4C1A"/>
    <w:rsid w:val="008C7839"/>
    <w:rsid w:val="008D3CF8"/>
    <w:rsid w:val="008D47F3"/>
    <w:rsid w:val="008E5057"/>
    <w:rsid w:val="008E53CD"/>
    <w:rsid w:val="008E784A"/>
    <w:rsid w:val="008E7D5A"/>
    <w:rsid w:val="008F3ABF"/>
    <w:rsid w:val="0091143C"/>
    <w:rsid w:val="009120CA"/>
    <w:rsid w:val="00913DCB"/>
    <w:rsid w:val="009252E0"/>
    <w:rsid w:val="009327C7"/>
    <w:rsid w:val="009339F6"/>
    <w:rsid w:val="0093539C"/>
    <w:rsid w:val="00936F95"/>
    <w:rsid w:val="00941495"/>
    <w:rsid w:val="009418E5"/>
    <w:rsid w:val="00942D83"/>
    <w:rsid w:val="00963639"/>
    <w:rsid w:val="00965EA7"/>
    <w:rsid w:val="00972C6F"/>
    <w:rsid w:val="009763FD"/>
    <w:rsid w:val="0098410D"/>
    <w:rsid w:val="00984EAE"/>
    <w:rsid w:val="009871E6"/>
    <w:rsid w:val="00992841"/>
    <w:rsid w:val="0099363B"/>
    <w:rsid w:val="00994984"/>
    <w:rsid w:val="009A37C5"/>
    <w:rsid w:val="009A3A72"/>
    <w:rsid w:val="009A5E98"/>
    <w:rsid w:val="009B50AA"/>
    <w:rsid w:val="009C34D3"/>
    <w:rsid w:val="009C38CD"/>
    <w:rsid w:val="009C4302"/>
    <w:rsid w:val="009D24E1"/>
    <w:rsid w:val="009D2941"/>
    <w:rsid w:val="009D3F23"/>
    <w:rsid w:val="009E2CDA"/>
    <w:rsid w:val="009E5EF8"/>
    <w:rsid w:val="009E6074"/>
    <w:rsid w:val="009F6C0B"/>
    <w:rsid w:val="00A0065F"/>
    <w:rsid w:val="00A0651F"/>
    <w:rsid w:val="00A10472"/>
    <w:rsid w:val="00A10CF8"/>
    <w:rsid w:val="00A12C6E"/>
    <w:rsid w:val="00A15427"/>
    <w:rsid w:val="00A16B24"/>
    <w:rsid w:val="00A22A7C"/>
    <w:rsid w:val="00A30F8A"/>
    <w:rsid w:val="00A33FF4"/>
    <w:rsid w:val="00A4413A"/>
    <w:rsid w:val="00A46DA7"/>
    <w:rsid w:val="00A6240C"/>
    <w:rsid w:val="00A6369D"/>
    <w:rsid w:val="00A72D1F"/>
    <w:rsid w:val="00A7391B"/>
    <w:rsid w:val="00A73B33"/>
    <w:rsid w:val="00A74B5D"/>
    <w:rsid w:val="00A759D5"/>
    <w:rsid w:val="00A76D2B"/>
    <w:rsid w:val="00A801C2"/>
    <w:rsid w:val="00A85DBE"/>
    <w:rsid w:val="00A878C8"/>
    <w:rsid w:val="00AA7390"/>
    <w:rsid w:val="00AC2B57"/>
    <w:rsid w:val="00AD2B75"/>
    <w:rsid w:val="00AE113E"/>
    <w:rsid w:val="00AE2BCC"/>
    <w:rsid w:val="00AE3167"/>
    <w:rsid w:val="00AE459D"/>
    <w:rsid w:val="00AF1F20"/>
    <w:rsid w:val="00AF51C3"/>
    <w:rsid w:val="00B07BD3"/>
    <w:rsid w:val="00B14F9C"/>
    <w:rsid w:val="00B20B52"/>
    <w:rsid w:val="00B21590"/>
    <w:rsid w:val="00B24C05"/>
    <w:rsid w:val="00B25F58"/>
    <w:rsid w:val="00B278A8"/>
    <w:rsid w:val="00B27BC2"/>
    <w:rsid w:val="00B32CC4"/>
    <w:rsid w:val="00B34BD1"/>
    <w:rsid w:val="00B3560F"/>
    <w:rsid w:val="00B4426F"/>
    <w:rsid w:val="00B45A09"/>
    <w:rsid w:val="00B47D15"/>
    <w:rsid w:val="00B512A0"/>
    <w:rsid w:val="00B60652"/>
    <w:rsid w:val="00B621FD"/>
    <w:rsid w:val="00B66575"/>
    <w:rsid w:val="00B6780B"/>
    <w:rsid w:val="00B67EEA"/>
    <w:rsid w:val="00B704A3"/>
    <w:rsid w:val="00B77A2C"/>
    <w:rsid w:val="00B84428"/>
    <w:rsid w:val="00B84BFF"/>
    <w:rsid w:val="00BA4AEE"/>
    <w:rsid w:val="00BA5510"/>
    <w:rsid w:val="00BA6D88"/>
    <w:rsid w:val="00BA6FDC"/>
    <w:rsid w:val="00BB19FF"/>
    <w:rsid w:val="00BB56C7"/>
    <w:rsid w:val="00BC7307"/>
    <w:rsid w:val="00BD0BC8"/>
    <w:rsid w:val="00BD3340"/>
    <w:rsid w:val="00BD3374"/>
    <w:rsid w:val="00BD3381"/>
    <w:rsid w:val="00BE575E"/>
    <w:rsid w:val="00BF2FE5"/>
    <w:rsid w:val="00BF54E0"/>
    <w:rsid w:val="00C00550"/>
    <w:rsid w:val="00C04816"/>
    <w:rsid w:val="00C0591E"/>
    <w:rsid w:val="00C07EBD"/>
    <w:rsid w:val="00C11DC9"/>
    <w:rsid w:val="00C22A4C"/>
    <w:rsid w:val="00C23509"/>
    <w:rsid w:val="00C273C5"/>
    <w:rsid w:val="00C32D2E"/>
    <w:rsid w:val="00C37DC1"/>
    <w:rsid w:val="00C40B22"/>
    <w:rsid w:val="00C4322D"/>
    <w:rsid w:val="00C4676E"/>
    <w:rsid w:val="00C47357"/>
    <w:rsid w:val="00C51F20"/>
    <w:rsid w:val="00C556CF"/>
    <w:rsid w:val="00C56A31"/>
    <w:rsid w:val="00C578E5"/>
    <w:rsid w:val="00C63869"/>
    <w:rsid w:val="00C64B45"/>
    <w:rsid w:val="00C67F85"/>
    <w:rsid w:val="00C71C80"/>
    <w:rsid w:val="00C743D0"/>
    <w:rsid w:val="00C75867"/>
    <w:rsid w:val="00C8067A"/>
    <w:rsid w:val="00C86071"/>
    <w:rsid w:val="00C8722A"/>
    <w:rsid w:val="00C876D6"/>
    <w:rsid w:val="00C94617"/>
    <w:rsid w:val="00C94DD1"/>
    <w:rsid w:val="00C97A32"/>
    <w:rsid w:val="00CA0F09"/>
    <w:rsid w:val="00CA7F3F"/>
    <w:rsid w:val="00CB39D9"/>
    <w:rsid w:val="00CC2B96"/>
    <w:rsid w:val="00CC3850"/>
    <w:rsid w:val="00CE7825"/>
    <w:rsid w:val="00CF0E8F"/>
    <w:rsid w:val="00CF35A6"/>
    <w:rsid w:val="00D11268"/>
    <w:rsid w:val="00D12F1C"/>
    <w:rsid w:val="00D1355A"/>
    <w:rsid w:val="00D27E3F"/>
    <w:rsid w:val="00D33CAC"/>
    <w:rsid w:val="00D414AD"/>
    <w:rsid w:val="00D47EC3"/>
    <w:rsid w:val="00D569D5"/>
    <w:rsid w:val="00D57284"/>
    <w:rsid w:val="00D6592A"/>
    <w:rsid w:val="00D82E9E"/>
    <w:rsid w:val="00D963AD"/>
    <w:rsid w:val="00DA182C"/>
    <w:rsid w:val="00DA6CF4"/>
    <w:rsid w:val="00DC1A97"/>
    <w:rsid w:val="00DC2749"/>
    <w:rsid w:val="00DC43B0"/>
    <w:rsid w:val="00DC712E"/>
    <w:rsid w:val="00DD3E95"/>
    <w:rsid w:val="00DE7730"/>
    <w:rsid w:val="00DE7F9F"/>
    <w:rsid w:val="00E006D2"/>
    <w:rsid w:val="00E06065"/>
    <w:rsid w:val="00E062E3"/>
    <w:rsid w:val="00E06F76"/>
    <w:rsid w:val="00E12F51"/>
    <w:rsid w:val="00E13B4F"/>
    <w:rsid w:val="00E1536B"/>
    <w:rsid w:val="00E25714"/>
    <w:rsid w:val="00E34F3B"/>
    <w:rsid w:val="00E40896"/>
    <w:rsid w:val="00E41E91"/>
    <w:rsid w:val="00E64228"/>
    <w:rsid w:val="00E73D1B"/>
    <w:rsid w:val="00E74E6D"/>
    <w:rsid w:val="00E839D5"/>
    <w:rsid w:val="00E85718"/>
    <w:rsid w:val="00E86955"/>
    <w:rsid w:val="00E90632"/>
    <w:rsid w:val="00E95182"/>
    <w:rsid w:val="00EA0D5C"/>
    <w:rsid w:val="00EA2E5D"/>
    <w:rsid w:val="00EA4C23"/>
    <w:rsid w:val="00EA6191"/>
    <w:rsid w:val="00EB6632"/>
    <w:rsid w:val="00EB7D59"/>
    <w:rsid w:val="00EC08DF"/>
    <w:rsid w:val="00EC2C3E"/>
    <w:rsid w:val="00EC5658"/>
    <w:rsid w:val="00EC6027"/>
    <w:rsid w:val="00EC640E"/>
    <w:rsid w:val="00ED21B6"/>
    <w:rsid w:val="00ED57F4"/>
    <w:rsid w:val="00EE04EB"/>
    <w:rsid w:val="00EE2508"/>
    <w:rsid w:val="00EE4355"/>
    <w:rsid w:val="00EF00B3"/>
    <w:rsid w:val="00EF3679"/>
    <w:rsid w:val="00F010F4"/>
    <w:rsid w:val="00F05CC9"/>
    <w:rsid w:val="00F106C6"/>
    <w:rsid w:val="00F120D4"/>
    <w:rsid w:val="00F143FB"/>
    <w:rsid w:val="00F20699"/>
    <w:rsid w:val="00F21125"/>
    <w:rsid w:val="00F25637"/>
    <w:rsid w:val="00F25E35"/>
    <w:rsid w:val="00F26AB2"/>
    <w:rsid w:val="00F30BE0"/>
    <w:rsid w:val="00F31ED0"/>
    <w:rsid w:val="00F3796D"/>
    <w:rsid w:val="00F44CD7"/>
    <w:rsid w:val="00F456C3"/>
    <w:rsid w:val="00F617F1"/>
    <w:rsid w:val="00F652EF"/>
    <w:rsid w:val="00F66139"/>
    <w:rsid w:val="00F71718"/>
    <w:rsid w:val="00F71C94"/>
    <w:rsid w:val="00F74CE5"/>
    <w:rsid w:val="00F75817"/>
    <w:rsid w:val="00F759A8"/>
    <w:rsid w:val="00F81A91"/>
    <w:rsid w:val="00F905B8"/>
    <w:rsid w:val="00F97A07"/>
    <w:rsid w:val="00FA241B"/>
    <w:rsid w:val="00FA5ED0"/>
    <w:rsid w:val="00FB00DD"/>
    <w:rsid w:val="00FB3DBD"/>
    <w:rsid w:val="00FB4C1D"/>
    <w:rsid w:val="00FB57A5"/>
    <w:rsid w:val="00FB7B0C"/>
    <w:rsid w:val="00FC37BA"/>
    <w:rsid w:val="00FC6F9D"/>
    <w:rsid w:val="00FD6FB2"/>
    <w:rsid w:val="00FD75CC"/>
    <w:rsid w:val="00FE59D1"/>
    <w:rsid w:val="00FF1B28"/>
    <w:rsid w:val="00FF4F81"/>
    <w:rsid w:val="00FF7B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oNotEmbedSmartTags/>
  <w:decimalSymbol w:val="."/>
  <w:listSeparator w:val=","/>
  <w14:docId w14:val="125804CC"/>
  <w15:docId w15:val="{203206FC-389F-4342-BB36-F9FDC3278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75E"/>
    <w:rPr>
      <w:rFonts w:ascii="Arial" w:hAnsi="Arial"/>
      <w:color w:val="1C1C1C"/>
      <w:spacing w:val="-2"/>
      <w:szCs w:val="24"/>
      <w:lang w:eastAsia="en-US"/>
    </w:rPr>
  </w:style>
  <w:style w:type="paragraph" w:styleId="Heading1">
    <w:name w:val="heading 1"/>
    <w:basedOn w:val="Normal"/>
    <w:next w:val="BodyText"/>
    <w:link w:val="Heading1Char"/>
    <w:qFormat/>
    <w:rsid w:val="009A5E98"/>
    <w:pPr>
      <w:keepNext/>
      <w:keepLines/>
      <w:widowControl w:val="0"/>
      <w:numPr>
        <w:numId w:val="4"/>
      </w:numPr>
      <w:suppressAutoHyphens/>
      <w:autoSpaceDE w:val="0"/>
      <w:autoSpaceDN w:val="0"/>
      <w:adjustRightInd w:val="0"/>
      <w:textAlignment w:val="center"/>
      <w:outlineLvl w:val="0"/>
    </w:pPr>
    <w:rPr>
      <w:rFonts w:ascii="Verdana" w:hAnsi="Verdana" w:cs="Calibri"/>
      <w:b/>
      <w:color w:val="004D9D"/>
      <w:sz w:val="24"/>
      <w:szCs w:val="28"/>
    </w:rPr>
  </w:style>
  <w:style w:type="paragraph" w:styleId="Heading2">
    <w:name w:val="heading 2"/>
    <w:basedOn w:val="Heading1"/>
    <w:next w:val="BodyText"/>
    <w:link w:val="Heading2Char"/>
    <w:qFormat/>
    <w:rsid w:val="009A5E98"/>
    <w:pPr>
      <w:numPr>
        <w:ilvl w:val="1"/>
      </w:numPr>
      <w:outlineLvl w:val="1"/>
    </w:pPr>
    <w:rPr>
      <w:spacing w:val="0"/>
      <w:sz w:val="22"/>
      <w:szCs w:val="21"/>
    </w:rPr>
  </w:style>
  <w:style w:type="paragraph" w:styleId="Heading3">
    <w:name w:val="heading 3"/>
    <w:basedOn w:val="Heading1"/>
    <w:next w:val="BodyText"/>
    <w:link w:val="Heading3Char"/>
    <w:unhideWhenUsed/>
    <w:qFormat/>
    <w:rsid w:val="009A5E98"/>
    <w:pPr>
      <w:numPr>
        <w:ilvl w:val="2"/>
      </w:numPr>
      <w:outlineLvl w:val="2"/>
    </w:pPr>
    <w:rPr>
      <w:rFonts w:eastAsiaTheme="majorEastAsia" w:cstheme="majorBidi"/>
      <w:bCs/>
      <w:color w:val="004D9D" w:themeColor="accent1"/>
      <w:sz w:val="22"/>
    </w:rPr>
  </w:style>
  <w:style w:type="paragraph" w:styleId="Heading4">
    <w:name w:val="heading 4"/>
    <w:basedOn w:val="Heading1"/>
    <w:next w:val="BodyText"/>
    <w:link w:val="Heading4Char"/>
    <w:unhideWhenUsed/>
    <w:qFormat/>
    <w:rsid w:val="009A5E98"/>
    <w:pPr>
      <w:numPr>
        <w:ilvl w:val="3"/>
      </w:numPr>
      <w:outlineLvl w:val="3"/>
    </w:pPr>
    <w:rPr>
      <w:iCs/>
      <w:sz w:val="22"/>
    </w:rPr>
  </w:style>
  <w:style w:type="paragraph" w:styleId="Heading5">
    <w:name w:val="heading 5"/>
    <w:basedOn w:val="Heading4"/>
    <w:next w:val="BodyText"/>
    <w:link w:val="Heading5Char"/>
    <w:unhideWhenUsed/>
    <w:qFormat/>
    <w:rsid w:val="00167F23"/>
    <w:pPr>
      <w:numPr>
        <w:ilvl w:val="4"/>
      </w:numPr>
      <w:outlineLvl w:val="4"/>
    </w:pPr>
    <w:rPr>
      <w:color w:val="004D9D"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acer">
    <w:name w:val="Spacer"/>
    <w:basedOn w:val="Normal"/>
    <w:qFormat/>
    <w:rsid w:val="00F05CC9"/>
  </w:style>
  <w:style w:type="paragraph" w:styleId="BalloonText">
    <w:name w:val="Balloon Text"/>
    <w:basedOn w:val="Normal"/>
    <w:semiHidden/>
    <w:rsid w:val="00953FDC"/>
    <w:rPr>
      <w:rFonts w:ascii="Lucida Grande" w:hAnsi="Lucida Grande"/>
      <w:sz w:val="18"/>
      <w:szCs w:val="18"/>
    </w:rPr>
  </w:style>
  <w:style w:type="paragraph" w:styleId="Header">
    <w:name w:val="header"/>
    <w:basedOn w:val="Normal"/>
    <w:link w:val="HeaderChar"/>
    <w:uiPriority w:val="99"/>
    <w:unhideWhenUsed/>
    <w:rsid w:val="006E4A9D"/>
    <w:rPr>
      <w:color w:val="004D9D" w:themeColor="text1"/>
      <w:sz w:val="16"/>
    </w:rPr>
  </w:style>
  <w:style w:type="character" w:customStyle="1" w:styleId="HeaderChar">
    <w:name w:val="Header Char"/>
    <w:basedOn w:val="DefaultParagraphFont"/>
    <w:link w:val="Header"/>
    <w:uiPriority w:val="99"/>
    <w:rsid w:val="006E4A9D"/>
    <w:rPr>
      <w:rFonts w:ascii="Arial" w:hAnsi="Arial"/>
      <w:color w:val="004D9D" w:themeColor="text1"/>
      <w:spacing w:val="-2"/>
      <w:sz w:val="16"/>
      <w:szCs w:val="24"/>
      <w:lang w:eastAsia="en-US"/>
    </w:rPr>
  </w:style>
  <w:style w:type="paragraph" w:styleId="Footer">
    <w:name w:val="footer"/>
    <w:basedOn w:val="Normal"/>
    <w:link w:val="FooterChar"/>
    <w:unhideWhenUsed/>
    <w:rsid w:val="00FC37BA"/>
    <w:pPr>
      <w:widowControl w:val="0"/>
      <w:suppressAutoHyphens/>
      <w:autoSpaceDE w:val="0"/>
      <w:autoSpaceDN w:val="0"/>
      <w:adjustRightInd w:val="0"/>
      <w:textAlignment w:val="center"/>
    </w:pPr>
    <w:rPr>
      <w:rFonts w:cs="Calibri"/>
      <w:caps/>
      <w:color w:val="auto"/>
      <w:sz w:val="12"/>
      <w:szCs w:val="16"/>
    </w:rPr>
  </w:style>
  <w:style w:type="character" w:customStyle="1" w:styleId="FooterChar">
    <w:name w:val="Footer Char"/>
    <w:basedOn w:val="DefaultParagraphFont"/>
    <w:link w:val="Footer"/>
    <w:uiPriority w:val="99"/>
    <w:rsid w:val="00FC37BA"/>
    <w:rPr>
      <w:rFonts w:ascii="Arial" w:hAnsi="Arial" w:cs="Calibri"/>
      <w:caps/>
      <w:spacing w:val="-2"/>
      <w:sz w:val="12"/>
      <w:szCs w:val="16"/>
      <w:lang w:eastAsia="en-US"/>
    </w:rPr>
  </w:style>
  <w:style w:type="paragraph" w:customStyle="1" w:styleId="TableText">
    <w:name w:val="Table Text"/>
    <w:basedOn w:val="BodyText"/>
    <w:qFormat/>
    <w:rsid w:val="0050377C"/>
    <w:rPr>
      <w:sz w:val="18"/>
    </w:rPr>
  </w:style>
  <w:style w:type="character" w:customStyle="1" w:styleId="Heading1Char">
    <w:name w:val="Heading 1 Char"/>
    <w:basedOn w:val="DefaultParagraphFont"/>
    <w:link w:val="Heading1"/>
    <w:rsid w:val="009A5E98"/>
    <w:rPr>
      <w:rFonts w:ascii="Verdana" w:hAnsi="Verdana" w:cs="Calibri"/>
      <w:b/>
      <w:color w:val="004D9D"/>
      <w:spacing w:val="-2"/>
      <w:sz w:val="24"/>
      <w:szCs w:val="28"/>
      <w:lang w:eastAsia="en-US"/>
    </w:rPr>
  </w:style>
  <w:style w:type="table" w:styleId="TableGrid">
    <w:name w:val="Table Grid"/>
    <w:basedOn w:val="TableNormal"/>
    <w:rsid w:val="007346B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Heading">
    <w:name w:val="Table Heading"/>
    <w:basedOn w:val="Normal"/>
    <w:qFormat/>
    <w:rsid w:val="003A3ECC"/>
    <w:pPr>
      <w:widowControl w:val="0"/>
      <w:tabs>
        <w:tab w:val="left" w:pos="2268"/>
        <w:tab w:val="left" w:pos="5669"/>
      </w:tabs>
      <w:suppressAutoHyphens/>
      <w:autoSpaceDE w:val="0"/>
      <w:autoSpaceDN w:val="0"/>
      <w:adjustRightInd w:val="0"/>
      <w:spacing w:line="240" w:lineRule="atLeast"/>
      <w:textAlignment w:val="center"/>
    </w:pPr>
    <w:rPr>
      <w:rFonts w:cs="Calibri"/>
      <w:color w:val="004D9D"/>
      <w:sz w:val="18"/>
      <w:szCs w:val="19"/>
    </w:rPr>
  </w:style>
  <w:style w:type="paragraph" w:styleId="BodyText">
    <w:name w:val="Body Text"/>
    <w:basedOn w:val="Normal"/>
    <w:link w:val="BodyTextChar"/>
    <w:rsid w:val="00855702"/>
    <w:pPr>
      <w:tabs>
        <w:tab w:val="left" w:pos="2268"/>
        <w:tab w:val="left" w:pos="5669"/>
      </w:tabs>
      <w:suppressAutoHyphens/>
    </w:pPr>
    <w:rPr>
      <w:rFonts w:ascii="Verdana" w:hAnsi="Verdana" w:cs="Calibri"/>
      <w:szCs w:val="19"/>
    </w:rPr>
  </w:style>
  <w:style w:type="character" w:customStyle="1" w:styleId="BodyTextChar">
    <w:name w:val="Body Text Char"/>
    <w:basedOn w:val="DefaultParagraphFont"/>
    <w:link w:val="BodyText"/>
    <w:rsid w:val="00855702"/>
    <w:rPr>
      <w:rFonts w:ascii="Verdana" w:hAnsi="Verdana" w:cs="Calibri"/>
      <w:color w:val="1C1C1C"/>
      <w:spacing w:val="-2"/>
      <w:szCs w:val="19"/>
      <w:lang w:eastAsia="en-US"/>
    </w:rPr>
  </w:style>
  <w:style w:type="character" w:styleId="PageNumber">
    <w:name w:val="page number"/>
    <w:rsid w:val="00386919"/>
    <w:rPr>
      <w:rFonts w:ascii="Verdana" w:hAnsi="Verdana"/>
      <w:caps/>
      <w:spacing w:val="-2"/>
      <w:w w:val="100"/>
      <w:position w:val="0"/>
      <w:sz w:val="13"/>
    </w:rPr>
  </w:style>
  <w:style w:type="character" w:customStyle="1" w:styleId="Heading2Char">
    <w:name w:val="Heading 2 Char"/>
    <w:basedOn w:val="DefaultParagraphFont"/>
    <w:link w:val="Heading2"/>
    <w:rsid w:val="009A5E98"/>
    <w:rPr>
      <w:rFonts w:ascii="Verdana" w:hAnsi="Verdana" w:cs="Calibri"/>
      <w:b/>
      <w:color w:val="004D9D"/>
      <w:sz w:val="22"/>
      <w:szCs w:val="21"/>
      <w:lang w:eastAsia="en-US"/>
    </w:rPr>
  </w:style>
  <w:style w:type="paragraph" w:customStyle="1" w:styleId="Bullet1">
    <w:name w:val="Bullet 1"/>
    <w:basedOn w:val="BodyText"/>
    <w:qFormat/>
    <w:rsid w:val="00CF35A6"/>
    <w:pPr>
      <w:numPr>
        <w:numId w:val="1"/>
      </w:numPr>
      <w:spacing w:after="240"/>
    </w:pPr>
  </w:style>
  <w:style w:type="paragraph" w:customStyle="1" w:styleId="Bullet2">
    <w:name w:val="Bullet 2"/>
    <w:basedOn w:val="Bullet1"/>
    <w:rsid w:val="00EE04EB"/>
    <w:pPr>
      <w:numPr>
        <w:ilvl w:val="1"/>
      </w:numPr>
    </w:pPr>
    <w:rPr>
      <w:iCs/>
      <w:spacing w:val="0"/>
      <w:szCs w:val="22"/>
    </w:rPr>
  </w:style>
  <w:style w:type="paragraph" w:customStyle="1" w:styleId="Bullet3">
    <w:name w:val="Bullet 3"/>
    <w:basedOn w:val="Bullet2"/>
    <w:rsid w:val="00EE04EB"/>
    <w:pPr>
      <w:numPr>
        <w:ilvl w:val="2"/>
      </w:numPr>
    </w:pPr>
  </w:style>
  <w:style w:type="character" w:styleId="PlaceholderText">
    <w:name w:val="Placeholder Text"/>
    <w:basedOn w:val="DefaultParagraphFont"/>
    <w:uiPriority w:val="99"/>
    <w:semiHidden/>
    <w:rsid w:val="00233133"/>
    <w:rPr>
      <w:color w:val="808080"/>
    </w:rPr>
  </w:style>
  <w:style w:type="numbering" w:customStyle="1" w:styleId="Bullets">
    <w:name w:val="Bullets"/>
    <w:uiPriority w:val="99"/>
    <w:rsid w:val="00EE04EB"/>
    <w:pPr>
      <w:numPr>
        <w:numId w:val="2"/>
      </w:numPr>
    </w:pPr>
  </w:style>
  <w:style w:type="paragraph" w:customStyle="1" w:styleId="Bullet4">
    <w:name w:val="Bullet 4"/>
    <w:basedOn w:val="Bullet3"/>
    <w:next w:val="Normal"/>
    <w:qFormat/>
    <w:rsid w:val="00CF35A6"/>
    <w:pPr>
      <w:numPr>
        <w:ilvl w:val="3"/>
      </w:numPr>
    </w:pPr>
  </w:style>
  <w:style w:type="table" w:customStyle="1" w:styleId="TelstraTable">
    <w:name w:val="Telstra_Table"/>
    <w:basedOn w:val="TableNormal"/>
    <w:uiPriority w:val="99"/>
    <w:rsid w:val="00FC37BA"/>
    <w:rPr>
      <w:rFonts w:ascii="Arial" w:hAnsi="Arial"/>
    </w:rPr>
    <w:tblPr>
      <w:tblInd w:w="11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57" w:type="dxa"/>
        <w:left w:w="57" w:type="dxa"/>
        <w:bottom w:w="57" w:type="dxa"/>
        <w:right w:w="57" w:type="dxa"/>
      </w:tblCellMar>
    </w:tblPr>
    <w:trPr>
      <w:cantSplit/>
    </w:trPr>
    <w:tcPr>
      <w:shd w:val="clear" w:color="auto" w:fill="E9E9E9"/>
    </w:tcPr>
    <w:tblStylePr w:type="firstRow">
      <w:tblPr/>
      <w:trPr>
        <w:cantSplit w:val="0"/>
        <w:tblHeader/>
      </w:trPr>
      <w:tcPr>
        <w:tcBorders>
          <w:top w:val="nil"/>
          <w:left w:val="nil"/>
          <w:bottom w:val="nil"/>
          <w:right w:val="nil"/>
          <w:insideH w:val="nil"/>
          <w:insideV w:val="single" w:sz="6" w:space="0" w:color="FFFFFF"/>
          <w:tl2br w:val="nil"/>
          <w:tr2bl w:val="nil"/>
        </w:tcBorders>
        <w:shd w:val="clear" w:color="auto" w:fill="00B1EB"/>
        <w:vAlign w:val="center"/>
      </w:tcPr>
    </w:tblStylePr>
  </w:style>
  <w:style w:type="paragraph" w:customStyle="1" w:styleId="TableHeading2">
    <w:name w:val="Table Heading 2"/>
    <w:qFormat/>
    <w:rsid w:val="00F05CC9"/>
    <w:pPr>
      <w:spacing w:line="220" w:lineRule="atLeast"/>
    </w:pPr>
    <w:rPr>
      <w:rFonts w:ascii="Arial" w:hAnsi="Arial" w:cs="Calibri"/>
      <w:color w:val="FFFFFF"/>
      <w:spacing w:val="-2"/>
      <w:sz w:val="18"/>
      <w:szCs w:val="19"/>
      <w:lang w:eastAsia="en-US"/>
    </w:rPr>
  </w:style>
  <w:style w:type="paragraph" w:styleId="Title">
    <w:name w:val="Title"/>
    <w:basedOn w:val="Normal"/>
    <w:next w:val="Normal"/>
    <w:link w:val="TitleChar"/>
    <w:qFormat/>
    <w:rsid w:val="00A10472"/>
    <w:pPr>
      <w:spacing w:line="440" w:lineRule="atLeast"/>
    </w:pPr>
    <w:rPr>
      <w:rFonts w:eastAsiaTheme="majorEastAsia" w:cstheme="majorBidi"/>
      <w:b/>
      <w:bCs/>
      <w:color w:val="004D9D" w:themeColor="text1"/>
      <w:kern w:val="28"/>
      <w:sz w:val="34"/>
      <w:szCs w:val="32"/>
    </w:rPr>
  </w:style>
  <w:style w:type="character" w:customStyle="1" w:styleId="TitleChar">
    <w:name w:val="Title Char"/>
    <w:basedOn w:val="DefaultParagraphFont"/>
    <w:link w:val="Title"/>
    <w:rsid w:val="00A10472"/>
    <w:rPr>
      <w:rFonts w:ascii="Arial" w:eastAsiaTheme="majorEastAsia" w:hAnsi="Arial" w:cstheme="majorBidi"/>
      <w:b/>
      <w:bCs/>
      <w:color w:val="004D9D" w:themeColor="text1"/>
      <w:spacing w:val="-2"/>
      <w:kern w:val="28"/>
      <w:sz w:val="34"/>
      <w:szCs w:val="32"/>
      <w:lang w:eastAsia="en-US"/>
    </w:rPr>
  </w:style>
  <w:style w:type="paragraph" w:styleId="Subtitle">
    <w:name w:val="Subtitle"/>
    <w:basedOn w:val="Normal"/>
    <w:next w:val="Normal"/>
    <w:link w:val="SubtitleChar"/>
    <w:qFormat/>
    <w:rsid w:val="00A7391B"/>
    <w:pPr>
      <w:spacing w:line="380" w:lineRule="atLeast"/>
      <w:outlineLvl w:val="1"/>
    </w:pPr>
    <w:rPr>
      <w:rFonts w:eastAsiaTheme="majorEastAsia" w:cstheme="majorBidi"/>
      <w:sz w:val="34"/>
    </w:rPr>
  </w:style>
  <w:style w:type="character" w:customStyle="1" w:styleId="SubtitleChar">
    <w:name w:val="Subtitle Char"/>
    <w:basedOn w:val="DefaultParagraphFont"/>
    <w:link w:val="Subtitle"/>
    <w:rsid w:val="00A7391B"/>
    <w:rPr>
      <w:rFonts w:ascii="Arial" w:eastAsiaTheme="majorEastAsia" w:hAnsi="Arial" w:cstheme="majorBidi"/>
      <w:color w:val="1C1C1C"/>
      <w:spacing w:val="-2"/>
      <w:sz w:val="34"/>
      <w:szCs w:val="24"/>
      <w:lang w:eastAsia="en-US"/>
    </w:rPr>
  </w:style>
  <w:style w:type="paragraph" w:customStyle="1" w:styleId="BodyCopy2">
    <w:name w:val="Body Copy 2"/>
    <w:basedOn w:val="Normal"/>
    <w:uiPriority w:val="99"/>
    <w:rsid w:val="00EC5658"/>
    <w:pPr>
      <w:suppressAutoHyphens/>
      <w:autoSpaceDE w:val="0"/>
      <w:autoSpaceDN w:val="0"/>
      <w:adjustRightInd w:val="0"/>
      <w:spacing w:after="125" w:line="240" w:lineRule="atLeast"/>
      <w:textAlignment w:val="center"/>
    </w:pPr>
    <w:rPr>
      <w:rFonts w:cs="Arial"/>
      <w:color w:val="231F18"/>
      <w:spacing w:val="0"/>
      <w:szCs w:val="20"/>
      <w:lang w:val="en-GB" w:eastAsia="en-AU"/>
    </w:rPr>
  </w:style>
  <w:style w:type="paragraph" w:customStyle="1" w:styleId="Line">
    <w:name w:val="Line"/>
    <w:qFormat/>
    <w:rsid w:val="006E4A9D"/>
    <w:pPr>
      <w:pBdr>
        <w:bottom w:val="single" w:sz="4" w:space="1" w:color="auto"/>
      </w:pBdr>
    </w:pPr>
    <w:rPr>
      <w:rFonts w:ascii="Arial" w:hAnsi="Arial"/>
      <w:color w:val="1C1C1C"/>
      <w:spacing w:val="-2"/>
      <w:sz w:val="4"/>
      <w:szCs w:val="4"/>
      <w:lang w:eastAsia="en-US"/>
    </w:rPr>
  </w:style>
  <w:style w:type="paragraph" w:customStyle="1" w:styleId="Heading">
    <w:name w:val="Heading"/>
    <w:qFormat/>
    <w:rsid w:val="00BE575E"/>
    <w:rPr>
      <w:rFonts w:ascii="Arial" w:hAnsi="Arial" w:cs="Calibri"/>
      <w:b/>
      <w:color w:val="004D9D"/>
      <w:spacing w:val="-2"/>
      <w:szCs w:val="21"/>
      <w:lang w:eastAsia="en-US"/>
    </w:rPr>
  </w:style>
  <w:style w:type="character" w:customStyle="1" w:styleId="Heading3Char">
    <w:name w:val="Heading 3 Char"/>
    <w:basedOn w:val="DefaultParagraphFont"/>
    <w:link w:val="Heading3"/>
    <w:rsid w:val="009A5E98"/>
    <w:rPr>
      <w:rFonts w:ascii="Verdana" w:eastAsiaTheme="majorEastAsia" w:hAnsi="Verdana" w:cstheme="majorBidi"/>
      <w:b/>
      <w:bCs/>
      <w:color w:val="004D9D" w:themeColor="accent1"/>
      <w:spacing w:val="-2"/>
      <w:sz w:val="22"/>
      <w:szCs w:val="28"/>
      <w:lang w:eastAsia="en-US"/>
    </w:rPr>
  </w:style>
  <w:style w:type="character" w:customStyle="1" w:styleId="Heading4Char">
    <w:name w:val="Heading 4 Char"/>
    <w:basedOn w:val="DefaultParagraphFont"/>
    <w:link w:val="Heading4"/>
    <w:rsid w:val="009A5E98"/>
    <w:rPr>
      <w:rFonts w:ascii="Verdana" w:hAnsi="Verdana" w:cs="Calibri"/>
      <w:b/>
      <w:iCs/>
      <w:color w:val="004D9D"/>
      <w:spacing w:val="-2"/>
      <w:sz w:val="22"/>
      <w:szCs w:val="28"/>
      <w:lang w:eastAsia="en-US"/>
    </w:rPr>
  </w:style>
  <w:style w:type="character" w:customStyle="1" w:styleId="Heading5Char">
    <w:name w:val="Heading 5 Char"/>
    <w:basedOn w:val="DefaultParagraphFont"/>
    <w:link w:val="Heading5"/>
    <w:rsid w:val="00167F23"/>
    <w:rPr>
      <w:rFonts w:ascii="Verdana" w:hAnsi="Verdana" w:cs="Calibri"/>
      <w:b/>
      <w:iCs/>
      <w:color w:val="004D9D" w:themeColor="text1"/>
      <w:spacing w:val="-2"/>
      <w:sz w:val="22"/>
      <w:szCs w:val="28"/>
      <w:lang w:eastAsia="en-US"/>
    </w:rPr>
  </w:style>
  <w:style w:type="numbering" w:customStyle="1" w:styleId="Headings">
    <w:name w:val="Headings"/>
    <w:uiPriority w:val="99"/>
    <w:rsid w:val="00121D52"/>
    <w:pPr>
      <w:numPr>
        <w:numId w:val="3"/>
      </w:numPr>
    </w:pPr>
  </w:style>
  <w:style w:type="paragraph" w:customStyle="1" w:styleId="Bodytextblue">
    <w:name w:val="Body text blue"/>
    <w:basedOn w:val="TableText"/>
    <w:qFormat/>
    <w:rsid w:val="003B38EB"/>
    <w:rPr>
      <w:color w:val="004D9D" w:themeColor="text1"/>
    </w:rPr>
  </w:style>
  <w:style w:type="paragraph" w:styleId="TOC1">
    <w:name w:val="toc 1"/>
    <w:basedOn w:val="Normal"/>
    <w:next w:val="Normal"/>
    <w:autoRedefine/>
    <w:uiPriority w:val="39"/>
    <w:rsid w:val="001825E9"/>
    <w:pPr>
      <w:tabs>
        <w:tab w:val="left" w:pos="660"/>
        <w:tab w:val="left" w:pos="7128"/>
        <w:tab w:val="left" w:pos="7524"/>
      </w:tabs>
      <w:spacing w:before="120" w:after="100"/>
    </w:pPr>
    <w:rPr>
      <w:b/>
      <w:noProof/>
      <w:color w:val="004D9D" w:themeColor="text1"/>
    </w:rPr>
  </w:style>
  <w:style w:type="paragraph" w:styleId="TOC2">
    <w:name w:val="toc 2"/>
    <w:basedOn w:val="TOC1"/>
    <w:next w:val="Normal"/>
    <w:autoRedefine/>
    <w:uiPriority w:val="39"/>
    <w:rsid w:val="00151B31"/>
    <w:pPr>
      <w:tabs>
        <w:tab w:val="clear" w:pos="660"/>
        <w:tab w:val="left" w:pos="1188"/>
      </w:tabs>
      <w:ind w:left="693"/>
    </w:pPr>
  </w:style>
  <w:style w:type="paragraph" w:styleId="TOC3">
    <w:name w:val="toc 3"/>
    <w:basedOn w:val="Normal"/>
    <w:next w:val="Normal"/>
    <w:autoRedefine/>
    <w:uiPriority w:val="39"/>
    <w:rsid w:val="009871E6"/>
    <w:pPr>
      <w:tabs>
        <w:tab w:val="left" w:pos="1485"/>
        <w:tab w:val="right" w:pos="7227"/>
      </w:tabs>
      <w:spacing w:after="100"/>
      <w:ind w:left="891" w:right="1936"/>
    </w:pPr>
    <w:rPr>
      <w:b/>
      <w:color w:val="004D9D" w:themeColor="text1"/>
    </w:rPr>
  </w:style>
  <w:style w:type="character" w:styleId="Hyperlink">
    <w:name w:val="Hyperlink"/>
    <w:basedOn w:val="DefaultParagraphFont"/>
    <w:uiPriority w:val="99"/>
    <w:unhideWhenUsed/>
    <w:rsid w:val="00121D52"/>
    <w:rPr>
      <w:color w:val="77787B" w:themeColor="hyperlink"/>
      <w:u w:val="single"/>
    </w:rPr>
  </w:style>
  <w:style w:type="paragraph" w:customStyle="1" w:styleId="Bodytextsingle">
    <w:name w:val="Body text single"/>
    <w:basedOn w:val="BodyText"/>
    <w:qFormat/>
    <w:rsid w:val="00664802"/>
  </w:style>
  <w:style w:type="paragraph" w:customStyle="1" w:styleId="text">
    <w:name w:val="text"/>
    <w:aliases w:val="tx,tx Char Char"/>
    <w:basedOn w:val="Normal"/>
    <w:link w:val="textChar"/>
    <w:rsid w:val="00C86071"/>
    <w:pPr>
      <w:spacing w:after="180"/>
      <w:ind w:left="1418"/>
    </w:pPr>
    <w:rPr>
      <w:rFonts w:eastAsia="Times New Roman"/>
      <w:color w:val="auto"/>
      <w:spacing w:val="0"/>
      <w:szCs w:val="20"/>
      <w:lang w:eastAsia="en-AU"/>
    </w:rPr>
  </w:style>
  <w:style w:type="paragraph" w:styleId="Index1">
    <w:name w:val="index 1"/>
    <w:basedOn w:val="Normal"/>
    <w:next w:val="Normal"/>
    <w:autoRedefine/>
    <w:rsid w:val="0082350B"/>
    <w:pPr>
      <w:ind w:left="200" w:hanging="200"/>
    </w:pPr>
  </w:style>
  <w:style w:type="paragraph" w:styleId="TOC4">
    <w:name w:val="toc 4"/>
    <w:basedOn w:val="Normal"/>
    <w:next w:val="Normal"/>
    <w:autoRedefine/>
    <w:uiPriority w:val="39"/>
    <w:rsid w:val="009871E6"/>
    <w:pPr>
      <w:tabs>
        <w:tab w:val="left" w:pos="2277"/>
        <w:tab w:val="right" w:pos="7227"/>
      </w:tabs>
      <w:spacing w:after="100"/>
      <w:ind w:left="2079" w:hanging="990"/>
    </w:pPr>
    <w:rPr>
      <w:b/>
      <w:noProof/>
      <w:color w:val="004D9D" w:themeColor="accent1"/>
    </w:rPr>
  </w:style>
  <w:style w:type="paragraph" w:styleId="TOC5">
    <w:name w:val="toc 5"/>
    <w:basedOn w:val="Normal"/>
    <w:next w:val="Normal"/>
    <w:autoRedefine/>
    <w:uiPriority w:val="39"/>
    <w:rsid w:val="00457AC8"/>
    <w:pPr>
      <w:spacing w:after="100"/>
      <w:ind w:left="800"/>
    </w:pPr>
  </w:style>
  <w:style w:type="paragraph" w:styleId="Index6">
    <w:name w:val="index 6"/>
    <w:basedOn w:val="Normal"/>
    <w:next w:val="Normal"/>
    <w:autoRedefine/>
    <w:rsid w:val="00615D5A"/>
    <w:pPr>
      <w:ind w:left="1196" w:hanging="198"/>
    </w:pPr>
  </w:style>
  <w:style w:type="paragraph" w:styleId="TableofFigures">
    <w:name w:val="table of figures"/>
    <w:basedOn w:val="Normal"/>
    <w:next w:val="Normal"/>
    <w:rsid w:val="001825E9"/>
  </w:style>
  <w:style w:type="paragraph" w:styleId="ListParagraph">
    <w:name w:val="List Paragraph"/>
    <w:basedOn w:val="Normal"/>
    <w:uiPriority w:val="34"/>
    <w:qFormat/>
    <w:rsid w:val="005F50C5"/>
    <w:pPr>
      <w:ind w:left="720"/>
      <w:contextualSpacing/>
    </w:pPr>
    <w:rPr>
      <w:rFonts w:ascii="Verdana" w:hAnsi="Verdana"/>
    </w:rPr>
  </w:style>
  <w:style w:type="character" w:customStyle="1" w:styleId="textChar">
    <w:name w:val="text Char"/>
    <w:aliases w:val="tx Char,tx Char Char Char"/>
    <w:basedOn w:val="DefaultParagraphFont"/>
    <w:link w:val="text"/>
    <w:rsid w:val="00F120D4"/>
    <w:rPr>
      <w:rFonts w:ascii="Arial" w:eastAsia="Times New Roman" w:hAnsi="Arial"/>
    </w:rPr>
  </w:style>
  <w:style w:type="paragraph" w:styleId="Caption">
    <w:name w:val="caption"/>
    <w:basedOn w:val="Normal"/>
    <w:next w:val="Normal"/>
    <w:link w:val="CaptionChar"/>
    <w:unhideWhenUsed/>
    <w:qFormat/>
    <w:rsid w:val="003A0EC1"/>
    <w:pPr>
      <w:spacing w:after="200"/>
    </w:pPr>
    <w:rPr>
      <w:rFonts w:ascii="Verdana" w:eastAsia="Times New Roman" w:hAnsi="Verdana"/>
      <w:b/>
      <w:bCs/>
      <w:color w:val="004D9D" w:themeColor="accent1"/>
      <w:sz w:val="18"/>
      <w:szCs w:val="18"/>
    </w:rPr>
  </w:style>
  <w:style w:type="character" w:customStyle="1" w:styleId="CaptionChar">
    <w:name w:val="Caption Char"/>
    <w:basedOn w:val="textChar"/>
    <w:link w:val="Caption"/>
    <w:rsid w:val="003A0EC1"/>
    <w:rPr>
      <w:rFonts w:ascii="Verdana" w:eastAsia="Times New Roman" w:hAnsi="Verdana"/>
      <w:b/>
      <w:bCs/>
      <w:color w:val="004D9D" w:themeColor="accent1"/>
      <w:spacing w:val="-2"/>
      <w:sz w:val="18"/>
      <w:szCs w:val="18"/>
      <w:lang w:eastAsia="en-US"/>
    </w:rPr>
  </w:style>
  <w:style w:type="paragraph" w:styleId="TOC6">
    <w:name w:val="toc 6"/>
    <w:basedOn w:val="Normal"/>
    <w:next w:val="Normal"/>
    <w:autoRedefine/>
    <w:uiPriority w:val="39"/>
    <w:unhideWhenUsed/>
    <w:rsid w:val="00A6369D"/>
    <w:pPr>
      <w:spacing w:after="100" w:line="259" w:lineRule="auto"/>
      <w:ind w:left="1100"/>
    </w:pPr>
    <w:rPr>
      <w:rFonts w:asciiTheme="minorHAnsi" w:eastAsiaTheme="minorEastAsia" w:hAnsiTheme="minorHAnsi" w:cstheme="minorBidi"/>
      <w:color w:val="auto"/>
      <w:spacing w:val="0"/>
      <w:sz w:val="22"/>
      <w:szCs w:val="22"/>
      <w:lang w:eastAsia="en-AU"/>
    </w:rPr>
  </w:style>
  <w:style w:type="paragraph" w:styleId="TOC7">
    <w:name w:val="toc 7"/>
    <w:basedOn w:val="Normal"/>
    <w:next w:val="Normal"/>
    <w:autoRedefine/>
    <w:uiPriority w:val="39"/>
    <w:unhideWhenUsed/>
    <w:rsid w:val="00A6369D"/>
    <w:pPr>
      <w:spacing w:after="100" w:line="259" w:lineRule="auto"/>
      <w:ind w:left="1320"/>
    </w:pPr>
    <w:rPr>
      <w:rFonts w:asciiTheme="minorHAnsi" w:eastAsiaTheme="minorEastAsia" w:hAnsiTheme="minorHAnsi" w:cstheme="minorBidi"/>
      <w:color w:val="auto"/>
      <w:spacing w:val="0"/>
      <w:sz w:val="22"/>
      <w:szCs w:val="22"/>
      <w:lang w:eastAsia="en-AU"/>
    </w:rPr>
  </w:style>
  <w:style w:type="paragraph" w:styleId="TOC8">
    <w:name w:val="toc 8"/>
    <w:basedOn w:val="Normal"/>
    <w:next w:val="Normal"/>
    <w:autoRedefine/>
    <w:uiPriority w:val="39"/>
    <w:unhideWhenUsed/>
    <w:rsid w:val="00A6369D"/>
    <w:pPr>
      <w:spacing w:after="100" w:line="259" w:lineRule="auto"/>
      <w:ind w:left="1540"/>
    </w:pPr>
    <w:rPr>
      <w:rFonts w:asciiTheme="minorHAnsi" w:eastAsiaTheme="minorEastAsia" w:hAnsiTheme="minorHAnsi" w:cstheme="minorBidi"/>
      <w:color w:val="auto"/>
      <w:spacing w:val="0"/>
      <w:sz w:val="22"/>
      <w:szCs w:val="22"/>
      <w:lang w:eastAsia="en-AU"/>
    </w:rPr>
  </w:style>
  <w:style w:type="paragraph" w:styleId="TOC9">
    <w:name w:val="toc 9"/>
    <w:basedOn w:val="Normal"/>
    <w:next w:val="Normal"/>
    <w:autoRedefine/>
    <w:uiPriority w:val="39"/>
    <w:unhideWhenUsed/>
    <w:rsid w:val="00A6369D"/>
    <w:pPr>
      <w:spacing w:after="100" w:line="259" w:lineRule="auto"/>
      <w:ind w:left="1760"/>
    </w:pPr>
    <w:rPr>
      <w:rFonts w:asciiTheme="minorHAnsi" w:eastAsiaTheme="minorEastAsia" w:hAnsiTheme="minorHAnsi" w:cstheme="minorBidi"/>
      <w:color w:val="auto"/>
      <w:spacing w:val="0"/>
      <w:sz w:val="22"/>
      <w:szCs w:val="22"/>
      <w:lang w:eastAsia="en-AU"/>
    </w:rPr>
  </w:style>
  <w:style w:type="character" w:styleId="FollowedHyperlink">
    <w:name w:val="FollowedHyperlink"/>
    <w:basedOn w:val="DefaultParagraphFont"/>
    <w:semiHidden/>
    <w:unhideWhenUsed/>
    <w:rsid w:val="00FA241B"/>
    <w:rPr>
      <w:color w:val="AFB1B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legacy.collab.in.telstra.com.au/dme/TAF0001/6813/TAF0001_docs_6813/017921w07%20Pattern%20Manager%20-%20Operation%20and%20Actioning%20of%20Related%20Faults%20TAF0001-681341.doc"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header" Target="header1.xml"/><Relationship Id="rId7" Type="http://schemas.openxmlformats.org/officeDocument/2006/relationships/styles" Target="styles.xml"/><Relationship Id="rId71" Type="http://schemas.openxmlformats.org/officeDocument/2006/relationships/image" Target="media/image53.png"/><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elfservice.in.telstra.com.au/servicedeskonline/" TargetMode="Externa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hyperlink" Target="http://legacy.collab.in.telstra.com.au/dme/TAF0001/6813/TAF0001_docs_6813/017921w07%20Pattern%20Manager%20-%20Operation%20and%20Actioning%20of%20Related%20Faults%20TAF0001-681341.doc" TargetMode="External"/><Relationship Id="rId5" Type="http://schemas.openxmlformats.org/officeDocument/2006/relationships/customXml" Target="../customXml/item5.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footer" Target="footer1.xml"/><Relationship Id="rId95" Type="http://schemas.openxmlformats.org/officeDocument/2006/relationships/glossaryDocument" Target="glossary/document.xml"/><Relationship Id="rId19" Type="http://schemas.openxmlformats.org/officeDocument/2006/relationships/image" Target="media/image3.png"/><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yperlink" Target="http://objects.in.telstra.com.au/documents/AEG-6107" TargetMode="External"/><Relationship Id="rId93"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yperlink" Target="http://objects.in.telstra.com.au/documents/BHW-1694" TargetMode="External"/><Relationship Id="rId17" Type="http://schemas.openxmlformats.org/officeDocument/2006/relationships/hyperlink" Target="https://nods:8443/NODS/login"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hyperlink" Target="http://objects.in.telstra.com.au/documents/BHK-5526" TargetMode="External"/><Relationship Id="rId91" Type="http://schemas.openxmlformats.org/officeDocument/2006/relationships/footer" Target="footer2.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in.telstra.com.au/ism/myit/index.asp?clickTrack=globa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outageboard.in.telstra.com.au/ob/outageboard.php" TargetMode="External"/><Relationship Id="rId60" Type="http://schemas.openxmlformats.org/officeDocument/2006/relationships/hyperlink" Target="http://objects.in.telstra.com.au/documents/BHK-5526" TargetMode="External"/><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objects.in.telstra.com.au/documents/BHW-1694"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7.jpeg"/></Relationships>
</file>

<file path=word/_rels/header2.xml.rels><?xml version="1.0" encoding="UTF-8" standalone="yes"?>
<Relationships xmlns="http://schemas.openxmlformats.org/package/2006/relationships"><Relationship Id="rId1" Type="http://schemas.openxmlformats.org/officeDocument/2006/relationships/image" Target="media/image6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93164CE8754973A3616CBC70E22D86"/>
        <w:category>
          <w:name w:val="General"/>
          <w:gallery w:val="placeholder"/>
        </w:category>
        <w:types>
          <w:type w:val="bbPlcHdr"/>
        </w:types>
        <w:behaviors>
          <w:behavior w:val="content"/>
        </w:behaviors>
        <w:guid w:val="{ABC3C329-9E6C-4DBD-83C3-295B6210B75B}"/>
      </w:docPartPr>
      <w:docPartBody>
        <w:p w:rsidR="00E021A7" w:rsidRDefault="00ED044D">
          <w:pPr>
            <w:pStyle w:val="9893164CE8754973A3616CBC70E22D86"/>
          </w:pPr>
          <w:r w:rsidRPr="00CE6171">
            <w:rPr>
              <w:rStyle w:val="PlaceholderText"/>
            </w:rPr>
            <w:t>Click here to enter text.</w:t>
          </w:r>
        </w:p>
      </w:docPartBody>
    </w:docPart>
    <w:docPart>
      <w:docPartPr>
        <w:name w:val="AC334E85E5C1423EAEAE31CEA935D199"/>
        <w:category>
          <w:name w:val="General"/>
          <w:gallery w:val="placeholder"/>
        </w:category>
        <w:types>
          <w:type w:val="bbPlcHdr"/>
        </w:types>
        <w:behaviors>
          <w:behavior w:val="content"/>
        </w:behaviors>
        <w:guid w:val="{C8C5AC15-CBB6-4050-84D9-A4009A25323E}"/>
      </w:docPartPr>
      <w:docPartBody>
        <w:p w:rsidR="00E021A7" w:rsidRDefault="00CD50EB">
          <w:pPr>
            <w:pStyle w:val="AC334E85E5C1423EAEAE31CEA935D199"/>
          </w:pPr>
          <w:r w:rsidRPr="00FB4C1D">
            <w:t>Click here to enter a date.</w:t>
          </w:r>
        </w:p>
      </w:docPartBody>
    </w:docPart>
    <w:docPart>
      <w:docPartPr>
        <w:name w:val="8244D8F221C74CA2974E244E05E121E3"/>
        <w:category>
          <w:name w:val="General"/>
          <w:gallery w:val="placeholder"/>
        </w:category>
        <w:types>
          <w:type w:val="bbPlcHdr"/>
        </w:types>
        <w:behaviors>
          <w:behavior w:val="content"/>
        </w:behaviors>
        <w:guid w:val="{7C774A8B-8B16-4D7A-9423-8DE5A3958BD8}"/>
      </w:docPartPr>
      <w:docPartBody>
        <w:p w:rsidR="00E021A7" w:rsidRDefault="00ED044D">
          <w:pPr>
            <w:pStyle w:val="8244D8F221C74CA2974E244E05E121E3"/>
          </w:pPr>
          <w:r w:rsidRPr="001811C5">
            <w:rPr>
              <w:rStyle w:val="PlaceholderText"/>
            </w:rPr>
            <w:t>[Telstra ID]</w:t>
          </w:r>
        </w:p>
      </w:docPartBody>
    </w:docPart>
    <w:docPart>
      <w:docPartPr>
        <w:name w:val="6E79A54FC10C40D5A88EE3C311A91F7B"/>
        <w:category>
          <w:name w:val="General"/>
          <w:gallery w:val="placeholder"/>
        </w:category>
        <w:types>
          <w:type w:val="bbPlcHdr"/>
        </w:types>
        <w:behaviors>
          <w:behavior w:val="content"/>
        </w:behaviors>
        <w:guid w:val="{BFB9F424-C359-4CB1-9016-10B808825D2F}"/>
      </w:docPartPr>
      <w:docPartBody>
        <w:p w:rsidR="00E021A7" w:rsidRDefault="00ED044D">
          <w:pPr>
            <w:pStyle w:val="6E79A54FC10C40D5A88EE3C311A91F7B"/>
          </w:pPr>
          <w:r w:rsidRPr="001811C5">
            <w:rPr>
              <w:rStyle w:val="PlaceholderText"/>
            </w:rPr>
            <w:t>[Title]</w:t>
          </w:r>
        </w:p>
      </w:docPartBody>
    </w:docPart>
    <w:docPart>
      <w:docPartPr>
        <w:name w:val="CEF51B40E6004A67968C77F7165308E6"/>
        <w:category>
          <w:name w:val="General"/>
          <w:gallery w:val="placeholder"/>
        </w:category>
        <w:types>
          <w:type w:val="bbPlcHdr"/>
        </w:types>
        <w:behaviors>
          <w:behavior w:val="content"/>
        </w:behaviors>
        <w:guid w:val="{1A36D024-9D8E-47E7-8017-B6A2B4131D84}"/>
      </w:docPartPr>
      <w:docPartBody>
        <w:p w:rsidR="00E021A7" w:rsidRDefault="00ED044D">
          <w:pPr>
            <w:pStyle w:val="CEF51B40E6004A67968C77F7165308E6"/>
          </w:pPr>
          <w:r w:rsidRPr="00AD63B4">
            <w:rPr>
              <w:rStyle w:val="PlaceholderText"/>
            </w:rPr>
            <w:t>[Version Label]</w:t>
          </w:r>
        </w:p>
      </w:docPartBody>
    </w:docPart>
    <w:docPart>
      <w:docPartPr>
        <w:name w:val="CD44C70342024592A429A0CD856DF2BA"/>
        <w:category>
          <w:name w:val="General"/>
          <w:gallery w:val="placeholder"/>
        </w:category>
        <w:types>
          <w:type w:val="bbPlcHdr"/>
        </w:types>
        <w:behaviors>
          <w:behavior w:val="content"/>
        </w:behaviors>
        <w:guid w:val="{2419BBBE-A9F6-426B-B008-BF27A4FD429B}"/>
      </w:docPartPr>
      <w:docPartBody>
        <w:p w:rsidR="00E021A7" w:rsidRDefault="00ED044D">
          <w:pPr>
            <w:pStyle w:val="CD44C70342024592A429A0CD856DF2BA"/>
          </w:pPr>
          <w:r w:rsidRPr="00AD63B4">
            <w:rPr>
              <w:rStyle w:val="PlaceholderText"/>
            </w:rPr>
            <w:t>[Security Classification]</w:t>
          </w:r>
        </w:p>
      </w:docPartBody>
    </w:docPart>
    <w:docPart>
      <w:docPartPr>
        <w:name w:val="1A38D2E4E1254F54B4725A5B75CE7EE7"/>
        <w:category>
          <w:name w:val="General"/>
          <w:gallery w:val="placeholder"/>
        </w:category>
        <w:types>
          <w:type w:val="bbPlcHdr"/>
        </w:types>
        <w:behaviors>
          <w:behavior w:val="content"/>
        </w:behaviors>
        <w:guid w:val="{D78A75C0-1EAE-4CE3-9B61-F2F78FF777C0}"/>
      </w:docPartPr>
      <w:docPartBody>
        <w:p w:rsidR="00E021A7" w:rsidRDefault="00ED044D">
          <w:pPr>
            <w:pStyle w:val="1A38D2E4E1254F54B4725A5B75CE7EE7"/>
          </w:pPr>
          <w:r w:rsidRPr="00AD63B4">
            <w:rPr>
              <w:rStyle w:val="PlaceholderText"/>
            </w:rPr>
            <w:t>[Telstra ID]</w:t>
          </w:r>
        </w:p>
      </w:docPartBody>
    </w:docPart>
    <w:docPart>
      <w:docPartPr>
        <w:name w:val="D2C2F07D47674EBEA5351EA540CB23D7"/>
        <w:category>
          <w:name w:val="General"/>
          <w:gallery w:val="placeholder"/>
        </w:category>
        <w:types>
          <w:type w:val="bbPlcHdr"/>
        </w:types>
        <w:behaviors>
          <w:behavior w:val="content"/>
        </w:behaviors>
        <w:guid w:val="{4C022870-8B77-4D7E-A52F-C94706B83E47}"/>
      </w:docPartPr>
      <w:docPartBody>
        <w:p w:rsidR="00E021A7" w:rsidRDefault="00ED044D">
          <w:pPr>
            <w:pStyle w:val="D2C2F07D47674EBEA5351EA540CB23D7"/>
          </w:pPr>
          <w:r w:rsidRPr="00DF3827">
            <w:rPr>
              <w:rStyle w:val="PlaceholderText"/>
            </w:rPr>
            <w:t>[Title]</w:t>
          </w:r>
        </w:p>
      </w:docPartBody>
    </w:docPart>
    <w:docPart>
      <w:docPartPr>
        <w:name w:val="E4873090A3EF4B2E8AC0B0E56AB01C2A"/>
        <w:category>
          <w:name w:val="General"/>
          <w:gallery w:val="placeholder"/>
        </w:category>
        <w:types>
          <w:type w:val="bbPlcHdr"/>
        </w:types>
        <w:behaviors>
          <w:behavior w:val="content"/>
        </w:behaviors>
        <w:guid w:val="{51580EBC-4FE2-4E54-BC9E-75AA795FAADA}"/>
      </w:docPartPr>
      <w:docPartBody>
        <w:p w:rsidR="00E021A7" w:rsidRDefault="00ED044D">
          <w:pPr>
            <w:pStyle w:val="E4873090A3EF4B2E8AC0B0E56AB01C2A"/>
          </w:pPr>
          <w:r w:rsidRPr="001811C5">
            <w:rPr>
              <w:rStyle w:val="PlaceholderText"/>
            </w:rPr>
            <w:t>[Title]</w:t>
          </w:r>
        </w:p>
      </w:docPartBody>
    </w:docPart>
    <w:docPart>
      <w:docPartPr>
        <w:name w:val="3DD2659238154D239E0907047F7018E4"/>
        <w:category>
          <w:name w:val="General"/>
          <w:gallery w:val="placeholder"/>
        </w:category>
        <w:types>
          <w:type w:val="bbPlcHdr"/>
        </w:types>
        <w:behaviors>
          <w:behavior w:val="content"/>
        </w:behaviors>
        <w:guid w:val="{A5D987D4-2272-40B9-88B0-93D665ED237D}"/>
      </w:docPartPr>
      <w:docPartBody>
        <w:p w:rsidR="00E021A7" w:rsidRDefault="00ED044D">
          <w:pPr>
            <w:pStyle w:val="3DD2659238154D239E0907047F7018E4"/>
          </w:pPr>
          <w:r w:rsidRPr="001811C5">
            <w:rPr>
              <w:rStyle w:val="PlaceholderText"/>
            </w:rPr>
            <w:t>[Subject]</w:t>
          </w:r>
        </w:p>
      </w:docPartBody>
    </w:docPart>
    <w:docPart>
      <w:docPartPr>
        <w:name w:val="81B2B2C7070346A38C6CB6437C116B78"/>
        <w:category>
          <w:name w:val="General"/>
          <w:gallery w:val="placeholder"/>
        </w:category>
        <w:types>
          <w:type w:val="bbPlcHdr"/>
        </w:types>
        <w:behaviors>
          <w:behavior w:val="content"/>
        </w:behaviors>
        <w:guid w:val="{AD514D84-42C6-40E2-9472-E72B57FC4916}"/>
      </w:docPartPr>
      <w:docPartBody>
        <w:p w:rsidR="00E021A7" w:rsidRDefault="00ED044D">
          <w:pPr>
            <w:pStyle w:val="81B2B2C7070346A38C6CB6437C116B78"/>
          </w:pPr>
          <w:r w:rsidRPr="00AD63B4">
            <w:rPr>
              <w:rStyle w:val="PlaceholderText"/>
            </w:rPr>
            <w:t>[Version Label]</w:t>
          </w:r>
        </w:p>
      </w:docPartBody>
    </w:docPart>
    <w:docPart>
      <w:docPartPr>
        <w:name w:val="05083DF573E94243BF3E822FAE318D49"/>
        <w:category>
          <w:name w:val="General"/>
          <w:gallery w:val="placeholder"/>
        </w:category>
        <w:types>
          <w:type w:val="bbPlcHdr"/>
        </w:types>
        <w:behaviors>
          <w:behavior w:val="content"/>
        </w:behaviors>
        <w:guid w:val="{39162A6B-5FB3-4A1E-AE88-9DC945600FCC}"/>
      </w:docPartPr>
      <w:docPartBody>
        <w:p w:rsidR="00E021A7" w:rsidRDefault="00ED044D">
          <w:pPr>
            <w:pStyle w:val="05083DF573E94243BF3E822FAE318D49"/>
          </w:pPr>
          <w:r w:rsidRPr="00AD63B4">
            <w:rPr>
              <w:rStyle w:val="PlaceholderText"/>
            </w:rPr>
            <w:t>[Security Classification]</w:t>
          </w:r>
        </w:p>
      </w:docPartBody>
    </w:docPart>
    <w:docPart>
      <w:docPartPr>
        <w:name w:val="2596572102FF4989B8849129C6FA7AB5"/>
        <w:category>
          <w:name w:val="General"/>
          <w:gallery w:val="placeholder"/>
        </w:category>
        <w:types>
          <w:type w:val="bbPlcHdr"/>
        </w:types>
        <w:behaviors>
          <w:behavior w:val="content"/>
        </w:behaviors>
        <w:guid w:val="{DFFB5FA9-1369-49AB-A3A1-BCA73230797A}"/>
      </w:docPartPr>
      <w:docPartBody>
        <w:p w:rsidR="00E021A7" w:rsidRDefault="00ED044D">
          <w:pPr>
            <w:pStyle w:val="2596572102FF4989B8849129C6FA7AB5"/>
          </w:pPr>
          <w:r w:rsidRPr="00AD63B4">
            <w:rPr>
              <w:rStyle w:val="PlaceholderText"/>
            </w:rPr>
            <w:t>[Telstra ID]</w:t>
          </w:r>
        </w:p>
      </w:docPartBody>
    </w:docPart>
    <w:docPart>
      <w:docPartPr>
        <w:name w:val="6042EDEB38D94B52B9CE18409AE0C5A2"/>
        <w:category>
          <w:name w:val="General"/>
          <w:gallery w:val="placeholder"/>
        </w:category>
        <w:types>
          <w:type w:val="bbPlcHdr"/>
        </w:types>
        <w:behaviors>
          <w:behavior w:val="content"/>
        </w:behaviors>
        <w:guid w:val="{CF812494-92E3-4006-A8F3-8EB59F941A39}"/>
      </w:docPartPr>
      <w:docPartBody>
        <w:p w:rsidR="00E021A7" w:rsidRDefault="00ED044D">
          <w:pPr>
            <w:pStyle w:val="6042EDEB38D94B52B9CE18409AE0C5A2"/>
          </w:pPr>
          <w:r w:rsidRPr="001811C5">
            <w:rPr>
              <w:rStyle w:val="PlaceholderText"/>
            </w:rPr>
            <w:t>[Title]</w:t>
          </w:r>
        </w:p>
      </w:docPartBody>
    </w:docPart>
    <w:docPart>
      <w:docPartPr>
        <w:name w:val="23598D26CADA4B108F4B5A25DBD7F7AE"/>
        <w:category>
          <w:name w:val="General"/>
          <w:gallery w:val="placeholder"/>
        </w:category>
        <w:types>
          <w:type w:val="bbPlcHdr"/>
        </w:types>
        <w:behaviors>
          <w:behavior w:val="content"/>
        </w:behaviors>
        <w:guid w:val="{E9BE829E-6B98-4A31-B138-6127FE36CD96}"/>
      </w:docPartPr>
      <w:docPartBody>
        <w:p w:rsidR="00E021A7" w:rsidRDefault="00CD50EB">
          <w:r w:rsidRPr="00687DAE">
            <w:rPr>
              <w:rStyle w:val="PlaceholderText"/>
            </w:rPr>
            <w:t>[Author]</w:t>
          </w:r>
        </w:p>
      </w:docPartBody>
    </w:docPart>
    <w:docPart>
      <w:docPartPr>
        <w:name w:val="FBDB67879282487BAFBE805472D9BD59"/>
        <w:category>
          <w:name w:val="General"/>
          <w:gallery w:val="placeholder"/>
        </w:category>
        <w:types>
          <w:type w:val="bbPlcHdr"/>
        </w:types>
        <w:behaviors>
          <w:behavior w:val="content"/>
        </w:behaviors>
        <w:guid w:val="{C07536C0-2420-4111-B605-EEA98B94B7DB}"/>
      </w:docPartPr>
      <w:docPartBody>
        <w:p w:rsidR="00A01BB3" w:rsidRDefault="00322E17" w:rsidP="00322E17">
          <w:pPr>
            <w:pStyle w:val="FBDB67879282487BAFBE805472D9BD59"/>
          </w:pPr>
          <w:r w:rsidRPr="00687DAE">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CD50EB"/>
    <w:rsid w:val="000067C8"/>
    <w:rsid w:val="00012489"/>
    <w:rsid w:val="000C67D5"/>
    <w:rsid w:val="000F44C2"/>
    <w:rsid w:val="001A34FB"/>
    <w:rsid w:val="001D4888"/>
    <w:rsid w:val="00217A79"/>
    <w:rsid w:val="00224B21"/>
    <w:rsid w:val="002D152A"/>
    <w:rsid w:val="00322E17"/>
    <w:rsid w:val="003664E3"/>
    <w:rsid w:val="00373FC2"/>
    <w:rsid w:val="00415649"/>
    <w:rsid w:val="00692A11"/>
    <w:rsid w:val="00861AD2"/>
    <w:rsid w:val="00884C9D"/>
    <w:rsid w:val="0094280B"/>
    <w:rsid w:val="00971B32"/>
    <w:rsid w:val="00997D86"/>
    <w:rsid w:val="009F14B9"/>
    <w:rsid w:val="00A01BB3"/>
    <w:rsid w:val="00A04648"/>
    <w:rsid w:val="00A077CB"/>
    <w:rsid w:val="00A36065"/>
    <w:rsid w:val="00B17BF9"/>
    <w:rsid w:val="00B2108B"/>
    <w:rsid w:val="00B70524"/>
    <w:rsid w:val="00B965B3"/>
    <w:rsid w:val="00C45598"/>
    <w:rsid w:val="00CD50EB"/>
    <w:rsid w:val="00CF569E"/>
    <w:rsid w:val="00D46B00"/>
    <w:rsid w:val="00D547E7"/>
    <w:rsid w:val="00E021A7"/>
    <w:rsid w:val="00E748C6"/>
    <w:rsid w:val="00E85639"/>
    <w:rsid w:val="00ED044D"/>
    <w:rsid w:val="00EF7419"/>
    <w:rsid w:val="00F045C3"/>
    <w:rsid w:val="00F96B59"/>
    <w:rsid w:val="00FF5D8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1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2E17"/>
    <w:rPr>
      <w:color w:val="808080"/>
    </w:rPr>
  </w:style>
  <w:style w:type="paragraph" w:customStyle="1" w:styleId="9893164CE8754973A3616CBC70E22D86">
    <w:name w:val="9893164CE8754973A3616CBC70E22D86"/>
    <w:rsid w:val="00E021A7"/>
  </w:style>
  <w:style w:type="paragraph" w:customStyle="1" w:styleId="AC334E85E5C1423EAEAE31CEA935D199">
    <w:name w:val="AC334E85E5C1423EAEAE31CEA935D199"/>
    <w:rsid w:val="00E021A7"/>
  </w:style>
  <w:style w:type="paragraph" w:customStyle="1" w:styleId="8244D8F221C74CA2974E244E05E121E3">
    <w:name w:val="8244D8F221C74CA2974E244E05E121E3"/>
    <w:rsid w:val="00E021A7"/>
  </w:style>
  <w:style w:type="paragraph" w:customStyle="1" w:styleId="6E79A54FC10C40D5A88EE3C311A91F7B">
    <w:name w:val="6E79A54FC10C40D5A88EE3C311A91F7B"/>
    <w:rsid w:val="00E021A7"/>
  </w:style>
  <w:style w:type="paragraph" w:customStyle="1" w:styleId="CEF51B40E6004A67968C77F7165308E6">
    <w:name w:val="CEF51B40E6004A67968C77F7165308E6"/>
    <w:rsid w:val="00E021A7"/>
  </w:style>
  <w:style w:type="paragraph" w:customStyle="1" w:styleId="CD44C70342024592A429A0CD856DF2BA">
    <w:name w:val="CD44C70342024592A429A0CD856DF2BA"/>
    <w:rsid w:val="00E021A7"/>
  </w:style>
  <w:style w:type="paragraph" w:customStyle="1" w:styleId="1A38D2E4E1254F54B4725A5B75CE7EE7">
    <w:name w:val="1A38D2E4E1254F54B4725A5B75CE7EE7"/>
    <w:rsid w:val="00E021A7"/>
  </w:style>
  <w:style w:type="paragraph" w:customStyle="1" w:styleId="D2C2F07D47674EBEA5351EA540CB23D7">
    <w:name w:val="D2C2F07D47674EBEA5351EA540CB23D7"/>
    <w:rsid w:val="00E021A7"/>
  </w:style>
  <w:style w:type="paragraph" w:customStyle="1" w:styleId="E4873090A3EF4B2E8AC0B0E56AB01C2A">
    <w:name w:val="E4873090A3EF4B2E8AC0B0E56AB01C2A"/>
    <w:rsid w:val="00E021A7"/>
  </w:style>
  <w:style w:type="paragraph" w:customStyle="1" w:styleId="3DD2659238154D239E0907047F7018E4">
    <w:name w:val="3DD2659238154D239E0907047F7018E4"/>
    <w:rsid w:val="00E021A7"/>
  </w:style>
  <w:style w:type="paragraph" w:customStyle="1" w:styleId="81B2B2C7070346A38C6CB6437C116B78">
    <w:name w:val="81B2B2C7070346A38C6CB6437C116B78"/>
    <w:rsid w:val="00E021A7"/>
  </w:style>
  <w:style w:type="paragraph" w:customStyle="1" w:styleId="05083DF573E94243BF3E822FAE318D49">
    <w:name w:val="05083DF573E94243BF3E822FAE318D49"/>
    <w:rsid w:val="00E021A7"/>
  </w:style>
  <w:style w:type="paragraph" w:customStyle="1" w:styleId="2596572102FF4989B8849129C6FA7AB5">
    <w:name w:val="2596572102FF4989B8849129C6FA7AB5"/>
    <w:rsid w:val="00E021A7"/>
  </w:style>
  <w:style w:type="paragraph" w:customStyle="1" w:styleId="6042EDEB38D94B52B9CE18409AE0C5A2">
    <w:name w:val="6042EDEB38D94B52B9CE18409AE0C5A2"/>
    <w:rsid w:val="00E021A7"/>
  </w:style>
  <w:style w:type="paragraph" w:customStyle="1" w:styleId="FBDB67879282487BAFBE805472D9BD59">
    <w:name w:val="FBDB67879282487BAFBE805472D9BD59"/>
    <w:rsid w:val="00322E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Telstra Colours_Blue">
      <a:dk1>
        <a:srgbClr val="004D9D"/>
      </a:dk1>
      <a:lt1>
        <a:sysClr val="window" lastClr="FFFFFF"/>
      </a:lt1>
      <a:dk2>
        <a:srgbClr val="77787B"/>
      </a:dk2>
      <a:lt2>
        <a:srgbClr val="AFB1B4"/>
      </a:lt2>
      <a:accent1>
        <a:srgbClr val="004D9D"/>
      </a:accent1>
      <a:accent2>
        <a:srgbClr val="0078C0"/>
      </a:accent2>
      <a:accent3>
        <a:srgbClr val="00B1EB"/>
      </a:accent3>
      <a:accent4>
        <a:srgbClr val="71CBF4"/>
      </a:accent4>
      <a:accent5>
        <a:srgbClr val="BCE4FA"/>
      </a:accent5>
      <a:accent6>
        <a:srgbClr val="F2F2F2"/>
      </a:accent6>
      <a:hlink>
        <a:srgbClr val="77787B"/>
      </a:hlink>
      <a:folHlink>
        <a:srgbClr val="AFB1B4"/>
      </a:folHlink>
    </a:clrScheme>
    <a:fontScheme name="Telstra Font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_Generic File - [FN000]" ma:contentTypeID="0x01010009A0E496A188E4459572482AB0915C94011001007D0029D5B58B8A41875655EA4DB7A92C" ma:contentTypeVersion="13" ma:contentTypeDescription="Upload new file" ma:contentTypeScope="" ma:versionID="088ccbd2dd536d2583be5b79848aac58">
  <xsd:schema xmlns:xsd="http://www.w3.org/2001/XMLSchema" xmlns:p="http://schemas.microsoft.com/office/2006/metadata/properties" xmlns:ns1="http://schemas.microsoft.com/sharepoint/v3" xmlns:ns3="96dd24b4-2b52-45ba-9a4e-4bca1ed2735b" xmlns:ns4="d5d516a0-8572-4505-a19d-1f8d062ef20b" targetNamespace="http://schemas.microsoft.com/office/2006/metadata/properties" ma:root="true" ma:fieldsID="7066cadf053f7ad9869183001e32f099" ns1:_="" ns3:_="" ns4:_="">
    <xsd:import namespace="http://schemas.microsoft.com/sharepoint/v3"/>
    <xsd:import namespace="96dd24b4-2b52-45ba-9a4e-4bca1ed2735b"/>
    <xsd:import namespace="d5d516a0-8572-4505-a19d-1f8d062ef20b"/>
    <xsd:element name="properties">
      <xsd:complexType>
        <xsd:sequence>
          <xsd:element name="documentManagement">
            <xsd:complexType>
              <xsd:all>
                <xsd:element ref="ns1:TelstraID" minOccurs="0"/>
                <xsd:element ref="ns1:SecurityClassification"/>
                <xsd:element ref="ns1:VersionLabel"/>
                <xsd:element ref="ns1:TagsFieldForFunction" minOccurs="0"/>
                <xsd:element ref="ns1:TagsFieldForProductOffering" minOccurs="0"/>
                <xsd:element ref="ns1:CustomerSegment" minOccurs="0"/>
                <xsd:element ref="ns1:TagsFieldForITSystem" minOccurs="0"/>
                <xsd:element ref="ns1:TagsFieldForNetwork" minOccurs="0"/>
                <xsd:element ref="ns1:RelatedContent" minOccurs="0"/>
                <xsd:element ref="ns1:Hidden" minOccurs="0"/>
                <xsd:element ref="ns1:TelstraPersistentLink" minOccurs="0"/>
                <xsd:element ref="ns1:TelstraLinkHidden" minOccurs="0"/>
                <xsd:element ref="ns1:HubID" minOccurs="0"/>
                <xsd:element ref="ns1:TelstraIDHidden" minOccurs="0"/>
                <xsd:element ref="ns1:AuditLogLocation" minOccurs="0"/>
                <xsd:element ref="ns3:_dlc_Exempt" minOccurs="0"/>
                <xsd:element ref="ns4:Next_x0020_Review_x0020_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TelstraID" ma:index="0" nillable="true" ma:displayName="Telstra ID" ma:description="System generated unique identifier, any changes will be overwritten." ma:internalName="TelstraID" ma:readOnly="false">
      <xsd:simpleType>
        <xsd:restriction base="dms:Text"/>
      </xsd:simpleType>
    </xsd:element>
    <xsd:element name="SecurityClassification" ma:index="1" ma:displayName="Security Classification" ma:description="Describes the sensitivity of the information and to whom it can be distributed" ma:format="Dropdown" ma:internalName="SecurityClassification" ma:readOnly="false">
      <xsd:simpleType>
        <xsd:restriction base="dms:Choice">
          <xsd:enumeration value="Telstra Unrestricted"/>
          <xsd:enumeration value="Telstra Internal"/>
          <xsd:enumeration value="Telstra Confidential"/>
          <xsd:enumeration value="Telstra Restricted"/>
        </xsd:restriction>
      </xsd:simpleType>
    </xsd:element>
    <xsd:element name="VersionLabel" ma:index="2" ma:displayName="Version Label" ma:default="Draft" ma:format="Dropdown" ma:internalName="VersionLabel" ma:readOnly="false">
      <xsd:simpleType>
        <xsd:restriction base="dms:Choice">
          <xsd:enumeration value="Draft"/>
          <xsd:enumeration value="Final"/>
          <xsd:enumeration value="Final for Approval"/>
          <xsd:enumeration value="Final for Decision"/>
          <xsd:enumeration value="Final for Information"/>
        </xsd:restriction>
      </xsd:simpleType>
    </xsd:element>
    <xsd:element name="TagsFieldForFunction" ma:index="6" nillable="true" ma:displayName="Function" ma:description="Business Function / Activity" ma:internalName="TagsFieldForFunction" ma:readOnly="false">
      <xsd:simpleType>
        <xsd:restriction base="dms:Note"/>
      </xsd:simpleType>
    </xsd:element>
    <xsd:element name="TagsFieldForProductOffering" ma:index="7" nillable="true" ma:displayName="Product Offering" ma:description="Telstra Products &amp; Services" ma:internalName="TagsFieldForProductOffering" ma:readOnly="false">
      <xsd:simpleType>
        <xsd:restriction base="dms:Note"/>
      </xsd:simpleType>
    </xsd:element>
    <xsd:element name="CustomerSegment" ma:index="8" nillable="true" ma:displayName="Customer Segment" ma:list="{ecf336a2-44be-499d-85f6-d3932206dda1}" ma:internalName="CustomerSegment" ma:readOnly="false" ma:showField="Title">
      <xsd:simpleType>
        <xsd:restriction base="dms:Lookup"/>
      </xsd:simpleType>
    </xsd:element>
    <xsd:element name="TagsFieldForITSystem" ma:index="9" nillable="true" ma:displayName="IT System" ma:internalName="TagsFieldForITSystem" ma:readOnly="false">
      <xsd:simpleType>
        <xsd:restriction base="dms:Note"/>
      </xsd:simpleType>
    </xsd:element>
    <xsd:element name="TagsFieldForNetwork" ma:index="10" nillable="true" ma:displayName="Network" ma:internalName="TagsFieldForNetwork" ma:readOnly="false">
      <xsd:simpleType>
        <xsd:restriction base="dms:Note"/>
      </xsd:simpleType>
    </xsd:element>
    <xsd:element name="RelatedContent" ma:index="13" nillable="true" ma:displayName="Related Contents" ma:description="Enter URL or  reference info such as PDF file of AAA-123456, or TAF0001-123456 Project X Document Register" ma:internalName="RelatedContent" ma:readOnly="false">
      <xsd:simpleType>
        <xsd:restriction base="dms:Note"/>
      </xsd:simpleType>
    </xsd:element>
    <xsd:element name="Hidden" ma:index="14" nillable="true" ma:displayName="Hidden" ma:description="If checked, this item will be hidden from basic search results and default views (NOTE: Hiding an item DOES NOT restrict access to it.)" ma:internalName="Hidden" ma:readOnly="false">
      <xsd:simpleType>
        <xsd:restriction base="dms:Boolean"/>
      </xsd:simpleType>
    </xsd:element>
    <xsd:element name="TelstraPersistentLink" ma:index="15" nillable="true" ma:displayName="Telstra Persistent Link" ma:description="System generated URL, any changes will be overwritten." ma:internalName="TelstraPersistentLink" ma:readOnly="false">
      <xsd:simpleType>
        <xsd:restriction base="dms:Text"/>
      </xsd:simpleType>
    </xsd:element>
    <xsd:element name="TelstraLinkHidden" ma:index="16" nillable="true" ma:displayName="Telstra Persistent Link (Hidden)" ma:internalName="TelstraLinkHidden" ma:readOnly="true">
      <xsd:simpleType>
        <xsd:restriction base="dms:Text"/>
      </xsd:simpleType>
    </xsd:element>
    <xsd:element name="HubID" ma:index="17" nillable="true" ma:displayName="Hub ID" ma:default="000" ma:internalName="HubID" ma:readOnly="false">
      <xsd:simpleType>
        <xsd:restriction base="dms:Unknown"/>
      </xsd:simpleType>
    </xsd:element>
    <xsd:element name="TelstraIDHidden" ma:index="18" nillable="true" ma:displayName="TelstraIDHidden" ma:description="Unique Object ID" ma:internalName="TelstraIDHidden" ma:readOnly="true">
      <xsd:simpleType>
        <xsd:restriction base="dms:Text"/>
      </xsd:simpleType>
    </xsd:element>
    <xsd:element name="AuditLogLocation" ma:index="24" nillable="true" ma:displayName="Audit Log" ma:format="Hyperlink" ma:internalName="AuditLogLocation" ma:readOnly="false">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dms="http://schemas.microsoft.com/office/2006/documentManagement/types" targetNamespace="96dd24b4-2b52-45ba-9a4e-4bca1ed2735b" elementFormDefault="qualified">
    <xsd:import namespace="http://schemas.microsoft.com/office/2006/documentManagement/types"/>
    <xsd:element name="_dlc_Exempt" ma:index="26" nillable="true" ma:displayName="Exempt from Policy" ma:description="" ma:hidden="true" ma:internalName="_dlc_Exempt" ma:readOnly="true">
      <xsd:simpleType>
        <xsd:restriction base="dms:Unknown"/>
      </xsd:simpleType>
    </xsd:element>
  </xsd:schema>
  <xsd:schema xmlns:xsd="http://www.w3.org/2001/XMLSchema" xmlns:dms="http://schemas.microsoft.com/office/2006/documentManagement/types" targetNamespace="d5d516a0-8572-4505-a19d-1f8d062ef20b" elementFormDefault="qualified">
    <xsd:import namespace="http://schemas.microsoft.com/office/2006/documentManagement/types"/>
    <xsd:element name="Next_x0020_Review_x0020_Date" ma:index="28" nillable="true" ma:displayName="Next Review Date" ma:default="[today]" ma:format="DateOnly" ma:internalName="Next_x0020_Review_x0020_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12" ma:displayName="Author"/>
        <xsd:element ref="dcterms:created" minOccurs="0" maxOccurs="1"/>
        <xsd:element ref="dc:identifier" minOccurs="0" maxOccurs="1"/>
        <xsd:element name="contentType" minOccurs="0" maxOccurs="1" type="xsd:string" ma:index="20" ma:displayName="Content Type"/>
        <xsd:element ref="dc:title" minOccurs="0" maxOccurs="1" ma:index="4" ma:displayName="Title"/>
        <xsd:element ref="dc:subject" minOccurs="0" maxOccurs="1" ma:index="5" ma:displayName="Subject"/>
        <xsd:element ref="dc:description" minOccurs="0" maxOccurs="1"/>
        <xsd:element name="keywords" minOccurs="0" maxOccurs="1" type="xsd:string" ma:index="11"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p:Policy xmlns:p="office.server.policy" id="" local="true">
  <p:Name>_Generic File - [FN000]</p:Name>
  <p:Description/>
  <p:Statement/>
  <p:PolicyItems>
    <p:PolicyItem featureId="Telstra.EDMS.Platform.Common.IMP_TelstraID">
      <p:Name>Telstra ID Policy</p:Name>
      <p:Description>Policy that adds Telstra ID.</p:Description>
      <p:CustomData/>
    </p:PolicyItem>
  </p:PolicyItems>
</p:Policy>
</file>

<file path=customXml/item3.xml><?xml version="1.0" encoding="utf-8"?>
<p:properties xmlns:p="http://schemas.microsoft.com/office/2006/metadata/properties" xmlns:xsi="http://www.w3.org/2001/XMLSchema-instance">
  <documentManagement>
    <AuditLogLocation xmlns="http://schemas.microsoft.com/sharepoint/v3">
      <Url xsi:nil="true"/>
      <Description xsi:nil="true"/>
    </AuditLogLocation>
    <VersionLabel xmlns="http://schemas.microsoft.com/sharepoint/v3">Final</VersionLabel>
    <SecurityClassification xmlns="http://schemas.microsoft.com/sharepoint/v3">Telstra Internal</SecurityClassification>
    <TelstraID xmlns="http://schemas.microsoft.com/sharepoint/v3">AAV-3348</TelstraID>
    <Hidden xmlns="http://schemas.microsoft.com/sharepoint/v3">false</Hidden>
    <TelstraPersistentLink xmlns="http://schemas.microsoft.com/sharepoint/v3">http://objects.in.telstra.com.au/documents/AAV-3348</TelstraPersistentLink>
    <HubID xmlns="http://schemas.microsoft.com/sharepoint/v3">001</HubID>
    <RelatedContent xmlns="http://schemas.microsoft.com/sharepoint/v3" xsi:nil="true"/>
    <TagsFieldForFunction xmlns="http://schemas.microsoft.com/sharepoint/v3" xsi:nil="true"/>
    <TagsFieldForProductOffering xmlns="http://schemas.microsoft.com/sharepoint/v3" xsi:nil="true"/>
    <TagsFieldForNetwork xmlns="http://schemas.microsoft.com/sharepoint/v3" xsi:nil="true"/>
    <CustomerSegment xmlns="http://schemas.microsoft.com/sharepoint/v3" xsi:nil="true"/>
    <TagsFieldForITSystem xmlns="http://schemas.microsoft.com/sharepoint/v3" xsi:nil="true"/>
    <Next_x0020_Review_x0020_Date xmlns="d5d516a0-8572-4505-a19d-1f8d062ef20b">2017-07-24T14:00:00+00:00</Next_x0020_Review_x0020_Dat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2D277E5C-3712-4A0D-AD13-2C71063CAB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6dd24b4-2b52-45ba-9a4e-4bca1ed2735b"/>
    <ds:schemaRef ds:uri="d5d516a0-8572-4505-a19d-1f8d062ef20b"/>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CFE89F54-8483-4D2B-AC67-952F67EFCAA0}">
  <ds:schemaRefs>
    <ds:schemaRef ds:uri="office.server.policy"/>
  </ds:schemaRefs>
</ds:datastoreItem>
</file>

<file path=customXml/itemProps3.xml><?xml version="1.0" encoding="utf-8"?>
<ds:datastoreItem xmlns:ds="http://schemas.openxmlformats.org/officeDocument/2006/customXml" ds:itemID="{2FBEEF6E-84B5-4D12-ACE0-7F4DDDE129D9}">
  <ds:schemaRefs>
    <ds:schemaRef ds:uri="http://www.w3.org/XML/1998/namespace"/>
    <ds:schemaRef ds:uri="http://purl.org/dc/dcmitype/"/>
    <ds:schemaRef ds:uri="http://schemas.microsoft.com/sharepoint/v3"/>
    <ds:schemaRef ds:uri="96dd24b4-2b52-45ba-9a4e-4bca1ed2735b"/>
    <ds:schemaRef ds:uri="http://schemas.microsoft.com/office/2006/documentManagement/types"/>
    <ds:schemaRef ds:uri="http://purl.org/dc/elements/1.1/"/>
    <ds:schemaRef ds:uri="http://purl.org/dc/terms/"/>
    <ds:schemaRef ds:uri="http://schemas.openxmlformats.org/package/2006/metadata/core-properties"/>
    <ds:schemaRef ds:uri="d5d516a0-8572-4505-a19d-1f8d062ef20b"/>
    <ds:schemaRef ds:uri="http://schemas.microsoft.com/office/2006/metadata/properties"/>
  </ds:schemaRefs>
</ds:datastoreItem>
</file>

<file path=customXml/itemProps4.xml><?xml version="1.0" encoding="utf-8"?>
<ds:datastoreItem xmlns:ds="http://schemas.openxmlformats.org/officeDocument/2006/customXml" ds:itemID="{2DCCC99C-54E2-4EF4-846E-4B2BAE7E1FC4}">
  <ds:schemaRefs>
    <ds:schemaRef ds:uri="http://schemas.microsoft.com/sharepoint/v3/contenttype/forms"/>
  </ds:schemaRefs>
</ds:datastoreItem>
</file>

<file path=customXml/itemProps5.xml><?xml version="1.0" encoding="utf-8"?>
<ds:datastoreItem xmlns:ds="http://schemas.openxmlformats.org/officeDocument/2006/customXml" ds:itemID="{2CECD454-9467-4CFF-A053-E7BE7038A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315</Pages>
  <Words>21047</Words>
  <Characters>107700</Characters>
  <Application>Microsoft Office Word</Application>
  <DocSecurity>4</DocSecurity>
  <Lines>897</Lines>
  <Paragraphs>256</Paragraphs>
  <ScaleCrop>false</ScaleCrop>
  <HeadingPairs>
    <vt:vector size="2" baseType="variant">
      <vt:variant>
        <vt:lpstr>Title</vt:lpstr>
      </vt:variant>
      <vt:variant>
        <vt:i4>1</vt:i4>
      </vt:variant>
    </vt:vector>
  </HeadingPairs>
  <TitlesOfParts>
    <vt:vector size="1" baseType="lpstr">
      <vt:lpstr>017921w14 Pattern Manager 6.0</vt:lpstr>
    </vt:vector>
  </TitlesOfParts>
  <Company>UpsideDown Productions</Company>
  <LinksUpToDate>false</LinksUpToDate>
  <CharactersWithSpaces>128491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017921w14 Pattern Manager 6.0</dc:title>
  <dc:subject>User Guide</dc:subject>
  <dc:creator>Lambley, Jason</dc:creator>
  <cp:keywords/>
  <dc:description>v1.0.0.</dc:description>
  <cp:lastModifiedBy>Singh, Soumya</cp:lastModifiedBy>
  <cp:revision>2</cp:revision>
  <cp:lastPrinted>2011-09-15T02:11:00Z</cp:lastPrinted>
  <dcterms:created xsi:type="dcterms:W3CDTF">2018-12-12T22:26:00Z</dcterms:created>
  <dcterms:modified xsi:type="dcterms:W3CDTF">2018-12-12T22:26:00Z</dcterms:modified>
  <cp:version>2</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0x01010009A0E496A188E4459572482AB0915C94011001007D0029D5B58B8A41875655EA4DB7A92C</vt:lpwstr>
  </property>
</Properties>
</file>