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t>What the Wooplix Proposal Agent Does</w:t>
      </w:r>
    </w:p>
    <w:p>
      <w:pPr>
        <w:spacing w:after="160"/>
      </w:pPr>
      <w:r>
        <w:rPr>
          <w:rFonts w:ascii="Arial" w:hAnsi="Arial"/>
          <w:color w:val="64748B"/>
          <w:sz w:val="22"/>
        </w:rPr>
        <w:t>A simple guide for the people who prepare and review Wooplix proposals</w:t>
      </w:r>
    </w:p>
    <w:p>
      <w:r>
        <w:t>The Wooplix Proposal Agent turns a customer’s requirements into a first draft of a Wooplix proposal. It saves time preparing the document, while leaving the final review and approval to your team.</w:t>
      </w:r>
    </w:p>
    <w:p>
      <w:pPr>
        <w:pStyle w:val="Heading1"/>
      </w:pPr>
      <w:r>
        <w:t>What you get</w:t>
      </w:r>
    </w:p>
    <w:p>
      <w:pPr>
        <w:pStyle w:val="ListBullet"/>
        <w:spacing w:after="40"/>
      </w:pPr>
      <w:r>
        <w:rPr>
          <w:b/>
        </w:rPr>
        <w:t xml:space="preserve">An editable document — </w:t>
      </w:r>
      <w:r>
        <w:t>Make changes in Word.</w:t>
      </w:r>
    </w:p>
    <w:p>
      <w:pPr>
        <w:pStyle w:val="ListBullet"/>
        <w:spacing w:after="40"/>
      </w:pPr>
      <w:r>
        <w:rPr>
          <w:b/>
        </w:rPr>
        <w:t xml:space="preserve">A PDF — </w:t>
      </w:r>
      <w:r>
        <w:t>Share or print the proposal.</w:t>
      </w:r>
    </w:p>
    <w:p>
      <w:pPr>
        <w:pStyle w:val="ListBullet"/>
        <w:spacing w:after="40"/>
      </w:pPr>
      <w:r>
        <w:rPr>
          <w:b/>
        </w:rPr>
        <w:t xml:space="preserve">A data file — </w:t>
      </w:r>
      <w:r>
        <w:t>A copy of the proposal details for reference.</w:t>
      </w:r>
    </w:p>
    <w:p>
      <w:pPr>
        <w:pStyle w:val="Heading1"/>
      </w:pPr>
      <w:r>
        <w:t>How to use it</w:t>
      </w:r>
    </w:p>
    <w:p>
      <w:pPr>
        <w:pStyle w:val="ListNumber"/>
        <w:spacing w:after="60"/>
      </w:pPr>
      <w:r>
        <w:t>Open the proposal app using the link provided by your team.</w:t>
      </w:r>
    </w:p>
    <w:p>
      <w:pPr>
        <w:pStyle w:val="ListNumber"/>
        <w:spacing w:after="60"/>
      </w:pPr>
      <w:r>
        <w:t>Choose a folder or select up to five requirement files. PDF, Word, text, and Markdown files are supported.</w:t>
      </w:r>
    </w:p>
    <w:p>
      <w:pPr>
        <w:pStyle w:val="ListNumber"/>
        <w:spacing w:after="60"/>
      </w:pPr>
      <w:r>
        <w:t>Select Generate proposals and wait for the download.</w:t>
      </w:r>
    </w:p>
    <w:p>
      <w:pPr>
        <w:pStyle w:val="ListNumber"/>
        <w:spacing w:after="60"/>
      </w:pPr>
      <w:r>
        <w:t>Open the downloaded ZIP folder. Review each proposal and make any needed changes before sharing it.</w:t>
      </w:r>
    </w:p>
    <w:p>
      <w:pPr>
        <w:pStyle w:val="Heading1"/>
      </w:pPr>
      <w:r>
        <w:t>How it becomes available online</w:t>
      </w:r>
    </w:p>
    <w:p>
      <w:pPr>
        <w:spacing w:after="120"/>
      </w:pPr>
      <w:r>
        <w:t>The project owner puts the app on GitHub, connects it to Vercel, and adds the private key the app needs to create proposals. Vercel then publishes the app and provides a web link. The owner can share that link with the intended users.</w:t>
      </w:r>
    </w:p>
    <w:p>
      <w:pPr>
        <w:pStyle w:val="Heading1"/>
      </w:pPr>
      <w:r>
        <w:t>A few things to remember</w:t>
      </w:r>
    </w:p>
    <w:p>
      <w:pPr>
        <w:pStyle w:val="ListBullet"/>
        <w:spacing w:after="40"/>
      </w:pPr>
      <w:r>
        <w:t>Every proposal is a draft. Check names, details, scope, and commitments before sending it.</w:t>
      </w:r>
    </w:p>
    <w:p>
      <w:pPr>
        <w:pStyle w:val="ListBullet"/>
        <w:spacing w:after="40"/>
      </w:pPr>
      <w:r>
        <w:t>The requirements are sent to an AI service to prepare the draft. The app does not keep the uploaded files after processing.</w:t>
      </w:r>
    </w:p>
    <w:p>
      <w:pPr>
        <w:pStyle w:val="ListBullet"/>
        <w:spacing w:after="40"/>
      </w:pPr>
      <w:r>
        <w:t>Anyone with the app link can use it, so share the link only with the people who should have access.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35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6"/>
      </w:rPr>
      <w:t>Wooplix Technologies Private Limited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15FCB"/>
        <w:sz w:val="16"/>
      </w:rPr>
      <w:t>WOOPLIX  /  PROPOSAL 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26364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2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315FC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the Wooplix Proposal Agent Does</dc:title>
  <dc:subject>Simple guide for using and sharing the proposal agent</dc:subject>
  <dc:creator>Wooplix Technologies Private Limited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