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6E17" w:rsidRDefault="00FE6E17" w:rsidP="007610EE">
      <w:pPr>
        <w:pStyle w:val="Default"/>
        <w:jc w:val="both"/>
      </w:pPr>
    </w:p>
    <w:p w:rsidR="00FE6E17" w:rsidRPr="00C80CB3" w:rsidRDefault="00FE6E17" w:rsidP="007610EE">
      <w:pPr>
        <w:jc w:val="center"/>
        <w:rPr>
          <w:rFonts w:ascii="Times New Roman" w:hAnsi="Times New Roman" w:cs="Times New Roman"/>
          <w:sz w:val="36"/>
          <w:szCs w:val="36"/>
        </w:rPr>
      </w:pPr>
      <w:r w:rsidRPr="00C80CB3">
        <w:rPr>
          <w:rFonts w:ascii="Times New Roman" w:hAnsi="Times New Roman" w:cs="Times New Roman"/>
          <w:sz w:val="36"/>
          <w:szCs w:val="36"/>
        </w:rPr>
        <w:t>Elektrotehnički fakultet u Beogradu</w:t>
      </w:r>
    </w:p>
    <w:p w:rsidR="00FE6E17" w:rsidRPr="00C80CB3" w:rsidRDefault="00FE6E17" w:rsidP="00C80CB3">
      <w:pPr>
        <w:jc w:val="center"/>
        <w:rPr>
          <w:rFonts w:ascii="Times New Roman" w:hAnsi="Times New Roman" w:cs="Times New Roman"/>
          <w:sz w:val="32"/>
          <w:szCs w:val="36"/>
        </w:rPr>
      </w:pPr>
      <w:r w:rsidRPr="00C80CB3">
        <w:rPr>
          <w:rFonts w:ascii="Times New Roman" w:hAnsi="Times New Roman" w:cs="Times New Roman"/>
          <w:sz w:val="36"/>
          <w:szCs w:val="36"/>
        </w:rPr>
        <w:t>Katedra za računars</w:t>
      </w:r>
      <w:r w:rsidRPr="00C80CB3">
        <w:rPr>
          <w:rFonts w:ascii="Times New Roman" w:hAnsi="Times New Roman" w:cs="Times New Roman"/>
          <w:sz w:val="32"/>
          <w:szCs w:val="36"/>
        </w:rPr>
        <w:t>ku tehniku i informatiku</w:t>
      </w:r>
    </w:p>
    <w:p w:rsidR="00C80CB3" w:rsidRPr="00C80CB3" w:rsidRDefault="00C80CB3" w:rsidP="00C80CB3">
      <w:pPr>
        <w:jc w:val="center"/>
        <w:rPr>
          <w:rFonts w:ascii="Times New Roman" w:hAnsi="Times New Roman" w:cs="Times New Roman"/>
          <w:b/>
          <w:bCs/>
          <w:color w:val="000000"/>
          <w:sz w:val="72"/>
          <w:szCs w:val="72"/>
        </w:rPr>
      </w:pPr>
    </w:p>
    <w:p w:rsidR="00C80CB3" w:rsidRPr="00C80CB3" w:rsidRDefault="00C80CB3" w:rsidP="007C2EEC">
      <w:pPr>
        <w:jc w:val="center"/>
        <w:rPr>
          <w:rFonts w:ascii="Times New Roman" w:hAnsi="Times New Roman" w:cs="Times New Roman"/>
          <w:bCs/>
          <w:color w:val="000000"/>
          <w:sz w:val="48"/>
          <w:szCs w:val="44"/>
        </w:rPr>
      </w:pPr>
    </w:p>
    <w:p w:rsidR="00C80CB3" w:rsidRPr="00C80CB3" w:rsidRDefault="00C80CB3" w:rsidP="007C2EEC">
      <w:pPr>
        <w:jc w:val="center"/>
        <w:rPr>
          <w:rFonts w:ascii="Times New Roman" w:hAnsi="Times New Roman" w:cs="Times New Roman"/>
          <w:bCs/>
          <w:color w:val="000000"/>
          <w:sz w:val="48"/>
          <w:szCs w:val="44"/>
        </w:rPr>
      </w:pPr>
    </w:p>
    <w:p w:rsidR="00C80CB3" w:rsidRPr="00C80CB3" w:rsidRDefault="00C80CB3" w:rsidP="007C2EEC">
      <w:pPr>
        <w:jc w:val="center"/>
        <w:rPr>
          <w:rFonts w:ascii="Times New Roman" w:hAnsi="Times New Roman" w:cs="Times New Roman"/>
          <w:bCs/>
          <w:color w:val="000000"/>
          <w:sz w:val="48"/>
          <w:szCs w:val="44"/>
        </w:rPr>
      </w:pPr>
    </w:p>
    <w:p w:rsidR="00C80CB3" w:rsidRPr="00C80CB3" w:rsidRDefault="00C80CB3" w:rsidP="007C2EEC">
      <w:pPr>
        <w:jc w:val="center"/>
        <w:rPr>
          <w:rFonts w:ascii="Times New Roman" w:hAnsi="Times New Roman" w:cs="Times New Roman"/>
          <w:bCs/>
          <w:color w:val="000000"/>
          <w:sz w:val="48"/>
          <w:szCs w:val="44"/>
        </w:rPr>
      </w:pPr>
    </w:p>
    <w:p w:rsidR="00C80CB3" w:rsidRPr="00C80CB3" w:rsidRDefault="00C80CB3" w:rsidP="007C2EEC">
      <w:pPr>
        <w:jc w:val="center"/>
        <w:rPr>
          <w:rFonts w:ascii="Times New Roman" w:hAnsi="Times New Roman" w:cs="Times New Roman"/>
          <w:bCs/>
          <w:color w:val="000000"/>
          <w:sz w:val="48"/>
          <w:szCs w:val="44"/>
        </w:rPr>
      </w:pPr>
    </w:p>
    <w:p w:rsidR="00FE6E17" w:rsidRPr="004A644F" w:rsidRDefault="00C80CB3" w:rsidP="007C2EEC">
      <w:pPr>
        <w:jc w:val="center"/>
        <w:rPr>
          <w:rFonts w:ascii="Times New Roman" w:hAnsi="Times New Roman" w:cs="Times New Roman"/>
          <w:bCs/>
          <w:color w:val="000000"/>
          <w:sz w:val="56"/>
          <w:szCs w:val="56"/>
          <w:lang w:val="sr-Latn-RS"/>
        </w:rPr>
      </w:pPr>
      <w:r w:rsidRPr="00C80CB3">
        <w:rPr>
          <w:rFonts w:ascii="Times New Roman" w:hAnsi="Times New Roman" w:cs="Times New Roman"/>
          <w:bCs/>
          <w:color w:val="000000"/>
          <w:sz w:val="56"/>
          <w:szCs w:val="56"/>
        </w:rPr>
        <w:t xml:space="preserve">Semantička sličnost </w:t>
      </w:r>
      <w:r w:rsidR="004A644F">
        <w:rPr>
          <w:rFonts w:ascii="Times New Roman" w:hAnsi="Times New Roman" w:cs="Times New Roman"/>
          <w:bCs/>
          <w:color w:val="000000"/>
          <w:sz w:val="56"/>
          <w:szCs w:val="56"/>
        </w:rPr>
        <w:t>parova re</w:t>
      </w:r>
      <w:r w:rsidR="004A644F">
        <w:rPr>
          <w:rFonts w:ascii="Times New Roman" w:hAnsi="Times New Roman" w:cs="Times New Roman"/>
          <w:bCs/>
          <w:color w:val="000000"/>
          <w:sz w:val="56"/>
          <w:szCs w:val="56"/>
          <w:lang w:val="sr-Latn-RS"/>
        </w:rPr>
        <w:t>čenica</w:t>
      </w:r>
    </w:p>
    <w:p w:rsidR="00C80CB3" w:rsidRPr="00C80CB3" w:rsidRDefault="00C80CB3" w:rsidP="00C80CB3">
      <w:pPr>
        <w:jc w:val="center"/>
        <w:rPr>
          <w:rFonts w:ascii="Times New Roman" w:hAnsi="Times New Roman" w:cs="Times New Roman"/>
          <w:bCs/>
          <w:color w:val="000000"/>
          <w:sz w:val="32"/>
          <w:szCs w:val="32"/>
        </w:rPr>
      </w:pPr>
      <w:r w:rsidRPr="00C80CB3">
        <w:rPr>
          <w:rFonts w:ascii="Times New Roman" w:hAnsi="Times New Roman" w:cs="Times New Roman"/>
          <w:bCs/>
          <w:color w:val="000000"/>
          <w:sz w:val="32"/>
          <w:szCs w:val="32"/>
        </w:rPr>
        <w:t xml:space="preserve">Projekat iz </w:t>
      </w:r>
      <w:r w:rsidRPr="00C80CB3">
        <w:rPr>
          <w:rFonts w:ascii="Times New Roman" w:hAnsi="Times New Roman" w:cs="Times New Roman"/>
          <w:bCs/>
          <w:color w:val="000000"/>
          <w:sz w:val="36"/>
          <w:szCs w:val="32"/>
        </w:rPr>
        <w:t>predmeta</w:t>
      </w:r>
      <w:r w:rsidRPr="00C80CB3">
        <w:rPr>
          <w:rFonts w:ascii="Times New Roman" w:hAnsi="Times New Roman" w:cs="Times New Roman"/>
          <w:bCs/>
          <w:color w:val="000000"/>
          <w:sz w:val="32"/>
          <w:szCs w:val="32"/>
        </w:rPr>
        <w:t xml:space="preserve"> Pronalaženje skrivenog znanja</w:t>
      </w:r>
    </w:p>
    <w:p w:rsidR="00C80CB3" w:rsidRDefault="00C80CB3" w:rsidP="00C80CB3">
      <w:pPr>
        <w:jc w:val="center"/>
        <w:rPr>
          <w:rFonts w:ascii="Times New Roman" w:hAnsi="Times New Roman" w:cs="Times New Roman"/>
          <w:b/>
          <w:bCs/>
          <w:color w:val="000000"/>
          <w:sz w:val="72"/>
          <w:szCs w:val="72"/>
        </w:rPr>
      </w:pPr>
    </w:p>
    <w:p w:rsidR="00C80CB3" w:rsidRDefault="00C80CB3" w:rsidP="00C80CB3">
      <w:pPr>
        <w:jc w:val="center"/>
        <w:rPr>
          <w:rFonts w:ascii="Times New Roman" w:hAnsi="Times New Roman" w:cs="Times New Roman"/>
          <w:b/>
          <w:bCs/>
          <w:color w:val="000000"/>
          <w:sz w:val="72"/>
          <w:szCs w:val="72"/>
        </w:rPr>
      </w:pPr>
    </w:p>
    <w:p w:rsidR="00C80CB3" w:rsidRDefault="00C80CB3" w:rsidP="00C80CB3">
      <w:pPr>
        <w:jc w:val="center"/>
        <w:rPr>
          <w:rFonts w:ascii="Times New Roman" w:hAnsi="Times New Roman" w:cs="Times New Roman"/>
          <w:b/>
          <w:bCs/>
          <w:color w:val="000000"/>
          <w:sz w:val="72"/>
          <w:szCs w:val="72"/>
        </w:rPr>
      </w:pPr>
    </w:p>
    <w:p w:rsidR="00C80CB3" w:rsidRDefault="00C80CB3" w:rsidP="00C80CB3">
      <w:pPr>
        <w:jc w:val="center"/>
        <w:rPr>
          <w:rFonts w:ascii="Times New Roman" w:hAnsi="Times New Roman" w:cs="Times New Roman"/>
          <w:b/>
          <w:bCs/>
          <w:color w:val="000000"/>
          <w:sz w:val="72"/>
          <w:szCs w:val="72"/>
        </w:rPr>
      </w:pPr>
    </w:p>
    <w:p w:rsidR="00C80CB3" w:rsidRPr="00C80CB3" w:rsidRDefault="00C80CB3" w:rsidP="00C80CB3">
      <w:pPr>
        <w:jc w:val="center"/>
        <w:rPr>
          <w:rFonts w:ascii="Times New Roman" w:hAnsi="Times New Roman" w:cs="Times New Roman"/>
          <w:iCs/>
          <w:sz w:val="36"/>
          <w:szCs w:val="36"/>
        </w:rPr>
      </w:pPr>
    </w:p>
    <w:p w:rsidR="00FE6E17" w:rsidRPr="00C80CB3" w:rsidRDefault="006F26B7" w:rsidP="00C80CB3">
      <w:pPr>
        <w:jc w:val="center"/>
        <w:rPr>
          <w:rFonts w:ascii="Times New Roman" w:hAnsi="Times New Roman" w:cs="Times New Roman"/>
          <w:sz w:val="36"/>
          <w:szCs w:val="36"/>
        </w:rPr>
      </w:pPr>
      <w:r w:rsidRPr="00C80CB3">
        <w:rPr>
          <w:rFonts w:ascii="Times New Roman" w:hAnsi="Times New Roman" w:cs="Times New Roman"/>
          <w:iCs/>
          <w:sz w:val="36"/>
          <w:szCs w:val="36"/>
        </w:rPr>
        <w:t>Profesor</w:t>
      </w:r>
      <w:r w:rsidR="00FE6E17" w:rsidRPr="00C80CB3">
        <w:rPr>
          <w:rFonts w:ascii="Times New Roman" w:hAnsi="Times New Roman" w:cs="Times New Roman"/>
          <w:iCs/>
          <w:sz w:val="36"/>
          <w:szCs w:val="36"/>
        </w:rPr>
        <w:t xml:space="preserve">: </w:t>
      </w:r>
      <w:r w:rsidRPr="00C80CB3">
        <w:rPr>
          <w:rFonts w:ascii="Times New Roman" w:hAnsi="Times New Roman" w:cs="Times New Roman"/>
          <w:sz w:val="36"/>
          <w:szCs w:val="36"/>
        </w:rPr>
        <w:t xml:space="preserve">Dr </w:t>
      </w:r>
      <w:r w:rsidR="004C2C94" w:rsidRPr="00C80CB3">
        <w:rPr>
          <w:rFonts w:ascii="Times New Roman" w:hAnsi="Times New Roman" w:cs="Times New Roman"/>
          <w:sz w:val="36"/>
          <w:szCs w:val="36"/>
        </w:rPr>
        <w:t>Veljko Milutinović</w:t>
      </w:r>
      <w:r w:rsidR="00C80CB3" w:rsidRPr="00C80CB3">
        <w:rPr>
          <w:rFonts w:ascii="Times New Roman" w:hAnsi="Times New Roman" w:cs="Times New Roman"/>
          <w:sz w:val="36"/>
          <w:szCs w:val="36"/>
        </w:rPr>
        <w:t xml:space="preserve">                 </w:t>
      </w:r>
      <w:r w:rsidR="00FE6E17" w:rsidRPr="00C80CB3">
        <w:rPr>
          <w:rFonts w:ascii="Times New Roman" w:hAnsi="Times New Roman" w:cs="Times New Roman"/>
          <w:iCs/>
          <w:sz w:val="36"/>
          <w:szCs w:val="36"/>
        </w:rPr>
        <w:t xml:space="preserve">Student: </w:t>
      </w:r>
      <w:r w:rsidR="004A644F">
        <w:rPr>
          <w:rFonts w:ascii="Times New Roman" w:hAnsi="Times New Roman" w:cs="Times New Roman"/>
          <w:sz w:val="36"/>
          <w:szCs w:val="36"/>
        </w:rPr>
        <w:t>Vuk Mirović</w:t>
      </w:r>
    </w:p>
    <w:p w:rsidR="0090322B" w:rsidRPr="00C80CB3" w:rsidRDefault="00FE6E17" w:rsidP="00C80CB3">
      <w:pPr>
        <w:jc w:val="right"/>
        <w:rPr>
          <w:rFonts w:ascii="Times New Roman" w:hAnsi="Times New Roman" w:cs="Times New Roman"/>
          <w:sz w:val="36"/>
          <w:szCs w:val="36"/>
        </w:rPr>
      </w:pPr>
      <w:r w:rsidRPr="00C80CB3">
        <w:rPr>
          <w:rFonts w:ascii="Times New Roman" w:hAnsi="Times New Roman" w:cs="Times New Roman"/>
          <w:sz w:val="36"/>
          <w:szCs w:val="36"/>
        </w:rPr>
        <w:t>Broj indeksa</w:t>
      </w:r>
      <w:r w:rsidR="00C80CB3" w:rsidRPr="00C80CB3">
        <w:rPr>
          <w:rFonts w:ascii="Times New Roman" w:hAnsi="Times New Roman" w:cs="Times New Roman"/>
          <w:sz w:val="36"/>
          <w:szCs w:val="36"/>
        </w:rPr>
        <w:t>: 3025</w:t>
      </w:r>
      <w:r w:rsidR="00FB2C00" w:rsidRPr="00C80CB3">
        <w:rPr>
          <w:rFonts w:ascii="Times New Roman" w:hAnsi="Times New Roman" w:cs="Times New Roman"/>
          <w:sz w:val="36"/>
          <w:szCs w:val="36"/>
        </w:rPr>
        <w:t>/2013</w:t>
      </w:r>
    </w:p>
    <w:p w:rsidR="00C80CB3" w:rsidRPr="00C80CB3" w:rsidRDefault="00C80CB3" w:rsidP="00C80CB3">
      <w:pPr>
        <w:jc w:val="center"/>
        <w:rPr>
          <w:rFonts w:ascii="Times New Roman" w:hAnsi="Times New Roman" w:cs="Times New Roman"/>
          <w:sz w:val="36"/>
          <w:szCs w:val="36"/>
        </w:rPr>
      </w:pPr>
    </w:p>
    <w:p w:rsidR="00C80CB3" w:rsidRPr="00C80CB3" w:rsidRDefault="00C80CB3" w:rsidP="00C80CB3">
      <w:pPr>
        <w:jc w:val="center"/>
        <w:rPr>
          <w:rFonts w:ascii="Times New Roman" w:hAnsi="Times New Roman" w:cs="Times New Roman"/>
          <w:sz w:val="36"/>
          <w:szCs w:val="36"/>
        </w:rPr>
      </w:pPr>
    </w:p>
    <w:p w:rsidR="00C80CB3" w:rsidRPr="00C80CB3" w:rsidRDefault="00C80CB3" w:rsidP="00C80CB3">
      <w:pPr>
        <w:jc w:val="center"/>
        <w:rPr>
          <w:rFonts w:ascii="Times New Roman" w:hAnsi="Times New Roman" w:cs="Times New Roman"/>
          <w:sz w:val="36"/>
          <w:szCs w:val="36"/>
        </w:rPr>
      </w:pPr>
    </w:p>
    <w:p w:rsidR="00C80CB3" w:rsidRDefault="00C80CB3" w:rsidP="00C80CB3">
      <w:pPr>
        <w:jc w:val="center"/>
        <w:rPr>
          <w:rFonts w:ascii="Times New Roman" w:hAnsi="Times New Roman" w:cs="Times New Roman"/>
          <w:sz w:val="36"/>
          <w:szCs w:val="36"/>
        </w:rPr>
      </w:pPr>
      <w:r w:rsidRPr="00C80CB3">
        <w:rPr>
          <w:rFonts w:ascii="Times New Roman" w:hAnsi="Times New Roman" w:cs="Times New Roman"/>
          <w:sz w:val="36"/>
          <w:szCs w:val="36"/>
        </w:rPr>
        <w:t>Januar 2015.</w:t>
      </w:r>
    </w:p>
    <w:p w:rsidR="00C80CB3" w:rsidRDefault="00C80CB3">
      <w:pPr>
        <w:rPr>
          <w:rFonts w:ascii="Times New Roman" w:hAnsi="Times New Roman" w:cs="Times New Roman"/>
          <w:sz w:val="36"/>
          <w:szCs w:val="36"/>
        </w:rPr>
      </w:pPr>
      <w:r>
        <w:rPr>
          <w:rFonts w:ascii="Times New Roman" w:hAnsi="Times New Roman" w:cs="Times New Roman"/>
          <w:sz w:val="36"/>
          <w:szCs w:val="36"/>
        </w:rPr>
        <w:br w:type="page"/>
      </w:r>
    </w:p>
    <w:p w:rsidR="00C80CB3" w:rsidRPr="00C80CB3" w:rsidRDefault="00C80CB3" w:rsidP="00C80CB3">
      <w:pPr>
        <w:jc w:val="center"/>
        <w:rPr>
          <w:rFonts w:ascii="Times New Roman" w:hAnsi="Times New Roman" w:cs="Times New Roman"/>
          <w:sz w:val="36"/>
          <w:szCs w:val="36"/>
        </w:rPr>
      </w:pPr>
    </w:p>
    <w:sdt>
      <w:sdtPr>
        <w:id w:val="-1643577499"/>
        <w:docPartObj>
          <w:docPartGallery w:val="Table of Contents"/>
          <w:docPartUnique/>
        </w:docPartObj>
      </w:sdtPr>
      <w:sdtEndPr>
        <w:rPr>
          <w:rFonts w:asciiTheme="minorHAnsi" w:eastAsiaTheme="minorHAnsi" w:hAnsiTheme="minorHAnsi" w:cstheme="minorBidi"/>
          <w:noProof/>
          <w:color w:val="auto"/>
          <w:sz w:val="22"/>
          <w:szCs w:val="22"/>
          <w:lang w:val="sr-Latn-CS" w:eastAsia="en-US"/>
        </w:rPr>
      </w:sdtEndPr>
      <w:sdtContent>
        <w:p w:rsidR="00C80CB3" w:rsidRDefault="004A644F" w:rsidP="004A644F">
          <w:pPr>
            <w:pStyle w:val="TOCHeading"/>
          </w:pPr>
          <w:r>
            <w:t>Sadržaj</w:t>
          </w:r>
          <w:bookmarkStart w:id="0" w:name="_GoBack"/>
          <w:bookmarkEnd w:id="0"/>
        </w:p>
        <w:p w:rsidR="004A644F" w:rsidRPr="004A644F" w:rsidRDefault="004A644F" w:rsidP="004A644F">
          <w:pPr>
            <w:rPr>
              <w:lang w:val="en-US" w:eastAsia="ja-JP"/>
            </w:rPr>
          </w:pPr>
        </w:p>
        <w:p w:rsidR="000E35A3" w:rsidRDefault="00C80CB3">
          <w:pPr>
            <w:pStyle w:val="TOC1"/>
            <w:tabs>
              <w:tab w:val="right" w:leader="dot" w:pos="9647"/>
            </w:tabs>
            <w:rPr>
              <w:rFonts w:eastAsiaTheme="minorEastAsia"/>
              <w:noProof/>
              <w:lang w:val="en-US"/>
            </w:rPr>
          </w:pPr>
          <w:r>
            <w:fldChar w:fldCharType="begin"/>
          </w:r>
          <w:r>
            <w:instrText xml:space="preserve"> TOC \o "1-3" \h \z \u </w:instrText>
          </w:r>
          <w:r>
            <w:fldChar w:fldCharType="separate"/>
          </w:r>
          <w:hyperlink w:anchor="_Toc409355023" w:history="1">
            <w:r w:rsidR="000E35A3" w:rsidRPr="00472F68">
              <w:rPr>
                <w:rStyle w:val="Hyperlink"/>
                <w:noProof/>
              </w:rPr>
              <w:t>Tekst projekta</w:t>
            </w:r>
            <w:r w:rsidR="000E35A3">
              <w:rPr>
                <w:noProof/>
                <w:webHidden/>
              </w:rPr>
              <w:tab/>
            </w:r>
            <w:r w:rsidR="000E35A3">
              <w:rPr>
                <w:noProof/>
                <w:webHidden/>
              </w:rPr>
              <w:fldChar w:fldCharType="begin"/>
            </w:r>
            <w:r w:rsidR="000E35A3">
              <w:rPr>
                <w:noProof/>
                <w:webHidden/>
              </w:rPr>
              <w:instrText xml:space="preserve"> PAGEREF _Toc409355023 \h </w:instrText>
            </w:r>
            <w:r w:rsidR="000E35A3">
              <w:rPr>
                <w:noProof/>
                <w:webHidden/>
              </w:rPr>
            </w:r>
            <w:r w:rsidR="000E35A3">
              <w:rPr>
                <w:noProof/>
                <w:webHidden/>
              </w:rPr>
              <w:fldChar w:fldCharType="separate"/>
            </w:r>
            <w:r w:rsidR="00D95BFC">
              <w:rPr>
                <w:noProof/>
                <w:webHidden/>
              </w:rPr>
              <w:t>3</w:t>
            </w:r>
            <w:r w:rsidR="000E35A3">
              <w:rPr>
                <w:noProof/>
                <w:webHidden/>
              </w:rPr>
              <w:fldChar w:fldCharType="end"/>
            </w:r>
          </w:hyperlink>
        </w:p>
        <w:p w:rsidR="000E35A3" w:rsidRDefault="000E35A3">
          <w:pPr>
            <w:pStyle w:val="TOC1"/>
            <w:tabs>
              <w:tab w:val="right" w:leader="dot" w:pos="9647"/>
            </w:tabs>
            <w:rPr>
              <w:rFonts w:eastAsiaTheme="minorEastAsia"/>
              <w:noProof/>
              <w:lang w:val="en-US"/>
            </w:rPr>
          </w:pPr>
          <w:hyperlink w:anchor="_Toc409355024" w:history="1">
            <w:r w:rsidRPr="00472F68">
              <w:rPr>
                <w:rStyle w:val="Hyperlink"/>
                <w:noProof/>
              </w:rPr>
              <w:t>Priprema podataka</w:t>
            </w:r>
            <w:r>
              <w:rPr>
                <w:noProof/>
                <w:webHidden/>
              </w:rPr>
              <w:tab/>
            </w:r>
            <w:r>
              <w:rPr>
                <w:noProof/>
                <w:webHidden/>
              </w:rPr>
              <w:fldChar w:fldCharType="begin"/>
            </w:r>
            <w:r>
              <w:rPr>
                <w:noProof/>
                <w:webHidden/>
              </w:rPr>
              <w:instrText xml:space="preserve"> PAGEREF _Toc409355024 \h </w:instrText>
            </w:r>
            <w:r>
              <w:rPr>
                <w:noProof/>
                <w:webHidden/>
              </w:rPr>
            </w:r>
            <w:r>
              <w:rPr>
                <w:noProof/>
                <w:webHidden/>
              </w:rPr>
              <w:fldChar w:fldCharType="separate"/>
            </w:r>
            <w:r w:rsidR="00D95BFC">
              <w:rPr>
                <w:noProof/>
                <w:webHidden/>
              </w:rPr>
              <w:t>10</w:t>
            </w:r>
            <w:r>
              <w:rPr>
                <w:noProof/>
                <w:webHidden/>
              </w:rPr>
              <w:fldChar w:fldCharType="end"/>
            </w:r>
          </w:hyperlink>
        </w:p>
        <w:p w:rsidR="000E35A3" w:rsidRDefault="000E35A3">
          <w:pPr>
            <w:pStyle w:val="TOC1"/>
            <w:tabs>
              <w:tab w:val="right" w:leader="dot" w:pos="9647"/>
            </w:tabs>
            <w:rPr>
              <w:rFonts w:eastAsiaTheme="minorEastAsia"/>
              <w:noProof/>
              <w:lang w:val="en-US"/>
            </w:rPr>
          </w:pPr>
          <w:hyperlink w:anchor="_Toc409355025" w:history="1">
            <w:r w:rsidRPr="00472F68">
              <w:rPr>
                <w:rStyle w:val="Hyperlink"/>
                <w:noProof/>
              </w:rPr>
              <w:t>Treniranje i evaluacija modela</w:t>
            </w:r>
            <w:r>
              <w:rPr>
                <w:noProof/>
                <w:webHidden/>
              </w:rPr>
              <w:tab/>
            </w:r>
            <w:r>
              <w:rPr>
                <w:noProof/>
                <w:webHidden/>
              </w:rPr>
              <w:fldChar w:fldCharType="begin"/>
            </w:r>
            <w:r>
              <w:rPr>
                <w:noProof/>
                <w:webHidden/>
              </w:rPr>
              <w:instrText xml:space="preserve"> PAGEREF _Toc409355025 \h </w:instrText>
            </w:r>
            <w:r>
              <w:rPr>
                <w:noProof/>
                <w:webHidden/>
              </w:rPr>
            </w:r>
            <w:r>
              <w:rPr>
                <w:noProof/>
                <w:webHidden/>
              </w:rPr>
              <w:fldChar w:fldCharType="separate"/>
            </w:r>
            <w:r w:rsidR="00D95BFC">
              <w:rPr>
                <w:noProof/>
                <w:webHidden/>
              </w:rPr>
              <w:t>11</w:t>
            </w:r>
            <w:r>
              <w:rPr>
                <w:noProof/>
                <w:webHidden/>
              </w:rPr>
              <w:fldChar w:fldCharType="end"/>
            </w:r>
          </w:hyperlink>
        </w:p>
        <w:p w:rsidR="000E35A3" w:rsidRDefault="000E35A3">
          <w:pPr>
            <w:pStyle w:val="TOC1"/>
            <w:tabs>
              <w:tab w:val="right" w:leader="dot" w:pos="9647"/>
            </w:tabs>
            <w:rPr>
              <w:rFonts w:eastAsiaTheme="minorEastAsia"/>
              <w:noProof/>
              <w:lang w:val="en-US"/>
            </w:rPr>
          </w:pPr>
          <w:hyperlink w:anchor="_Toc409355026" w:history="1">
            <w:r w:rsidRPr="00472F68">
              <w:rPr>
                <w:rStyle w:val="Hyperlink"/>
                <w:noProof/>
              </w:rPr>
              <w:t>Proširivanje modela novim atributima</w:t>
            </w:r>
            <w:r>
              <w:rPr>
                <w:noProof/>
                <w:webHidden/>
              </w:rPr>
              <w:tab/>
            </w:r>
            <w:r>
              <w:rPr>
                <w:noProof/>
                <w:webHidden/>
              </w:rPr>
              <w:fldChar w:fldCharType="begin"/>
            </w:r>
            <w:r>
              <w:rPr>
                <w:noProof/>
                <w:webHidden/>
              </w:rPr>
              <w:instrText xml:space="preserve"> PAGEREF _Toc409355026 \h </w:instrText>
            </w:r>
            <w:r>
              <w:rPr>
                <w:noProof/>
                <w:webHidden/>
              </w:rPr>
            </w:r>
            <w:r>
              <w:rPr>
                <w:noProof/>
                <w:webHidden/>
              </w:rPr>
              <w:fldChar w:fldCharType="separate"/>
            </w:r>
            <w:r w:rsidR="00D95BFC">
              <w:rPr>
                <w:noProof/>
                <w:webHidden/>
              </w:rPr>
              <w:t>14</w:t>
            </w:r>
            <w:r>
              <w:rPr>
                <w:noProof/>
                <w:webHidden/>
              </w:rPr>
              <w:fldChar w:fldCharType="end"/>
            </w:r>
          </w:hyperlink>
        </w:p>
        <w:p w:rsidR="000E35A3" w:rsidRDefault="000E35A3">
          <w:pPr>
            <w:pStyle w:val="TOC1"/>
            <w:tabs>
              <w:tab w:val="right" w:leader="dot" w:pos="9647"/>
            </w:tabs>
            <w:rPr>
              <w:rFonts w:eastAsiaTheme="minorEastAsia"/>
              <w:noProof/>
              <w:lang w:val="en-US"/>
            </w:rPr>
          </w:pPr>
          <w:hyperlink w:anchor="_Toc409355027" w:history="1">
            <w:r w:rsidRPr="00472F68">
              <w:rPr>
                <w:rStyle w:val="Hyperlink"/>
                <w:noProof/>
              </w:rPr>
              <w:t>Literatura</w:t>
            </w:r>
            <w:r>
              <w:rPr>
                <w:noProof/>
                <w:webHidden/>
              </w:rPr>
              <w:tab/>
            </w:r>
            <w:r>
              <w:rPr>
                <w:noProof/>
                <w:webHidden/>
              </w:rPr>
              <w:fldChar w:fldCharType="begin"/>
            </w:r>
            <w:r>
              <w:rPr>
                <w:noProof/>
                <w:webHidden/>
              </w:rPr>
              <w:instrText xml:space="preserve"> PAGEREF _Toc409355027 \h </w:instrText>
            </w:r>
            <w:r>
              <w:rPr>
                <w:noProof/>
                <w:webHidden/>
              </w:rPr>
            </w:r>
            <w:r>
              <w:rPr>
                <w:noProof/>
                <w:webHidden/>
              </w:rPr>
              <w:fldChar w:fldCharType="separate"/>
            </w:r>
            <w:r w:rsidR="00D95BFC">
              <w:rPr>
                <w:noProof/>
                <w:webHidden/>
              </w:rPr>
              <w:t>15</w:t>
            </w:r>
            <w:r>
              <w:rPr>
                <w:noProof/>
                <w:webHidden/>
              </w:rPr>
              <w:fldChar w:fldCharType="end"/>
            </w:r>
          </w:hyperlink>
        </w:p>
        <w:p w:rsidR="00C80CB3" w:rsidRDefault="00C80CB3">
          <w:r>
            <w:rPr>
              <w:b/>
              <w:bCs/>
              <w:noProof/>
            </w:rPr>
            <w:fldChar w:fldCharType="end"/>
          </w:r>
        </w:p>
      </w:sdtContent>
    </w:sdt>
    <w:p w:rsidR="004A644F" w:rsidRDefault="004A644F" w:rsidP="004A644F">
      <w:r>
        <w:br w:type="page"/>
      </w:r>
    </w:p>
    <w:p w:rsidR="004A644F" w:rsidRDefault="004A644F" w:rsidP="004A644F"/>
    <w:p w:rsidR="00767C0F" w:rsidRPr="004A644F" w:rsidRDefault="00767C0F" w:rsidP="004A644F">
      <w:pPr>
        <w:pStyle w:val="Heading1"/>
        <w:rPr>
          <w:sz w:val="52"/>
          <w:szCs w:val="52"/>
        </w:rPr>
      </w:pPr>
      <w:bookmarkStart w:id="1" w:name="_Toc409355023"/>
      <w:r w:rsidRPr="004A644F">
        <w:t>Tekst projekta</w:t>
      </w:r>
      <w:bookmarkEnd w:id="1"/>
    </w:p>
    <w:p w:rsidR="0090322B" w:rsidRDefault="0090322B" w:rsidP="0090322B">
      <w:pPr>
        <w:pStyle w:val="Default"/>
        <w:spacing w:before="60"/>
        <w:ind w:firstLine="708"/>
        <w:jc w:val="both"/>
        <w:rPr>
          <w:b/>
          <w:bCs/>
          <w:color w:val="000000" w:themeColor="text1"/>
        </w:rPr>
      </w:pPr>
    </w:p>
    <w:p w:rsidR="004A644F" w:rsidRDefault="0090322B" w:rsidP="004A644F">
      <w:pPr>
        <w:pStyle w:val="Default"/>
        <w:spacing w:before="60"/>
        <w:ind w:firstLine="709"/>
        <w:jc w:val="both"/>
        <w:rPr>
          <w:color w:val="000000" w:themeColor="text1"/>
        </w:rPr>
      </w:pPr>
      <w:r>
        <w:rPr>
          <w:b/>
          <w:bCs/>
          <w:color w:val="000000" w:themeColor="text1"/>
        </w:rPr>
        <w:t>Tekst zadatka</w:t>
      </w:r>
      <w:r w:rsidRPr="0090322B">
        <w:rPr>
          <w:b/>
          <w:bCs/>
          <w:color w:val="000000" w:themeColor="text1"/>
        </w:rPr>
        <w:t xml:space="preserve"> </w:t>
      </w:r>
    </w:p>
    <w:p w:rsidR="004A644F" w:rsidRDefault="004A644F" w:rsidP="0090322B">
      <w:pPr>
        <w:pStyle w:val="Default"/>
        <w:spacing w:before="60"/>
        <w:ind w:firstLine="708"/>
        <w:jc w:val="both"/>
        <w:rPr>
          <w:color w:val="000000" w:themeColor="text1"/>
        </w:rPr>
      </w:pPr>
    </w:p>
    <w:p w:rsidR="0090322B" w:rsidRDefault="0090322B" w:rsidP="0090322B">
      <w:pPr>
        <w:pStyle w:val="Default"/>
        <w:spacing w:before="60"/>
        <w:ind w:firstLine="708"/>
        <w:jc w:val="both"/>
        <w:rPr>
          <w:color w:val="auto"/>
        </w:rPr>
      </w:pPr>
      <w:r w:rsidRPr="00005B79">
        <w:rPr>
          <w:color w:val="auto"/>
        </w:rPr>
        <w:t>Semantička sličnost predstavlja koncept dodeljivanja metrike skupovima izraza ili dokumenata zasnovane na sličnosti njihovog značenja. Ovaj koncept jedan je od ključnih za razumevanje prirodnih jezika, jer omogućava pravljenje smislenih poređenja i zaključivanja. Zbog toga određivanje semantičke sličnosti igra važnu ulogu u automatskoj kategorizaciji i sumarizaciji teksta, mašinskom prevođenju, pronalaženju informacija i drugim oblastima veštačke inteligencije. Problem semantičkog poređenja kratkih tekstova (</w:t>
      </w:r>
      <w:r w:rsidRPr="00005B79">
        <w:rPr>
          <w:i/>
          <w:iCs/>
          <w:color w:val="auto"/>
        </w:rPr>
        <w:t xml:space="preserve">Short Text Semantic Similarity </w:t>
      </w:r>
      <w:r w:rsidRPr="00005B79">
        <w:rPr>
          <w:color w:val="auto"/>
        </w:rPr>
        <w:t xml:space="preserve">– STSS) ima poseban značaj, jer su kratki tekstovi u širokoj upotrebi na Internetu, u formi natpisa i opisa proizvoda, anotacija slika i veb stranica, kratkih novinskih naslova i vesti, itd. Takođe, ovaj problem igra važnu ulogu u pitanjima vezanim za obrazovanje i učenje, kao što su automatsko testiranje i ocenjivanje zadataka. </w:t>
      </w:r>
    </w:p>
    <w:p w:rsidR="0090322B" w:rsidRDefault="0090322B" w:rsidP="0090322B">
      <w:pPr>
        <w:pStyle w:val="Default"/>
        <w:spacing w:before="60"/>
        <w:ind w:firstLine="708"/>
        <w:jc w:val="both"/>
        <w:rPr>
          <w:color w:val="auto"/>
        </w:rPr>
      </w:pPr>
      <w:r w:rsidRPr="00005B79">
        <w:rPr>
          <w:color w:val="auto"/>
        </w:rPr>
        <w:t xml:space="preserve">Zadatak određivanja semantičke sličnosti para rečenica predstavlja dodeljivanje binarne ocene svakom paru, gde ocena jedan ukazuje da su rečenice slične, a nula obratno. Za određivanje semantičke sličnosti potrebno je, na osnovu analize teksta, prvo izračunati vrednosti unapred zatadih atributa. Ovi atributi koriste se za treniranje </w:t>
      </w:r>
      <w:r w:rsidRPr="00005B79">
        <w:rPr>
          <w:i/>
          <w:iCs/>
          <w:color w:val="auto"/>
        </w:rPr>
        <w:t xml:space="preserve">data minig </w:t>
      </w:r>
      <w:r w:rsidRPr="00005B79">
        <w:rPr>
          <w:color w:val="auto"/>
        </w:rPr>
        <w:t xml:space="preserve">(DM) modela, a zatim se vrši evaluacija performanisi dobijenog modela pomoću validacionog skupa. Dostavljeni skup podataka unapred je podeljen na deo predviđen za treniranje (trening skup), koji iznosi 70% početnog skupa, i preostali deo za evaluaciju (verifikacioni skup). U nastavku je dat opis skupa podataka koji će se koristiti za treniranje i verifikaciju, kao i opis zahtevane realizacije. </w:t>
      </w:r>
    </w:p>
    <w:p w:rsidR="0090322B" w:rsidRPr="00005B79" w:rsidRDefault="0090322B" w:rsidP="0090322B">
      <w:pPr>
        <w:pStyle w:val="Default"/>
        <w:spacing w:before="60"/>
        <w:ind w:firstLine="708"/>
        <w:jc w:val="both"/>
        <w:rPr>
          <w:color w:val="auto"/>
        </w:rPr>
      </w:pPr>
    </w:p>
    <w:p w:rsidR="0090322B" w:rsidRDefault="0090322B" w:rsidP="004A644F">
      <w:pPr>
        <w:pStyle w:val="Default"/>
        <w:spacing w:before="60"/>
        <w:ind w:firstLine="709"/>
        <w:jc w:val="both"/>
        <w:rPr>
          <w:b/>
          <w:bCs/>
          <w:color w:val="000000" w:themeColor="text1"/>
        </w:rPr>
      </w:pPr>
      <w:r w:rsidRPr="0090322B">
        <w:rPr>
          <w:b/>
          <w:bCs/>
          <w:color w:val="000000" w:themeColor="text1"/>
        </w:rPr>
        <w:t xml:space="preserve">Dodatna literatura </w:t>
      </w:r>
    </w:p>
    <w:p w:rsidR="004A644F" w:rsidRPr="0090322B" w:rsidRDefault="004A644F" w:rsidP="004A644F">
      <w:pPr>
        <w:pStyle w:val="Default"/>
        <w:spacing w:before="60"/>
        <w:ind w:firstLine="709"/>
        <w:jc w:val="both"/>
        <w:rPr>
          <w:color w:val="000000" w:themeColor="text1"/>
        </w:rPr>
      </w:pPr>
    </w:p>
    <w:p w:rsidR="0090322B" w:rsidRPr="00005B79" w:rsidRDefault="0090322B" w:rsidP="004A644F">
      <w:pPr>
        <w:pStyle w:val="Default"/>
        <w:spacing w:before="60" w:after="58"/>
        <w:jc w:val="both"/>
        <w:rPr>
          <w:color w:val="auto"/>
        </w:rPr>
      </w:pPr>
      <w:r w:rsidRPr="00005B79">
        <w:rPr>
          <w:color w:val="auto"/>
        </w:rPr>
        <w:t xml:space="preserve">- Furlan B., Batanović V., Nikolić B., "Semantic Similarity of Short Texts in Languages with a Deficient Natural Language Processing Support," </w:t>
      </w:r>
      <w:r w:rsidRPr="00005B79">
        <w:rPr>
          <w:i/>
          <w:iCs/>
          <w:color w:val="auto"/>
        </w:rPr>
        <w:t>Decision Support Systems</w:t>
      </w:r>
      <w:r w:rsidRPr="00005B79">
        <w:rPr>
          <w:color w:val="auto"/>
        </w:rPr>
        <w:t xml:space="preserve">, (ISSN)0167-9236, Vol. 55, Issue 3, pp. 710–719, June 2013. </w:t>
      </w:r>
      <w:hyperlink r:id="rId9" w:history="1">
        <w:r w:rsidRPr="00005B79">
          <w:rPr>
            <w:rStyle w:val="Hyperlink"/>
          </w:rPr>
          <w:t>PDF</w:t>
        </w:r>
      </w:hyperlink>
      <w:r w:rsidRPr="00005B79">
        <w:rPr>
          <w:color w:val="auto"/>
        </w:rPr>
        <w:t xml:space="preserve"> </w:t>
      </w:r>
    </w:p>
    <w:p w:rsidR="0090322B" w:rsidRPr="00005B79" w:rsidRDefault="0090322B" w:rsidP="004A644F">
      <w:pPr>
        <w:pStyle w:val="Default"/>
        <w:spacing w:after="58"/>
        <w:jc w:val="both"/>
        <w:rPr>
          <w:color w:val="auto"/>
        </w:rPr>
      </w:pPr>
      <w:r w:rsidRPr="00005B79">
        <w:rPr>
          <w:color w:val="auto"/>
        </w:rPr>
        <w:t xml:space="preserve">- Furlan B., Sivački V., Jovanović D., Nikolić B. "Comparable Evaluation of Contemporary Corpus-Based and Knowledge-Based Semantic Similarity Measures of Short Texts," </w:t>
      </w:r>
      <w:r w:rsidRPr="00005B79">
        <w:rPr>
          <w:i/>
          <w:iCs/>
          <w:color w:val="auto"/>
        </w:rPr>
        <w:t>JITA</w:t>
      </w:r>
      <w:r w:rsidRPr="00005B79">
        <w:rPr>
          <w:color w:val="auto"/>
        </w:rPr>
        <w:t xml:space="preserve">, vol. 1, no. 1, ISSN 2233-0194 (online), pp. 65-71, June 2011. </w:t>
      </w:r>
      <w:hyperlink r:id="rId10" w:history="1">
        <w:r w:rsidRPr="00005B79">
          <w:rPr>
            <w:rStyle w:val="Hyperlink"/>
          </w:rPr>
          <w:t>PDF</w:t>
        </w:r>
      </w:hyperlink>
      <w:r w:rsidRPr="00005B79">
        <w:rPr>
          <w:color w:val="auto"/>
        </w:rPr>
        <w:t xml:space="preserve"> </w:t>
      </w:r>
    </w:p>
    <w:p w:rsidR="0090322B" w:rsidRDefault="0090322B" w:rsidP="004A644F">
      <w:pPr>
        <w:pStyle w:val="Default"/>
        <w:jc w:val="both"/>
        <w:rPr>
          <w:color w:val="auto"/>
        </w:rPr>
      </w:pPr>
      <w:r w:rsidRPr="00005B79">
        <w:rPr>
          <w:color w:val="auto"/>
        </w:rPr>
        <w:t xml:space="preserve">- Jovanović D., Furlan B., Nikolić B., "A Software System for Measuring the Semantic Similarity of Short Texts," In ETRAN, Banja Vrućica (Teslić), R. Srpska, BIH, June 6-9, 2011. </w:t>
      </w:r>
      <w:hyperlink r:id="rId11" w:history="1">
        <w:r w:rsidRPr="00005B79">
          <w:rPr>
            <w:rStyle w:val="Hyperlink"/>
          </w:rPr>
          <w:t>PDF</w:t>
        </w:r>
      </w:hyperlink>
      <w:r w:rsidRPr="00005B79">
        <w:rPr>
          <w:color w:val="auto"/>
        </w:rPr>
        <w:t xml:space="preserve"> </w:t>
      </w:r>
    </w:p>
    <w:p w:rsidR="0090322B" w:rsidRDefault="0090322B" w:rsidP="003C73B5">
      <w:pPr>
        <w:pStyle w:val="Default"/>
        <w:jc w:val="both"/>
        <w:rPr>
          <w:color w:val="auto"/>
        </w:rPr>
      </w:pPr>
    </w:p>
    <w:p w:rsidR="0090322B" w:rsidRDefault="004A644F" w:rsidP="0090322B">
      <w:pPr>
        <w:pStyle w:val="Default"/>
        <w:spacing w:before="60"/>
        <w:ind w:firstLine="708"/>
        <w:jc w:val="both"/>
        <w:rPr>
          <w:b/>
          <w:bCs/>
          <w:color w:val="000000" w:themeColor="text1"/>
        </w:rPr>
      </w:pPr>
      <w:r>
        <w:rPr>
          <w:b/>
          <w:bCs/>
          <w:color w:val="000000" w:themeColor="text1"/>
        </w:rPr>
        <w:t>Opis podataka</w:t>
      </w:r>
    </w:p>
    <w:p w:rsidR="004A644F" w:rsidRPr="004A37F8" w:rsidRDefault="004A644F" w:rsidP="0090322B">
      <w:pPr>
        <w:pStyle w:val="Default"/>
        <w:spacing w:before="60"/>
        <w:ind w:firstLine="708"/>
        <w:jc w:val="both"/>
        <w:rPr>
          <w:b/>
          <w:bCs/>
          <w:color w:val="000000" w:themeColor="text1"/>
        </w:rPr>
      </w:pPr>
    </w:p>
    <w:p w:rsidR="0090322B" w:rsidRDefault="0090322B" w:rsidP="0090322B">
      <w:pPr>
        <w:pStyle w:val="Default"/>
        <w:spacing w:before="60"/>
        <w:ind w:firstLine="708"/>
        <w:jc w:val="both"/>
        <w:rPr>
          <w:color w:val="000000" w:themeColor="text1"/>
        </w:rPr>
      </w:pPr>
      <w:r w:rsidRPr="004A37F8">
        <w:rPr>
          <w:color w:val="000000" w:themeColor="text1"/>
        </w:rPr>
        <w:t>Za evaluaciju realizovanog sistema koristiti MSRPC korpus (</w:t>
      </w:r>
      <w:r w:rsidRPr="004A37F8">
        <w:rPr>
          <w:i/>
          <w:iCs/>
          <w:color w:val="000000" w:themeColor="text1"/>
        </w:rPr>
        <w:t>Microsoft Research Paraphrase Corpus</w:t>
      </w:r>
      <w:r w:rsidRPr="004A37F8">
        <w:rPr>
          <w:color w:val="000000" w:themeColor="text1"/>
        </w:rPr>
        <w:t>) [1]:</w:t>
      </w:r>
      <w:r>
        <w:rPr>
          <w:color w:val="000000" w:themeColor="text1"/>
        </w:rPr>
        <w:t xml:space="preserve"> </w:t>
      </w:r>
      <w:r w:rsidRPr="004A37F8">
        <w:rPr>
          <w:color w:val="000000" w:themeColor="text1"/>
        </w:rPr>
        <w:t xml:space="preserve">MSRPC je najveći korpus parafraza za engleski jezik koji se sastoji od 5801 para rečenica. Svaki par rečenica je ocenjen, tj. data je ocena semantičke sličnosti od strane dvoje sudija. Pri tom, dodeljivane ocene su binarne, gde ocena jedan ukazuje da su rečenice slične, a nula obratno. Slučajeve u kojima je došlo do neslaganja dodeljenih ocena rešavao je treći sudija. Od ukupno 5801 para rečenica, njih 3900 (67%), je proglašeno semantički sličnim, dok je ostatak predstavljao semantički različite parove. Konačno, korelacija u ocenama između troje sudija iznosi 83%, što predstavlja i gornju granicu preciznosti koju sistem može postići nad ovim korpusom. </w:t>
      </w:r>
    </w:p>
    <w:p w:rsidR="004A644F" w:rsidRDefault="0090322B" w:rsidP="004A644F">
      <w:pPr>
        <w:pStyle w:val="Default"/>
        <w:ind w:firstLine="708"/>
        <w:jc w:val="both"/>
        <w:rPr>
          <w:color w:val="000000" w:themeColor="text1"/>
        </w:rPr>
      </w:pPr>
      <w:r w:rsidRPr="004A37F8">
        <w:rPr>
          <w:color w:val="000000" w:themeColor="text1"/>
        </w:rPr>
        <w:t xml:space="preserve">Ukupan korpus je slučajnim izborom podeljen na dva dela. Prvi deo sadrži približno 70% (4076 parova) i predstavlja trenirening skup, dok drugi deo sadrži preostalih 1725 parova i namenjen je verifikaciji. </w:t>
      </w:r>
    </w:p>
    <w:p w:rsidR="004A644F" w:rsidRDefault="004A644F" w:rsidP="004A644F">
      <w:pPr>
        <w:pStyle w:val="Default"/>
        <w:ind w:firstLine="708"/>
        <w:jc w:val="both"/>
        <w:rPr>
          <w:color w:val="000000" w:themeColor="text1"/>
        </w:rPr>
      </w:pPr>
    </w:p>
    <w:p w:rsidR="0090322B" w:rsidRDefault="0090322B" w:rsidP="004A644F">
      <w:pPr>
        <w:pStyle w:val="Default"/>
        <w:ind w:firstLine="708"/>
        <w:jc w:val="both"/>
        <w:rPr>
          <w:b/>
          <w:bCs/>
          <w:color w:val="000000" w:themeColor="text1"/>
        </w:rPr>
      </w:pPr>
      <w:r w:rsidRPr="004A37F8">
        <w:rPr>
          <w:b/>
          <w:bCs/>
          <w:color w:val="000000" w:themeColor="text1"/>
        </w:rPr>
        <w:t xml:space="preserve">Zadaci </w:t>
      </w:r>
    </w:p>
    <w:p w:rsidR="004A644F" w:rsidRPr="004A37F8" w:rsidRDefault="004A644F" w:rsidP="004A644F">
      <w:pPr>
        <w:pStyle w:val="Default"/>
        <w:ind w:firstLine="708"/>
        <w:jc w:val="both"/>
        <w:rPr>
          <w:color w:val="000000" w:themeColor="text1"/>
        </w:rPr>
      </w:pPr>
    </w:p>
    <w:p w:rsidR="0090322B" w:rsidRPr="004A37F8" w:rsidRDefault="0090322B" w:rsidP="0090322B">
      <w:pPr>
        <w:pStyle w:val="Default"/>
        <w:spacing w:before="60"/>
        <w:ind w:firstLine="708"/>
        <w:jc w:val="both"/>
        <w:rPr>
          <w:color w:val="000000" w:themeColor="text1"/>
        </w:rPr>
      </w:pPr>
      <w:r w:rsidRPr="004A37F8">
        <w:rPr>
          <w:color w:val="000000" w:themeColor="text1"/>
        </w:rPr>
        <w:t xml:space="preserve">Projekat koji izrađuje svaki student sastoji se iz zadataka opisanih u nastavku. Štampane materijale pripremiti prema uputstvima datim u zadacima, a sve zajedno na sledeći način: </w:t>
      </w:r>
    </w:p>
    <w:p w:rsidR="0090322B" w:rsidRPr="004A37F8" w:rsidRDefault="0090322B" w:rsidP="0090322B">
      <w:pPr>
        <w:pStyle w:val="Default"/>
        <w:spacing w:after="18"/>
        <w:ind w:left="432"/>
        <w:jc w:val="both"/>
        <w:rPr>
          <w:color w:val="000000" w:themeColor="text1"/>
        </w:rPr>
      </w:pPr>
      <w:r w:rsidRPr="004A37F8">
        <w:rPr>
          <w:color w:val="000000" w:themeColor="text1"/>
        </w:rPr>
        <w:t xml:space="preserve">1. Na naslovnoj strani jasno napisati naziv predmeta, prezime i ime studenta, broj indeksa i adresu e-pošte. </w:t>
      </w:r>
    </w:p>
    <w:p w:rsidR="0090322B" w:rsidRPr="004A37F8" w:rsidRDefault="0090322B" w:rsidP="0090322B">
      <w:pPr>
        <w:pStyle w:val="Default"/>
        <w:ind w:left="432"/>
        <w:jc w:val="both"/>
        <w:rPr>
          <w:color w:val="000000" w:themeColor="text1"/>
        </w:rPr>
      </w:pPr>
      <w:r w:rsidRPr="004A37F8">
        <w:rPr>
          <w:color w:val="000000" w:themeColor="text1"/>
        </w:rPr>
        <w:t xml:space="preserve">2. Sve zajedno čvrsto povezati u jednu celinu, tako da se listovi ne mogu rasipati (najbolje spiralom). </w:t>
      </w:r>
    </w:p>
    <w:p w:rsidR="0090322B" w:rsidRPr="004A37F8" w:rsidRDefault="0090322B" w:rsidP="0090322B">
      <w:pPr>
        <w:pStyle w:val="Default"/>
        <w:jc w:val="both"/>
        <w:rPr>
          <w:color w:val="000000" w:themeColor="text1"/>
        </w:rPr>
      </w:pPr>
    </w:p>
    <w:p w:rsidR="0090322B" w:rsidRDefault="0090322B" w:rsidP="0090322B">
      <w:pPr>
        <w:pStyle w:val="Default"/>
        <w:spacing w:before="60"/>
        <w:ind w:firstLine="708"/>
        <w:jc w:val="both"/>
        <w:rPr>
          <w:b/>
          <w:bCs/>
          <w:color w:val="000000" w:themeColor="text1"/>
        </w:rPr>
      </w:pPr>
      <w:r w:rsidRPr="004A37F8">
        <w:rPr>
          <w:b/>
          <w:bCs/>
          <w:color w:val="000000" w:themeColor="text1"/>
        </w:rPr>
        <w:t xml:space="preserve">Zadatak 1 – priprema podataka (20 poena) </w:t>
      </w:r>
    </w:p>
    <w:p w:rsidR="004A644F" w:rsidRPr="004A37F8" w:rsidRDefault="004A644F" w:rsidP="0090322B">
      <w:pPr>
        <w:pStyle w:val="Default"/>
        <w:spacing w:before="60"/>
        <w:ind w:firstLine="708"/>
        <w:jc w:val="both"/>
        <w:rPr>
          <w:color w:val="000000" w:themeColor="text1"/>
        </w:rPr>
      </w:pPr>
    </w:p>
    <w:p w:rsidR="0090322B" w:rsidRPr="004A37F8" w:rsidRDefault="0090322B" w:rsidP="0090322B">
      <w:pPr>
        <w:pStyle w:val="Default"/>
        <w:spacing w:before="60"/>
        <w:ind w:firstLine="708"/>
        <w:jc w:val="both"/>
        <w:rPr>
          <w:color w:val="000000" w:themeColor="text1"/>
        </w:rPr>
      </w:pPr>
      <w:r w:rsidRPr="004A37F8">
        <w:rPr>
          <w:color w:val="000000" w:themeColor="text1"/>
        </w:rPr>
        <w:t xml:space="preserve">Nad ulaznim tekstualnim fajlovima izvršiti uklanjanje specijalnih karaktera iz rečenica, a zatim izvršiti izračunavanje vrednosti atributa za određivanje sličnosti opisanih u nastavku. </w:t>
      </w:r>
    </w:p>
    <w:p w:rsidR="0090322B" w:rsidRPr="004A37F8" w:rsidRDefault="0090322B" w:rsidP="0090322B">
      <w:pPr>
        <w:pStyle w:val="Default"/>
        <w:jc w:val="both"/>
        <w:rPr>
          <w:b/>
          <w:bCs/>
          <w:color w:val="000000" w:themeColor="text1"/>
        </w:rPr>
      </w:pPr>
    </w:p>
    <w:p w:rsidR="0090322B" w:rsidRPr="004A37F8" w:rsidRDefault="0090322B" w:rsidP="0090322B">
      <w:pPr>
        <w:pStyle w:val="Default"/>
        <w:ind w:firstLine="708"/>
        <w:jc w:val="both"/>
        <w:rPr>
          <w:color w:val="000000" w:themeColor="text1"/>
        </w:rPr>
      </w:pPr>
      <w:r w:rsidRPr="004A37F8">
        <w:rPr>
          <w:b/>
          <w:bCs/>
          <w:color w:val="000000" w:themeColor="text1"/>
        </w:rPr>
        <w:t xml:space="preserve">Atributi za određivanje sličnosti - </w:t>
      </w:r>
      <w:r w:rsidRPr="004A37F8">
        <w:rPr>
          <w:color w:val="000000" w:themeColor="text1"/>
        </w:rPr>
        <w:t xml:space="preserve">Upotrebom </w:t>
      </w:r>
      <w:r w:rsidRPr="004A37F8">
        <w:rPr>
          <w:i/>
          <w:iCs/>
          <w:color w:val="000000" w:themeColor="text1"/>
        </w:rPr>
        <w:t xml:space="preserve">Stanford CoreNLP </w:t>
      </w:r>
      <w:r w:rsidRPr="004A37F8">
        <w:rPr>
          <w:color w:val="000000" w:themeColor="text1"/>
        </w:rPr>
        <w:t xml:space="preserve">[2] za svaki par rečenica generisati listu atributa na osnovu koje će se dalje vršiti ocenjivanje njihove ukupne sličnosti. Atributi se mogu podeliti u tri grupe: </w:t>
      </w:r>
    </w:p>
    <w:p w:rsidR="0090322B" w:rsidRPr="004A37F8" w:rsidRDefault="0090322B" w:rsidP="0090322B">
      <w:pPr>
        <w:pStyle w:val="Default"/>
        <w:spacing w:after="56"/>
        <w:ind w:left="432"/>
        <w:jc w:val="both"/>
        <w:rPr>
          <w:color w:val="000000" w:themeColor="text1"/>
        </w:rPr>
      </w:pPr>
    </w:p>
    <w:p w:rsidR="0090322B" w:rsidRPr="004A37F8" w:rsidRDefault="0090322B" w:rsidP="0090322B">
      <w:pPr>
        <w:pStyle w:val="Default"/>
        <w:spacing w:after="56"/>
        <w:ind w:left="432"/>
        <w:jc w:val="both"/>
        <w:rPr>
          <w:color w:val="000000" w:themeColor="text1"/>
        </w:rPr>
      </w:pPr>
      <w:r w:rsidRPr="004A37F8">
        <w:rPr>
          <w:color w:val="000000" w:themeColor="text1"/>
        </w:rPr>
        <w:t xml:space="preserve">1. atributi zasnovani na vrstama reči (plitko parsiranje); </w:t>
      </w:r>
    </w:p>
    <w:p w:rsidR="0090322B" w:rsidRPr="004A37F8" w:rsidRDefault="0090322B" w:rsidP="0090322B">
      <w:pPr>
        <w:pStyle w:val="Default"/>
        <w:spacing w:after="56"/>
        <w:ind w:left="432"/>
        <w:jc w:val="both"/>
        <w:rPr>
          <w:color w:val="000000" w:themeColor="text1"/>
        </w:rPr>
      </w:pPr>
      <w:r w:rsidRPr="004A37F8">
        <w:rPr>
          <w:color w:val="000000" w:themeColor="text1"/>
        </w:rPr>
        <w:t xml:space="preserve">2. atributi zasnovani na relacijama među rečima (duboko parsiranje); </w:t>
      </w:r>
    </w:p>
    <w:p w:rsidR="0090322B" w:rsidRPr="004A37F8" w:rsidRDefault="0090322B" w:rsidP="0090322B">
      <w:pPr>
        <w:pStyle w:val="Default"/>
        <w:ind w:left="432"/>
        <w:jc w:val="both"/>
        <w:rPr>
          <w:color w:val="000000" w:themeColor="text1"/>
        </w:rPr>
      </w:pPr>
      <w:r w:rsidRPr="004A37F8">
        <w:rPr>
          <w:color w:val="000000" w:themeColor="text1"/>
        </w:rPr>
        <w:t xml:space="preserve">3. opšti atributi. </w:t>
      </w:r>
    </w:p>
    <w:p w:rsidR="0090322B" w:rsidRPr="004A37F8" w:rsidRDefault="0090322B" w:rsidP="0090322B">
      <w:pPr>
        <w:pStyle w:val="Default"/>
        <w:jc w:val="both"/>
        <w:rPr>
          <w:color w:val="000000" w:themeColor="text1"/>
        </w:rPr>
      </w:pPr>
    </w:p>
    <w:p w:rsidR="0090322B" w:rsidRPr="004A37F8" w:rsidRDefault="0090322B" w:rsidP="0090322B">
      <w:pPr>
        <w:pStyle w:val="Default"/>
        <w:jc w:val="both"/>
        <w:rPr>
          <w:color w:val="000000" w:themeColor="text1"/>
        </w:rPr>
      </w:pPr>
      <w:r w:rsidRPr="004A37F8">
        <w:rPr>
          <w:color w:val="000000" w:themeColor="text1"/>
        </w:rPr>
        <w:t xml:space="preserve">Na kraju, reči koje nisu prepoznate od strane alata označiti sa </w:t>
      </w:r>
      <w:r w:rsidRPr="004A37F8">
        <w:rPr>
          <w:i/>
          <w:iCs/>
          <w:color w:val="000000" w:themeColor="text1"/>
        </w:rPr>
        <w:t xml:space="preserve">UNKNOWN </w:t>
      </w:r>
      <w:r w:rsidRPr="004A37F8">
        <w:rPr>
          <w:color w:val="000000" w:themeColor="text1"/>
        </w:rPr>
        <w:t xml:space="preserve">i izostaviti iz dalje analize. Takođe, ovo uraditi i za kardinalne brojeve (CD). </w:t>
      </w:r>
    </w:p>
    <w:p w:rsidR="0090322B" w:rsidRPr="004A37F8" w:rsidRDefault="0090322B" w:rsidP="0090322B">
      <w:pPr>
        <w:pStyle w:val="Default"/>
        <w:jc w:val="both"/>
        <w:rPr>
          <w:rFonts w:ascii="Cambria" w:hAnsi="Cambria" w:cs="Cambria"/>
          <w:b/>
          <w:bCs/>
          <w:color w:val="000000" w:themeColor="text1"/>
        </w:rPr>
      </w:pPr>
    </w:p>
    <w:p w:rsidR="0090322B" w:rsidRPr="004A37F8" w:rsidRDefault="0090322B" w:rsidP="0090322B">
      <w:pPr>
        <w:pStyle w:val="Default"/>
        <w:spacing w:before="60"/>
        <w:ind w:left="708"/>
        <w:jc w:val="both"/>
        <w:rPr>
          <w:color w:val="000000" w:themeColor="text1"/>
        </w:rPr>
      </w:pPr>
      <w:r w:rsidRPr="004A37F8">
        <w:rPr>
          <w:b/>
          <w:bCs/>
          <w:color w:val="000000" w:themeColor="text1"/>
        </w:rPr>
        <w:t xml:space="preserve">Atributi zasnovani na vrstama reči </w:t>
      </w:r>
    </w:p>
    <w:p w:rsidR="0090322B" w:rsidRPr="004A37F8" w:rsidRDefault="0090322B" w:rsidP="0090322B">
      <w:pPr>
        <w:pStyle w:val="Default"/>
        <w:spacing w:before="60"/>
        <w:ind w:firstLine="708"/>
        <w:jc w:val="both"/>
        <w:rPr>
          <w:color w:val="000000" w:themeColor="text1"/>
        </w:rPr>
      </w:pPr>
      <w:r w:rsidRPr="004A37F8">
        <w:rPr>
          <w:color w:val="000000" w:themeColor="text1"/>
        </w:rPr>
        <w:t xml:space="preserve">Za svaku vrstu reči koju kao rezultat daje </w:t>
      </w:r>
      <w:r w:rsidRPr="004A37F8">
        <w:rPr>
          <w:i/>
          <w:iCs/>
          <w:color w:val="000000" w:themeColor="text1"/>
        </w:rPr>
        <w:t xml:space="preserve">Stanford POS tagger </w:t>
      </w:r>
      <w:r w:rsidRPr="004A37F8">
        <w:rPr>
          <w:color w:val="000000" w:themeColor="text1"/>
        </w:rPr>
        <w:t xml:space="preserve">(tabela 1) određuju se: </w:t>
      </w:r>
    </w:p>
    <w:p w:rsidR="0090322B" w:rsidRPr="004A37F8" w:rsidRDefault="0090322B" w:rsidP="0090322B">
      <w:pPr>
        <w:pStyle w:val="Default"/>
        <w:spacing w:before="60"/>
        <w:jc w:val="both"/>
        <w:rPr>
          <w:color w:val="000000" w:themeColor="text1"/>
        </w:rPr>
      </w:pPr>
    </w:p>
    <w:p w:rsidR="0090322B" w:rsidRPr="004A37F8" w:rsidRDefault="0090322B" w:rsidP="0090322B">
      <w:pPr>
        <w:pStyle w:val="Default"/>
        <w:numPr>
          <w:ilvl w:val="0"/>
          <w:numId w:val="6"/>
        </w:numPr>
        <w:spacing w:after="255"/>
        <w:jc w:val="both"/>
        <w:rPr>
          <w:color w:val="000000" w:themeColor="text1"/>
        </w:rPr>
      </w:pPr>
      <w:r w:rsidRPr="004A37F8">
        <w:rPr>
          <w:color w:val="000000" w:themeColor="text1"/>
        </w:rPr>
        <w:t xml:space="preserve">Razlika broja reči između prve i druge rečenice za datu vrstu reči. Ovi atributi označavaju         se prefiksom </w:t>
      </w:r>
      <w:r w:rsidRPr="004A37F8">
        <w:rPr>
          <w:i/>
          <w:iCs/>
          <w:color w:val="000000" w:themeColor="text1"/>
        </w:rPr>
        <w:t xml:space="preserve">diff_Tag_ </w:t>
      </w:r>
      <w:r w:rsidRPr="004A37F8">
        <w:rPr>
          <w:color w:val="000000" w:themeColor="text1"/>
        </w:rPr>
        <w:t xml:space="preserve">praćenim oznakom vrste reči. Npr. atribut </w:t>
      </w:r>
      <w:r w:rsidRPr="004A37F8">
        <w:rPr>
          <w:i/>
          <w:iCs/>
          <w:color w:val="000000" w:themeColor="text1"/>
        </w:rPr>
        <w:t xml:space="preserve">diff_Tag_NNP </w:t>
      </w:r>
      <w:r w:rsidRPr="004A37F8">
        <w:rPr>
          <w:color w:val="000000" w:themeColor="text1"/>
        </w:rPr>
        <w:t xml:space="preserve">označava razliku u broju ličnih imenica jednine. Da bi ovi atributi bili neosetljivi na promenu redosleda rečenica u paru, računa se njihova apsolutna vrednost. </w:t>
      </w:r>
    </w:p>
    <w:p w:rsidR="0090322B" w:rsidRPr="004A37F8" w:rsidRDefault="0090322B" w:rsidP="0090322B">
      <w:pPr>
        <w:pStyle w:val="Default"/>
        <w:numPr>
          <w:ilvl w:val="0"/>
          <w:numId w:val="6"/>
        </w:numPr>
        <w:spacing w:after="255"/>
        <w:jc w:val="both"/>
        <w:rPr>
          <w:color w:val="000000" w:themeColor="text1"/>
        </w:rPr>
      </w:pPr>
      <w:r w:rsidRPr="004A37F8">
        <w:rPr>
          <w:color w:val="000000" w:themeColor="text1"/>
        </w:rPr>
        <w:t xml:space="preserve">Semantička sličnost skupova reči date vrste iz jedne i druge rečenice. Ovi atributi označavaju se prefiksom </w:t>
      </w:r>
      <w:r w:rsidRPr="004A37F8">
        <w:rPr>
          <w:i/>
          <w:iCs/>
          <w:color w:val="000000" w:themeColor="text1"/>
        </w:rPr>
        <w:t xml:space="preserve">semSim_Tag_ </w:t>
      </w:r>
      <w:r w:rsidRPr="004A37F8">
        <w:rPr>
          <w:color w:val="000000" w:themeColor="text1"/>
        </w:rPr>
        <w:t xml:space="preserve">praćenim oznakom vrste reči. Npr. atribut </w:t>
      </w:r>
      <w:r w:rsidRPr="004A37F8">
        <w:rPr>
          <w:i/>
          <w:iCs/>
          <w:color w:val="000000" w:themeColor="text1"/>
        </w:rPr>
        <w:t xml:space="preserve">semSim_Tag_NN </w:t>
      </w:r>
      <w:r w:rsidRPr="004A37F8">
        <w:rPr>
          <w:color w:val="000000" w:themeColor="text1"/>
        </w:rPr>
        <w:t xml:space="preserve">označava semantičku sličnost skupova imenica jednine. S obzirom da se upotrebom navedenih alata može odrediti semantička sličnost samo između imenica i glagola, ovi atributi se određuju za ove vrste reči. </w:t>
      </w:r>
    </w:p>
    <w:p w:rsidR="0090322B" w:rsidRPr="004A37F8" w:rsidRDefault="0090322B" w:rsidP="0090322B">
      <w:pPr>
        <w:pStyle w:val="Default"/>
        <w:numPr>
          <w:ilvl w:val="0"/>
          <w:numId w:val="6"/>
        </w:numPr>
        <w:jc w:val="both"/>
        <w:rPr>
          <w:color w:val="000000" w:themeColor="text1"/>
        </w:rPr>
      </w:pPr>
      <w:r w:rsidRPr="004A37F8">
        <w:rPr>
          <w:color w:val="000000" w:themeColor="text1"/>
        </w:rPr>
        <w:t xml:space="preserve">Leksička sličnost skupova reči date vrste iz jedne i druge rečenice. Ovi atributi označavaju se prefiksom </w:t>
      </w:r>
      <w:r w:rsidRPr="004A37F8">
        <w:rPr>
          <w:i/>
          <w:iCs/>
          <w:color w:val="000000" w:themeColor="text1"/>
        </w:rPr>
        <w:t xml:space="preserve">lexSim_Tag_ </w:t>
      </w:r>
      <w:r w:rsidRPr="004A37F8">
        <w:rPr>
          <w:color w:val="000000" w:themeColor="text1"/>
        </w:rPr>
        <w:t xml:space="preserve">praćenim oznakom vrste reči. Npr. atribut </w:t>
      </w:r>
      <w:r w:rsidRPr="004A37F8">
        <w:rPr>
          <w:i/>
          <w:iCs/>
          <w:color w:val="000000" w:themeColor="text1"/>
        </w:rPr>
        <w:t xml:space="preserve">lexSim_Tag_JJ </w:t>
      </w:r>
      <w:r w:rsidRPr="004A37F8">
        <w:rPr>
          <w:color w:val="000000" w:themeColor="text1"/>
        </w:rPr>
        <w:t xml:space="preserve">označava leksičku sličnost skupova atributa. </w:t>
      </w:r>
    </w:p>
    <w:p w:rsidR="0090322B" w:rsidRPr="004A37F8" w:rsidRDefault="0090322B" w:rsidP="0090322B">
      <w:pPr>
        <w:pStyle w:val="Default"/>
        <w:jc w:val="both"/>
        <w:rPr>
          <w:color w:val="000000" w:themeColor="text1"/>
        </w:rPr>
      </w:pPr>
    </w:p>
    <w:p w:rsidR="0090322B" w:rsidRPr="004A37F8" w:rsidRDefault="0090322B" w:rsidP="0090322B">
      <w:pPr>
        <w:pStyle w:val="Default"/>
        <w:ind w:firstLine="708"/>
        <w:jc w:val="both"/>
        <w:rPr>
          <w:color w:val="000000" w:themeColor="text1"/>
        </w:rPr>
      </w:pPr>
      <w:r w:rsidRPr="004A37F8">
        <w:rPr>
          <w:color w:val="000000" w:themeColor="text1"/>
        </w:rPr>
        <w:t xml:space="preserve">Pored opisanih, dodati su specijalni atributi koji grupišu imenice i glagole. Razlika u broju svih imenica (opštih, ličnih, jednine, množine) obeležava se </w:t>
      </w:r>
      <w:r w:rsidRPr="004A37F8">
        <w:rPr>
          <w:i/>
          <w:iCs/>
          <w:color w:val="000000" w:themeColor="text1"/>
        </w:rPr>
        <w:t>diffNouns</w:t>
      </w:r>
      <w:r w:rsidRPr="004A37F8">
        <w:rPr>
          <w:color w:val="000000" w:themeColor="text1"/>
        </w:rPr>
        <w:t xml:space="preserve">, dok se semantička i leksička sličnost obeležavaju sa </w:t>
      </w:r>
      <w:r w:rsidRPr="004A37F8">
        <w:rPr>
          <w:i/>
          <w:iCs/>
          <w:color w:val="000000" w:themeColor="text1"/>
        </w:rPr>
        <w:t xml:space="preserve">semSimNouns </w:t>
      </w:r>
      <w:r w:rsidRPr="004A37F8">
        <w:rPr>
          <w:color w:val="000000" w:themeColor="text1"/>
        </w:rPr>
        <w:t xml:space="preserve">i </w:t>
      </w:r>
      <w:r w:rsidRPr="004A37F8">
        <w:rPr>
          <w:i/>
          <w:iCs/>
          <w:color w:val="000000" w:themeColor="text1"/>
        </w:rPr>
        <w:t xml:space="preserve">lexSimNouns </w:t>
      </w:r>
      <w:r w:rsidRPr="004A37F8">
        <w:rPr>
          <w:color w:val="000000" w:themeColor="text1"/>
        </w:rPr>
        <w:t xml:space="preserve">respektivno. Glagoli svih oblika na isti način su grupisani i daju atribute </w:t>
      </w:r>
      <w:r w:rsidRPr="004A37F8">
        <w:rPr>
          <w:i/>
          <w:iCs/>
          <w:color w:val="000000" w:themeColor="text1"/>
        </w:rPr>
        <w:t>diffVerbs</w:t>
      </w:r>
      <w:r w:rsidRPr="004A37F8">
        <w:rPr>
          <w:color w:val="000000" w:themeColor="text1"/>
        </w:rPr>
        <w:t xml:space="preserve">, </w:t>
      </w:r>
      <w:r w:rsidRPr="004A37F8">
        <w:rPr>
          <w:i/>
          <w:iCs/>
          <w:color w:val="000000" w:themeColor="text1"/>
        </w:rPr>
        <w:t xml:space="preserve">semSimVerbs </w:t>
      </w:r>
      <w:r w:rsidRPr="004A37F8">
        <w:rPr>
          <w:color w:val="000000" w:themeColor="text1"/>
        </w:rPr>
        <w:t xml:space="preserve">i </w:t>
      </w:r>
      <w:r w:rsidRPr="004A37F8">
        <w:rPr>
          <w:i/>
          <w:iCs/>
          <w:color w:val="000000" w:themeColor="text1"/>
        </w:rPr>
        <w:t>lexSimVerbs</w:t>
      </w:r>
      <w:r w:rsidRPr="004A37F8">
        <w:rPr>
          <w:color w:val="000000" w:themeColor="text1"/>
        </w:rPr>
        <w:t xml:space="preserve">. </w:t>
      </w:r>
    </w:p>
    <w:p w:rsidR="0090322B" w:rsidRDefault="0090322B" w:rsidP="004A644F">
      <w:pPr>
        <w:pStyle w:val="Default"/>
        <w:rPr>
          <w:color w:val="auto"/>
        </w:rPr>
      </w:pPr>
    </w:p>
    <w:p w:rsidR="0090322B" w:rsidRDefault="0090322B" w:rsidP="003C73B5">
      <w:pPr>
        <w:pStyle w:val="Default"/>
        <w:rPr>
          <w:color w:val="auto"/>
        </w:rPr>
      </w:pPr>
    </w:p>
    <w:tbl>
      <w:tblPr>
        <w:tblStyle w:val="TableGrid"/>
        <w:tblpPr w:leftFromText="180" w:rightFromText="180" w:vertAnchor="text" w:horzAnchor="margin" w:tblpY="-26"/>
        <w:tblW w:w="9960" w:type="dxa"/>
        <w:tblLayout w:type="fixed"/>
        <w:tblLook w:val="0000" w:firstRow="0" w:lastRow="0" w:firstColumn="0" w:lastColumn="0" w:noHBand="0" w:noVBand="0"/>
      </w:tblPr>
      <w:tblGrid>
        <w:gridCol w:w="1229"/>
        <w:gridCol w:w="3149"/>
        <w:gridCol w:w="1261"/>
        <w:gridCol w:w="4321"/>
      </w:tblGrid>
      <w:tr w:rsidR="0090322B" w:rsidRPr="004A37F8" w:rsidTr="00466D7B">
        <w:trPr>
          <w:trHeight w:val="360"/>
        </w:trPr>
        <w:tc>
          <w:tcPr>
            <w:tcW w:w="1229" w:type="dxa"/>
            <w:tcBorders>
              <w:bottom w:val="single" w:sz="12" w:space="0" w:color="000000" w:themeColor="text1"/>
            </w:tcBorders>
          </w:tcPr>
          <w:p w:rsidR="0090322B" w:rsidRPr="004A37F8" w:rsidRDefault="0090322B" w:rsidP="00466D7B">
            <w:pPr>
              <w:pStyle w:val="Default"/>
              <w:jc w:val="center"/>
              <w:rPr>
                <w:color w:val="000000" w:themeColor="text1"/>
              </w:rPr>
            </w:pPr>
            <w:r w:rsidRPr="004A37F8">
              <w:rPr>
                <w:color w:val="000000" w:themeColor="text1"/>
              </w:rPr>
              <w:lastRenderedPageBreak/>
              <w:t>Oznaka</w:t>
            </w:r>
          </w:p>
        </w:tc>
        <w:tc>
          <w:tcPr>
            <w:tcW w:w="3149" w:type="dxa"/>
            <w:tcBorders>
              <w:bottom w:val="single" w:sz="12" w:space="0" w:color="000000" w:themeColor="text1"/>
              <w:right w:val="single" w:sz="12" w:space="0" w:color="000000" w:themeColor="text1"/>
            </w:tcBorders>
          </w:tcPr>
          <w:p w:rsidR="0090322B" w:rsidRPr="004A37F8" w:rsidRDefault="0090322B" w:rsidP="00466D7B">
            <w:pPr>
              <w:pStyle w:val="Default"/>
              <w:jc w:val="center"/>
              <w:rPr>
                <w:color w:val="000000" w:themeColor="text1"/>
              </w:rPr>
            </w:pPr>
            <w:r w:rsidRPr="004A37F8">
              <w:rPr>
                <w:color w:val="000000" w:themeColor="text1"/>
              </w:rPr>
              <w:t>Vrsta reči</w:t>
            </w:r>
          </w:p>
        </w:tc>
        <w:tc>
          <w:tcPr>
            <w:tcW w:w="1261" w:type="dxa"/>
            <w:tcBorders>
              <w:left w:val="single" w:sz="12" w:space="0" w:color="000000" w:themeColor="text1"/>
              <w:bottom w:val="single" w:sz="12" w:space="0" w:color="000000" w:themeColor="text1"/>
            </w:tcBorders>
          </w:tcPr>
          <w:p w:rsidR="0090322B" w:rsidRPr="004A37F8" w:rsidRDefault="0090322B" w:rsidP="00466D7B">
            <w:pPr>
              <w:pStyle w:val="Default"/>
              <w:jc w:val="center"/>
              <w:rPr>
                <w:color w:val="000000" w:themeColor="text1"/>
              </w:rPr>
            </w:pPr>
            <w:r w:rsidRPr="004A37F8">
              <w:rPr>
                <w:color w:val="000000" w:themeColor="text1"/>
              </w:rPr>
              <w:t>Oznaka</w:t>
            </w:r>
          </w:p>
        </w:tc>
        <w:tc>
          <w:tcPr>
            <w:tcW w:w="4321" w:type="dxa"/>
            <w:tcBorders>
              <w:bottom w:val="single" w:sz="12" w:space="0" w:color="000000" w:themeColor="text1"/>
            </w:tcBorders>
          </w:tcPr>
          <w:p w:rsidR="0090322B" w:rsidRPr="004A37F8" w:rsidRDefault="0090322B" w:rsidP="00466D7B">
            <w:pPr>
              <w:pStyle w:val="Default"/>
              <w:jc w:val="center"/>
              <w:rPr>
                <w:color w:val="000000" w:themeColor="text1"/>
              </w:rPr>
            </w:pPr>
            <w:r w:rsidRPr="004A37F8">
              <w:rPr>
                <w:color w:val="000000" w:themeColor="text1"/>
              </w:rPr>
              <w:t>Vrsta reči</w:t>
            </w:r>
          </w:p>
        </w:tc>
      </w:tr>
      <w:tr w:rsidR="0090322B" w:rsidRPr="004A37F8" w:rsidTr="00466D7B">
        <w:trPr>
          <w:trHeight w:val="288"/>
        </w:trPr>
        <w:tc>
          <w:tcPr>
            <w:tcW w:w="1229" w:type="dxa"/>
            <w:tcBorders>
              <w:top w:val="single" w:sz="12" w:space="0" w:color="000000" w:themeColor="text1"/>
            </w:tcBorders>
          </w:tcPr>
          <w:p w:rsidR="0090322B" w:rsidRPr="004A37F8" w:rsidRDefault="0090322B" w:rsidP="00466D7B">
            <w:pPr>
              <w:pStyle w:val="Default"/>
              <w:jc w:val="center"/>
              <w:rPr>
                <w:color w:val="000000" w:themeColor="text1"/>
              </w:rPr>
            </w:pPr>
            <w:r w:rsidRPr="004A37F8">
              <w:rPr>
                <w:color w:val="000000" w:themeColor="text1"/>
              </w:rPr>
              <w:t>CC</w:t>
            </w:r>
          </w:p>
        </w:tc>
        <w:tc>
          <w:tcPr>
            <w:tcW w:w="3149" w:type="dxa"/>
            <w:tcBorders>
              <w:top w:val="single" w:sz="12" w:space="0" w:color="000000" w:themeColor="text1"/>
              <w:right w:val="single" w:sz="12" w:space="0" w:color="000000" w:themeColor="text1"/>
            </w:tcBorders>
          </w:tcPr>
          <w:p w:rsidR="0090322B" w:rsidRPr="004A37F8" w:rsidRDefault="0090322B" w:rsidP="00466D7B">
            <w:pPr>
              <w:pStyle w:val="Default"/>
              <w:rPr>
                <w:color w:val="000000" w:themeColor="text1"/>
              </w:rPr>
            </w:pPr>
            <w:r w:rsidRPr="004A37F8">
              <w:rPr>
                <w:color w:val="000000" w:themeColor="text1"/>
              </w:rPr>
              <w:t>Veznik</w:t>
            </w:r>
          </w:p>
        </w:tc>
        <w:tc>
          <w:tcPr>
            <w:tcW w:w="1261" w:type="dxa"/>
            <w:tcBorders>
              <w:top w:val="single" w:sz="12" w:space="0" w:color="000000" w:themeColor="text1"/>
              <w:left w:val="single" w:sz="12" w:space="0" w:color="000000" w:themeColor="text1"/>
            </w:tcBorders>
          </w:tcPr>
          <w:p w:rsidR="0090322B" w:rsidRPr="004A37F8" w:rsidRDefault="0090322B" w:rsidP="00466D7B">
            <w:pPr>
              <w:pStyle w:val="Default"/>
              <w:jc w:val="center"/>
              <w:rPr>
                <w:color w:val="000000" w:themeColor="text1"/>
              </w:rPr>
            </w:pPr>
            <w:r w:rsidRPr="004A37F8">
              <w:rPr>
                <w:color w:val="000000" w:themeColor="text1"/>
              </w:rPr>
              <w:t>PRP$</w:t>
            </w:r>
          </w:p>
        </w:tc>
        <w:tc>
          <w:tcPr>
            <w:tcW w:w="4321" w:type="dxa"/>
            <w:tcBorders>
              <w:top w:val="single" w:sz="12" w:space="0" w:color="000000" w:themeColor="text1"/>
            </w:tcBorders>
          </w:tcPr>
          <w:p w:rsidR="0090322B" w:rsidRPr="004A37F8" w:rsidRDefault="0090322B" w:rsidP="00466D7B">
            <w:pPr>
              <w:pStyle w:val="Default"/>
              <w:rPr>
                <w:color w:val="000000" w:themeColor="text1"/>
              </w:rPr>
            </w:pPr>
            <w:r w:rsidRPr="004A37F8">
              <w:rPr>
                <w:color w:val="000000" w:themeColor="text1"/>
              </w:rPr>
              <w:t>Prisvojna zamenica</w:t>
            </w:r>
          </w:p>
        </w:tc>
      </w:tr>
      <w:tr w:rsidR="0090322B" w:rsidRPr="004A37F8" w:rsidTr="00466D7B">
        <w:trPr>
          <w:trHeight w:val="288"/>
        </w:trPr>
        <w:tc>
          <w:tcPr>
            <w:tcW w:w="1229" w:type="dxa"/>
          </w:tcPr>
          <w:p w:rsidR="0090322B" w:rsidRPr="004A37F8" w:rsidRDefault="0090322B" w:rsidP="00466D7B">
            <w:pPr>
              <w:pStyle w:val="Default"/>
              <w:jc w:val="center"/>
              <w:rPr>
                <w:color w:val="000000" w:themeColor="text1"/>
              </w:rPr>
            </w:pPr>
            <w:r w:rsidRPr="004A37F8">
              <w:rPr>
                <w:color w:val="000000" w:themeColor="text1"/>
              </w:rPr>
              <w:t>CD</w:t>
            </w:r>
          </w:p>
        </w:tc>
        <w:tc>
          <w:tcPr>
            <w:tcW w:w="3149" w:type="dxa"/>
            <w:tcBorders>
              <w:right w:val="single" w:sz="12" w:space="0" w:color="000000" w:themeColor="text1"/>
            </w:tcBorders>
          </w:tcPr>
          <w:p w:rsidR="0090322B" w:rsidRPr="004A37F8" w:rsidRDefault="0090322B" w:rsidP="00466D7B">
            <w:pPr>
              <w:pStyle w:val="Default"/>
              <w:rPr>
                <w:color w:val="000000" w:themeColor="text1"/>
              </w:rPr>
            </w:pPr>
            <w:r w:rsidRPr="004A37F8">
              <w:rPr>
                <w:color w:val="000000" w:themeColor="text1"/>
              </w:rPr>
              <w:t>Kardinalni broj</w:t>
            </w:r>
          </w:p>
        </w:tc>
        <w:tc>
          <w:tcPr>
            <w:tcW w:w="1261" w:type="dxa"/>
            <w:tcBorders>
              <w:left w:val="single" w:sz="12" w:space="0" w:color="000000" w:themeColor="text1"/>
            </w:tcBorders>
          </w:tcPr>
          <w:p w:rsidR="0090322B" w:rsidRPr="004A37F8" w:rsidRDefault="0090322B" w:rsidP="00466D7B">
            <w:pPr>
              <w:pStyle w:val="Default"/>
              <w:jc w:val="center"/>
              <w:rPr>
                <w:color w:val="000000" w:themeColor="text1"/>
              </w:rPr>
            </w:pPr>
            <w:r w:rsidRPr="004A37F8">
              <w:rPr>
                <w:color w:val="000000" w:themeColor="text1"/>
              </w:rPr>
              <w:t>RB</w:t>
            </w:r>
          </w:p>
        </w:tc>
        <w:tc>
          <w:tcPr>
            <w:tcW w:w="4321" w:type="dxa"/>
          </w:tcPr>
          <w:p w:rsidR="0090322B" w:rsidRPr="004A37F8" w:rsidRDefault="0090322B" w:rsidP="00466D7B">
            <w:pPr>
              <w:pStyle w:val="Default"/>
              <w:rPr>
                <w:color w:val="000000" w:themeColor="text1"/>
              </w:rPr>
            </w:pPr>
            <w:r w:rsidRPr="004A37F8">
              <w:rPr>
                <w:color w:val="000000" w:themeColor="text1"/>
              </w:rPr>
              <w:t>Prilog</w:t>
            </w:r>
          </w:p>
        </w:tc>
      </w:tr>
      <w:tr w:rsidR="0090322B" w:rsidRPr="004A37F8" w:rsidTr="00466D7B">
        <w:trPr>
          <w:trHeight w:val="288"/>
        </w:trPr>
        <w:tc>
          <w:tcPr>
            <w:tcW w:w="1229" w:type="dxa"/>
          </w:tcPr>
          <w:p w:rsidR="0090322B" w:rsidRPr="004A37F8" w:rsidRDefault="0090322B" w:rsidP="00466D7B">
            <w:pPr>
              <w:pStyle w:val="Default"/>
              <w:jc w:val="center"/>
              <w:rPr>
                <w:color w:val="000000" w:themeColor="text1"/>
              </w:rPr>
            </w:pPr>
            <w:r w:rsidRPr="004A37F8">
              <w:rPr>
                <w:color w:val="000000" w:themeColor="text1"/>
              </w:rPr>
              <w:t>DT</w:t>
            </w:r>
          </w:p>
        </w:tc>
        <w:tc>
          <w:tcPr>
            <w:tcW w:w="3149" w:type="dxa"/>
            <w:tcBorders>
              <w:right w:val="single" w:sz="12" w:space="0" w:color="000000" w:themeColor="text1"/>
            </w:tcBorders>
          </w:tcPr>
          <w:p w:rsidR="0090322B" w:rsidRPr="004A37F8" w:rsidRDefault="0090322B" w:rsidP="00466D7B">
            <w:pPr>
              <w:pStyle w:val="Default"/>
              <w:rPr>
                <w:color w:val="000000" w:themeColor="text1"/>
              </w:rPr>
            </w:pPr>
            <w:r w:rsidRPr="004A37F8">
              <w:rPr>
                <w:color w:val="000000" w:themeColor="text1"/>
              </w:rPr>
              <w:t>Determinator</w:t>
            </w:r>
          </w:p>
        </w:tc>
        <w:tc>
          <w:tcPr>
            <w:tcW w:w="1261" w:type="dxa"/>
            <w:tcBorders>
              <w:left w:val="single" w:sz="12" w:space="0" w:color="000000" w:themeColor="text1"/>
            </w:tcBorders>
          </w:tcPr>
          <w:p w:rsidR="0090322B" w:rsidRPr="004A37F8" w:rsidRDefault="0090322B" w:rsidP="00466D7B">
            <w:pPr>
              <w:pStyle w:val="Default"/>
              <w:jc w:val="center"/>
              <w:rPr>
                <w:color w:val="000000" w:themeColor="text1"/>
              </w:rPr>
            </w:pPr>
            <w:r w:rsidRPr="004A37F8">
              <w:rPr>
                <w:color w:val="000000" w:themeColor="text1"/>
              </w:rPr>
              <w:t>RBR</w:t>
            </w:r>
          </w:p>
        </w:tc>
        <w:tc>
          <w:tcPr>
            <w:tcW w:w="4321" w:type="dxa"/>
          </w:tcPr>
          <w:p w:rsidR="0090322B" w:rsidRPr="004A37F8" w:rsidRDefault="0090322B" w:rsidP="00466D7B">
            <w:pPr>
              <w:pStyle w:val="Default"/>
              <w:rPr>
                <w:color w:val="000000" w:themeColor="text1"/>
              </w:rPr>
            </w:pPr>
            <w:r w:rsidRPr="004A37F8">
              <w:rPr>
                <w:color w:val="000000" w:themeColor="text1"/>
              </w:rPr>
              <w:t>Prilog – komparativ</w:t>
            </w:r>
          </w:p>
        </w:tc>
      </w:tr>
      <w:tr w:rsidR="0090322B" w:rsidRPr="004A37F8" w:rsidTr="00466D7B">
        <w:trPr>
          <w:trHeight w:val="288"/>
        </w:trPr>
        <w:tc>
          <w:tcPr>
            <w:tcW w:w="1229" w:type="dxa"/>
          </w:tcPr>
          <w:p w:rsidR="0090322B" w:rsidRPr="004A37F8" w:rsidRDefault="0090322B" w:rsidP="00466D7B">
            <w:pPr>
              <w:pStyle w:val="Default"/>
              <w:jc w:val="center"/>
              <w:rPr>
                <w:color w:val="000000" w:themeColor="text1"/>
              </w:rPr>
            </w:pPr>
            <w:r w:rsidRPr="004A37F8">
              <w:rPr>
                <w:color w:val="000000" w:themeColor="text1"/>
              </w:rPr>
              <w:t>EX</w:t>
            </w:r>
          </w:p>
        </w:tc>
        <w:tc>
          <w:tcPr>
            <w:tcW w:w="3149" w:type="dxa"/>
            <w:tcBorders>
              <w:right w:val="single" w:sz="12" w:space="0" w:color="000000" w:themeColor="text1"/>
            </w:tcBorders>
          </w:tcPr>
          <w:p w:rsidR="0090322B" w:rsidRPr="004A37F8" w:rsidRDefault="0090322B" w:rsidP="00466D7B">
            <w:pPr>
              <w:pStyle w:val="Default"/>
              <w:rPr>
                <w:color w:val="000000" w:themeColor="text1"/>
              </w:rPr>
            </w:pPr>
            <w:r w:rsidRPr="004A37F8">
              <w:rPr>
                <w:color w:val="000000" w:themeColor="text1"/>
              </w:rPr>
              <w:t>Egzistencijalno „</w:t>
            </w:r>
            <w:r w:rsidRPr="004A37F8">
              <w:rPr>
                <w:i/>
                <w:iCs/>
                <w:color w:val="000000" w:themeColor="text1"/>
              </w:rPr>
              <w:t>there“</w:t>
            </w:r>
          </w:p>
        </w:tc>
        <w:tc>
          <w:tcPr>
            <w:tcW w:w="1261" w:type="dxa"/>
            <w:tcBorders>
              <w:left w:val="single" w:sz="12" w:space="0" w:color="000000" w:themeColor="text1"/>
            </w:tcBorders>
          </w:tcPr>
          <w:p w:rsidR="0090322B" w:rsidRPr="004A37F8" w:rsidRDefault="0090322B" w:rsidP="00466D7B">
            <w:pPr>
              <w:pStyle w:val="Default"/>
              <w:jc w:val="center"/>
              <w:rPr>
                <w:color w:val="000000" w:themeColor="text1"/>
              </w:rPr>
            </w:pPr>
            <w:r w:rsidRPr="004A37F8">
              <w:rPr>
                <w:color w:val="000000" w:themeColor="text1"/>
              </w:rPr>
              <w:t>RBS</w:t>
            </w:r>
          </w:p>
        </w:tc>
        <w:tc>
          <w:tcPr>
            <w:tcW w:w="4321" w:type="dxa"/>
          </w:tcPr>
          <w:p w:rsidR="0090322B" w:rsidRPr="004A37F8" w:rsidRDefault="0090322B" w:rsidP="00466D7B">
            <w:pPr>
              <w:pStyle w:val="Default"/>
              <w:rPr>
                <w:color w:val="000000" w:themeColor="text1"/>
              </w:rPr>
            </w:pPr>
            <w:r w:rsidRPr="004A37F8">
              <w:rPr>
                <w:color w:val="000000" w:themeColor="text1"/>
              </w:rPr>
              <w:t>Prilog – superlativ</w:t>
            </w:r>
          </w:p>
        </w:tc>
      </w:tr>
      <w:tr w:rsidR="0090322B" w:rsidRPr="004A37F8" w:rsidTr="00466D7B">
        <w:trPr>
          <w:trHeight w:val="288"/>
        </w:trPr>
        <w:tc>
          <w:tcPr>
            <w:tcW w:w="1229" w:type="dxa"/>
          </w:tcPr>
          <w:p w:rsidR="0090322B" w:rsidRPr="004A37F8" w:rsidRDefault="0090322B" w:rsidP="00466D7B">
            <w:pPr>
              <w:pStyle w:val="Default"/>
              <w:jc w:val="center"/>
              <w:rPr>
                <w:color w:val="000000" w:themeColor="text1"/>
              </w:rPr>
            </w:pPr>
            <w:r w:rsidRPr="004A37F8">
              <w:rPr>
                <w:color w:val="000000" w:themeColor="text1"/>
              </w:rPr>
              <w:t>FW</w:t>
            </w:r>
          </w:p>
        </w:tc>
        <w:tc>
          <w:tcPr>
            <w:tcW w:w="3149" w:type="dxa"/>
            <w:tcBorders>
              <w:right w:val="single" w:sz="12" w:space="0" w:color="000000" w:themeColor="text1"/>
            </w:tcBorders>
          </w:tcPr>
          <w:p w:rsidR="0090322B" w:rsidRPr="004A37F8" w:rsidRDefault="0090322B" w:rsidP="00466D7B">
            <w:pPr>
              <w:pStyle w:val="Default"/>
              <w:rPr>
                <w:color w:val="000000" w:themeColor="text1"/>
              </w:rPr>
            </w:pPr>
            <w:r w:rsidRPr="004A37F8">
              <w:rPr>
                <w:color w:val="000000" w:themeColor="text1"/>
              </w:rPr>
              <w:t>Strana reč</w:t>
            </w:r>
          </w:p>
        </w:tc>
        <w:tc>
          <w:tcPr>
            <w:tcW w:w="1261" w:type="dxa"/>
            <w:tcBorders>
              <w:left w:val="single" w:sz="12" w:space="0" w:color="000000" w:themeColor="text1"/>
            </w:tcBorders>
          </w:tcPr>
          <w:p w:rsidR="0090322B" w:rsidRPr="004A37F8" w:rsidRDefault="0090322B" w:rsidP="00466D7B">
            <w:pPr>
              <w:pStyle w:val="Default"/>
              <w:jc w:val="center"/>
              <w:rPr>
                <w:color w:val="000000" w:themeColor="text1"/>
              </w:rPr>
            </w:pPr>
            <w:r w:rsidRPr="004A37F8">
              <w:rPr>
                <w:color w:val="000000" w:themeColor="text1"/>
              </w:rPr>
              <w:t>RP</w:t>
            </w:r>
          </w:p>
        </w:tc>
        <w:tc>
          <w:tcPr>
            <w:tcW w:w="4321" w:type="dxa"/>
          </w:tcPr>
          <w:p w:rsidR="0090322B" w:rsidRPr="004A37F8" w:rsidRDefault="0090322B" w:rsidP="00466D7B">
            <w:pPr>
              <w:pStyle w:val="Default"/>
              <w:rPr>
                <w:color w:val="000000" w:themeColor="text1"/>
              </w:rPr>
            </w:pPr>
            <w:r w:rsidRPr="004A37F8">
              <w:rPr>
                <w:color w:val="000000" w:themeColor="text1"/>
              </w:rPr>
              <w:t>Rečca</w:t>
            </w:r>
          </w:p>
        </w:tc>
      </w:tr>
      <w:tr w:rsidR="0090322B" w:rsidRPr="004A37F8" w:rsidTr="00466D7B">
        <w:trPr>
          <w:trHeight w:val="288"/>
        </w:trPr>
        <w:tc>
          <w:tcPr>
            <w:tcW w:w="1229" w:type="dxa"/>
          </w:tcPr>
          <w:p w:rsidR="0090322B" w:rsidRPr="004A37F8" w:rsidRDefault="0090322B" w:rsidP="00466D7B">
            <w:pPr>
              <w:pStyle w:val="Default"/>
              <w:jc w:val="center"/>
              <w:rPr>
                <w:color w:val="000000" w:themeColor="text1"/>
              </w:rPr>
            </w:pPr>
            <w:r w:rsidRPr="004A37F8">
              <w:rPr>
                <w:color w:val="000000" w:themeColor="text1"/>
              </w:rPr>
              <w:t>IN</w:t>
            </w:r>
          </w:p>
        </w:tc>
        <w:tc>
          <w:tcPr>
            <w:tcW w:w="3149" w:type="dxa"/>
            <w:tcBorders>
              <w:right w:val="single" w:sz="12" w:space="0" w:color="000000" w:themeColor="text1"/>
            </w:tcBorders>
          </w:tcPr>
          <w:p w:rsidR="0090322B" w:rsidRPr="004A37F8" w:rsidRDefault="0090322B" w:rsidP="00466D7B">
            <w:pPr>
              <w:pStyle w:val="Default"/>
              <w:rPr>
                <w:color w:val="000000" w:themeColor="text1"/>
              </w:rPr>
            </w:pPr>
            <w:r w:rsidRPr="004A37F8">
              <w:rPr>
                <w:color w:val="000000" w:themeColor="text1"/>
              </w:rPr>
              <w:t>Predlog</w:t>
            </w:r>
          </w:p>
        </w:tc>
        <w:tc>
          <w:tcPr>
            <w:tcW w:w="1261" w:type="dxa"/>
            <w:tcBorders>
              <w:left w:val="single" w:sz="12" w:space="0" w:color="000000" w:themeColor="text1"/>
            </w:tcBorders>
          </w:tcPr>
          <w:p w:rsidR="0090322B" w:rsidRPr="004A37F8" w:rsidRDefault="0090322B" w:rsidP="00466D7B">
            <w:pPr>
              <w:pStyle w:val="Default"/>
              <w:jc w:val="center"/>
              <w:rPr>
                <w:color w:val="000000" w:themeColor="text1"/>
              </w:rPr>
            </w:pPr>
            <w:r w:rsidRPr="004A37F8">
              <w:rPr>
                <w:color w:val="000000" w:themeColor="text1"/>
              </w:rPr>
              <w:t>SYM</w:t>
            </w:r>
          </w:p>
        </w:tc>
        <w:tc>
          <w:tcPr>
            <w:tcW w:w="4321" w:type="dxa"/>
          </w:tcPr>
          <w:p w:rsidR="0090322B" w:rsidRPr="004A37F8" w:rsidRDefault="0090322B" w:rsidP="00466D7B">
            <w:pPr>
              <w:pStyle w:val="Default"/>
              <w:rPr>
                <w:color w:val="000000" w:themeColor="text1"/>
              </w:rPr>
            </w:pPr>
            <w:r w:rsidRPr="004A37F8">
              <w:rPr>
                <w:color w:val="000000" w:themeColor="text1"/>
              </w:rPr>
              <w:t>Simbol</w:t>
            </w:r>
          </w:p>
        </w:tc>
      </w:tr>
      <w:tr w:rsidR="0090322B" w:rsidRPr="004A37F8" w:rsidTr="00466D7B">
        <w:trPr>
          <w:trHeight w:val="288"/>
        </w:trPr>
        <w:tc>
          <w:tcPr>
            <w:tcW w:w="1229" w:type="dxa"/>
          </w:tcPr>
          <w:p w:rsidR="0090322B" w:rsidRPr="004A37F8" w:rsidRDefault="0090322B" w:rsidP="00466D7B">
            <w:pPr>
              <w:pStyle w:val="Default"/>
              <w:jc w:val="center"/>
              <w:rPr>
                <w:color w:val="000000" w:themeColor="text1"/>
              </w:rPr>
            </w:pPr>
            <w:r w:rsidRPr="004A37F8">
              <w:rPr>
                <w:color w:val="000000" w:themeColor="text1"/>
              </w:rPr>
              <w:t>JJ</w:t>
            </w:r>
          </w:p>
        </w:tc>
        <w:tc>
          <w:tcPr>
            <w:tcW w:w="3149" w:type="dxa"/>
            <w:tcBorders>
              <w:right w:val="single" w:sz="12" w:space="0" w:color="000000" w:themeColor="text1"/>
            </w:tcBorders>
          </w:tcPr>
          <w:p w:rsidR="0090322B" w:rsidRPr="004A37F8" w:rsidRDefault="0090322B" w:rsidP="00466D7B">
            <w:pPr>
              <w:pStyle w:val="Default"/>
              <w:rPr>
                <w:color w:val="000000" w:themeColor="text1"/>
              </w:rPr>
            </w:pPr>
            <w:r w:rsidRPr="004A37F8">
              <w:rPr>
                <w:color w:val="000000" w:themeColor="text1"/>
              </w:rPr>
              <w:t>Pridev</w:t>
            </w:r>
          </w:p>
        </w:tc>
        <w:tc>
          <w:tcPr>
            <w:tcW w:w="1261" w:type="dxa"/>
            <w:tcBorders>
              <w:left w:val="single" w:sz="12" w:space="0" w:color="000000" w:themeColor="text1"/>
            </w:tcBorders>
          </w:tcPr>
          <w:p w:rsidR="0090322B" w:rsidRPr="004A37F8" w:rsidRDefault="0090322B" w:rsidP="00466D7B">
            <w:pPr>
              <w:pStyle w:val="Default"/>
              <w:jc w:val="center"/>
              <w:rPr>
                <w:color w:val="000000" w:themeColor="text1"/>
              </w:rPr>
            </w:pPr>
            <w:r w:rsidRPr="004A37F8">
              <w:rPr>
                <w:color w:val="000000" w:themeColor="text1"/>
              </w:rPr>
              <w:t>TO</w:t>
            </w:r>
          </w:p>
        </w:tc>
        <w:tc>
          <w:tcPr>
            <w:tcW w:w="4321" w:type="dxa"/>
          </w:tcPr>
          <w:p w:rsidR="0090322B" w:rsidRPr="004A37F8" w:rsidRDefault="0090322B" w:rsidP="00466D7B">
            <w:pPr>
              <w:pStyle w:val="Default"/>
              <w:rPr>
                <w:color w:val="000000" w:themeColor="text1"/>
              </w:rPr>
            </w:pPr>
            <w:r w:rsidRPr="004A37F8">
              <w:rPr>
                <w:color w:val="000000" w:themeColor="text1"/>
              </w:rPr>
              <w:t>Predlog „to“</w:t>
            </w:r>
          </w:p>
        </w:tc>
      </w:tr>
      <w:tr w:rsidR="0090322B" w:rsidRPr="004A37F8" w:rsidTr="00466D7B">
        <w:trPr>
          <w:trHeight w:val="288"/>
        </w:trPr>
        <w:tc>
          <w:tcPr>
            <w:tcW w:w="1229" w:type="dxa"/>
          </w:tcPr>
          <w:p w:rsidR="0090322B" w:rsidRPr="004A37F8" w:rsidRDefault="0090322B" w:rsidP="00466D7B">
            <w:pPr>
              <w:pStyle w:val="Default"/>
              <w:jc w:val="center"/>
              <w:rPr>
                <w:color w:val="000000" w:themeColor="text1"/>
              </w:rPr>
            </w:pPr>
            <w:r w:rsidRPr="004A37F8">
              <w:rPr>
                <w:color w:val="000000" w:themeColor="text1"/>
              </w:rPr>
              <w:t>JJR</w:t>
            </w:r>
          </w:p>
        </w:tc>
        <w:tc>
          <w:tcPr>
            <w:tcW w:w="3149" w:type="dxa"/>
            <w:tcBorders>
              <w:right w:val="single" w:sz="12" w:space="0" w:color="000000" w:themeColor="text1"/>
            </w:tcBorders>
          </w:tcPr>
          <w:p w:rsidR="0090322B" w:rsidRPr="004A37F8" w:rsidRDefault="0090322B" w:rsidP="00466D7B">
            <w:pPr>
              <w:pStyle w:val="Default"/>
              <w:rPr>
                <w:color w:val="000000" w:themeColor="text1"/>
              </w:rPr>
            </w:pPr>
            <w:r w:rsidRPr="004A37F8">
              <w:rPr>
                <w:color w:val="000000" w:themeColor="text1"/>
              </w:rPr>
              <w:t>Pridev – komparativ</w:t>
            </w:r>
          </w:p>
        </w:tc>
        <w:tc>
          <w:tcPr>
            <w:tcW w:w="1261" w:type="dxa"/>
            <w:tcBorders>
              <w:left w:val="single" w:sz="12" w:space="0" w:color="000000" w:themeColor="text1"/>
            </w:tcBorders>
          </w:tcPr>
          <w:p w:rsidR="0090322B" w:rsidRPr="004A37F8" w:rsidRDefault="0090322B" w:rsidP="00466D7B">
            <w:pPr>
              <w:pStyle w:val="Default"/>
              <w:jc w:val="center"/>
              <w:rPr>
                <w:color w:val="000000" w:themeColor="text1"/>
              </w:rPr>
            </w:pPr>
            <w:r w:rsidRPr="004A37F8">
              <w:rPr>
                <w:color w:val="000000" w:themeColor="text1"/>
              </w:rPr>
              <w:t>UH</w:t>
            </w:r>
          </w:p>
        </w:tc>
        <w:tc>
          <w:tcPr>
            <w:tcW w:w="4321" w:type="dxa"/>
          </w:tcPr>
          <w:p w:rsidR="0090322B" w:rsidRPr="004A37F8" w:rsidRDefault="0090322B" w:rsidP="00466D7B">
            <w:pPr>
              <w:pStyle w:val="Default"/>
              <w:rPr>
                <w:color w:val="000000" w:themeColor="text1"/>
              </w:rPr>
            </w:pPr>
            <w:r w:rsidRPr="004A37F8">
              <w:rPr>
                <w:color w:val="000000" w:themeColor="text1"/>
              </w:rPr>
              <w:t>Uzvik</w:t>
            </w:r>
          </w:p>
        </w:tc>
      </w:tr>
      <w:tr w:rsidR="0090322B" w:rsidRPr="004A37F8" w:rsidTr="00466D7B">
        <w:trPr>
          <w:trHeight w:val="288"/>
        </w:trPr>
        <w:tc>
          <w:tcPr>
            <w:tcW w:w="1229" w:type="dxa"/>
          </w:tcPr>
          <w:p w:rsidR="0090322B" w:rsidRPr="004A37F8" w:rsidRDefault="0090322B" w:rsidP="00466D7B">
            <w:pPr>
              <w:pStyle w:val="Default"/>
              <w:jc w:val="center"/>
              <w:rPr>
                <w:color w:val="000000" w:themeColor="text1"/>
              </w:rPr>
            </w:pPr>
            <w:r w:rsidRPr="004A37F8">
              <w:rPr>
                <w:color w:val="000000" w:themeColor="text1"/>
              </w:rPr>
              <w:t>JJS</w:t>
            </w:r>
          </w:p>
        </w:tc>
        <w:tc>
          <w:tcPr>
            <w:tcW w:w="3149" w:type="dxa"/>
            <w:tcBorders>
              <w:right w:val="single" w:sz="12" w:space="0" w:color="000000" w:themeColor="text1"/>
            </w:tcBorders>
          </w:tcPr>
          <w:p w:rsidR="0090322B" w:rsidRPr="004A37F8" w:rsidRDefault="0090322B" w:rsidP="00466D7B">
            <w:pPr>
              <w:pStyle w:val="Default"/>
              <w:rPr>
                <w:color w:val="000000" w:themeColor="text1"/>
              </w:rPr>
            </w:pPr>
            <w:r w:rsidRPr="004A37F8">
              <w:rPr>
                <w:color w:val="000000" w:themeColor="text1"/>
              </w:rPr>
              <w:t>Pridev – superlativ</w:t>
            </w:r>
          </w:p>
        </w:tc>
        <w:tc>
          <w:tcPr>
            <w:tcW w:w="1261" w:type="dxa"/>
            <w:tcBorders>
              <w:left w:val="single" w:sz="12" w:space="0" w:color="000000" w:themeColor="text1"/>
            </w:tcBorders>
          </w:tcPr>
          <w:p w:rsidR="0090322B" w:rsidRPr="004A37F8" w:rsidRDefault="0090322B" w:rsidP="00466D7B">
            <w:pPr>
              <w:pStyle w:val="Default"/>
              <w:jc w:val="center"/>
              <w:rPr>
                <w:color w:val="000000" w:themeColor="text1"/>
              </w:rPr>
            </w:pPr>
            <w:r w:rsidRPr="004A37F8">
              <w:rPr>
                <w:color w:val="000000" w:themeColor="text1"/>
              </w:rPr>
              <w:t>VB</w:t>
            </w:r>
          </w:p>
        </w:tc>
        <w:tc>
          <w:tcPr>
            <w:tcW w:w="4321" w:type="dxa"/>
          </w:tcPr>
          <w:p w:rsidR="0090322B" w:rsidRPr="004A37F8" w:rsidRDefault="0090322B" w:rsidP="00466D7B">
            <w:pPr>
              <w:pStyle w:val="Default"/>
              <w:rPr>
                <w:color w:val="000000" w:themeColor="text1"/>
              </w:rPr>
            </w:pPr>
            <w:r w:rsidRPr="004A37F8">
              <w:rPr>
                <w:color w:val="000000" w:themeColor="text1"/>
              </w:rPr>
              <w:t>Glagol – osnovni oblik</w:t>
            </w:r>
          </w:p>
        </w:tc>
      </w:tr>
      <w:tr w:rsidR="0090322B" w:rsidRPr="004A37F8" w:rsidTr="00466D7B">
        <w:trPr>
          <w:trHeight w:val="288"/>
        </w:trPr>
        <w:tc>
          <w:tcPr>
            <w:tcW w:w="1229" w:type="dxa"/>
          </w:tcPr>
          <w:p w:rsidR="0090322B" w:rsidRPr="004A37F8" w:rsidRDefault="0090322B" w:rsidP="00466D7B">
            <w:pPr>
              <w:pStyle w:val="Default"/>
              <w:jc w:val="center"/>
              <w:rPr>
                <w:color w:val="000000" w:themeColor="text1"/>
              </w:rPr>
            </w:pPr>
            <w:r w:rsidRPr="004A37F8">
              <w:rPr>
                <w:color w:val="000000" w:themeColor="text1"/>
              </w:rPr>
              <w:t>LS</w:t>
            </w:r>
          </w:p>
        </w:tc>
        <w:tc>
          <w:tcPr>
            <w:tcW w:w="3149" w:type="dxa"/>
            <w:tcBorders>
              <w:right w:val="single" w:sz="12" w:space="0" w:color="000000" w:themeColor="text1"/>
            </w:tcBorders>
          </w:tcPr>
          <w:p w:rsidR="0090322B" w:rsidRPr="004A37F8" w:rsidRDefault="0090322B" w:rsidP="00466D7B">
            <w:pPr>
              <w:pStyle w:val="Default"/>
              <w:rPr>
                <w:color w:val="000000" w:themeColor="text1"/>
              </w:rPr>
            </w:pPr>
            <w:r w:rsidRPr="004A37F8">
              <w:rPr>
                <w:color w:val="000000" w:themeColor="text1"/>
              </w:rPr>
              <w:t>Označavač stavke u listi</w:t>
            </w:r>
          </w:p>
        </w:tc>
        <w:tc>
          <w:tcPr>
            <w:tcW w:w="1261" w:type="dxa"/>
            <w:tcBorders>
              <w:left w:val="single" w:sz="12" w:space="0" w:color="000000" w:themeColor="text1"/>
            </w:tcBorders>
          </w:tcPr>
          <w:p w:rsidR="0090322B" w:rsidRPr="004A37F8" w:rsidRDefault="0090322B" w:rsidP="00466D7B">
            <w:pPr>
              <w:pStyle w:val="Default"/>
              <w:jc w:val="center"/>
              <w:rPr>
                <w:color w:val="000000" w:themeColor="text1"/>
              </w:rPr>
            </w:pPr>
            <w:r w:rsidRPr="004A37F8">
              <w:rPr>
                <w:color w:val="000000" w:themeColor="text1"/>
              </w:rPr>
              <w:t>VBD</w:t>
            </w:r>
          </w:p>
        </w:tc>
        <w:tc>
          <w:tcPr>
            <w:tcW w:w="4321" w:type="dxa"/>
          </w:tcPr>
          <w:p w:rsidR="0090322B" w:rsidRPr="004A37F8" w:rsidRDefault="0090322B" w:rsidP="00466D7B">
            <w:pPr>
              <w:pStyle w:val="Default"/>
              <w:rPr>
                <w:color w:val="000000" w:themeColor="text1"/>
              </w:rPr>
            </w:pPr>
            <w:r w:rsidRPr="004A37F8">
              <w:rPr>
                <w:color w:val="000000" w:themeColor="text1"/>
              </w:rPr>
              <w:t>Glagol – prošlo vreme</w:t>
            </w:r>
          </w:p>
        </w:tc>
      </w:tr>
      <w:tr w:rsidR="0090322B" w:rsidRPr="004A37F8" w:rsidTr="00466D7B">
        <w:trPr>
          <w:trHeight w:val="288"/>
        </w:trPr>
        <w:tc>
          <w:tcPr>
            <w:tcW w:w="1229" w:type="dxa"/>
          </w:tcPr>
          <w:p w:rsidR="0090322B" w:rsidRPr="004A37F8" w:rsidRDefault="0090322B" w:rsidP="00466D7B">
            <w:pPr>
              <w:pStyle w:val="Default"/>
              <w:jc w:val="center"/>
              <w:rPr>
                <w:color w:val="000000" w:themeColor="text1"/>
              </w:rPr>
            </w:pPr>
            <w:r w:rsidRPr="004A37F8">
              <w:rPr>
                <w:color w:val="000000" w:themeColor="text1"/>
              </w:rPr>
              <w:t>MD</w:t>
            </w:r>
          </w:p>
        </w:tc>
        <w:tc>
          <w:tcPr>
            <w:tcW w:w="3149" w:type="dxa"/>
            <w:tcBorders>
              <w:right w:val="single" w:sz="12" w:space="0" w:color="000000" w:themeColor="text1"/>
            </w:tcBorders>
          </w:tcPr>
          <w:p w:rsidR="0090322B" w:rsidRPr="004A37F8" w:rsidRDefault="0090322B" w:rsidP="00466D7B">
            <w:pPr>
              <w:pStyle w:val="Default"/>
              <w:rPr>
                <w:color w:val="000000" w:themeColor="text1"/>
              </w:rPr>
            </w:pPr>
            <w:r w:rsidRPr="004A37F8">
              <w:rPr>
                <w:color w:val="000000" w:themeColor="text1"/>
              </w:rPr>
              <w:t>Modalni glagol</w:t>
            </w:r>
          </w:p>
        </w:tc>
        <w:tc>
          <w:tcPr>
            <w:tcW w:w="1261" w:type="dxa"/>
            <w:tcBorders>
              <w:left w:val="single" w:sz="12" w:space="0" w:color="000000" w:themeColor="text1"/>
            </w:tcBorders>
          </w:tcPr>
          <w:p w:rsidR="0090322B" w:rsidRPr="004A37F8" w:rsidRDefault="0090322B" w:rsidP="00466D7B">
            <w:pPr>
              <w:pStyle w:val="Default"/>
              <w:jc w:val="center"/>
              <w:rPr>
                <w:color w:val="000000" w:themeColor="text1"/>
              </w:rPr>
            </w:pPr>
            <w:r w:rsidRPr="004A37F8">
              <w:rPr>
                <w:color w:val="000000" w:themeColor="text1"/>
              </w:rPr>
              <w:t>VBG</w:t>
            </w:r>
          </w:p>
        </w:tc>
        <w:tc>
          <w:tcPr>
            <w:tcW w:w="4321" w:type="dxa"/>
          </w:tcPr>
          <w:p w:rsidR="0090322B" w:rsidRPr="004A37F8" w:rsidRDefault="0090322B" w:rsidP="00466D7B">
            <w:pPr>
              <w:pStyle w:val="Default"/>
              <w:rPr>
                <w:color w:val="000000" w:themeColor="text1"/>
              </w:rPr>
            </w:pPr>
            <w:r w:rsidRPr="004A37F8">
              <w:rPr>
                <w:color w:val="000000" w:themeColor="text1"/>
              </w:rPr>
              <w:t>Glagol – gerundiv ili prezent particip</w:t>
            </w:r>
          </w:p>
        </w:tc>
      </w:tr>
      <w:tr w:rsidR="0090322B" w:rsidRPr="004A37F8" w:rsidTr="00466D7B">
        <w:trPr>
          <w:trHeight w:val="288"/>
        </w:trPr>
        <w:tc>
          <w:tcPr>
            <w:tcW w:w="1229" w:type="dxa"/>
          </w:tcPr>
          <w:p w:rsidR="0090322B" w:rsidRPr="004A37F8" w:rsidRDefault="0090322B" w:rsidP="00466D7B">
            <w:pPr>
              <w:pStyle w:val="Default"/>
              <w:jc w:val="center"/>
              <w:rPr>
                <w:color w:val="000000" w:themeColor="text1"/>
              </w:rPr>
            </w:pPr>
            <w:r w:rsidRPr="004A37F8">
              <w:rPr>
                <w:color w:val="000000" w:themeColor="text1"/>
              </w:rPr>
              <w:t>NN</w:t>
            </w:r>
          </w:p>
        </w:tc>
        <w:tc>
          <w:tcPr>
            <w:tcW w:w="3149" w:type="dxa"/>
            <w:tcBorders>
              <w:right w:val="single" w:sz="12" w:space="0" w:color="000000" w:themeColor="text1"/>
            </w:tcBorders>
          </w:tcPr>
          <w:p w:rsidR="0090322B" w:rsidRPr="004A37F8" w:rsidRDefault="0090322B" w:rsidP="00466D7B">
            <w:pPr>
              <w:pStyle w:val="Default"/>
              <w:rPr>
                <w:color w:val="000000" w:themeColor="text1"/>
              </w:rPr>
            </w:pPr>
            <w:r w:rsidRPr="004A37F8">
              <w:rPr>
                <w:color w:val="000000" w:themeColor="text1"/>
              </w:rPr>
              <w:t>Imenica – jednina ili zbirna</w:t>
            </w:r>
          </w:p>
        </w:tc>
        <w:tc>
          <w:tcPr>
            <w:tcW w:w="1261" w:type="dxa"/>
            <w:tcBorders>
              <w:left w:val="single" w:sz="12" w:space="0" w:color="000000" w:themeColor="text1"/>
            </w:tcBorders>
          </w:tcPr>
          <w:p w:rsidR="0090322B" w:rsidRPr="004A37F8" w:rsidRDefault="0090322B" w:rsidP="00466D7B">
            <w:pPr>
              <w:pStyle w:val="Default"/>
              <w:jc w:val="center"/>
              <w:rPr>
                <w:color w:val="000000" w:themeColor="text1"/>
              </w:rPr>
            </w:pPr>
            <w:r w:rsidRPr="004A37F8">
              <w:rPr>
                <w:color w:val="000000" w:themeColor="text1"/>
              </w:rPr>
              <w:t>VBN</w:t>
            </w:r>
          </w:p>
        </w:tc>
        <w:tc>
          <w:tcPr>
            <w:tcW w:w="4321" w:type="dxa"/>
          </w:tcPr>
          <w:p w:rsidR="0090322B" w:rsidRPr="004A37F8" w:rsidRDefault="0090322B" w:rsidP="00466D7B">
            <w:pPr>
              <w:pStyle w:val="Default"/>
              <w:rPr>
                <w:color w:val="000000" w:themeColor="text1"/>
              </w:rPr>
            </w:pPr>
            <w:r w:rsidRPr="004A37F8">
              <w:rPr>
                <w:color w:val="000000" w:themeColor="text1"/>
              </w:rPr>
              <w:t>Glagol – past particip</w:t>
            </w:r>
          </w:p>
        </w:tc>
      </w:tr>
      <w:tr w:rsidR="0090322B" w:rsidRPr="004A37F8" w:rsidTr="00466D7B">
        <w:trPr>
          <w:trHeight w:val="288"/>
        </w:trPr>
        <w:tc>
          <w:tcPr>
            <w:tcW w:w="1229" w:type="dxa"/>
          </w:tcPr>
          <w:p w:rsidR="0090322B" w:rsidRPr="004A37F8" w:rsidRDefault="0090322B" w:rsidP="00466D7B">
            <w:pPr>
              <w:pStyle w:val="Default"/>
              <w:jc w:val="center"/>
              <w:rPr>
                <w:color w:val="000000" w:themeColor="text1"/>
              </w:rPr>
            </w:pPr>
            <w:r w:rsidRPr="004A37F8">
              <w:rPr>
                <w:color w:val="000000" w:themeColor="text1"/>
              </w:rPr>
              <w:t>NNS</w:t>
            </w:r>
          </w:p>
        </w:tc>
        <w:tc>
          <w:tcPr>
            <w:tcW w:w="3149" w:type="dxa"/>
            <w:tcBorders>
              <w:right w:val="single" w:sz="12" w:space="0" w:color="000000" w:themeColor="text1"/>
            </w:tcBorders>
          </w:tcPr>
          <w:p w:rsidR="0090322B" w:rsidRPr="004A37F8" w:rsidRDefault="0090322B" w:rsidP="00466D7B">
            <w:pPr>
              <w:pStyle w:val="Default"/>
              <w:rPr>
                <w:color w:val="000000" w:themeColor="text1"/>
              </w:rPr>
            </w:pPr>
            <w:r w:rsidRPr="004A37F8">
              <w:rPr>
                <w:color w:val="000000" w:themeColor="text1"/>
              </w:rPr>
              <w:t>Imenica – množina</w:t>
            </w:r>
          </w:p>
        </w:tc>
        <w:tc>
          <w:tcPr>
            <w:tcW w:w="1261" w:type="dxa"/>
            <w:tcBorders>
              <w:left w:val="single" w:sz="12" w:space="0" w:color="000000" w:themeColor="text1"/>
            </w:tcBorders>
          </w:tcPr>
          <w:p w:rsidR="0090322B" w:rsidRPr="004A37F8" w:rsidRDefault="0090322B" w:rsidP="00466D7B">
            <w:pPr>
              <w:pStyle w:val="Default"/>
              <w:jc w:val="center"/>
              <w:rPr>
                <w:color w:val="000000" w:themeColor="text1"/>
              </w:rPr>
            </w:pPr>
            <w:r w:rsidRPr="004A37F8">
              <w:rPr>
                <w:color w:val="000000" w:themeColor="text1"/>
              </w:rPr>
              <w:t>VBP</w:t>
            </w:r>
          </w:p>
        </w:tc>
        <w:tc>
          <w:tcPr>
            <w:tcW w:w="4321" w:type="dxa"/>
          </w:tcPr>
          <w:p w:rsidR="0090322B" w:rsidRPr="004A37F8" w:rsidRDefault="0090322B" w:rsidP="00466D7B">
            <w:pPr>
              <w:pStyle w:val="Default"/>
              <w:rPr>
                <w:color w:val="000000" w:themeColor="text1"/>
                <w:lang w:val="de-DE"/>
              </w:rPr>
            </w:pPr>
            <w:r w:rsidRPr="004A37F8">
              <w:rPr>
                <w:color w:val="000000" w:themeColor="text1"/>
                <w:lang w:val="de-DE"/>
              </w:rPr>
              <w:t>Glagol – prezent ne-trećeg lica jednine</w:t>
            </w:r>
          </w:p>
        </w:tc>
      </w:tr>
      <w:tr w:rsidR="0090322B" w:rsidRPr="004A37F8" w:rsidTr="00466D7B">
        <w:trPr>
          <w:trHeight w:val="288"/>
        </w:trPr>
        <w:tc>
          <w:tcPr>
            <w:tcW w:w="1229" w:type="dxa"/>
          </w:tcPr>
          <w:p w:rsidR="0090322B" w:rsidRPr="004A37F8" w:rsidRDefault="0090322B" w:rsidP="00466D7B">
            <w:pPr>
              <w:pStyle w:val="Default"/>
              <w:jc w:val="center"/>
              <w:rPr>
                <w:color w:val="000000" w:themeColor="text1"/>
              </w:rPr>
            </w:pPr>
            <w:r w:rsidRPr="004A37F8">
              <w:rPr>
                <w:color w:val="000000" w:themeColor="text1"/>
              </w:rPr>
              <w:t>NNP</w:t>
            </w:r>
          </w:p>
        </w:tc>
        <w:tc>
          <w:tcPr>
            <w:tcW w:w="3149" w:type="dxa"/>
            <w:tcBorders>
              <w:right w:val="single" w:sz="12" w:space="0" w:color="000000" w:themeColor="text1"/>
            </w:tcBorders>
          </w:tcPr>
          <w:p w:rsidR="0090322B" w:rsidRPr="004A37F8" w:rsidRDefault="0090322B" w:rsidP="00466D7B">
            <w:pPr>
              <w:pStyle w:val="Default"/>
              <w:rPr>
                <w:color w:val="000000" w:themeColor="text1"/>
              </w:rPr>
            </w:pPr>
            <w:r w:rsidRPr="004A37F8">
              <w:rPr>
                <w:color w:val="000000" w:themeColor="text1"/>
              </w:rPr>
              <w:t>Lična imenica – jednina</w:t>
            </w:r>
          </w:p>
        </w:tc>
        <w:tc>
          <w:tcPr>
            <w:tcW w:w="1261" w:type="dxa"/>
            <w:tcBorders>
              <w:left w:val="single" w:sz="12" w:space="0" w:color="000000" w:themeColor="text1"/>
            </w:tcBorders>
          </w:tcPr>
          <w:p w:rsidR="0090322B" w:rsidRPr="004A37F8" w:rsidRDefault="0090322B" w:rsidP="00466D7B">
            <w:pPr>
              <w:pStyle w:val="Default"/>
              <w:jc w:val="center"/>
              <w:rPr>
                <w:color w:val="000000" w:themeColor="text1"/>
              </w:rPr>
            </w:pPr>
            <w:r w:rsidRPr="004A37F8">
              <w:rPr>
                <w:color w:val="000000" w:themeColor="text1"/>
              </w:rPr>
              <w:t>VBZ</w:t>
            </w:r>
          </w:p>
        </w:tc>
        <w:tc>
          <w:tcPr>
            <w:tcW w:w="4321" w:type="dxa"/>
          </w:tcPr>
          <w:p w:rsidR="0090322B" w:rsidRPr="004A37F8" w:rsidRDefault="0090322B" w:rsidP="00466D7B">
            <w:pPr>
              <w:pStyle w:val="Default"/>
              <w:rPr>
                <w:color w:val="000000" w:themeColor="text1"/>
                <w:lang w:val="de-DE"/>
              </w:rPr>
            </w:pPr>
            <w:r w:rsidRPr="004A37F8">
              <w:rPr>
                <w:color w:val="000000" w:themeColor="text1"/>
                <w:lang w:val="de-DE"/>
              </w:rPr>
              <w:t>Glagol – prezent trećeg lica jednine</w:t>
            </w:r>
          </w:p>
        </w:tc>
      </w:tr>
      <w:tr w:rsidR="0090322B" w:rsidRPr="004A37F8" w:rsidTr="00466D7B">
        <w:trPr>
          <w:trHeight w:val="288"/>
        </w:trPr>
        <w:tc>
          <w:tcPr>
            <w:tcW w:w="1229" w:type="dxa"/>
          </w:tcPr>
          <w:p w:rsidR="0090322B" w:rsidRPr="004A37F8" w:rsidRDefault="0090322B" w:rsidP="00466D7B">
            <w:pPr>
              <w:pStyle w:val="Default"/>
              <w:jc w:val="center"/>
              <w:rPr>
                <w:color w:val="000000" w:themeColor="text1"/>
              </w:rPr>
            </w:pPr>
            <w:r w:rsidRPr="004A37F8">
              <w:rPr>
                <w:color w:val="000000" w:themeColor="text1"/>
              </w:rPr>
              <w:t>NNPS</w:t>
            </w:r>
          </w:p>
        </w:tc>
        <w:tc>
          <w:tcPr>
            <w:tcW w:w="3149" w:type="dxa"/>
            <w:tcBorders>
              <w:right w:val="single" w:sz="12" w:space="0" w:color="000000" w:themeColor="text1"/>
            </w:tcBorders>
          </w:tcPr>
          <w:p w:rsidR="0090322B" w:rsidRPr="004A37F8" w:rsidRDefault="0090322B" w:rsidP="00466D7B">
            <w:pPr>
              <w:pStyle w:val="Default"/>
              <w:rPr>
                <w:color w:val="000000" w:themeColor="text1"/>
              </w:rPr>
            </w:pPr>
            <w:r w:rsidRPr="004A37F8">
              <w:rPr>
                <w:color w:val="000000" w:themeColor="text1"/>
              </w:rPr>
              <w:t>Lična imenica – množina</w:t>
            </w:r>
          </w:p>
        </w:tc>
        <w:tc>
          <w:tcPr>
            <w:tcW w:w="1261" w:type="dxa"/>
            <w:tcBorders>
              <w:left w:val="single" w:sz="12" w:space="0" w:color="000000" w:themeColor="text1"/>
            </w:tcBorders>
          </w:tcPr>
          <w:p w:rsidR="0090322B" w:rsidRPr="004A37F8" w:rsidRDefault="0090322B" w:rsidP="00466D7B">
            <w:pPr>
              <w:pStyle w:val="Default"/>
              <w:jc w:val="center"/>
              <w:rPr>
                <w:color w:val="000000" w:themeColor="text1"/>
              </w:rPr>
            </w:pPr>
            <w:r w:rsidRPr="004A37F8">
              <w:rPr>
                <w:color w:val="000000" w:themeColor="text1"/>
              </w:rPr>
              <w:t>WDT</w:t>
            </w:r>
          </w:p>
        </w:tc>
        <w:tc>
          <w:tcPr>
            <w:tcW w:w="4321" w:type="dxa"/>
          </w:tcPr>
          <w:p w:rsidR="0090322B" w:rsidRPr="004A37F8" w:rsidRDefault="0090322B" w:rsidP="00466D7B">
            <w:pPr>
              <w:pStyle w:val="Default"/>
              <w:rPr>
                <w:color w:val="000000" w:themeColor="text1"/>
              </w:rPr>
            </w:pPr>
            <w:r w:rsidRPr="004A37F8">
              <w:rPr>
                <w:color w:val="000000" w:themeColor="text1"/>
              </w:rPr>
              <w:t>Wh-determinator (npr. „</w:t>
            </w:r>
            <w:r w:rsidRPr="004A37F8">
              <w:rPr>
                <w:i/>
                <w:iCs/>
                <w:color w:val="000000" w:themeColor="text1"/>
              </w:rPr>
              <w:t>which</w:t>
            </w:r>
            <w:r w:rsidRPr="004A37F8">
              <w:rPr>
                <w:color w:val="000000" w:themeColor="text1"/>
              </w:rPr>
              <w:t>“)</w:t>
            </w:r>
          </w:p>
        </w:tc>
      </w:tr>
      <w:tr w:rsidR="0090322B" w:rsidRPr="004A37F8" w:rsidTr="00466D7B">
        <w:trPr>
          <w:trHeight w:val="288"/>
        </w:trPr>
        <w:tc>
          <w:tcPr>
            <w:tcW w:w="1229" w:type="dxa"/>
          </w:tcPr>
          <w:p w:rsidR="0090322B" w:rsidRPr="004A37F8" w:rsidRDefault="0090322B" w:rsidP="00466D7B">
            <w:pPr>
              <w:pStyle w:val="Default"/>
              <w:jc w:val="center"/>
              <w:rPr>
                <w:color w:val="000000" w:themeColor="text1"/>
              </w:rPr>
            </w:pPr>
            <w:r w:rsidRPr="004A37F8">
              <w:rPr>
                <w:color w:val="000000" w:themeColor="text1"/>
              </w:rPr>
              <w:t>PDT</w:t>
            </w:r>
          </w:p>
        </w:tc>
        <w:tc>
          <w:tcPr>
            <w:tcW w:w="3149" w:type="dxa"/>
            <w:tcBorders>
              <w:right w:val="single" w:sz="12" w:space="0" w:color="000000" w:themeColor="text1"/>
            </w:tcBorders>
          </w:tcPr>
          <w:p w:rsidR="0090322B" w:rsidRPr="004A37F8" w:rsidRDefault="0090322B" w:rsidP="00466D7B">
            <w:pPr>
              <w:pStyle w:val="Default"/>
              <w:rPr>
                <w:color w:val="000000" w:themeColor="text1"/>
              </w:rPr>
            </w:pPr>
            <w:r w:rsidRPr="004A37F8">
              <w:rPr>
                <w:color w:val="000000" w:themeColor="text1"/>
              </w:rPr>
              <w:t>Predeterminator</w:t>
            </w:r>
          </w:p>
        </w:tc>
        <w:tc>
          <w:tcPr>
            <w:tcW w:w="1261" w:type="dxa"/>
            <w:tcBorders>
              <w:left w:val="single" w:sz="12" w:space="0" w:color="000000" w:themeColor="text1"/>
            </w:tcBorders>
          </w:tcPr>
          <w:p w:rsidR="0090322B" w:rsidRPr="004A37F8" w:rsidRDefault="0090322B" w:rsidP="00466D7B">
            <w:pPr>
              <w:pStyle w:val="Default"/>
              <w:jc w:val="center"/>
              <w:rPr>
                <w:color w:val="000000" w:themeColor="text1"/>
              </w:rPr>
            </w:pPr>
            <w:r w:rsidRPr="004A37F8">
              <w:rPr>
                <w:color w:val="000000" w:themeColor="text1"/>
              </w:rPr>
              <w:t>WP$</w:t>
            </w:r>
          </w:p>
        </w:tc>
        <w:tc>
          <w:tcPr>
            <w:tcW w:w="4321" w:type="dxa"/>
          </w:tcPr>
          <w:p w:rsidR="0090322B" w:rsidRPr="004A37F8" w:rsidRDefault="0090322B" w:rsidP="00466D7B">
            <w:pPr>
              <w:pStyle w:val="Default"/>
              <w:rPr>
                <w:color w:val="000000" w:themeColor="text1"/>
              </w:rPr>
            </w:pPr>
            <w:r w:rsidRPr="004A37F8">
              <w:rPr>
                <w:color w:val="000000" w:themeColor="text1"/>
              </w:rPr>
              <w:t>Prisvojna wh-zamenica</w:t>
            </w:r>
          </w:p>
        </w:tc>
      </w:tr>
      <w:tr w:rsidR="0090322B" w:rsidRPr="004A37F8" w:rsidTr="00466D7B">
        <w:trPr>
          <w:trHeight w:val="288"/>
        </w:trPr>
        <w:tc>
          <w:tcPr>
            <w:tcW w:w="1229" w:type="dxa"/>
            <w:tcBorders>
              <w:bottom w:val="single" w:sz="4" w:space="0" w:color="000000" w:themeColor="text1"/>
              <w:right w:val="single" w:sz="4" w:space="0" w:color="auto"/>
            </w:tcBorders>
          </w:tcPr>
          <w:p w:rsidR="0090322B" w:rsidRPr="004A37F8" w:rsidRDefault="0090322B" w:rsidP="00466D7B">
            <w:pPr>
              <w:pStyle w:val="Default"/>
              <w:jc w:val="center"/>
              <w:rPr>
                <w:color w:val="000000" w:themeColor="text1"/>
              </w:rPr>
            </w:pPr>
            <w:r w:rsidRPr="004A37F8">
              <w:rPr>
                <w:color w:val="000000" w:themeColor="text1"/>
              </w:rPr>
              <w:t>POS</w:t>
            </w:r>
          </w:p>
        </w:tc>
        <w:tc>
          <w:tcPr>
            <w:tcW w:w="3149" w:type="dxa"/>
            <w:tcBorders>
              <w:left w:val="single" w:sz="4" w:space="0" w:color="auto"/>
              <w:right w:val="single" w:sz="12" w:space="0" w:color="000000" w:themeColor="text1"/>
            </w:tcBorders>
          </w:tcPr>
          <w:p w:rsidR="0090322B" w:rsidRPr="004A37F8" w:rsidRDefault="0090322B" w:rsidP="00466D7B">
            <w:pPr>
              <w:pStyle w:val="Default"/>
              <w:rPr>
                <w:color w:val="000000" w:themeColor="text1"/>
              </w:rPr>
            </w:pPr>
            <w:r w:rsidRPr="004A37F8">
              <w:rPr>
                <w:color w:val="000000" w:themeColor="text1"/>
              </w:rPr>
              <w:t>Prisvojni završetak („</w:t>
            </w:r>
            <w:r w:rsidRPr="004A37F8">
              <w:rPr>
                <w:i/>
                <w:iCs/>
                <w:color w:val="000000" w:themeColor="text1"/>
              </w:rPr>
              <w:t>’s</w:t>
            </w:r>
            <w:r w:rsidRPr="004A37F8">
              <w:rPr>
                <w:color w:val="000000" w:themeColor="text1"/>
              </w:rPr>
              <w:t>“)</w:t>
            </w:r>
          </w:p>
        </w:tc>
        <w:tc>
          <w:tcPr>
            <w:tcW w:w="1261" w:type="dxa"/>
            <w:tcBorders>
              <w:left w:val="single" w:sz="12" w:space="0" w:color="000000" w:themeColor="text1"/>
              <w:right w:val="single" w:sz="4" w:space="0" w:color="auto"/>
            </w:tcBorders>
          </w:tcPr>
          <w:p w:rsidR="0090322B" w:rsidRPr="004A37F8" w:rsidRDefault="0090322B" w:rsidP="00466D7B">
            <w:pPr>
              <w:pStyle w:val="Default"/>
              <w:jc w:val="center"/>
              <w:rPr>
                <w:color w:val="000000" w:themeColor="text1"/>
              </w:rPr>
            </w:pPr>
            <w:r w:rsidRPr="004A37F8">
              <w:rPr>
                <w:color w:val="000000" w:themeColor="text1"/>
              </w:rPr>
              <w:t>WRB</w:t>
            </w:r>
          </w:p>
        </w:tc>
        <w:tc>
          <w:tcPr>
            <w:tcW w:w="4321" w:type="dxa"/>
            <w:tcBorders>
              <w:left w:val="single" w:sz="4" w:space="0" w:color="auto"/>
            </w:tcBorders>
          </w:tcPr>
          <w:p w:rsidR="0090322B" w:rsidRPr="004A37F8" w:rsidRDefault="0090322B" w:rsidP="00466D7B">
            <w:pPr>
              <w:pStyle w:val="Default"/>
              <w:rPr>
                <w:color w:val="000000" w:themeColor="text1"/>
              </w:rPr>
            </w:pPr>
            <w:r w:rsidRPr="004A37F8">
              <w:rPr>
                <w:color w:val="000000" w:themeColor="text1"/>
              </w:rPr>
              <w:t>Wh-prilog (npr. „</w:t>
            </w:r>
            <w:r w:rsidRPr="004A37F8">
              <w:rPr>
                <w:i/>
                <w:iCs/>
                <w:color w:val="000000" w:themeColor="text1"/>
              </w:rPr>
              <w:t>how</w:t>
            </w:r>
            <w:r w:rsidRPr="004A37F8">
              <w:rPr>
                <w:color w:val="000000" w:themeColor="text1"/>
              </w:rPr>
              <w:t>“, „</w:t>
            </w:r>
            <w:r w:rsidRPr="004A37F8">
              <w:rPr>
                <w:i/>
                <w:iCs/>
                <w:color w:val="000000" w:themeColor="text1"/>
              </w:rPr>
              <w:t>where</w:t>
            </w:r>
            <w:r w:rsidRPr="004A37F8">
              <w:rPr>
                <w:color w:val="000000" w:themeColor="text1"/>
              </w:rPr>
              <w:t>“, „</w:t>
            </w:r>
            <w:r w:rsidRPr="004A37F8">
              <w:rPr>
                <w:i/>
                <w:iCs/>
                <w:color w:val="000000" w:themeColor="text1"/>
              </w:rPr>
              <w:t>why</w:t>
            </w:r>
            <w:r w:rsidRPr="004A37F8">
              <w:rPr>
                <w:color w:val="000000" w:themeColor="text1"/>
              </w:rPr>
              <w:t>“)</w:t>
            </w:r>
          </w:p>
        </w:tc>
      </w:tr>
      <w:tr w:rsidR="0090322B" w:rsidRPr="004A37F8" w:rsidTr="00466D7B">
        <w:trPr>
          <w:trHeight w:val="288"/>
        </w:trPr>
        <w:tc>
          <w:tcPr>
            <w:tcW w:w="1229" w:type="dxa"/>
            <w:tcBorders>
              <w:right w:val="single" w:sz="4" w:space="0" w:color="auto"/>
            </w:tcBorders>
          </w:tcPr>
          <w:p w:rsidR="0090322B" w:rsidRPr="004A37F8" w:rsidRDefault="0090322B" w:rsidP="00466D7B">
            <w:pPr>
              <w:pStyle w:val="Default"/>
              <w:jc w:val="center"/>
              <w:rPr>
                <w:color w:val="000000" w:themeColor="text1"/>
              </w:rPr>
            </w:pPr>
            <w:r w:rsidRPr="004A37F8">
              <w:rPr>
                <w:color w:val="000000" w:themeColor="text1"/>
              </w:rPr>
              <w:t>PRP</w:t>
            </w:r>
          </w:p>
        </w:tc>
        <w:tc>
          <w:tcPr>
            <w:tcW w:w="3149" w:type="dxa"/>
            <w:tcBorders>
              <w:left w:val="single" w:sz="4" w:space="0" w:color="auto"/>
              <w:right w:val="single" w:sz="12" w:space="0" w:color="000000" w:themeColor="text1"/>
            </w:tcBorders>
          </w:tcPr>
          <w:p w:rsidR="0090322B" w:rsidRPr="004A37F8" w:rsidRDefault="0090322B" w:rsidP="00466D7B">
            <w:pPr>
              <w:pStyle w:val="Default"/>
              <w:rPr>
                <w:color w:val="000000" w:themeColor="text1"/>
              </w:rPr>
            </w:pPr>
            <w:r w:rsidRPr="004A37F8">
              <w:rPr>
                <w:color w:val="000000" w:themeColor="text1"/>
              </w:rPr>
              <w:t>Lična zamenica</w:t>
            </w:r>
          </w:p>
        </w:tc>
        <w:tc>
          <w:tcPr>
            <w:tcW w:w="1261" w:type="dxa"/>
            <w:tcBorders>
              <w:left w:val="single" w:sz="12" w:space="0" w:color="000000" w:themeColor="text1"/>
              <w:right w:val="single" w:sz="4" w:space="0" w:color="auto"/>
            </w:tcBorders>
          </w:tcPr>
          <w:p w:rsidR="0090322B" w:rsidRPr="004A37F8" w:rsidRDefault="0090322B" w:rsidP="00466D7B">
            <w:pPr>
              <w:pStyle w:val="Default"/>
              <w:rPr>
                <w:color w:val="000000" w:themeColor="text1"/>
              </w:rPr>
            </w:pPr>
          </w:p>
        </w:tc>
        <w:tc>
          <w:tcPr>
            <w:tcW w:w="4321" w:type="dxa"/>
            <w:tcBorders>
              <w:left w:val="single" w:sz="4" w:space="0" w:color="auto"/>
            </w:tcBorders>
          </w:tcPr>
          <w:p w:rsidR="0090322B" w:rsidRPr="004A37F8" w:rsidRDefault="0090322B" w:rsidP="00466D7B">
            <w:pPr>
              <w:pStyle w:val="Default"/>
              <w:rPr>
                <w:color w:val="000000" w:themeColor="text1"/>
              </w:rPr>
            </w:pPr>
          </w:p>
        </w:tc>
      </w:tr>
    </w:tbl>
    <w:p w:rsidR="0090322B" w:rsidRPr="003C73B5" w:rsidRDefault="0090322B" w:rsidP="003C73B5">
      <w:pPr>
        <w:autoSpaceDE w:val="0"/>
        <w:autoSpaceDN w:val="0"/>
        <w:adjustRightInd w:val="0"/>
        <w:spacing w:before="120"/>
        <w:jc w:val="center"/>
        <w:rPr>
          <w:rFonts w:ascii="Times New Roman" w:hAnsi="Times New Roman" w:cs="Times New Roman"/>
          <w:color w:val="000000" w:themeColor="text1"/>
          <w:sz w:val="20"/>
          <w:szCs w:val="20"/>
        </w:rPr>
      </w:pPr>
      <w:r w:rsidRPr="004A37F8">
        <w:rPr>
          <w:rFonts w:ascii="Times New Roman" w:hAnsi="Times New Roman" w:cs="Times New Roman"/>
          <w:b/>
          <w:bCs/>
          <w:color w:val="000000" w:themeColor="text1"/>
          <w:sz w:val="20"/>
          <w:szCs w:val="20"/>
        </w:rPr>
        <w:t>Tabela 1 – vrste reči i njihove oznake</w:t>
      </w:r>
    </w:p>
    <w:p w:rsidR="0090322B" w:rsidRPr="004A37F8" w:rsidRDefault="0090322B" w:rsidP="0090322B">
      <w:pPr>
        <w:autoSpaceDE w:val="0"/>
        <w:autoSpaceDN w:val="0"/>
        <w:adjustRightInd w:val="0"/>
        <w:spacing w:before="60"/>
        <w:ind w:firstLine="708"/>
        <w:jc w:val="both"/>
        <w:rPr>
          <w:rFonts w:ascii="Times New Roman" w:hAnsi="Times New Roman" w:cs="Times New Roman"/>
          <w:color w:val="000000" w:themeColor="text1"/>
          <w:sz w:val="24"/>
          <w:szCs w:val="24"/>
        </w:rPr>
      </w:pPr>
      <w:r w:rsidRPr="004A37F8">
        <w:rPr>
          <w:rFonts w:ascii="Times New Roman" w:hAnsi="Times New Roman" w:cs="Times New Roman"/>
          <w:b/>
          <w:bCs/>
          <w:color w:val="000000" w:themeColor="text1"/>
          <w:sz w:val="24"/>
          <w:szCs w:val="24"/>
        </w:rPr>
        <w:t xml:space="preserve">Atributi zasnovani na relacijama među rečima </w:t>
      </w:r>
    </w:p>
    <w:p w:rsidR="0090322B" w:rsidRPr="004A37F8" w:rsidRDefault="0090322B" w:rsidP="0090322B">
      <w:pPr>
        <w:autoSpaceDE w:val="0"/>
        <w:autoSpaceDN w:val="0"/>
        <w:adjustRightInd w:val="0"/>
        <w:spacing w:before="60"/>
        <w:ind w:firstLine="708"/>
        <w:jc w:val="both"/>
        <w:rPr>
          <w:rFonts w:ascii="Times New Roman" w:hAnsi="Times New Roman" w:cs="Times New Roman"/>
          <w:color w:val="000000" w:themeColor="text1"/>
          <w:sz w:val="24"/>
          <w:szCs w:val="24"/>
          <w:lang w:val="de-DE"/>
        </w:rPr>
      </w:pPr>
      <w:r w:rsidRPr="004A37F8">
        <w:rPr>
          <w:rFonts w:ascii="Times New Roman" w:hAnsi="Times New Roman" w:cs="Times New Roman"/>
          <w:color w:val="000000" w:themeColor="text1"/>
          <w:sz w:val="24"/>
          <w:szCs w:val="24"/>
          <w:lang w:val="de-DE"/>
        </w:rPr>
        <w:t xml:space="preserve">Za svaku relaciju koju kao rezultat daje </w:t>
      </w:r>
      <w:r w:rsidRPr="004A37F8">
        <w:rPr>
          <w:rFonts w:ascii="Times New Roman" w:hAnsi="Times New Roman" w:cs="Times New Roman"/>
          <w:i/>
          <w:iCs/>
          <w:color w:val="000000" w:themeColor="text1"/>
          <w:sz w:val="24"/>
          <w:szCs w:val="24"/>
          <w:lang w:val="de-DE"/>
        </w:rPr>
        <w:t xml:space="preserve">Stanford parser </w:t>
      </w:r>
      <w:r w:rsidRPr="004A37F8">
        <w:rPr>
          <w:rFonts w:ascii="Times New Roman" w:hAnsi="Times New Roman" w:cs="Times New Roman"/>
          <w:color w:val="000000" w:themeColor="text1"/>
          <w:sz w:val="24"/>
          <w:szCs w:val="24"/>
          <w:lang w:val="de-DE"/>
        </w:rPr>
        <w:t xml:space="preserve">odrediti: </w:t>
      </w:r>
    </w:p>
    <w:p w:rsidR="0090322B" w:rsidRPr="004A37F8" w:rsidRDefault="0090322B" w:rsidP="0090322B">
      <w:pPr>
        <w:pStyle w:val="ListParagraph"/>
        <w:numPr>
          <w:ilvl w:val="0"/>
          <w:numId w:val="8"/>
        </w:numPr>
        <w:autoSpaceDE w:val="0"/>
        <w:autoSpaceDN w:val="0"/>
        <w:adjustRightInd w:val="0"/>
        <w:spacing w:line="240" w:lineRule="auto"/>
        <w:jc w:val="both"/>
        <w:rPr>
          <w:rFonts w:ascii="Times New Roman" w:hAnsi="Times New Roman" w:cs="Times New Roman"/>
          <w:color w:val="000000" w:themeColor="text1"/>
          <w:sz w:val="24"/>
          <w:szCs w:val="24"/>
          <w:lang w:val="de-DE"/>
        </w:rPr>
      </w:pPr>
      <w:r w:rsidRPr="004A37F8">
        <w:rPr>
          <w:rFonts w:ascii="Times New Roman" w:hAnsi="Times New Roman" w:cs="Times New Roman"/>
          <w:color w:val="000000" w:themeColor="text1"/>
          <w:sz w:val="24"/>
          <w:szCs w:val="24"/>
          <w:lang w:val="de-DE"/>
        </w:rPr>
        <w:t xml:space="preserve">Razliku broja datih relacija između prve i druge rečenice. Ovi atributi označavaju se prefiksom </w:t>
      </w:r>
      <w:r w:rsidRPr="004A37F8">
        <w:rPr>
          <w:rFonts w:ascii="Times New Roman" w:hAnsi="Times New Roman" w:cs="Times New Roman"/>
          <w:i/>
          <w:iCs/>
          <w:color w:val="000000" w:themeColor="text1"/>
          <w:sz w:val="24"/>
          <w:szCs w:val="24"/>
          <w:lang w:val="de-DE"/>
        </w:rPr>
        <w:t xml:space="preserve">diff_Dep_ </w:t>
      </w:r>
      <w:r w:rsidRPr="004A37F8">
        <w:rPr>
          <w:rFonts w:ascii="Times New Roman" w:hAnsi="Times New Roman" w:cs="Times New Roman"/>
          <w:color w:val="000000" w:themeColor="text1"/>
          <w:sz w:val="24"/>
          <w:szCs w:val="24"/>
          <w:lang w:val="de-DE"/>
        </w:rPr>
        <w:t xml:space="preserve">praćenim skraćenim nazivom relacije. Npr. atribut </w:t>
      </w:r>
      <w:r w:rsidRPr="004A37F8">
        <w:rPr>
          <w:rFonts w:ascii="Times New Roman" w:hAnsi="Times New Roman" w:cs="Times New Roman"/>
          <w:i/>
          <w:iCs/>
          <w:color w:val="000000" w:themeColor="text1"/>
          <w:sz w:val="24"/>
          <w:szCs w:val="24"/>
          <w:lang w:val="de-DE"/>
        </w:rPr>
        <w:t xml:space="preserve">diff_Dep_dobj </w:t>
      </w:r>
      <w:r w:rsidRPr="004A37F8">
        <w:rPr>
          <w:rFonts w:ascii="Times New Roman" w:hAnsi="Times New Roman" w:cs="Times New Roman"/>
          <w:color w:val="000000" w:themeColor="text1"/>
          <w:sz w:val="24"/>
          <w:szCs w:val="24"/>
          <w:lang w:val="de-DE"/>
        </w:rPr>
        <w:t xml:space="preserve">označava razliku u broju direktnih objekata. Da bi ovi atributi bili neosetljivi na promenu redosleda rečenica u paru, računa se njihova apsolutna vrednost. </w:t>
      </w:r>
    </w:p>
    <w:p w:rsidR="0090322B" w:rsidRPr="004A37F8" w:rsidRDefault="0090322B" w:rsidP="0090322B">
      <w:pPr>
        <w:numPr>
          <w:ilvl w:val="0"/>
          <w:numId w:val="7"/>
        </w:numPr>
        <w:autoSpaceDE w:val="0"/>
        <w:autoSpaceDN w:val="0"/>
        <w:adjustRightInd w:val="0"/>
        <w:spacing w:line="240" w:lineRule="auto"/>
        <w:ind w:left="864"/>
        <w:jc w:val="both"/>
        <w:rPr>
          <w:rFonts w:ascii="Times New Roman" w:hAnsi="Times New Roman" w:cs="Times New Roman"/>
          <w:color w:val="000000" w:themeColor="text1"/>
          <w:sz w:val="24"/>
          <w:szCs w:val="24"/>
          <w:lang w:val="de-DE"/>
        </w:rPr>
      </w:pPr>
    </w:p>
    <w:p w:rsidR="0090322B" w:rsidRPr="004A37F8" w:rsidRDefault="0090322B" w:rsidP="0090322B">
      <w:pPr>
        <w:pStyle w:val="Default"/>
        <w:numPr>
          <w:ilvl w:val="0"/>
          <w:numId w:val="7"/>
        </w:numPr>
        <w:ind w:left="1080" w:hanging="360"/>
        <w:jc w:val="both"/>
        <w:rPr>
          <w:color w:val="000000" w:themeColor="text1"/>
          <w:lang w:val="de-DE"/>
        </w:rPr>
      </w:pPr>
      <w:r w:rsidRPr="004A37F8">
        <w:rPr>
          <w:color w:val="000000" w:themeColor="text1"/>
          <w:lang w:val="de-DE"/>
        </w:rPr>
        <w:t xml:space="preserve">b)   Semantičku sličnost dobijenih relacija iste vrste iz jedne i druge rečenice. Ovi atributi označavaju se prefiksom </w:t>
      </w:r>
      <w:r w:rsidRPr="004A37F8">
        <w:rPr>
          <w:i/>
          <w:iCs/>
          <w:color w:val="000000" w:themeColor="text1"/>
          <w:lang w:val="de-DE"/>
        </w:rPr>
        <w:t xml:space="preserve">semSim_Dep_ </w:t>
      </w:r>
      <w:r w:rsidRPr="004A37F8">
        <w:rPr>
          <w:color w:val="000000" w:themeColor="text1"/>
          <w:lang w:val="de-DE"/>
        </w:rPr>
        <w:t xml:space="preserve">praćenim skraćenim nazivom relacije. Npr. atribut </w:t>
      </w:r>
      <w:r w:rsidRPr="004A37F8">
        <w:rPr>
          <w:i/>
          <w:iCs/>
          <w:color w:val="000000" w:themeColor="text1"/>
          <w:lang w:val="de-DE"/>
        </w:rPr>
        <w:t xml:space="preserve">semSim_Dep_dobj </w:t>
      </w:r>
      <w:r w:rsidRPr="004A37F8">
        <w:rPr>
          <w:color w:val="000000" w:themeColor="text1"/>
          <w:lang w:val="de-DE"/>
        </w:rPr>
        <w:t>označava izračunatu semantičku sličnost skupova direktnih objekata.</w:t>
      </w:r>
    </w:p>
    <w:p w:rsidR="0090322B" w:rsidRPr="004A37F8" w:rsidRDefault="0090322B" w:rsidP="0090322B">
      <w:pPr>
        <w:pStyle w:val="Default"/>
        <w:numPr>
          <w:ilvl w:val="0"/>
          <w:numId w:val="7"/>
        </w:numPr>
        <w:ind w:left="1080" w:hanging="360"/>
        <w:jc w:val="both"/>
        <w:rPr>
          <w:color w:val="000000" w:themeColor="text1"/>
          <w:lang w:val="de-DE"/>
        </w:rPr>
      </w:pPr>
    </w:p>
    <w:p w:rsidR="0090322B" w:rsidRDefault="0090322B" w:rsidP="0090322B">
      <w:pPr>
        <w:pStyle w:val="Default"/>
        <w:numPr>
          <w:ilvl w:val="0"/>
          <w:numId w:val="7"/>
        </w:numPr>
        <w:ind w:left="1080" w:hanging="360"/>
        <w:jc w:val="both"/>
        <w:rPr>
          <w:color w:val="000000" w:themeColor="text1"/>
          <w:lang w:val="de-DE"/>
        </w:rPr>
      </w:pPr>
      <w:r w:rsidRPr="004A37F8">
        <w:rPr>
          <w:color w:val="000000" w:themeColor="text1"/>
          <w:lang w:val="de-DE"/>
        </w:rPr>
        <w:t xml:space="preserve">c)   Leksičku sličnost skupova datih relacija iz jedne i druge rečenice. Ovi atributi označavaju se prefiksom </w:t>
      </w:r>
      <w:r w:rsidRPr="004A37F8">
        <w:rPr>
          <w:i/>
          <w:iCs/>
          <w:color w:val="000000" w:themeColor="text1"/>
          <w:lang w:val="de-DE"/>
        </w:rPr>
        <w:t xml:space="preserve">lexSim_Dep_ </w:t>
      </w:r>
      <w:r w:rsidRPr="004A37F8">
        <w:rPr>
          <w:color w:val="000000" w:themeColor="text1"/>
          <w:lang w:val="de-DE"/>
        </w:rPr>
        <w:t xml:space="preserve">praćenim skraćenim nazivom relacije. Npr. atribut </w:t>
      </w:r>
      <w:r w:rsidRPr="004A37F8">
        <w:rPr>
          <w:i/>
          <w:iCs/>
          <w:color w:val="000000" w:themeColor="text1"/>
          <w:lang w:val="de-DE"/>
        </w:rPr>
        <w:t xml:space="preserve">lexSim_Dep_dobj </w:t>
      </w:r>
      <w:r w:rsidRPr="004A37F8">
        <w:rPr>
          <w:color w:val="000000" w:themeColor="text1"/>
          <w:lang w:val="de-DE"/>
        </w:rPr>
        <w:t xml:space="preserve">označava izračunatu leksičku sličnost skupova direktnih objekata. </w:t>
      </w:r>
    </w:p>
    <w:p w:rsidR="004A644F" w:rsidRPr="003C73B5" w:rsidRDefault="004A644F" w:rsidP="004A644F">
      <w:pPr>
        <w:pStyle w:val="Default"/>
        <w:jc w:val="both"/>
        <w:rPr>
          <w:color w:val="000000" w:themeColor="text1"/>
          <w:lang w:val="de-DE"/>
        </w:rPr>
      </w:pPr>
    </w:p>
    <w:p w:rsidR="0090322B" w:rsidRDefault="0090322B" w:rsidP="0090322B">
      <w:pPr>
        <w:autoSpaceDE w:val="0"/>
        <w:autoSpaceDN w:val="0"/>
        <w:adjustRightInd w:val="0"/>
        <w:spacing w:before="60"/>
        <w:ind w:firstLine="708"/>
        <w:jc w:val="both"/>
        <w:rPr>
          <w:rFonts w:ascii="Times New Roman" w:hAnsi="Times New Roman" w:cs="Times New Roman"/>
          <w:b/>
          <w:bCs/>
          <w:color w:val="000000" w:themeColor="text1"/>
          <w:sz w:val="24"/>
          <w:szCs w:val="24"/>
          <w:lang w:val="de-DE"/>
        </w:rPr>
      </w:pPr>
      <w:r w:rsidRPr="004A37F8">
        <w:rPr>
          <w:rFonts w:ascii="Times New Roman" w:hAnsi="Times New Roman" w:cs="Times New Roman"/>
          <w:b/>
          <w:bCs/>
          <w:color w:val="000000" w:themeColor="text1"/>
          <w:sz w:val="24"/>
          <w:szCs w:val="24"/>
          <w:lang w:val="de-DE"/>
        </w:rPr>
        <w:t xml:space="preserve">Opšti atributi </w:t>
      </w:r>
    </w:p>
    <w:p w:rsidR="004A644F" w:rsidRPr="004A37F8" w:rsidRDefault="004A644F" w:rsidP="0090322B">
      <w:pPr>
        <w:autoSpaceDE w:val="0"/>
        <w:autoSpaceDN w:val="0"/>
        <w:adjustRightInd w:val="0"/>
        <w:spacing w:before="60"/>
        <w:ind w:firstLine="708"/>
        <w:jc w:val="both"/>
        <w:rPr>
          <w:rFonts w:ascii="Times New Roman" w:hAnsi="Times New Roman" w:cs="Times New Roman"/>
          <w:b/>
          <w:bCs/>
          <w:color w:val="000000" w:themeColor="text1"/>
          <w:sz w:val="24"/>
          <w:szCs w:val="24"/>
          <w:lang w:val="de-DE"/>
        </w:rPr>
      </w:pPr>
    </w:p>
    <w:p w:rsidR="0090322B" w:rsidRPr="004A37F8" w:rsidRDefault="0090322B" w:rsidP="0090322B">
      <w:pPr>
        <w:autoSpaceDE w:val="0"/>
        <w:autoSpaceDN w:val="0"/>
        <w:adjustRightInd w:val="0"/>
        <w:spacing w:before="60"/>
        <w:ind w:firstLine="708"/>
        <w:jc w:val="both"/>
        <w:rPr>
          <w:rFonts w:ascii="Times New Roman" w:hAnsi="Times New Roman" w:cs="Times New Roman"/>
          <w:color w:val="000000" w:themeColor="text1"/>
          <w:sz w:val="24"/>
          <w:szCs w:val="24"/>
        </w:rPr>
      </w:pPr>
      <w:r w:rsidRPr="004A37F8">
        <w:rPr>
          <w:rFonts w:ascii="Times New Roman" w:hAnsi="Times New Roman" w:cs="Times New Roman"/>
          <w:color w:val="000000" w:themeColor="text1"/>
          <w:sz w:val="24"/>
          <w:szCs w:val="24"/>
          <w:lang w:val="de-DE"/>
        </w:rPr>
        <w:t xml:space="preserve">Opšti atributi nisu zasnovani na rezultatima parsiranja, već na skupovima svih reči u rečenicama. </w:t>
      </w:r>
      <w:r w:rsidRPr="004A37F8">
        <w:rPr>
          <w:rFonts w:ascii="Times New Roman" w:hAnsi="Times New Roman" w:cs="Times New Roman"/>
          <w:color w:val="000000" w:themeColor="text1"/>
          <w:sz w:val="24"/>
          <w:szCs w:val="24"/>
        </w:rPr>
        <w:t xml:space="preserve">Prvi atribut je apsolutna razlika ukupnog broja reči između prve i druge rečenice i naziva se </w:t>
      </w:r>
      <w:r w:rsidRPr="004A37F8">
        <w:rPr>
          <w:rFonts w:ascii="Times New Roman" w:hAnsi="Times New Roman" w:cs="Times New Roman"/>
          <w:i/>
          <w:iCs/>
          <w:color w:val="000000" w:themeColor="text1"/>
          <w:sz w:val="24"/>
          <w:szCs w:val="24"/>
        </w:rPr>
        <w:t>diff_All</w:t>
      </w:r>
      <w:r w:rsidRPr="004A37F8">
        <w:rPr>
          <w:rFonts w:ascii="Times New Roman" w:hAnsi="Times New Roman" w:cs="Times New Roman"/>
          <w:color w:val="000000" w:themeColor="text1"/>
          <w:sz w:val="24"/>
          <w:szCs w:val="24"/>
        </w:rPr>
        <w:t xml:space="preserve">. Drugi atributi je ukupna leksička sličnost </w:t>
      </w:r>
      <w:r w:rsidRPr="004A37F8">
        <w:rPr>
          <w:rFonts w:ascii="Times New Roman" w:hAnsi="Times New Roman" w:cs="Times New Roman"/>
          <w:i/>
          <w:iCs/>
          <w:color w:val="000000" w:themeColor="text1"/>
          <w:sz w:val="24"/>
          <w:szCs w:val="24"/>
        </w:rPr>
        <w:t xml:space="preserve">overallLexsim </w:t>
      </w:r>
      <w:r w:rsidRPr="004A37F8">
        <w:rPr>
          <w:rFonts w:ascii="Times New Roman" w:hAnsi="Times New Roman" w:cs="Times New Roman"/>
          <w:color w:val="000000" w:themeColor="text1"/>
          <w:sz w:val="24"/>
          <w:szCs w:val="24"/>
        </w:rPr>
        <w:t>koja uzima u obzir sve reči iz jedne i druge rečenice i računa njihovu leksičku sličnost na način opisan u nastavku bez uzimanja u obzir kojoj vrsti reči pripada određena reč.</w:t>
      </w:r>
    </w:p>
    <w:p w:rsidR="004A644F" w:rsidRDefault="004A644F" w:rsidP="0090322B">
      <w:pPr>
        <w:autoSpaceDE w:val="0"/>
        <w:autoSpaceDN w:val="0"/>
        <w:adjustRightInd w:val="0"/>
        <w:spacing w:before="60"/>
        <w:jc w:val="both"/>
        <w:rPr>
          <w:rFonts w:ascii="Times New Roman" w:hAnsi="Times New Roman" w:cs="Times New Roman"/>
          <w:b/>
          <w:bCs/>
          <w:color w:val="000000" w:themeColor="text1"/>
          <w:sz w:val="24"/>
          <w:szCs w:val="24"/>
        </w:rPr>
      </w:pPr>
    </w:p>
    <w:p w:rsidR="00F6366B" w:rsidRDefault="00F6366B" w:rsidP="0090322B">
      <w:pPr>
        <w:autoSpaceDE w:val="0"/>
        <w:autoSpaceDN w:val="0"/>
        <w:adjustRightInd w:val="0"/>
        <w:spacing w:before="60"/>
        <w:jc w:val="both"/>
        <w:rPr>
          <w:rFonts w:ascii="Times New Roman" w:hAnsi="Times New Roman" w:cs="Times New Roman"/>
          <w:b/>
          <w:bCs/>
          <w:color w:val="000000" w:themeColor="text1"/>
          <w:sz w:val="24"/>
          <w:szCs w:val="24"/>
        </w:rPr>
      </w:pPr>
    </w:p>
    <w:p w:rsidR="00F6366B" w:rsidRDefault="00F6366B" w:rsidP="0090322B">
      <w:pPr>
        <w:autoSpaceDE w:val="0"/>
        <w:autoSpaceDN w:val="0"/>
        <w:adjustRightInd w:val="0"/>
        <w:spacing w:before="60"/>
        <w:jc w:val="both"/>
        <w:rPr>
          <w:rFonts w:ascii="Times New Roman" w:hAnsi="Times New Roman" w:cs="Times New Roman"/>
          <w:b/>
          <w:bCs/>
          <w:color w:val="000000" w:themeColor="text1"/>
          <w:sz w:val="24"/>
          <w:szCs w:val="24"/>
        </w:rPr>
      </w:pPr>
    </w:p>
    <w:p w:rsidR="0090322B" w:rsidRDefault="0090322B" w:rsidP="004A644F">
      <w:pPr>
        <w:autoSpaceDE w:val="0"/>
        <w:autoSpaceDN w:val="0"/>
        <w:adjustRightInd w:val="0"/>
        <w:spacing w:before="60"/>
        <w:ind w:firstLine="709"/>
        <w:jc w:val="both"/>
        <w:rPr>
          <w:rFonts w:ascii="Times New Roman" w:hAnsi="Times New Roman" w:cs="Times New Roman"/>
          <w:b/>
          <w:bCs/>
          <w:color w:val="000000" w:themeColor="text1"/>
          <w:sz w:val="24"/>
          <w:szCs w:val="24"/>
        </w:rPr>
      </w:pPr>
      <w:r w:rsidRPr="004A37F8">
        <w:rPr>
          <w:rFonts w:ascii="Times New Roman" w:hAnsi="Times New Roman" w:cs="Times New Roman"/>
          <w:b/>
          <w:bCs/>
          <w:color w:val="000000" w:themeColor="text1"/>
          <w:sz w:val="24"/>
          <w:szCs w:val="24"/>
        </w:rPr>
        <w:lastRenderedPageBreak/>
        <w:t xml:space="preserve">Semantička i leksička sličnost </w:t>
      </w:r>
    </w:p>
    <w:p w:rsidR="00F6366B" w:rsidRPr="004A37F8" w:rsidRDefault="00F6366B" w:rsidP="004A644F">
      <w:pPr>
        <w:autoSpaceDE w:val="0"/>
        <w:autoSpaceDN w:val="0"/>
        <w:adjustRightInd w:val="0"/>
        <w:spacing w:before="60"/>
        <w:ind w:firstLine="709"/>
        <w:jc w:val="both"/>
        <w:rPr>
          <w:rFonts w:ascii="Times New Roman" w:hAnsi="Times New Roman" w:cs="Times New Roman"/>
          <w:b/>
          <w:bCs/>
          <w:color w:val="000000" w:themeColor="text1"/>
          <w:sz w:val="24"/>
          <w:szCs w:val="24"/>
        </w:rPr>
      </w:pPr>
    </w:p>
    <w:p w:rsidR="0090322B" w:rsidRPr="004A37F8" w:rsidRDefault="0090322B" w:rsidP="0090322B">
      <w:pPr>
        <w:autoSpaceDE w:val="0"/>
        <w:autoSpaceDN w:val="0"/>
        <w:adjustRightInd w:val="0"/>
        <w:spacing w:before="60"/>
        <w:ind w:firstLine="708"/>
        <w:jc w:val="both"/>
        <w:rPr>
          <w:rFonts w:ascii="Times New Roman" w:hAnsi="Times New Roman" w:cs="Times New Roman"/>
          <w:color w:val="000000" w:themeColor="text1"/>
          <w:sz w:val="24"/>
          <w:szCs w:val="24"/>
        </w:rPr>
      </w:pPr>
      <w:r w:rsidRPr="004A37F8">
        <w:rPr>
          <w:rFonts w:ascii="Times New Roman" w:hAnsi="Times New Roman" w:cs="Times New Roman"/>
          <w:b/>
          <w:bCs/>
          <w:color w:val="000000" w:themeColor="text1"/>
          <w:sz w:val="24"/>
          <w:szCs w:val="24"/>
        </w:rPr>
        <w:t xml:space="preserve">Atributi zasnovani na vrstama reči (plitko parsiranje) </w:t>
      </w:r>
      <w:r w:rsidRPr="004A37F8">
        <w:rPr>
          <w:rFonts w:ascii="Times New Roman" w:hAnsi="Times New Roman" w:cs="Times New Roman"/>
          <w:color w:val="000000" w:themeColor="text1"/>
          <w:sz w:val="24"/>
          <w:szCs w:val="24"/>
        </w:rPr>
        <w:t>- Za određivanje vrednosti atributa koji predstavljaju semantičku i leksičku sličnost skupova reči pojedinih vrsta koristi se sledeći algoritam (pojednostavljena verzija algoritma [3]):</w:t>
      </w:r>
    </w:p>
    <w:p w:rsidR="0090322B" w:rsidRPr="004A37F8" w:rsidRDefault="0090322B" w:rsidP="0090322B">
      <w:pPr>
        <w:autoSpaceDE w:val="0"/>
        <w:autoSpaceDN w:val="0"/>
        <w:adjustRightInd w:val="0"/>
        <w:spacing w:before="60"/>
        <w:jc w:val="both"/>
        <w:rPr>
          <w:rFonts w:ascii="Times New Roman" w:hAnsi="Times New Roman" w:cs="Times New Roman"/>
          <w:color w:val="000000" w:themeColor="text1"/>
          <w:sz w:val="24"/>
          <w:szCs w:val="24"/>
        </w:rPr>
      </w:pPr>
    </w:p>
    <w:p w:rsidR="0090322B" w:rsidRPr="0090322B" w:rsidRDefault="0090322B" w:rsidP="0090322B">
      <w:pPr>
        <w:pStyle w:val="ListParagraph"/>
        <w:numPr>
          <w:ilvl w:val="0"/>
          <w:numId w:val="9"/>
        </w:numPr>
        <w:autoSpaceDE w:val="0"/>
        <w:autoSpaceDN w:val="0"/>
        <w:adjustRightInd w:val="0"/>
        <w:spacing w:line="240" w:lineRule="auto"/>
        <w:jc w:val="both"/>
        <w:rPr>
          <w:rFonts w:ascii="Times New Roman" w:hAnsi="Times New Roman" w:cs="Times New Roman"/>
          <w:color w:val="000000" w:themeColor="text1"/>
          <w:sz w:val="24"/>
          <w:szCs w:val="24"/>
        </w:rPr>
      </w:pPr>
      <w:r w:rsidRPr="004A37F8">
        <w:rPr>
          <w:rFonts w:ascii="Times New Roman" w:hAnsi="Times New Roman" w:cs="Times New Roman"/>
          <w:color w:val="000000" w:themeColor="text1"/>
          <w:sz w:val="24"/>
          <w:szCs w:val="24"/>
        </w:rPr>
        <w:t xml:space="preserve">Rečenice </w:t>
      </w:r>
      <w:r w:rsidRPr="004A37F8">
        <w:rPr>
          <w:rFonts w:ascii="Times New Roman" w:hAnsi="Times New Roman" w:cs="Times New Roman"/>
          <w:i/>
          <w:iCs/>
          <w:color w:val="000000" w:themeColor="text1"/>
          <w:sz w:val="24"/>
          <w:szCs w:val="24"/>
        </w:rPr>
        <w:t xml:space="preserve">r1 </w:t>
      </w:r>
      <w:r w:rsidRPr="004A37F8">
        <w:rPr>
          <w:rFonts w:ascii="Times New Roman" w:hAnsi="Times New Roman" w:cs="Times New Roman"/>
          <w:color w:val="000000" w:themeColor="text1"/>
          <w:sz w:val="24"/>
          <w:szCs w:val="24"/>
        </w:rPr>
        <w:t xml:space="preserve">i r2, koje sačinjavaju jedan par čija se sličnost određuje, formiraju dva skupa reči, odnosno dva skupa lema reči koje ove rečenice sadrže. Za svaku vrstu reči </w:t>
      </w:r>
      <w:r w:rsidRPr="004A37F8">
        <w:rPr>
          <w:rFonts w:ascii="Times New Roman" w:hAnsi="Times New Roman" w:cs="Times New Roman"/>
          <w:i/>
          <w:iCs/>
          <w:color w:val="000000" w:themeColor="text1"/>
          <w:sz w:val="24"/>
          <w:szCs w:val="24"/>
        </w:rPr>
        <w:t>t</w:t>
      </w:r>
      <w:r w:rsidRPr="004A37F8">
        <w:rPr>
          <w:rFonts w:ascii="Times New Roman" w:hAnsi="Times New Roman" w:cs="Times New Roman"/>
          <w:color w:val="000000" w:themeColor="text1"/>
          <w:sz w:val="24"/>
          <w:szCs w:val="24"/>
        </w:rPr>
        <w:t xml:space="preserve">, iz ova dva skupa izdvajaju se dva podskupa koji sadrže samo ove vrste reči. Na dalje to su skupovi </w:t>
      </w:r>
      <w:r w:rsidRPr="004A37F8">
        <w:rPr>
          <w:rFonts w:ascii="Times New Roman" w:hAnsi="Times New Roman" w:cs="Times New Roman"/>
          <w:i/>
          <w:iCs/>
          <w:color w:val="000000" w:themeColor="text1"/>
          <w:sz w:val="24"/>
          <w:szCs w:val="24"/>
        </w:rPr>
        <w:t>st</w:t>
      </w:r>
      <w:r w:rsidRPr="004A37F8">
        <w:rPr>
          <w:rFonts w:ascii="Times New Roman" w:hAnsi="Times New Roman" w:cs="Times New Roman"/>
          <w:i/>
          <w:iCs/>
          <w:color w:val="000000" w:themeColor="text1"/>
          <w:sz w:val="24"/>
          <w:szCs w:val="24"/>
          <w:vertAlign w:val="subscript"/>
        </w:rPr>
        <w:t>1</w:t>
      </w:r>
      <w:r w:rsidRPr="004A37F8">
        <w:rPr>
          <w:rFonts w:ascii="Times New Roman" w:hAnsi="Times New Roman" w:cs="Times New Roman"/>
          <w:i/>
          <w:iCs/>
          <w:color w:val="000000" w:themeColor="text1"/>
          <w:sz w:val="24"/>
          <w:szCs w:val="24"/>
        </w:rPr>
        <w:t xml:space="preserve"> </w:t>
      </w:r>
      <w:r w:rsidRPr="004A37F8">
        <w:rPr>
          <w:rFonts w:ascii="Times New Roman" w:hAnsi="Times New Roman" w:cs="Times New Roman"/>
          <w:color w:val="000000" w:themeColor="text1"/>
          <w:sz w:val="24"/>
          <w:szCs w:val="24"/>
        </w:rPr>
        <w:t xml:space="preserve">i </w:t>
      </w:r>
      <w:r w:rsidRPr="004A37F8">
        <w:rPr>
          <w:rFonts w:ascii="Times New Roman" w:hAnsi="Times New Roman" w:cs="Times New Roman"/>
          <w:i/>
          <w:iCs/>
          <w:color w:val="000000" w:themeColor="text1"/>
          <w:sz w:val="24"/>
          <w:szCs w:val="24"/>
        </w:rPr>
        <w:t>st</w:t>
      </w:r>
      <w:r w:rsidRPr="004A37F8">
        <w:rPr>
          <w:rFonts w:ascii="Times New Roman" w:hAnsi="Times New Roman" w:cs="Times New Roman"/>
          <w:i/>
          <w:iCs/>
          <w:color w:val="000000" w:themeColor="text1"/>
          <w:sz w:val="24"/>
          <w:szCs w:val="24"/>
          <w:vertAlign w:val="subscript"/>
        </w:rPr>
        <w:t>2</w:t>
      </w:r>
      <w:r w:rsidRPr="004A37F8">
        <w:rPr>
          <w:rFonts w:ascii="Times New Roman" w:hAnsi="Times New Roman" w:cs="Times New Roman"/>
          <w:color w:val="000000" w:themeColor="text1"/>
          <w:sz w:val="24"/>
          <w:szCs w:val="24"/>
        </w:rPr>
        <w:t xml:space="preserve">: </w:t>
      </w:r>
    </w:p>
    <w:p w:rsidR="0090322B" w:rsidRPr="004A37F8" w:rsidRDefault="0090322B" w:rsidP="0090322B">
      <w:pPr>
        <w:pStyle w:val="ListParagraph"/>
        <w:autoSpaceDE w:val="0"/>
        <w:autoSpaceDN w:val="0"/>
        <w:adjustRightInd w:val="0"/>
        <w:jc w:val="center"/>
        <w:rPr>
          <w:rFonts w:ascii="Times New Roman" w:hAnsi="Times New Roman" w:cs="Times New Roman"/>
          <w:i/>
          <w:iCs/>
          <w:color w:val="000000" w:themeColor="text1"/>
          <w:sz w:val="24"/>
          <w:szCs w:val="24"/>
        </w:rPr>
      </w:pPr>
      <w:r w:rsidRPr="004A37F8">
        <w:rPr>
          <w:rFonts w:ascii="Times New Roman" w:hAnsi="Times New Roman" w:cs="Times New Roman"/>
          <w:i/>
          <w:iCs/>
          <w:color w:val="000000" w:themeColor="text1"/>
          <w:sz w:val="24"/>
          <w:szCs w:val="24"/>
        </w:rPr>
        <w:t>st</w:t>
      </w:r>
      <w:r w:rsidRPr="004A37F8">
        <w:rPr>
          <w:rFonts w:ascii="Times New Roman" w:hAnsi="Times New Roman" w:cs="Times New Roman"/>
          <w:i/>
          <w:iCs/>
          <w:color w:val="000000" w:themeColor="text1"/>
          <w:sz w:val="24"/>
          <w:szCs w:val="24"/>
          <w:vertAlign w:val="subscript"/>
        </w:rPr>
        <w:t>1</w:t>
      </w:r>
      <w:r w:rsidRPr="004A37F8">
        <w:rPr>
          <w:rFonts w:ascii="Times New Roman" w:hAnsi="Times New Roman" w:cs="Times New Roman"/>
          <w:i/>
          <w:iCs/>
          <w:color w:val="000000" w:themeColor="text1"/>
          <w:sz w:val="24"/>
          <w:szCs w:val="24"/>
        </w:rPr>
        <w:t xml:space="preserve"> = {w</w:t>
      </w:r>
      <w:r w:rsidRPr="004A37F8">
        <w:rPr>
          <w:rFonts w:ascii="Times New Roman" w:hAnsi="Times New Roman" w:cs="Times New Roman"/>
          <w:i/>
          <w:iCs/>
          <w:color w:val="000000" w:themeColor="text1"/>
          <w:sz w:val="24"/>
          <w:szCs w:val="24"/>
          <w:vertAlign w:val="subscript"/>
        </w:rPr>
        <w:t>11</w:t>
      </w:r>
      <w:r w:rsidRPr="004A37F8">
        <w:rPr>
          <w:rFonts w:ascii="Times New Roman" w:hAnsi="Times New Roman" w:cs="Times New Roman"/>
          <w:i/>
          <w:iCs/>
          <w:color w:val="000000" w:themeColor="text1"/>
          <w:sz w:val="24"/>
          <w:szCs w:val="24"/>
        </w:rPr>
        <w:t>, w</w:t>
      </w:r>
      <w:r w:rsidRPr="004A37F8">
        <w:rPr>
          <w:rFonts w:ascii="Times New Roman" w:hAnsi="Times New Roman" w:cs="Times New Roman"/>
          <w:i/>
          <w:iCs/>
          <w:color w:val="000000" w:themeColor="text1"/>
          <w:sz w:val="24"/>
          <w:szCs w:val="24"/>
          <w:vertAlign w:val="subscript"/>
        </w:rPr>
        <w:t>12</w:t>
      </w:r>
      <w:r w:rsidRPr="004A37F8">
        <w:rPr>
          <w:rFonts w:ascii="Times New Roman" w:hAnsi="Times New Roman" w:cs="Times New Roman"/>
          <w:i/>
          <w:iCs/>
          <w:color w:val="000000" w:themeColor="text1"/>
          <w:sz w:val="24"/>
          <w:szCs w:val="24"/>
        </w:rPr>
        <w:t>, … , w</w:t>
      </w:r>
      <w:r w:rsidRPr="004A37F8">
        <w:rPr>
          <w:rFonts w:ascii="Times New Roman" w:hAnsi="Times New Roman" w:cs="Times New Roman"/>
          <w:i/>
          <w:iCs/>
          <w:color w:val="000000" w:themeColor="text1"/>
          <w:sz w:val="24"/>
          <w:szCs w:val="24"/>
          <w:vertAlign w:val="subscript"/>
        </w:rPr>
        <w:t>1n</w:t>
      </w:r>
      <w:r w:rsidRPr="004A37F8">
        <w:rPr>
          <w:rFonts w:ascii="Times New Roman" w:hAnsi="Times New Roman" w:cs="Times New Roman"/>
          <w:i/>
          <w:iCs/>
          <w:color w:val="000000" w:themeColor="text1"/>
          <w:sz w:val="24"/>
          <w:szCs w:val="24"/>
        </w:rPr>
        <w:t>}</w:t>
      </w:r>
    </w:p>
    <w:p w:rsidR="0090322B" w:rsidRPr="004A37F8" w:rsidRDefault="0090322B" w:rsidP="0090322B">
      <w:pPr>
        <w:pStyle w:val="ListParagraph"/>
        <w:autoSpaceDE w:val="0"/>
        <w:autoSpaceDN w:val="0"/>
        <w:adjustRightInd w:val="0"/>
        <w:jc w:val="center"/>
        <w:rPr>
          <w:rFonts w:ascii="Times New Roman" w:hAnsi="Times New Roman" w:cs="Times New Roman"/>
          <w:i/>
          <w:iCs/>
          <w:color w:val="000000" w:themeColor="text1"/>
          <w:sz w:val="24"/>
          <w:szCs w:val="24"/>
        </w:rPr>
      </w:pPr>
      <w:r w:rsidRPr="004A37F8">
        <w:rPr>
          <w:rFonts w:ascii="Times New Roman" w:hAnsi="Times New Roman" w:cs="Times New Roman"/>
          <w:i/>
          <w:iCs/>
          <w:color w:val="000000" w:themeColor="text1"/>
          <w:sz w:val="24"/>
          <w:szCs w:val="24"/>
        </w:rPr>
        <w:t>st</w:t>
      </w:r>
      <w:r w:rsidRPr="004A37F8">
        <w:rPr>
          <w:rFonts w:ascii="Times New Roman" w:hAnsi="Times New Roman" w:cs="Times New Roman"/>
          <w:i/>
          <w:iCs/>
          <w:color w:val="000000" w:themeColor="text1"/>
          <w:sz w:val="24"/>
          <w:szCs w:val="24"/>
          <w:vertAlign w:val="subscript"/>
        </w:rPr>
        <w:t>2</w:t>
      </w:r>
      <w:r w:rsidRPr="004A37F8">
        <w:rPr>
          <w:rFonts w:ascii="Times New Roman" w:hAnsi="Times New Roman" w:cs="Times New Roman"/>
          <w:i/>
          <w:iCs/>
          <w:color w:val="000000" w:themeColor="text1"/>
          <w:sz w:val="24"/>
          <w:szCs w:val="24"/>
        </w:rPr>
        <w:t xml:space="preserve"> = {w</w:t>
      </w:r>
      <w:r w:rsidRPr="004A37F8">
        <w:rPr>
          <w:rFonts w:ascii="Times New Roman" w:hAnsi="Times New Roman" w:cs="Times New Roman"/>
          <w:i/>
          <w:iCs/>
          <w:color w:val="000000" w:themeColor="text1"/>
          <w:sz w:val="24"/>
          <w:szCs w:val="24"/>
          <w:vertAlign w:val="subscript"/>
        </w:rPr>
        <w:t>21</w:t>
      </w:r>
      <w:r w:rsidRPr="004A37F8">
        <w:rPr>
          <w:rFonts w:ascii="Times New Roman" w:hAnsi="Times New Roman" w:cs="Times New Roman"/>
          <w:i/>
          <w:iCs/>
          <w:color w:val="000000" w:themeColor="text1"/>
          <w:sz w:val="24"/>
          <w:szCs w:val="24"/>
        </w:rPr>
        <w:t>, w</w:t>
      </w:r>
      <w:r w:rsidRPr="004A37F8">
        <w:rPr>
          <w:rFonts w:ascii="Times New Roman" w:hAnsi="Times New Roman" w:cs="Times New Roman"/>
          <w:i/>
          <w:iCs/>
          <w:color w:val="000000" w:themeColor="text1"/>
          <w:sz w:val="24"/>
          <w:szCs w:val="24"/>
          <w:vertAlign w:val="subscript"/>
        </w:rPr>
        <w:t>22</w:t>
      </w:r>
      <w:r w:rsidRPr="004A37F8">
        <w:rPr>
          <w:rFonts w:ascii="Times New Roman" w:hAnsi="Times New Roman" w:cs="Times New Roman"/>
          <w:i/>
          <w:iCs/>
          <w:color w:val="000000" w:themeColor="text1"/>
          <w:sz w:val="24"/>
          <w:szCs w:val="24"/>
        </w:rPr>
        <w:t>, … , w</w:t>
      </w:r>
      <w:r w:rsidRPr="004A37F8">
        <w:rPr>
          <w:rFonts w:ascii="Times New Roman" w:hAnsi="Times New Roman" w:cs="Times New Roman"/>
          <w:i/>
          <w:iCs/>
          <w:color w:val="000000" w:themeColor="text1"/>
          <w:sz w:val="24"/>
          <w:szCs w:val="24"/>
          <w:vertAlign w:val="subscript"/>
        </w:rPr>
        <w:t>2m</w:t>
      </w:r>
      <w:r w:rsidRPr="004A37F8">
        <w:rPr>
          <w:rFonts w:ascii="Times New Roman" w:hAnsi="Times New Roman" w:cs="Times New Roman"/>
          <w:i/>
          <w:iCs/>
          <w:color w:val="000000" w:themeColor="text1"/>
          <w:sz w:val="24"/>
          <w:szCs w:val="24"/>
        </w:rPr>
        <w:t>}</w:t>
      </w:r>
    </w:p>
    <w:p w:rsidR="0090322B" w:rsidRPr="0090322B" w:rsidRDefault="0090322B" w:rsidP="0090322B">
      <w:pPr>
        <w:pStyle w:val="ListParagraph"/>
        <w:autoSpaceDE w:val="0"/>
        <w:autoSpaceDN w:val="0"/>
        <w:adjustRightInd w:val="0"/>
        <w:jc w:val="both"/>
        <w:rPr>
          <w:rFonts w:ascii="Times New Roman" w:hAnsi="Times New Roman" w:cs="Times New Roman"/>
          <w:color w:val="000000" w:themeColor="text1"/>
          <w:sz w:val="24"/>
          <w:szCs w:val="24"/>
        </w:rPr>
      </w:pPr>
      <w:r w:rsidRPr="004A37F8">
        <w:rPr>
          <w:rFonts w:ascii="Times New Roman" w:hAnsi="Times New Roman" w:cs="Times New Roman"/>
          <w:i/>
          <w:iCs/>
          <w:color w:val="000000" w:themeColor="text1"/>
          <w:sz w:val="24"/>
          <w:szCs w:val="24"/>
        </w:rPr>
        <w:t xml:space="preserve">n </w:t>
      </w:r>
      <w:r w:rsidRPr="004A37F8">
        <w:rPr>
          <w:rFonts w:ascii="Times New Roman" w:hAnsi="Times New Roman" w:cs="Times New Roman"/>
          <w:color w:val="000000" w:themeColor="text1"/>
          <w:sz w:val="24"/>
          <w:szCs w:val="24"/>
        </w:rPr>
        <w:t xml:space="preserve">i </w:t>
      </w:r>
      <w:r w:rsidRPr="004A37F8">
        <w:rPr>
          <w:rFonts w:ascii="Times New Roman" w:hAnsi="Times New Roman" w:cs="Times New Roman"/>
          <w:i/>
          <w:iCs/>
          <w:color w:val="000000" w:themeColor="text1"/>
          <w:sz w:val="24"/>
          <w:szCs w:val="24"/>
        </w:rPr>
        <w:t xml:space="preserve">m </w:t>
      </w:r>
      <w:r w:rsidRPr="004A37F8">
        <w:rPr>
          <w:rFonts w:ascii="Times New Roman" w:hAnsi="Times New Roman" w:cs="Times New Roman"/>
          <w:color w:val="000000" w:themeColor="text1"/>
          <w:sz w:val="24"/>
          <w:szCs w:val="24"/>
        </w:rPr>
        <w:t xml:space="preserve">predstavljaju broj reči date vrste </w:t>
      </w:r>
      <w:r w:rsidRPr="004A37F8">
        <w:rPr>
          <w:rFonts w:ascii="Times New Roman" w:hAnsi="Times New Roman" w:cs="Times New Roman"/>
          <w:i/>
          <w:iCs/>
          <w:color w:val="000000" w:themeColor="text1"/>
          <w:sz w:val="24"/>
          <w:szCs w:val="24"/>
        </w:rPr>
        <w:t xml:space="preserve">t </w:t>
      </w:r>
      <w:r w:rsidRPr="004A37F8">
        <w:rPr>
          <w:rFonts w:ascii="Times New Roman" w:hAnsi="Times New Roman" w:cs="Times New Roman"/>
          <w:color w:val="000000" w:themeColor="text1"/>
          <w:sz w:val="24"/>
          <w:szCs w:val="24"/>
        </w:rPr>
        <w:t xml:space="preserve">u rečenicama </w:t>
      </w:r>
      <w:r w:rsidRPr="004A37F8">
        <w:rPr>
          <w:rFonts w:ascii="Times New Roman" w:hAnsi="Times New Roman" w:cs="Times New Roman"/>
          <w:i/>
          <w:iCs/>
          <w:color w:val="000000" w:themeColor="text1"/>
          <w:sz w:val="24"/>
          <w:szCs w:val="24"/>
        </w:rPr>
        <w:t xml:space="preserve">r1 </w:t>
      </w:r>
      <w:r w:rsidRPr="004A37F8">
        <w:rPr>
          <w:rFonts w:ascii="Times New Roman" w:hAnsi="Times New Roman" w:cs="Times New Roman"/>
          <w:color w:val="000000" w:themeColor="text1"/>
          <w:sz w:val="24"/>
          <w:szCs w:val="24"/>
        </w:rPr>
        <w:t xml:space="preserve">i </w:t>
      </w:r>
      <w:r w:rsidRPr="004A37F8">
        <w:rPr>
          <w:rFonts w:ascii="Times New Roman" w:hAnsi="Times New Roman" w:cs="Times New Roman"/>
          <w:i/>
          <w:iCs/>
          <w:color w:val="000000" w:themeColor="text1"/>
          <w:sz w:val="24"/>
          <w:szCs w:val="24"/>
        </w:rPr>
        <w:t xml:space="preserve">r2 </w:t>
      </w:r>
      <w:r w:rsidRPr="004A37F8">
        <w:rPr>
          <w:rFonts w:ascii="Times New Roman" w:hAnsi="Times New Roman" w:cs="Times New Roman"/>
          <w:color w:val="000000" w:themeColor="text1"/>
          <w:sz w:val="24"/>
          <w:szCs w:val="24"/>
        </w:rPr>
        <w:t xml:space="preserve">respektivno. Unija ova dva skupa smešta se u novi: </w:t>
      </w:r>
    </w:p>
    <w:p w:rsidR="0090322B" w:rsidRPr="0090322B" w:rsidRDefault="0090322B" w:rsidP="0090322B">
      <w:pPr>
        <w:pStyle w:val="ListParagraph"/>
        <w:autoSpaceDE w:val="0"/>
        <w:autoSpaceDN w:val="0"/>
        <w:adjustRightInd w:val="0"/>
        <w:jc w:val="center"/>
        <w:rPr>
          <w:rFonts w:ascii="Times New Roman" w:hAnsi="Times New Roman" w:cs="Times New Roman"/>
          <w:i/>
          <w:iCs/>
          <w:color w:val="000000" w:themeColor="text1"/>
          <w:sz w:val="24"/>
          <w:szCs w:val="24"/>
        </w:rPr>
      </w:pPr>
      <w:r w:rsidRPr="004A37F8">
        <w:rPr>
          <w:rFonts w:ascii="Times New Roman" w:hAnsi="Times New Roman" w:cs="Times New Roman"/>
          <w:i/>
          <w:iCs/>
          <w:color w:val="000000" w:themeColor="text1"/>
          <w:sz w:val="24"/>
          <w:szCs w:val="24"/>
        </w:rPr>
        <w:t>st = {w</w:t>
      </w:r>
      <w:r w:rsidRPr="004A37F8">
        <w:rPr>
          <w:rFonts w:ascii="Times New Roman" w:hAnsi="Times New Roman" w:cs="Times New Roman"/>
          <w:i/>
          <w:iCs/>
          <w:color w:val="000000" w:themeColor="text1"/>
          <w:sz w:val="24"/>
          <w:szCs w:val="24"/>
          <w:vertAlign w:val="subscript"/>
        </w:rPr>
        <w:t>1</w:t>
      </w:r>
      <w:r w:rsidRPr="004A37F8">
        <w:rPr>
          <w:rFonts w:ascii="Times New Roman" w:hAnsi="Times New Roman" w:cs="Times New Roman"/>
          <w:i/>
          <w:iCs/>
          <w:color w:val="000000" w:themeColor="text1"/>
          <w:sz w:val="24"/>
          <w:szCs w:val="24"/>
        </w:rPr>
        <w:t>, w</w:t>
      </w:r>
      <w:r w:rsidRPr="004A37F8">
        <w:rPr>
          <w:rFonts w:ascii="Times New Roman" w:hAnsi="Times New Roman" w:cs="Times New Roman"/>
          <w:i/>
          <w:iCs/>
          <w:color w:val="000000" w:themeColor="text1"/>
          <w:sz w:val="24"/>
          <w:szCs w:val="24"/>
          <w:vertAlign w:val="subscript"/>
        </w:rPr>
        <w:t>2</w:t>
      </w:r>
      <w:r w:rsidRPr="004A37F8">
        <w:rPr>
          <w:rFonts w:ascii="Times New Roman" w:hAnsi="Times New Roman" w:cs="Times New Roman"/>
          <w:i/>
          <w:iCs/>
          <w:color w:val="000000" w:themeColor="text1"/>
          <w:sz w:val="24"/>
          <w:szCs w:val="24"/>
        </w:rPr>
        <w:t>, … , w</w:t>
      </w:r>
      <w:r w:rsidRPr="004A37F8">
        <w:rPr>
          <w:rFonts w:ascii="Times New Roman" w:hAnsi="Times New Roman" w:cs="Times New Roman"/>
          <w:i/>
          <w:iCs/>
          <w:color w:val="000000" w:themeColor="text1"/>
          <w:sz w:val="24"/>
          <w:szCs w:val="24"/>
          <w:vertAlign w:val="subscript"/>
        </w:rPr>
        <w:t>r</w:t>
      </w:r>
      <w:r w:rsidRPr="004A37F8">
        <w:rPr>
          <w:rFonts w:ascii="Times New Roman" w:hAnsi="Times New Roman" w:cs="Times New Roman"/>
          <w:i/>
          <w:iCs/>
          <w:color w:val="000000" w:themeColor="text1"/>
          <w:sz w:val="24"/>
          <w:szCs w:val="24"/>
        </w:rPr>
        <w:t>}</w:t>
      </w:r>
    </w:p>
    <w:p w:rsidR="0090322B" w:rsidRPr="004A37F8" w:rsidRDefault="0090322B" w:rsidP="0090322B">
      <w:pPr>
        <w:pStyle w:val="ListParagraph"/>
        <w:autoSpaceDE w:val="0"/>
        <w:autoSpaceDN w:val="0"/>
        <w:adjustRightInd w:val="0"/>
        <w:jc w:val="both"/>
        <w:rPr>
          <w:rFonts w:ascii="Times New Roman" w:hAnsi="Times New Roman" w:cs="Times New Roman"/>
          <w:color w:val="000000" w:themeColor="text1"/>
          <w:sz w:val="24"/>
          <w:szCs w:val="24"/>
          <w:lang w:val="de-DE"/>
        </w:rPr>
      </w:pPr>
      <w:r w:rsidRPr="004A37F8">
        <w:rPr>
          <w:rFonts w:ascii="Times New Roman" w:hAnsi="Times New Roman" w:cs="Times New Roman"/>
          <w:color w:val="000000" w:themeColor="text1"/>
          <w:sz w:val="24"/>
          <w:szCs w:val="24"/>
          <w:lang w:val="de-DE"/>
        </w:rPr>
        <w:t xml:space="preserve">gde je </w:t>
      </w:r>
      <w:r w:rsidRPr="004A37F8">
        <w:rPr>
          <w:rFonts w:ascii="Times New Roman" w:hAnsi="Times New Roman" w:cs="Times New Roman"/>
          <w:i/>
          <w:iCs/>
          <w:color w:val="000000" w:themeColor="text1"/>
          <w:sz w:val="24"/>
          <w:szCs w:val="24"/>
          <w:lang w:val="de-DE"/>
        </w:rPr>
        <w:t xml:space="preserve">r </w:t>
      </w:r>
      <w:r w:rsidRPr="004A37F8">
        <w:rPr>
          <w:rFonts w:ascii="Times New Roman" w:hAnsi="Times New Roman" w:cs="Times New Roman"/>
          <w:color w:val="000000" w:themeColor="text1"/>
          <w:sz w:val="24"/>
          <w:szCs w:val="24"/>
          <w:lang w:val="de-DE"/>
        </w:rPr>
        <w:t xml:space="preserve">broj reči u skupu </w:t>
      </w:r>
      <w:r w:rsidRPr="004A37F8">
        <w:rPr>
          <w:rFonts w:ascii="Times New Roman" w:hAnsi="Times New Roman" w:cs="Times New Roman"/>
          <w:i/>
          <w:iCs/>
          <w:color w:val="000000" w:themeColor="text1"/>
          <w:sz w:val="24"/>
          <w:szCs w:val="24"/>
          <w:lang w:val="de-DE"/>
        </w:rPr>
        <w:t>st</w:t>
      </w:r>
      <w:r w:rsidRPr="004A37F8">
        <w:rPr>
          <w:rFonts w:ascii="Times New Roman" w:hAnsi="Times New Roman" w:cs="Times New Roman"/>
          <w:color w:val="000000" w:themeColor="text1"/>
          <w:sz w:val="24"/>
          <w:szCs w:val="24"/>
          <w:lang w:val="de-DE"/>
        </w:rPr>
        <w:t>.</w:t>
      </w:r>
    </w:p>
    <w:p w:rsidR="0090322B" w:rsidRPr="004A37F8" w:rsidRDefault="0090322B" w:rsidP="0090322B">
      <w:pPr>
        <w:pStyle w:val="ListParagraph"/>
        <w:autoSpaceDE w:val="0"/>
        <w:autoSpaceDN w:val="0"/>
        <w:adjustRightInd w:val="0"/>
        <w:jc w:val="both"/>
        <w:rPr>
          <w:rFonts w:ascii="Times New Roman" w:hAnsi="Times New Roman" w:cs="Times New Roman"/>
          <w:i/>
          <w:iCs/>
          <w:color w:val="000000" w:themeColor="text1"/>
          <w:sz w:val="24"/>
          <w:szCs w:val="24"/>
          <w:lang w:val="de-DE"/>
        </w:rPr>
      </w:pPr>
    </w:p>
    <w:p w:rsidR="0090322B" w:rsidRPr="0090322B" w:rsidRDefault="0090322B" w:rsidP="0090322B">
      <w:pPr>
        <w:pStyle w:val="ListParagraph"/>
        <w:numPr>
          <w:ilvl w:val="0"/>
          <w:numId w:val="9"/>
        </w:numPr>
        <w:autoSpaceDE w:val="0"/>
        <w:autoSpaceDN w:val="0"/>
        <w:adjustRightInd w:val="0"/>
        <w:spacing w:line="240" w:lineRule="auto"/>
        <w:jc w:val="both"/>
        <w:rPr>
          <w:rFonts w:ascii="Times New Roman" w:hAnsi="Times New Roman" w:cs="Times New Roman"/>
          <w:color w:val="000000" w:themeColor="text1"/>
          <w:sz w:val="24"/>
          <w:szCs w:val="24"/>
          <w:lang w:val="de-DE"/>
        </w:rPr>
      </w:pPr>
      <w:r w:rsidRPr="004A37F8">
        <w:rPr>
          <w:rFonts w:ascii="Times New Roman" w:hAnsi="Times New Roman" w:cs="Times New Roman"/>
          <w:color w:val="000000" w:themeColor="text1"/>
          <w:sz w:val="24"/>
          <w:szCs w:val="24"/>
          <w:lang w:val="de-DE"/>
        </w:rPr>
        <w:t xml:space="preserve">Formira se vektor </w:t>
      </w:r>
      <w:r w:rsidRPr="004A37F8">
        <w:rPr>
          <w:rFonts w:ascii="Times New Roman" w:hAnsi="Times New Roman" w:cs="Times New Roman"/>
          <w:i/>
          <w:iCs/>
          <w:color w:val="000000" w:themeColor="text1"/>
          <w:sz w:val="24"/>
          <w:szCs w:val="24"/>
          <w:lang w:val="de-DE"/>
        </w:rPr>
        <w:t xml:space="preserve">v1 </w:t>
      </w:r>
      <w:r w:rsidRPr="004A37F8">
        <w:rPr>
          <w:rFonts w:ascii="Times New Roman" w:hAnsi="Times New Roman" w:cs="Times New Roman"/>
          <w:color w:val="000000" w:themeColor="text1"/>
          <w:sz w:val="24"/>
          <w:szCs w:val="24"/>
          <w:lang w:val="de-DE"/>
        </w:rPr>
        <w:t xml:space="preserve">dužine </w:t>
      </w:r>
      <w:r w:rsidRPr="004A37F8">
        <w:rPr>
          <w:rFonts w:ascii="Times New Roman" w:hAnsi="Times New Roman" w:cs="Times New Roman"/>
          <w:i/>
          <w:iCs/>
          <w:color w:val="000000" w:themeColor="text1"/>
          <w:sz w:val="24"/>
          <w:szCs w:val="24"/>
          <w:lang w:val="de-DE"/>
        </w:rPr>
        <w:t>r</w:t>
      </w:r>
      <w:r w:rsidRPr="004A37F8">
        <w:rPr>
          <w:rFonts w:ascii="Times New Roman" w:hAnsi="Times New Roman" w:cs="Times New Roman"/>
          <w:color w:val="000000" w:themeColor="text1"/>
          <w:sz w:val="24"/>
          <w:szCs w:val="24"/>
          <w:lang w:val="de-DE"/>
        </w:rPr>
        <w:t xml:space="preserve">, u kome je vrednost svakog </w:t>
      </w:r>
      <w:r w:rsidRPr="004A37F8">
        <w:rPr>
          <w:rFonts w:ascii="Times New Roman" w:hAnsi="Times New Roman" w:cs="Times New Roman"/>
          <w:i/>
          <w:iCs/>
          <w:color w:val="000000" w:themeColor="text1"/>
          <w:sz w:val="24"/>
          <w:szCs w:val="24"/>
          <w:lang w:val="de-DE"/>
        </w:rPr>
        <w:t>i</w:t>
      </w:r>
      <w:r w:rsidRPr="004A37F8">
        <w:rPr>
          <w:rFonts w:ascii="Times New Roman" w:hAnsi="Times New Roman" w:cs="Times New Roman"/>
          <w:color w:val="000000" w:themeColor="text1"/>
          <w:sz w:val="24"/>
          <w:szCs w:val="24"/>
          <w:lang w:val="de-DE"/>
        </w:rPr>
        <w:t xml:space="preserve">-tog člana jednaka maksimalnoj semantičkoj ili leksičkoj sličnost između </w:t>
      </w:r>
      <w:r w:rsidRPr="004A37F8">
        <w:rPr>
          <w:rFonts w:ascii="Times New Roman" w:hAnsi="Times New Roman" w:cs="Times New Roman"/>
          <w:i/>
          <w:iCs/>
          <w:color w:val="000000" w:themeColor="text1"/>
          <w:sz w:val="24"/>
          <w:szCs w:val="24"/>
          <w:lang w:val="de-DE"/>
        </w:rPr>
        <w:t>i</w:t>
      </w:r>
      <w:r w:rsidRPr="004A37F8">
        <w:rPr>
          <w:rFonts w:ascii="Times New Roman" w:hAnsi="Times New Roman" w:cs="Times New Roman"/>
          <w:color w:val="000000" w:themeColor="text1"/>
          <w:sz w:val="24"/>
          <w:szCs w:val="24"/>
          <w:lang w:val="de-DE"/>
        </w:rPr>
        <w:t xml:space="preserve">-tog člana niza </w:t>
      </w:r>
      <w:r w:rsidRPr="004A37F8">
        <w:rPr>
          <w:rFonts w:ascii="Times New Roman" w:hAnsi="Times New Roman" w:cs="Times New Roman"/>
          <w:i/>
          <w:iCs/>
          <w:color w:val="000000" w:themeColor="text1"/>
          <w:sz w:val="24"/>
          <w:szCs w:val="24"/>
          <w:lang w:val="de-DE"/>
        </w:rPr>
        <w:t xml:space="preserve">st </w:t>
      </w:r>
      <w:r w:rsidRPr="004A37F8">
        <w:rPr>
          <w:rFonts w:ascii="Times New Roman" w:hAnsi="Times New Roman" w:cs="Times New Roman"/>
          <w:color w:val="000000" w:themeColor="text1"/>
          <w:sz w:val="24"/>
          <w:szCs w:val="24"/>
          <w:lang w:val="de-DE"/>
        </w:rPr>
        <w:t xml:space="preserve">i svih članova niza </w:t>
      </w:r>
      <w:r w:rsidRPr="004A37F8">
        <w:rPr>
          <w:rFonts w:ascii="Times New Roman" w:hAnsi="Times New Roman" w:cs="Times New Roman"/>
          <w:i/>
          <w:iCs/>
          <w:color w:val="000000" w:themeColor="text1"/>
          <w:sz w:val="24"/>
          <w:szCs w:val="24"/>
          <w:lang w:val="de-DE"/>
        </w:rPr>
        <w:t>st1</w:t>
      </w:r>
      <w:r w:rsidRPr="004A37F8">
        <w:rPr>
          <w:rFonts w:ascii="Times New Roman" w:hAnsi="Times New Roman" w:cs="Times New Roman"/>
          <w:color w:val="000000" w:themeColor="text1"/>
          <w:sz w:val="24"/>
          <w:szCs w:val="24"/>
          <w:lang w:val="de-DE"/>
        </w:rPr>
        <w:t xml:space="preserve">. </w:t>
      </w:r>
    </w:p>
    <w:p w:rsidR="0090322B" w:rsidRPr="004A37F8" w:rsidRDefault="0090322B" w:rsidP="0090322B">
      <w:pPr>
        <w:pStyle w:val="ListParagraph"/>
        <w:autoSpaceDE w:val="0"/>
        <w:autoSpaceDN w:val="0"/>
        <w:adjustRightInd w:val="0"/>
        <w:jc w:val="center"/>
        <w:rPr>
          <w:rFonts w:ascii="Times New Roman" w:hAnsi="Times New Roman" w:cs="Times New Roman"/>
          <w:color w:val="000000" w:themeColor="text1"/>
          <w:sz w:val="24"/>
          <w:szCs w:val="24"/>
        </w:rPr>
      </w:pPr>
      <w:r w:rsidRPr="004A37F8">
        <w:rPr>
          <w:rFonts w:ascii="Times New Roman" w:hAnsi="Times New Roman" w:cs="Times New Roman"/>
          <w:i/>
          <w:iCs/>
          <w:color w:val="000000" w:themeColor="text1"/>
          <w:sz w:val="24"/>
          <w:szCs w:val="24"/>
        </w:rPr>
        <w:t>v1 = {sim</w:t>
      </w:r>
      <w:r w:rsidRPr="0090322B">
        <w:rPr>
          <w:rFonts w:ascii="Times New Roman" w:hAnsi="Times New Roman" w:cs="Times New Roman"/>
          <w:i/>
          <w:iCs/>
          <w:color w:val="000000" w:themeColor="text1"/>
          <w:sz w:val="24"/>
          <w:szCs w:val="24"/>
          <w:vertAlign w:val="subscript"/>
        </w:rPr>
        <w:t>max</w:t>
      </w:r>
      <w:r w:rsidRPr="004A37F8">
        <w:rPr>
          <w:rFonts w:ascii="Times New Roman" w:hAnsi="Times New Roman" w:cs="Times New Roman"/>
          <w:i/>
          <w:iCs/>
          <w:color w:val="000000" w:themeColor="text1"/>
          <w:sz w:val="24"/>
          <w:szCs w:val="24"/>
        </w:rPr>
        <w:t>(w</w:t>
      </w:r>
      <w:r w:rsidRPr="005A7FB3">
        <w:rPr>
          <w:rFonts w:ascii="Times New Roman" w:hAnsi="Times New Roman" w:cs="Times New Roman"/>
          <w:i/>
          <w:iCs/>
          <w:color w:val="000000" w:themeColor="text1"/>
          <w:sz w:val="24"/>
          <w:szCs w:val="24"/>
          <w:vertAlign w:val="subscript"/>
        </w:rPr>
        <w:t>1</w:t>
      </w:r>
      <w:r w:rsidRPr="004A37F8">
        <w:rPr>
          <w:rFonts w:ascii="Times New Roman" w:hAnsi="Times New Roman" w:cs="Times New Roman"/>
          <w:i/>
          <w:iCs/>
          <w:color w:val="000000" w:themeColor="text1"/>
          <w:sz w:val="24"/>
          <w:szCs w:val="24"/>
        </w:rPr>
        <w:t>, st</w:t>
      </w:r>
      <w:r w:rsidRPr="005A7FB3">
        <w:rPr>
          <w:rFonts w:ascii="Times New Roman" w:hAnsi="Times New Roman" w:cs="Times New Roman"/>
          <w:i/>
          <w:iCs/>
          <w:color w:val="000000" w:themeColor="text1"/>
          <w:sz w:val="24"/>
          <w:szCs w:val="24"/>
          <w:vertAlign w:val="subscript"/>
        </w:rPr>
        <w:t>1</w:t>
      </w:r>
      <w:r w:rsidRPr="004A37F8">
        <w:rPr>
          <w:rFonts w:ascii="Times New Roman" w:hAnsi="Times New Roman" w:cs="Times New Roman"/>
          <w:i/>
          <w:iCs/>
          <w:color w:val="000000" w:themeColor="text1"/>
          <w:sz w:val="24"/>
          <w:szCs w:val="24"/>
        </w:rPr>
        <w:t>), sim</w:t>
      </w:r>
      <w:r w:rsidRPr="0090322B">
        <w:rPr>
          <w:rFonts w:ascii="Times New Roman" w:hAnsi="Times New Roman" w:cs="Times New Roman"/>
          <w:i/>
          <w:iCs/>
          <w:color w:val="000000" w:themeColor="text1"/>
          <w:sz w:val="24"/>
          <w:szCs w:val="24"/>
          <w:vertAlign w:val="subscript"/>
        </w:rPr>
        <w:t>max</w:t>
      </w:r>
      <w:r w:rsidRPr="004A37F8">
        <w:rPr>
          <w:rFonts w:ascii="Times New Roman" w:hAnsi="Times New Roman" w:cs="Times New Roman"/>
          <w:i/>
          <w:iCs/>
          <w:color w:val="000000" w:themeColor="text1"/>
          <w:sz w:val="24"/>
          <w:szCs w:val="24"/>
        </w:rPr>
        <w:t>(w</w:t>
      </w:r>
      <w:r w:rsidRPr="005A7FB3">
        <w:rPr>
          <w:rFonts w:ascii="Times New Roman" w:hAnsi="Times New Roman" w:cs="Times New Roman"/>
          <w:i/>
          <w:iCs/>
          <w:color w:val="000000" w:themeColor="text1"/>
          <w:sz w:val="24"/>
          <w:szCs w:val="24"/>
          <w:vertAlign w:val="subscript"/>
        </w:rPr>
        <w:t>2</w:t>
      </w:r>
      <w:r w:rsidRPr="004A37F8">
        <w:rPr>
          <w:rFonts w:ascii="Times New Roman" w:hAnsi="Times New Roman" w:cs="Times New Roman"/>
          <w:i/>
          <w:iCs/>
          <w:color w:val="000000" w:themeColor="text1"/>
          <w:sz w:val="24"/>
          <w:szCs w:val="24"/>
        </w:rPr>
        <w:t>, st</w:t>
      </w:r>
      <w:r w:rsidRPr="005A7FB3">
        <w:rPr>
          <w:rFonts w:ascii="Times New Roman" w:hAnsi="Times New Roman" w:cs="Times New Roman"/>
          <w:i/>
          <w:iCs/>
          <w:color w:val="000000" w:themeColor="text1"/>
          <w:sz w:val="24"/>
          <w:szCs w:val="24"/>
          <w:vertAlign w:val="subscript"/>
        </w:rPr>
        <w:t>1</w:t>
      </w:r>
      <w:r w:rsidRPr="004A37F8">
        <w:rPr>
          <w:rFonts w:ascii="Times New Roman" w:hAnsi="Times New Roman" w:cs="Times New Roman"/>
          <w:i/>
          <w:iCs/>
          <w:color w:val="000000" w:themeColor="text1"/>
          <w:sz w:val="24"/>
          <w:szCs w:val="24"/>
        </w:rPr>
        <w:t>), … , sim</w:t>
      </w:r>
      <w:r w:rsidRPr="0090322B">
        <w:rPr>
          <w:rFonts w:ascii="Times New Roman" w:hAnsi="Times New Roman" w:cs="Times New Roman"/>
          <w:i/>
          <w:iCs/>
          <w:color w:val="000000" w:themeColor="text1"/>
          <w:sz w:val="24"/>
          <w:szCs w:val="24"/>
          <w:vertAlign w:val="subscript"/>
        </w:rPr>
        <w:t>max</w:t>
      </w:r>
      <w:r w:rsidRPr="004A37F8">
        <w:rPr>
          <w:rFonts w:ascii="Times New Roman" w:hAnsi="Times New Roman" w:cs="Times New Roman"/>
          <w:i/>
          <w:iCs/>
          <w:color w:val="000000" w:themeColor="text1"/>
          <w:sz w:val="24"/>
          <w:szCs w:val="24"/>
        </w:rPr>
        <w:t>(w</w:t>
      </w:r>
      <w:r w:rsidRPr="005A7FB3">
        <w:rPr>
          <w:rFonts w:ascii="Times New Roman" w:hAnsi="Times New Roman" w:cs="Times New Roman"/>
          <w:i/>
          <w:iCs/>
          <w:color w:val="000000" w:themeColor="text1"/>
          <w:sz w:val="24"/>
          <w:szCs w:val="24"/>
          <w:vertAlign w:val="subscript"/>
        </w:rPr>
        <w:t>r</w:t>
      </w:r>
      <w:r w:rsidRPr="004A37F8">
        <w:rPr>
          <w:rFonts w:ascii="Times New Roman" w:hAnsi="Times New Roman" w:cs="Times New Roman"/>
          <w:i/>
          <w:iCs/>
          <w:color w:val="000000" w:themeColor="text1"/>
          <w:sz w:val="24"/>
          <w:szCs w:val="24"/>
        </w:rPr>
        <w:t>, st</w:t>
      </w:r>
      <w:r w:rsidRPr="005A7FB3">
        <w:rPr>
          <w:rFonts w:ascii="Times New Roman" w:hAnsi="Times New Roman" w:cs="Times New Roman"/>
          <w:i/>
          <w:iCs/>
          <w:color w:val="000000" w:themeColor="text1"/>
          <w:sz w:val="24"/>
          <w:szCs w:val="24"/>
          <w:vertAlign w:val="subscript"/>
        </w:rPr>
        <w:t>1</w:t>
      </w:r>
      <w:r w:rsidRPr="004A37F8">
        <w:rPr>
          <w:rFonts w:ascii="Times New Roman" w:hAnsi="Times New Roman" w:cs="Times New Roman"/>
          <w:i/>
          <w:iCs/>
          <w:color w:val="000000" w:themeColor="text1"/>
          <w:sz w:val="24"/>
          <w:szCs w:val="24"/>
        </w:rPr>
        <w:t>)}</w:t>
      </w:r>
    </w:p>
    <w:p w:rsidR="0090322B" w:rsidRDefault="0090322B" w:rsidP="0090322B">
      <w:pPr>
        <w:autoSpaceDE w:val="0"/>
        <w:autoSpaceDN w:val="0"/>
        <w:adjustRightInd w:val="0"/>
        <w:ind w:left="720"/>
        <w:jc w:val="both"/>
        <w:rPr>
          <w:rFonts w:ascii="Times New Roman" w:hAnsi="Times New Roman" w:cs="Times New Roman"/>
          <w:color w:val="000000" w:themeColor="text1"/>
          <w:sz w:val="24"/>
          <w:szCs w:val="24"/>
        </w:rPr>
      </w:pPr>
    </w:p>
    <w:p w:rsidR="0090322B" w:rsidRPr="004A37F8" w:rsidRDefault="0090322B" w:rsidP="0090322B">
      <w:pPr>
        <w:autoSpaceDE w:val="0"/>
        <w:autoSpaceDN w:val="0"/>
        <w:adjustRightInd w:val="0"/>
        <w:ind w:left="720"/>
        <w:jc w:val="both"/>
        <w:rPr>
          <w:rFonts w:ascii="Times New Roman" w:hAnsi="Times New Roman" w:cs="Times New Roman"/>
          <w:color w:val="000000" w:themeColor="text1"/>
          <w:sz w:val="24"/>
          <w:szCs w:val="24"/>
        </w:rPr>
      </w:pPr>
      <w:r w:rsidRPr="004A37F8">
        <w:rPr>
          <w:rFonts w:ascii="Times New Roman" w:hAnsi="Times New Roman" w:cs="Times New Roman"/>
          <w:color w:val="000000" w:themeColor="text1"/>
          <w:sz w:val="24"/>
          <w:szCs w:val="24"/>
        </w:rPr>
        <w:t xml:space="preserve">vrednost sličnosti </w:t>
      </w:r>
      <w:r w:rsidRPr="004A37F8">
        <w:rPr>
          <w:rFonts w:ascii="Times New Roman" w:hAnsi="Times New Roman" w:cs="Times New Roman"/>
          <w:i/>
          <w:iCs/>
          <w:color w:val="000000" w:themeColor="text1"/>
          <w:sz w:val="24"/>
          <w:szCs w:val="24"/>
        </w:rPr>
        <w:t xml:space="preserve">sim </w:t>
      </w:r>
      <w:r w:rsidRPr="004A37F8">
        <w:rPr>
          <w:rFonts w:ascii="Times New Roman" w:hAnsi="Times New Roman" w:cs="Times New Roman"/>
          <w:color w:val="000000" w:themeColor="text1"/>
          <w:sz w:val="24"/>
          <w:szCs w:val="24"/>
        </w:rPr>
        <w:t xml:space="preserve">računa se u zavisnosti od toga da li je u pitanju semantičko ili leksičko     poređenje. </w:t>
      </w:r>
    </w:p>
    <w:p w:rsidR="0090322B" w:rsidRPr="004A37F8" w:rsidRDefault="0090322B" w:rsidP="0090322B">
      <w:pPr>
        <w:autoSpaceDE w:val="0"/>
        <w:autoSpaceDN w:val="0"/>
        <w:adjustRightInd w:val="0"/>
        <w:ind w:left="720"/>
        <w:jc w:val="both"/>
        <w:rPr>
          <w:rFonts w:ascii="Times New Roman" w:hAnsi="Times New Roman" w:cs="Times New Roman"/>
          <w:color w:val="000000" w:themeColor="text1"/>
          <w:sz w:val="24"/>
          <w:szCs w:val="24"/>
        </w:rPr>
      </w:pPr>
    </w:p>
    <w:p w:rsidR="0090322B" w:rsidRDefault="0090322B" w:rsidP="0090322B">
      <w:pPr>
        <w:pStyle w:val="ListParagraph"/>
        <w:numPr>
          <w:ilvl w:val="0"/>
          <w:numId w:val="9"/>
        </w:numPr>
        <w:autoSpaceDE w:val="0"/>
        <w:autoSpaceDN w:val="0"/>
        <w:adjustRightInd w:val="0"/>
        <w:spacing w:line="240" w:lineRule="auto"/>
        <w:jc w:val="both"/>
        <w:rPr>
          <w:rFonts w:ascii="Times New Roman" w:hAnsi="Times New Roman" w:cs="Times New Roman"/>
          <w:color w:val="000000" w:themeColor="text1"/>
          <w:sz w:val="24"/>
          <w:szCs w:val="24"/>
        </w:rPr>
      </w:pPr>
      <w:r w:rsidRPr="004A37F8">
        <w:rPr>
          <w:rFonts w:ascii="Times New Roman" w:hAnsi="Times New Roman" w:cs="Times New Roman"/>
          <w:color w:val="000000" w:themeColor="text1"/>
          <w:sz w:val="24"/>
          <w:szCs w:val="24"/>
        </w:rPr>
        <w:t xml:space="preserve">Na isti način na koji je kreiran vektor </w:t>
      </w:r>
      <w:r w:rsidRPr="004A37F8">
        <w:rPr>
          <w:rFonts w:ascii="Times New Roman" w:hAnsi="Times New Roman" w:cs="Times New Roman"/>
          <w:i/>
          <w:iCs/>
          <w:color w:val="000000" w:themeColor="text1"/>
          <w:sz w:val="24"/>
          <w:szCs w:val="24"/>
        </w:rPr>
        <w:t>v</w:t>
      </w:r>
      <w:r w:rsidRPr="005A7FB3">
        <w:rPr>
          <w:rFonts w:ascii="Times New Roman" w:hAnsi="Times New Roman" w:cs="Times New Roman"/>
          <w:i/>
          <w:iCs/>
          <w:color w:val="000000" w:themeColor="text1"/>
          <w:sz w:val="24"/>
          <w:szCs w:val="24"/>
          <w:vertAlign w:val="subscript"/>
        </w:rPr>
        <w:t>1</w:t>
      </w:r>
      <w:r w:rsidRPr="004A37F8">
        <w:rPr>
          <w:rFonts w:ascii="Times New Roman" w:hAnsi="Times New Roman" w:cs="Times New Roman"/>
          <w:color w:val="000000" w:themeColor="text1"/>
          <w:sz w:val="24"/>
          <w:szCs w:val="24"/>
        </w:rPr>
        <w:t xml:space="preserve">, kreira se vektor </w:t>
      </w:r>
      <w:r w:rsidRPr="004A37F8">
        <w:rPr>
          <w:rFonts w:ascii="Times New Roman" w:hAnsi="Times New Roman" w:cs="Times New Roman"/>
          <w:i/>
          <w:iCs/>
          <w:color w:val="000000" w:themeColor="text1"/>
          <w:sz w:val="24"/>
          <w:szCs w:val="24"/>
        </w:rPr>
        <w:t>v</w:t>
      </w:r>
      <w:r w:rsidRPr="005A7FB3">
        <w:rPr>
          <w:rFonts w:ascii="Times New Roman" w:hAnsi="Times New Roman" w:cs="Times New Roman"/>
          <w:i/>
          <w:iCs/>
          <w:color w:val="000000" w:themeColor="text1"/>
          <w:sz w:val="24"/>
          <w:szCs w:val="24"/>
          <w:vertAlign w:val="subscript"/>
        </w:rPr>
        <w:t>2</w:t>
      </w:r>
      <w:r w:rsidRPr="004A37F8">
        <w:rPr>
          <w:rFonts w:ascii="Times New Roman" w:hAnsi="Times New Roman" w:cs="Times New Roman"/>
          <w:i/>
          <w:iCs/>
          <w:color w:val="000000" w:themeColor="text1"/>
          <w:sz w:val="24"/>
          <w:szCs w:val="24"/>
        </w:rPr>
        <w:t xml:space="preserve"> </w:t>
      </w:r>
      <w:r w:rsidRPr="004A37F8">
        <w:rPr>
          <w:rFonts w:ascii="Times New Roman" w:hAnsi="Times New Roman" w:cs="Times New Roman"/>
          <w:color w:val="000000" w:themeColor="text1"/>
          <w:sz w:val="24"/>
          <w:szCs w:val="24"/>
        </w:rPr>
        <w:t xml:space="preserve">u kome će vrednost svakog </w:t>
      </w:r>
      <w:r w:rsidRPr="004A37F8">
        <w:rPr>
          <w:rFonts w:ascii="Times New Roman" w:hAnsi="Times New Roman" w:cs="Times New Roman"/>
          <w:i/>
          <w:iCs/>
          <w:color w:val="000000" w:themeColor="text1"/>
          <w:sz w:val="24"/>
          <w:szCs w:val="24"/>
        </w:rPr>
        <w:t>i</w:t>
      </w:r>
      <w:r w:rsidRPr="004A37F8">
        <w:rPr>
          <w:rFonts w:ascii="Times New Roman" w:hAnsi="Times New Roman" w:cs="Times New Roman"/>
          <w:color w:val="000000" w:themeColor="text1"/>
          <w:sz w:val="24"/>
          <w:szCs w:val="24"/>
        </w:rPr>
        <w:t xml:space="preserve">-tog člana  biti maksimalna semantička ili leksička sličnost između </w:t>
      </w:r>
      <w:r w:rsidRPr="004A37F8">
        <w:rPr>
          <w:rFonts w:ascii="Times New Roman" w:hAnsi="Times New Roman" w:cs="Times New Roman"/>
          <w:i/>
          <w:iCs/>
          <w:color w:val="000000" w:themeColor="text1"/>
          <w:sz w:val="24"/>
          <w:szCs w:val="24"/>
        </w:rPr>
        <w:t>i</w:t>
      </w:r>
      <w:r w:rsidRPr="004A37F8">
        <w:rPr>
          <w:rFonts w:ascii="Times New Roman" w:hAnsi="Times New Roman" w:cs="Times New Roman"/>
          <w:color w:val="000000" w:themeColor="text1"/>
          <w:sz w:val="24"/>
          <w:szCs w:val="24"/>
        </w:rPr>
        <w:t xml:space="preserve">-tog člana niza </w:t>
      </w:r>
      <w:r w:rsidRPr="004A37F8">
        <w:rPr>
          <w:rFonts w:ascii="Times New Roman" w:hAnsi="Times New Roman" w:cs="Times New Roman"/>
          <w:i/>
          <w:iCs/>
          <w:color w:val="000000" w:themeColor="text1"/>
          <w:sz w:val="24"/>
          <w:szCs w:val="24"/>
        </w:rPr>
        <w:t xml:space="preserve">st </w:t>
      </w:r>
      <w:r w:rsidRPr="004A37F8">
        <w:rPr>
          <w:rFonts w:ascii="Times New Roman" w:hAnsi="Times New Roman" w:cs="Times New Roman"/>
          <w:color w:val="000000" w:themeColor="text1"/>
          <w:sz w:val="24"/>
          <w:szCs w:val="24"/>
        </w:rPr>
        <w:t xml:space="preserve">i svih članova niza </w:t>
      </w:r>
      <w:r w:rsidRPr="004A37F8">
        <w:rPr>
          <w:rFonts w:ascii="Times New Roman" w:hAnsi="Times New Roman" w:cs="Times New Roman"/>
          <w:i/>
          <w:iCs/>
          <w:color w:val="000000" w:themeColor="text1"/>
          <w:sz w:val="24"/>
          <w:szCs w:val="24"/>
        </w:rPr>
        <w:t>st</w:t>
      </w:r>
      <w:r w:rsidRPr="004A37F8">
        <w:rPr>
          <w:rFonts w:ascii="Times New Roman" w:hAnsi="Times New Roman" w:cs="Times New Roman"/>
          <w:i/>
          <w:iCs/>
          <w:color w:val="000000" w:themeColor="text1"/>
          <w:sz w:val="24"/>
          <w:szCs w:val="24"/>
          <w:vertAlign w:val="subscript"/>
        </w:rPr>
        <w:t>2</w:t>
      </w:r>
      <w:r w:rsidRPr="004A37F8">
        <w:rPr>
          <w:rFonts w:ascii="Times New Roman" w:hAnsi="Times New Roman" w:cs="Times New Roman"/>
          <w:color w:val="000000" w:themeColor="text1"/>
          <w:sz w:val="24"/>
          <w:szCs w:val="24"/>
        </w:rPr>
        <w:t>.</w:t>
      </w:r>
    </w:p>
    <w:p w:rsidR="0090322B" w:rsidRPr="004A37F8" w:rsidRDefault="0090322B" w:rsidP="0090322B">
      <w:pPr>
        <w:pStyle w:val="ListParagraph"/>
        <w:autoSpaceDE w:val="0"/>
        <w:autoSpaceDN w:val="0"/>
        <w:adjustRightInd w:val="0"/>
        <w:spacing w:line="240" w:lineRule="auto"/>
        <w:jc w:val="both"/>
        <w:rPr>
          <w:rFonts w:ascii="Times New Roman" w:hAnsi="Times New Roman" w:cs="Times New Roman"/>
          <w:color w:val="000000" w:themeColor="text1"/>
          <w:sz w:val="24"/>
          <w:szCs w:val="24"/>
        </w:rPr>
      </w:pPr>
      <w:r w:rsidRPr="004A37F8">
        <w:rPr>
          <w:rFonts w:ascii="Times New Roman" w:hAnsi="Times New Roman" w:cs="Times New Roman"/>
          <w:color w:val="000000" w:themeColor="text1"/>
          <w:sz w:val="24"/>
          <w:szCs w:val="24"/>
        </w:rPr>
        <w:t xml:space="preserve"> </w:t>
      </w:r>
    </w:p>
    <w:p w:rsidR="0090322B" w:rsidRPr="004A37F8" w:rsidRDefault="0090322B" w:rsidP="0090322B">
      <w:pPr>
        <w:pStyle w:val="ListParagraph"/>
        <w:numPr>
          <w:ilvl w:val="0"/>
          <w:numId w:val="9"/>
        </w:numPr>
        <w:autoSpaceDE w:val="0"/>
        <w:autoSpaceDN w:val="0"/>
        <w:adjustRightInd w:val="0"/>
        <w:spacing w:line="240" w:lineRule="auto"/>
        <w:jc w:val="both"/>
        <w:rPr>
          <w:rFonts w:ascii="Times New Roman" w:hAnsi="Times New Roman" w:cs="Times New Roman"/>
          <w:color w:val="000000" w:themeColor="text1"/>
          <w:sz w:val="24"/>
          <w:szCs w:val="24"/>
        </w:rPr>
      </w:pPr>
      <w:r w:rsidRPr="004A37F8">
        <w:rPr>
          <w:rFonts w:ascii="Times New Roman" w:hAnsi="Times New Roman" w:cs="Times New Roman"/>
          <w:color w:val="000000" w:themeColor="text1"/>
          <w:sz w:val="24"/>
          <w:szCs w:val="24"/>
        </w:rPr>
        <w:t xml:space="preserve">Kosinusna sličnost vektora </w:t>
      </w:r>
      <w:r w:rsidRPr="004A37F8">
        <w:rPr>
          <w:rFonts w:ascii="Times New Roman" w:hAnsi="Times New Roman" w:cs="Times New Roman"/>
          <w:i/>
          <w:iCs/>
          <w:color w:val="000000" w:themeColor="text1"/>
          <w:sz w:val="24"/>
          <w:szCs w:val="24"/>
        </w:rPr>
        <w:t xml:space="preserve">v1 </w:t>
      </w:r>
      <w:r w:rsidRPr="004A37F8">
        <w:rPr>
          <w:rFonts w:ascii="Times New Roman" w:hAnsi="Times New Roman" w:cs="Times New Roman"/>
          <w:color w:val="000000" w:themeColor="text1"/>
          <w:sz w:val="24"/>
          <w:szCs w:val="24"/>
        </w:rPr>
        <w:t xml:space="preserve">i </w:t>
      </w:r>
      <w:r w:rsidRPr="004A37F8">
        <w:rPr>
          <w:rFonts w:ascii="Times New Roman" w:hAnsi="Times New Roman" w:cs="Times New Roman"/>
          <w:i/>
          <w:iCs/>
          <w:color w:val="000000" w:themeColor="text1"/>
          <w:sz w:val="24"/>
          <w:szCs w:val="24"/>
        </w:rPr>
        <w:t xml:space="preserve">v2 </w:t>
      </w:r>
      <w:r w:rsidRPr="004A37F8">
        <w:rPr>
          <w:rFonts w:ascii="Times New Roman" w:hAnsi="Times New Roman" w:cs="Times New Roman"/>
          <w:color w:val="000000" w:themeColor="text1"/>
          <w:sz w:val="24"/>
          <w:szCs w:val="24"/>
        </w:rPr>
        <w:t xml:space="preserve">predstavlja rezultujuću sličnost između skupova reči </w:t>
      </w:r>
    </w:p>
    <w:p w:rsidR="0090322B" w:rsidRPr="004A37F8" w:rsidRDefault="0090322B" w:rsidP="0090322B">
      <w:pPr>
        <w:pStyle w:val="ListParagraph"/>
        <w:autoSpaceDE w:val="0"/>
        <w:autoSpaceDN w:val="0"/>
        <w:adjustRightInd w:val="0"/>
        <w:jc w:val="both"/>
        <w:rPr>
          <w:rFonts w:ascii="Times New Roman" w:hAnsi="Times New Roman" w:cs="Times New Roman"/>
          <w:color w:val="000000" w:themeColor="text1"/>
          <w:sz w:val="24"/>
          <w:szCs w:val="24"/>
        </w:rPr>
      </w:pPr>
      <w:r w:rsidRPr="004A37F8">
        <w:rPr>
          <w:rFonts w:ascii="Times New Roman" w:hAnsi="Times New Roman" w:cs="Times New Roman"/>
          <w:i/>
          <w:iCs/>
          <w:color w:val="000000" w:themeColor="text1"/>
          <w:sz w:val="24"/>
          <w:szCs w:val="24"/>
        </w:rPr>
        <w:t>st</w:t>
      </w:r>
      <w:r w:rsidRPr="004A37F8">
        <w:rPr>
          <w:rFonts w:ascii="Times New Roman" w:hAnsi="Times New Roman" w:cs="Times New Roman"/>
          <w:i/>
          <w:iCs/>
          <w:color w:val="000000" w:themeColor="text1"/>
          <w:sz w:val="24"/>
          <w:szCs w:val="24"/>
          <w:vertAlign w:val="subscript"/>
        </w:rPr>
        <w:t xml:space="preserve">1  </w:t>
      </w:r>
      <w:r w:rsidRPr="004A37F8">
        <w:rPr>
          <w:rFonts w:ascii="Times New Roman" w:hAnsi="Times New Roman" w:cs="Times New Roman"/>
          <w:color w:val="000000" w:themeColor="text1"/>
          <w:sz w:val="24"/>
          <w:szCs w:val="24"/>
        </w:rPr>
        <w:t xml:space="preserve">i </w:t>
      </w:r>
      <w:r w:rsidRPr="004A37F8">
        <w:rPr>
          <w:rFonts w:ascii="Times New Roman" w:hAnsi="Times New Roman" w:cs="Times New Roman"/>
          <w:i/>
          <w:iCs/>
          <w:color w:val="000000" w:themeColor="text1"/>
          <w:sz w:val="24"/>
          <w:szCs w:val="24"/>
        </w:rPr>
        <w:t>st</w:t>
      </w:r>
      <w:r w:rsidRPr="004A37F8">
        <w:rPr>
          <w:rFonts w:ascii="Times New Roman" w:hAnsi="Times New Roman" w:cs="Times New Roman"/>
          <w:i/>
          <w:iCs/>
          <w:color w:val="000000" w:themeColor="text1"/>
          <w:sz w:val="24"/>
          <w:szCs w:val="24"/>
          <w:vertAlign w:val="subscript"/>
        </w:rPr>
        <w:t>2</w:t>
      </w:r>
      <w:r w:rsidRPr="004A37F8">
        <w:rPr>
          <w:rFonts w:ascii="Times New Roman" w:hAnsi="Times New Roman" w:cs="Times New Roman"/>
          <w:color w:val="000000" w:themeColor="text1"/>
          <w:sz w:val="24"/>
          <w:szCs w:val="24"/>
        </w:rPr>
        <w:t>:</w:t>
      </w:r>
    </w:p>
    <w:p w:rsidR="0090322B" w:rsidRPr="004A37F8" w:rsidRDefault="0090322B" w:rsidP="0090322B">
      <w:pPr>
        <w:jc w:val="both"/>
        <w:rPr>
          <w:rFonts w:ascii="Times New Roman" w:hAnsi="Times New Roman" w:cs="Times New Roman"/>
          <w:color w:val="000000" w:themeColor="text1"/>
          <w:sz w:val="24"/>
          <w:szCs w:val="24"/>
        </w:rPr>
      </w:pPr>
      <m:oMathPara>
        <m:oMath>
          <m:r>
            <w:rPr>
              <w:rFonts w:ascii="Cambria Math" w:hAnsi="Cambria Math" w:cs="Times New Roman"/>
              <w:color w:val="000000" w:themeColor="text1"/>
              <w:sz w:val="24"/>
              <w:szCs w:val="24"/>
            </w:rPr>
            <m:t>sim</m:t>
          </m:r>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st</m:t>
                  </m:r>
                </m:e>
                <m:sub>
                  <m:r>
                    <w:rPr>
                      <w:rFonts w:ascii="Cambria Math" w:hAnsi="Cambria Math" w:cs="Times New Roman"/>
                      <w:color w:val="000000" w:themeColor="text1"/>
                      <w:sz w:val="24"/>
                      <w:szCs w:val="24"/>
                    </w:rPr>
                    <m:t>1</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st</m:t>
                  </m:r>
                </m:e>
                <m:sub>
                  <m:r>
                    <w:rPr>
                      <w:rFonts w:ascii="Cambria Math" w:hAnsi="Cambria Math" w:cs="Times New Roman"/>
                      <w:color w:val="000000" w:themeColor="text1"/>
                      <w:sz w:val="24"/>
                      <w:szCs w:val="24"/>
                    </w:rPr>
                    <m:t>2</m:t>
                  </m:r>
                </m:sub>
              </m:sSub>
            </m:e>
          </m:d>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υ</m:t>
                  </m:r>
                </m:e>
                <m:sub>
                  <m:r>
                    <w:rPr>
                      <w:rFonts w:ascii="Cambria Math" w:hAnsi="Cambria Math" w:cs="Times New Roman"/>
                      <w:color w:val="000000" w:themeColor="text1"/>
                      <w:sz w:val="24"/>
                      <w:szCs w:val="24"/>
                    </w:rPr>
                    <m:t>1</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υ</m:t>
                  </m:r>
                </m:e>
                <m:sub>
                  <m:r>
                    <w:rPr>
                      <w:rFonts w:ascii="Cambria Math" w:hAnsi="Cambria Math" w:cs="Times New Roman"/>
                      <w:color w:val="000000" w:themeColor="text1"/>
                      <w:sz w:val="24"/>
                      <w:szCs w:val="24"/>
                    </w:rPr>
                    <m:t>2</m:t>
                  </m:r>
                </m:sub>
              </m:sSub>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∥υ</m:t>
                  </m:r>
                </m:e>
                <m:sub>
                  <m:r>
                    <w:rPr>
                      <w:rFonts w:ascii="Cambria Math" w:hAnsi="Cambria Math" w:cs="Times New Roman"/>
                      <w:color w:val="000000" w:themeColor="text1"/>
                      <w:sz w:val="24"/>
                      <w:szCs w:val="24"/>
                    </w:rPr>
                    <m:t>1</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∥υ</m:t>
                  </m:r>
                </m:e>
                <m:sub>
                  <m:r>
                    <w:rPr>
                      <w:rFonts w:ascii="Cambria Math" w:hAnsi="Cambria Math" w:cs="Times New Roman"/>
                      <w:color w:val="000000" w:themeColor="text1"/>
                      <w:sz w:val="24"/>
                      <w:szCs w:val="24"/>
                    </w:rPr>
                    <m:t>2</m:t>
                  </m:r>
                </m:sub>
              </m:sSub>
              <m:r>
                <w:rPr>
                  <w:rFonts w:ascii="Cambria Math" w:hAnsi="Cambria Math" w:cs="Times New Roman"/>
                  <w:color w:val="000000" w:themeColor="text1"/>
                  <w:sz w:val="24"/>
                  <w:szCs w:val="24"/>
                </w:rPr>
                <m:t>∥</m:t>
              </m:r>
            </m:den>
          </m:f>
        </m:oMath>
      </m:oMathPara>
    </w:p>
    <w:p w:rsidR="0090322B" w:rsidRPr="004A37F8" w:rsidRDefault="0090322B" w:rsidP="0090322B">
      <w:pPr>
        <w:jc w:val="both"/>
        <w:rPr>
          <w:rFonts w:ascii="Times New Roman" w:hAnsi="Times New Roman" w:cs="Times New Roman"/>
          <w:color w:val="000000" w:themeColor="text1"/>
          <w:sz w:val="24"/>
          <w:szCs w:val="24"/>
        </w:rPr>
      </w:pPr>
    </w:p>
    <w:p w:rsidR="0090322B" w:rsidRDefault="0090322B" w:rsidP="0090322B">
      <w:pPr>
        <w:tabs>
          <w:tab w:val="left" w:pos="0"/>
        </w:tabs>
        <w:autoSpaceDE w:val="0"/>
        <w:autoSpaceDN w:val="0"/>
        <w:adjustRightInd w:val="0"/>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b/>
      </w:r>
    </w:p>
    <w:p w:rsidR="0090322B" w:rsidRDefault="0090322B" w:rsidP="0090322B">
      <w:pPr>
        <w:tabs>
          <w:tab w:val="left" w:pos="0"/>
        </w:tabs>
        <w:autoSpaceDE w:val="0"/>
        <w:autoSpaceDN w:val="0"/>
        <w:adjustRightInd w:val="0"/>
        <w:jc w:val="both"/>
        <w:rPr>
          <w:rFonts w:ascii="Times New Roman" w:hAnsi="Times New Roman" w:cs="Times New Roman"/>
          <w:color w:val="000000" w:themeColor="text1"/>
          <w:sz w:val="24"/>
          <w:szCs w:val="24"/>
        </w:rPr>
      </w:pPr>
      <w:r w:rsidRPr="004A37F8">
        <w:rPr>
          <w:rFonts w:ascii="Times New Roman" w:hAnsi="Times New Roman" w:cs="Times New Roman"/>
          <w:b/>
          <w:bCs/>
          <w:color w:val="000000" w:themeColor="text1"/>
          <w:sz w:val="24"/>
          <w:szCs w:val="24"/>
        </w:rPr>
        <w:t xml:space="preserve">Atributi zasnovani na relacijama među rečima (duboko parsiranje) </w:t>
      </w:r>
      <w:r w:rsidRPr="004A37F8">
        <w:rPr>
          <w:rFonts w:ascii="Times New Roman" w:hAnsi="Times New Roman" w:cs="Times New Roman"/>
          <w:color w:val="000000" w:themeColor="text1"/>
          <w:sz w:val="24"/>
          <w:szCs w:val="24"/>
        </w:rPr>
        <w:t xml:space="preserve">- Za određivanje semantičke i leksičke sličnost skupova pojedinih relacija koje su iste vrste </w:t>
      </w:r>
      <w:r w:rsidRPr="004A37F8">
        <w:rPr>
          <w:rFonts w:ascii="Times New Roman" w:hAnsi="Times New Roman" w:cs="Times New Roman"/>
          <w:i/>
          <w:iCs/>
          <w:color w:val="000000" w:themeColor="text1"/>
          <w:sz w:val="24"/>
          <w:szCs w:val="24"/>
        </w:rPr>
        <w:t>r</w:t>
      </w:r>
      <w:r w:rsidRPr="004A37F8">
        <w:rPr>
          <w:rFonts w:ascii="Times New Roman" w:hAnsi="Times New Roman" w:cs="Times New Roman"/>
          <w:color w:val="000000" w:themeColor="text1"/>
          <w:sz w:val="24"/>
          <w:szCs w:val="24"/>
        </w:rPr>
        <w:t xml:space="preserve">, vrednost sličnosti dve relacije </w:t>
      </w:r>
      <w:r w:rsidRPr="004A37F8">
        <w:rPr>
          <w:rFonts w:ascii="Times New Roman" w:hAnsi="Times New Roman" w:cs="Times New Roman"/>
          <w:i/>
          <w:iCs/>
          <w:color w:val="000000" w:themeColor="text1"/>
          <w:sz w:val="24"/>
          <w:szCs w:val="24"/>
        </w:rPr>
        <w:t>rel</w:t>
      </w:r>
      <w:r w:rsidRPr="004A37F8">
        <w:rPr>
          <w:rFonts w:ascii="Times New Roman" w:hAnsi="Times New Roman" w:cs="Times New Roman"/>
          <w:i/>
          <w:iCs/>
          <w:color w:val="000000" w:themeColor="text1"/>
          <w:sz w:val="24"/>
          <w:szCs w:val="24"/>
          <w:vertAlign w:val="subscript"/>
        </w:rPr>
        <w:t>1</w:t>
      </w:r>
      <w:r w:rsidRPr="004A37F8">
        <w:rPr>
          <w:rFonts w:ascii="Times New Roman" w:hAnsi="Times New Roman" w:cs="Times New Roman"/>
          <w:i/>
          <w:iCs/>
          <w:color w:val="000000" w:themeColor="text1"/>
          <w:sz w:val="24"/>
          <w:szCs w:val="24"/>
        </w:rPr>
        <w:t xml:space="preserve"> </w:t>
      </w:r>
      <w:r w:rsidRPr="004A37F8">
        <w:rPr>
          <w:rFonts w:ascii="Times New Roman" w:hAnsi="Times New Roman" w:cs="Times New Roman"/>
          <w:color w:val="000000" w:themeColor="text1"/>
          <w:sz w:val="24"/>
          <w:szCs w:val="24"/>
        </w:rPr>
        <w:t xml:space="preserve">i </w:t>
      </w:r>
      <w:r w:rsidRPr="004A37F8">
        <w:rPr>
          <w:rFonts w:ascii="Times New Roman" w:hAnsi="Times New Roman" w:cs="Times New Roman"/>
          <w:i/>
          <w:iCs/>
          <w:color w:val="000000" w:themeColor="text1"/>
          <w:sz w:val="24"/>
          <w:szCs w:val="24"/>
        </w:rPr>
        <w:t>rel</w:t>
      </w:r>
      <w:r w:rsidRPr="004A37F8">
        <w:rPr>
          <w:rFonts w:ascii="Times New Roman" w:hAnsi="Times New Roman" w:cs="Times New Roman"/>
          <w:i/>
          <w:iCs/>
          <w:color w:val="000000" w:themeColor="text1"/>
          <w:sz w:val="24"/>
          <w:szCs w:val="24"/>
          <w:vertAlign w:val="subscript"/>
        </w:rPr>
        <w:t>2</w:t>
      </w:r>
      <w:r w:rsidRPr="004A37F8">
        <w:rPr>
          <w:rFonts w:ascii="Times New Roman" w:hAnsi="Times New Roman" w:cs="Times New Roman"/>
          <w:i/>
          <w:iCs/>
          <w:color w:val="000000" w:themeColor="text1"/>
          <w:sz w:val="24"/>
          <w:szCs w:val="24"/>
        </w:rPr>
        <w:t xml:space="preserve"> </w:t>
      </w:r>
      <w:r w:rsidRPr="004A37F8">
        <w:rPr>
          <w:rFonts w:ascii="Times New Roman" w:hAnsi="Times New Roman" w:cs="Times New Roman"/>
          <w:color w:val="000000" w:themeColor="text1"/>
          <w:sz w:val="24"/>
          <w:szCs w:val="24"/>
        </w:rPr>
        <w:t>računati na sledeći način:</w:t>
      </w:r>
    </w:p>
    <w:p w:rsidR="0090322B" w:rsidRPr="004A37F8" w:rsidRDefault="0090322B" w:rsidP="0090322B">
      <w:pPr>
        <w:tabs>
          <w:tab w:val="left" w:pos="0"/>
        </w:tabs>
        <w:autoSpaceDE w:val="0"/>
        <w:autoSpaceDN w:val="0"/>
        <w:adjustRightInd w:val="0"/>
        <w:jc w:val="both"/>
        <w:rPr>
          <w:rFonts w:ascii="Times New Roman" w:hAnsi="Times New Roman" w:cs="Times New Roman"/>
          <w:color w:val="000000" w:themeColor="text1"/>
          <w:sz w:val="24"/>
          <w:szCs w:val="24"/>
        </w:rPr>
      </w:pPr>
      <w:r w:rsidRPr="004A37F8">
        <w:rPr>
          <w:rFonts w:ascii="Times New Roman" w:hAnsi="Times New Roman" w:cs="Times New Roman"/>
          <w:color w:val="000000" w:themeColor="text1"/>
          <w:sz w:val="24"/>
          <w:szCs w:val="24"/>
        </w:rPr>
        <w:t xml:space="preserve"> </w:t>
      </w:r>
    </w:p>
    <w:p w:rsidR="0090322B" w:rsidRPr="004A37F8" w:rsidRDefault="00C80CB3" w:rsidP="0090322B">
      <w:pPr>
        <w:autoSpaceDE w:val="0"/>
        <w:autoSpaceDN w:val="0"/>
        <w:adjustRightInd w:val="0"/>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sim</m:t>
              </m:r>
            </m:e>
            <m:sub>
              <m:r>
                <w:rPr>
                  <w:rFonts w:ascii="Cambria Math" w:hAnsi="Cambria Math" w:cs="Times New Roman"/>
                  <w:color w:val="000000" w:themeColor="text1"/>
                  <w:sz w:val="24"/>
                  <w:szCs w:val="24"/>
                </w:rPr>
                <m:t>dep</m:t>
              </m:r>
            </m:sub>
          </m:sSub>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rel</m:t>
                  </m:r>
                </m:e>
                <m:sub>
                  <m:r>
                    <w:rPr>
                      <w:rFonts w:ascii="Cambria Math" w:hAnsi="Cambria Math" w:cs="Times New Roman"/>
                      <w:color w:val="000000" w:themeColor="text1"/>
                      <w:sz w:val="24"/>
                      <w:szCs w:val="24"/>
                    </w:rPr>
                    <m:t>1</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rel</m:t>
                  </m:r>
                </m:e>
                <m:sub>
                  <m:r>
                    <w:rPr>
                      <w:rFonts w:ascii="Cambria Math" w:hAnsi="Cambria Math" w:cs="Times New Roman"/>
                      <w:color w:val="000000" w:themeColor="text1"/>
                      <w:sz w:val="24"/>
                      <w:szCs w:val="24"/>
                    </w:rPr>
                    <m:t>2</m:t>
                  </m:r>
                </m:sub>
              </m:sSub>
            </m:e>
          </m:d>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sim</m:t>
              </m:r>
            </m:e>
            <m:sub>
              <m:r>
                <w:rPr>
                  <w:rFonts w:ascii="Cambria Math" w:hAnsi="Cambria Math" w:cs="Times New Roman"/>
                  <w:color w:val="000000" w:themeColor="text1"/>
                  <w:sz w:val="24"/>
                  <w:szCs w:val="24"/>
                </w:rPr>
                <m:t>word</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g</m:t>
              </m:r>
            </m:e>
            <m:sub>
              <m:r>
                <w:rPr>
                  <w:rFonts w:ascii="Cambria Math" w:hAnsi="Cambria Math" w:cs="Times New Roman"/>
                  <w:color w:val="000000" w:themeColor="text1"/>
                  <w:sz w:val="24"/>
                  <w:szCs w:val="24"/>
                </w:rPr>
                <m:t>1</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g</m:t>
              </m:r>
            </m:e>
            <m:sub>
              <m:r>
                <w:rPr>
                  <w:rFonts w:ascii="Cambria Math" w:hAnsi="Cambria Math" w:cs="Times New Roman"/>
                  <w:color w:val="000000" w:themeColor="text1"/>
                  <w:sz w:val="24"/>
                  <w:szCs w:val="24"/>
                </w:rPr>
                <m:t>2</m:t>
              </m:r>
            </m:sub>
          </m:sSub>
          <m:r>
            <w:rPr>
              <w:rFonts w:ascii="Cambria Math" w:hAnsi="Cambria Math" w:cs="Times New Roman"/>
              <w:color w:val="000000" w:themeColor="text1"/>
              <w:sz w:val="24"/>
              <w:szCs w:val="24"/>
            </w:rPr>
            <m:t>)∙</m:t>
          </m:r>
          <m:sSup>
            <m:sSupPr>
              <m:ctrlPr>
                <w:rPr>
                  <w:rFonts w:ascii="Cambria Math" w:hAnsi="Cambria Math" w:cs="Times New Roman"/>
                  <w:b/>
                  <w:i/>
                  <w:color w:val="000000" w:themeColor="text1"/>
                  <w:sz w:val="24"/>
                  <w:szCs w:val="24"/>
                </w:rPr>
              </m:ctrlPr>
            </m:sSupPr>
            <m:e>
              <m:r>
                <m:rPr>
                  <m:sty m:val="bi"/>
                </m:rPr>
                <w:rPr>
                  <w:rFonts w:ascii="Cambria Math" w:hAnsi="Cambria Math" w:cs="Times New Roman"/>
                  <w:color w:val="000000" w:themeColor="text1"/>
                  <w:sz w:val="24"/>
                  <w:szCs w:val="24"/>
                </w:rPr>
                <m:t>2</m:t>
              </m:r>
            </m:e>
            <m:sup>
              <m:sSub>
                <m:sSubPr>
                  <m:ctrlPr>
                    <w:rPr>
                      <w:rFonts w:ascii="Cambria Math" w:hAnsi="Cambria Math" w:cs="Times New Roman"/>
                      <w:b/>
                      <w:i/>
                      <w:color w:val="000000" w:themeColor="text1"/>
                      <w:sz w:val="24"/>
                      <w:szCs w:val="24"/>
                    </w:rPr>
                  </m:ctrlPr>
                </m:sSubPr>
                <m:e>
                  <m:r>
                    <m:rPr>
                      <m:sty m:val="bi"/>
                    </m:rPr>
                    <w:rPr>
                      <w:rFonts w:ascii="Cambria Math" w:hAnsi="Cambria Math" w:cs="Times New Roman"/>
                      <w:color w:val="000000" w:themeColor="text1"/>
                      <w:sz w:val="24"/>
                      <w:szCs w:val="24"/>
                    </w:rPr>
                    <m:t>sim</m:t>
                  </m:r>
                </m:e>
                <m:sub>
                  <m:r>
                    <m:rPr>
                      <m:sty m:val="bi"/>
                    </m:rPr>
                    <w:rPr>
                      <w:rFonts w:ascii="Cambria Math" w:hAnsi="Cambria Math" w:cs="Times New Roman"/>
                      <w:color w:val="000000" w:themeColor="text1"/>
                      <w:sz w:val="24"/>
                      <w:szCs w:val="24"/>
                    </w:rPr>
                    <m:t>word</m:t>
                  </m:r>
                </m:sub>
              </m:sSub>
              <m:d>
                <m:dPr>
                  <m:ctrlPr>
                    <w:rPr>
                      <w:rFonts w:ascii="Cambria Math" w:hAnsi="Cambria Math" w:cs="Times New Roman"/>
                      <w:b/>
                      <w:i/>
                      <w:color w:val="000000" w:themeColor="text1"/>
                      <w:sz w:val="24"/>
                      <w:szCs w:val="24"/>
                    </w:rPr>
                  </m:ctrlPr>
                </m:dPr>
                <m:e>
                  <m:sSub>
                    <m:sSubPr>
                      <m:ctrlPr>
                        <w:rPr>
                          <w:rFonts w:ascii="Cambria Math" w:hAnsi="Cambria Math" w:cs="Times New Roman"/>
                          <w:b/>
                          <w:i/>
                          <w:color w:val="000000" w:themeColor="text1"/>
                          <w:sz w:val="24"/>
                          <w:szCs w:val="24"/>
                        </w:rPr>
                      </m:ctrlPr>
                    </m:sSubPr>
                    <m:e>
                      <m:r>
                        <m:rPr>
                          <m:sty m:val="bi"/>
                        </m:rPr>
                        <w:rPr>
                          <w:rFonts w:ascii="Cambria Math" w:hAnsi="Cambria Math" w:cs="Times New Roman"/>
                          <w:color w:val="000000" w:themeColor="text1"/>
                          <w:sz w:val="24"/>
                          <w:szCs w:val="24"/>
                        </w:rPr>
                        <m:t>d</m:t>
                      </m:r>
                    </m:e>
                    <m:sub>
                      <m:r>
                        <m:rPr>
                          <m:sty m:val="bi"/>
                        </m:rPr>
                        <w:rPr>
                          <w:rFonts w:ascii="Cambria Math" w:hAnsi="Cambria Math" w:cs="Times New Roman"/>
                          <w:color w:val="000000" w:themeColor="text1"/>
                          <w:sz w:val="24"/>
                          <w:szCs w:val="24"/>
                        </w:rPr>
                        <m:t>1</m:t>
                      </m:r>
                    </m:sub>
                  </m:sSub>
                  <m:r>
                    <m:rPr>
                      <m:sty m:val="bi"/>
                    </m:rPr>
                    <w:rPr>
                      <w:rFonts w:ascii="Cambria Math" w:hAnsi="Cambria Math" w:cs="Times New Roman"/>
                      <w:color w:val="000000" w:themeColor="text1"/>
                      <w:sz w:val="24"/>
                      <w:szCs w:val="24"/>
                    </w:rPr>
                    <m:t>,</m:t>
                  </m:r>
                  <m:sSub>
                    <m:sSubPr>
                      <m:ctrlPr>
                        <w:rPr>
                          <w:rFonts w:ascii="Cambria Math" w:hAnsi="Cambria Math" w:cs="Times New Roman"/>
                          <w:b/>
                          <w:i/>
                          <w:color w:val="000000" w:themeColor="text1"/>
                          <w:sz w:val="24"/>
                          <w:szCs w:val="24"/>
                        </w:rPr>
                      </m:ctrlPr>
                    </m:sSubPr>
                    <m:e>
                      <m:r>
                        <m:rPr>
                          <m:sty m:val="bi"/>
                        </m:rPr>
                        <w:rPr>
                          <w:rFonts w:ascii="Cambria Math" w:hAnsi="Cambria Math" w:cs="Times New Roman"/>
                          <w:color w:val="000000" w:themeColor="text1"/>
                          <w:sz w:val="24"/>
                          <w:szCs w:val="24"/>
                        </w:rPr>
                        <m:t>d</m:t>
                      </m:r>
                    </m:e>
                    <m:sub>
                      <m:r>
                        <m:rPr>
                          <m:sty m:val="bi"/>
                        </m:rPr>
                        <w:rPr>
                          <w:rFonts w:ascii="Cambria Math" w:hAnsi="Cambria Math" w:cs="Times New Roman"/>
                          <w:color w:val="000000" w:themeColor="text1"/>
                          <w:sz w:val="24"/>
                          <w:szCs w:val="24"/>
                        </w:rPr>
                        <m:t>2</m:t>
                      </m:r>
                    </m:sub>
                  </m:sSub>
                </m:e>
              </m:d>
              <m:r>
                <m:rPr>
                  <m:sty m:val="bi"/>
                </m:rPr>
                <w:rPr>
                  <w:rFonts w:ascii="Cambria Math" w:hAnsi="Cambria Math" w:cs="Times New Roman"/>
                  <w:color w:val="000000" w:themeColor="text1"/>
                  <w:sz w:val="24"/>
                  <w:szCs w:val="24"/>
                </w:rPr>
                <m:t>-1</m:t>
              </m:r>
            </m:sup>
          </m:sSup>
        </m:oMath>
      </m:oMathPara>
    </w:p>
    <w:p w:rsidR="0090322B" w:rsidRDefault="0090322B" w:rsidP="0090322B">
      <w:pPr>
        <w:autoSpaceDE w:val="0"/>
        <w:autoSpaceDN w:val="0"/>
        <w:adjustRightInd w:val="0"/>
        <w:jc w:val="both"/>
        <w:rPr>
          <w:rFonts w:ascii="Times New Roman" w:hAnsi="Times New Roman" w:cs="Times New Roman"/>
          <w:color w:val="000000" w:themeColor="text1"/>
          <w:sz w:val="24"/>
          <w:szCs w:val="24"/>
        </w:rPr>
      </w:pPr>
    </w:p>
    <w:p w:rsidR="0090322B" w:rsidRDefault="0090322B" w:rsidP="0090322B">
      <w:pPr>
        <w:autoSpaceDE w:val="0"/>
        <w:autoSpaceDN w:val="0"/>
        <w:adjustRightInd w:val="0"/>
        <w:jc w:val="both"/>
        <w:rPr>
          <w:rFonts w:ascii="Times New Roman" w:hAnsi="Times New Roman" w:cs="Times New Roman"/>
          <w:color w:val="000000" w:themeColor="text1"/>
          <w:sz w:val="24"/>
          <w:szCs w:val="24"/>
        </w:rPr>
      </w:pPr>
      <w:r w:rsidRPr="004A37F8">
        <w:rPr>
          <w:rFonts w:ascii="Times New Roman" w:hAnsi="Times New Roman" w:cs="Times New Roman"/>
          <w:color w:val="000000" w:themeColor="text1"/>
          <w:sz w:val="24"/>
          <w:szCs w:val="24"/>
        </w:rPr>
        <w:t xml:space="preserve">gde su </w:t>
      </w:r>
      <w:r w:rsidRPr="004A37F8">
        <w:rPr>
          <w:rFonts w:ascii="Times New Roman" w:hAnsi="Times New Roman" w:cs="Times New Roman"/>
          <w:i/>
          <w:iCs/>
          <w:color w:val="000000" w:themeColor="text1"/>
          <w:sz w:val="24"/>
          <w:szCs w:val="24"/>
        </w:rPr>
        <w:t>g</w:t>
      </w:r>
      <w:r w:rsidRPr="004A37F8">
        <w:rPr>
          <w:rFonts w:ascii="Times New Roman" w:hAnsi="Times New Roman" w:cs="Times New Roman"/>
          <w:i/>
          <w:iCs/>
          <w:color w:val="000000" w:themeColor="text1"/>
          <w:sz w:val="24"/>
          <w:szCs w:val="24"/>
          <w:vertAlign w:val="subscript"/>
        </w:rPr>
        <w:t>1</w:t>
      </w:r>
      <w:r w:rsidRPr="004A37F8">
        <w:rPr>
          <w:rFonts w:ascii="Times New Roman" w:hAnsi="Times New Roman" w:cs="Times New Roman"/>
          <w:i/>
          <w:iCs/>
          <w:color w:val="000000" w:themeColor="text1"/>
          <w:sz w:val="24"/>
          <w:szCs w:val="24"/>
        </w:rPr>
        <w:t xml:space="preserve"> </w:t>
      </w:r>
      <w:r w:rsidRPr="004A37F8">
        <w:rPr>
          <w:rFonts w:ascii="Times New Roman" w:hAnsi="Times New Roman" w:cs="Times New Roman"/>
          <w:color w:val="000000" w:themeColor="text1"/>
          <w:sz w:val="24"/>
          <w:szCs w:val="24"/>
        </w:rPr>
        <w:t xml:space="preserve">i </w:t>
      </w:r>
      <w:r w:rsidRPr="004A37F8">
        <w:rPr>
          <w:rFonts w:ascii="Times New Roman" w:hAnsi="Times New Roman" w:cs="Times New Roman"/>
          <w:i/>
          <w:iCs/>
          <w:color w:val="000000" w:themeColor="text1"/>
          <w:sz w:val="24"/>
          <w:szCs w:val="24"/>
        </w:rPr>
        <w:t>d</w:t>
      </w:r>
      <w:r w:rsidRPr="004A37F8">
        <w:rPr>
          <w:rFonts w:ascii="Times New Roman" w:hAnsi="Times New Roman" w:cs="Times New Roman"/>
          <w:i/>
          <w:iCs/>
          <w:color w:val="000000" w:themeColor="text1"/>
          <w:sz w:val="24"/>
          <w:szCs w:val="24"/>
          <w:vertAlign w:val="subscript"/>
        </w:rPr>
        <w:t>1</w:t>
      </w:r>
      <w:r w:rsidRPr="004A37F8">
        <w:rPr>
          <w:rFonts w:ascii="Times New Roman" w:hAnsi="Times New Roman" w:cs="Times New Roman"/>
          <w:i/>
          <w:iCs/>
          <w:color w:val="000000" w:themeColor="text1"/>
          <w:sz w:val="24"/>
          <w:szCs w:val="24"/>
        </w:rPr>
        <w:t xml:space="preserve"> </w:t>
      </w:r>
      <w:r w:rsidRPr="004A37F8">
        <w:rPr>
          <w:rFonts w:ascii="Times New Roman" w:hAnsi="Times New Roman" w:cs="Times New Roman"/>
          <w:color w:val="000000" w:themeColor="text1"/>
          <w:sz w:val="24"/>
          <w:szCs w:val="24"/>
        </w:rPr>
        <w:t xml:space="preserve">vodeća i zavisna reč u relaciji </w:t>
      </w:r>
      <w:r w:rsidRPr="004A37F8">
        <w:rPr>
          <w:rFonts w:ascii="Times New Roman" w:hAnsi="Times New Roman" w:cs="Times New Roman"/>
          <w:i/>
          <w:iCs/>
          <w:color w:val="000000" w:themeColor="text1"/>
          <w:sz w:val="24"/>
          <w:szCs w:val="24"/>
        </w:rPr>
        <w:t>rel</w:t>
      </w:r>
      <w:r w:rsidRPr="004A37F8">
        <w:rPr>
          <w:rFonts w:ascii="Times New Roman" w:hAnsi="Times New Roman" w:cs="Times New Roman"/>
          <w:i/>
          <w:iCs/>
          <w:color w:val="000000" w:themeColor="text1"/>
          <w:sz w:val="24"/>
          <w:szCs w:val="24"/>
          <w:vertAlign w:val="subscript"/>
        </w:rPr>
        <w:t>1</w:t>
      </w:r>
      <w:r w:rsidRPr="004A37F8">
        <w:rPr>
          <w:rFonts w:ascii="Times New Roman" w:hAnsi="Times New Roman" w:cs="Times New Roman"/>
          <w:color w:val="000000" w:themeColor="text1"/>
          <w:sz w:val="24"/>
          <w:szCs w:val="24"/>
        </w:rPr>
        <w:t xml:space="preserve">, a </w:t>
      </w:r>
      <w:r w:rsidRPr="004A37F8">
        <w:rPr>
          <w:rFonts w:ascii="Times New Roman" w:hAnsi="Times New Roman" w:cs="Times New Roman"/>
          <w:i/>
          <w:iCs/>
          <w:color w:val="000000" w:themeColor="text1"/>
          <w:sz w:val="24"/>
          <w:szCs w:val="24"/>
        </w:rPr>
        <w:t>g</w:t>
      </w:r>
      <w:r w:rsidRPr="004A37F8">
        <w:rPr>
          <w:rFonts w:ascii="Times New Roman" w:hAnsi="Times New Roman" w:cs="Times New Roman"/>
          <w:i/>
          <w:iCs/>
          <w:color w:val="000000" w:themeColor="text1"/>
          <w:sz w:val="24"/>
          <w:szCs w:val="24"/>
          <w:vertAlign w:val="subscript"/>
        </w:rPr>
        <w:t>2</w:t>
      </w:r>
      <w:r w:rsidRPr="004A37F8">
        <w:rPr>
          <w:rFonts w:ascii="Times New Roman" w:hAnsi="Times New Roman" w:cs="Times New Roman"/>
          <w:i/>
          <w:iCs/>
          <w:color w:val="000000" w:themeColor="text1"/>
          <w:sz w:val="24"/>
          <w:szCs w:val="24"/>
        </w:rPr>
        <w:t xml:space="preserve"> </w:t>
      </w:r>
      <w:r w:rsidRPr="004A37F8">
        <w:rPr>
          <w:rFonts w:ascii="Times New Roman" w:hAnsi="Times New Roman" w:cs="Times New Roman"/>
          <w:color w:val="000000" w:themeColor="text1"/>
          <w:sz w:val="24"/>
          <w:szCs w:val="24"/>
        </w:rPr>
        <w:t xml:space="preserve">i </w:t>
      </w:r>
      <w:r w:rsidRPr="004A37F8">
        <w:rPr>
          <w:rFonts w:ascii="Times New Roman" w:hAnsi="Times New Roman" w:cs="Times New Roman"/>
          <w:i/>
          <w:iCs/>
          <w:color w:val="000000" w:themeColor="text1"/>
          <w:sz w:val="24"/>
          <w:szCs w:val="24"/>
        </w:rPr>
        <w:t>d</w:t>
      </w:r>
      <w:r w:rsidRPr="004A37F8">
        <w:rPr>
          <w:rFonts w:ascii="Times New Roman" w:hAnsi="Times New Roman" w:cs="Times New Roman"/>
          <w:i/>
          <w:iCs/>
          <w:color w:val="000000" w:themeColor="text1"/>
          <w:sz w:val="24"/>
          <w:szCs w:val="24"/>
          <w:vertAlign w:val="subscript"/>
        </w:rPr>
        <w:t>2</w:t>
      </w:r>
      <w:r w:rsidRPr="004A37F8">
        <w:rPr>
          <w:rFonts w:ascii="Times New Roman" w:hAnsi="Times New Roman" w:cs="Times New Roman"/>
          <w:i/>
          <w:iCs/>
          <w:color w:val="000000" w:themeColor="text1"/>
          <w:sz w:val="24"/>
          <w:szCs w:val="24"/>
        </w:rPr>
        <w:t xml:space="preserve"> </w:t>
      </w:r>
      <w:r w:rsidRPr="004A37F8">
        <w:rPr>
          <w:rFonts w:ascii="Times New Roman" w:hAnsi="Times New Roman" w:cs="Times New Roman"/>
          <w:color w:val="000000" w:themeColor="text1"/>
          <w:sz w:val="24"/>
          <w:szCs w:val="24"/>
        </w:rPr>
        <w:t xml:space="preserve">vodeća i zavisna reč u relaciji </w:t>
      </w:r>
      <w:r w:rsidRPr="004A37F8">
        <w:rPr>
          <w:rFonts w:ascii="Times New Roman" w:hAnsi="Times New Roman" w:cs="Times New Roman"/>
          <w:i/>
          <w:iCs/>
          <w:color w:val="000000" w:themeColor="text1"/>
          <w:sz w:val="24"/>
          <w:szCs w:val="24"/>
        </w:rPr>
        <w:t>rel</w:t>
      </w:r>
      <w:r w:rsidRPr="004A37F8">
        <w:rPr>
          <w:rFonts w:ascii="Times New Roman" w:hAnsi="Times New Roman" w:cs="Times New Roman"/>
          <w:i/>
          <w:iCs/>
          <w:color w:val="000000" w:themeColor="text1"/>
          <w:sz w:val="24"/>
          <w:szCs w:val="24"/>
          <w:vertAlign w:val="subscript"/>
        </w:rPr>
        <w:t>2</w:t>
      </w:r>
      <w:r w:rsidRPr="004A37F8">
        <w:rPr>
          <w:rFonts w:ascii="Times New Roman" w:hAnsi="Times New Roman" w:cs="Times New Roman"/>
          <w:color w:val="000000" w:themeColor="text1"/>
          <w:sz w:val="24"/>
          <w:szCs w:val="24"/>
        </w:rPr>
        <w:t xml:space="preserve">. Funkcija </w:t>
      </w:r>
      <w:r w:rsidRPr="004A37F8">
        <w:rPr>
          <w:rFonts w:ascii="Times New Roman" w:hAnsi="Times New Roman" w:cs="Times New Roman"/>
          <w:i/>
          <w:iCs/>
          <w:color w:val="000000" w:themeColor="text1"/>
          <w:sz w:val="24"/>
          <w:szCs w:val="24"/>
        </w:rPr>
        <w:t>sim</w:t>
      </w:r>
      <w:r w:rsidRPr="004A37F8">
        <w:rPr>
          <w:rFonts w:ascii="Times New Roman" w:hAnsi="Times New Roman" w:cs="Times New Roman"/>
          <w:i/>
          <w:iCs/>
          <w:color w:val="000000" w:themeColor="text1"/>
          <w:sz w:val="24"/>
          <w:szCs w:val="24"/>
          <w:vertAlign w:val="subscript"/>
        </w:rPr>
        <w:t>word</w:t>
      </w:r>
      <w:r w:rsidRPr="004A37F8">
        <w:rPr>
          <w:rFonts w:ascii="Times New Roman" w:hAnsi="Times New Roman" w:cs="Times New Roman"/>
          <w:i/>
          <w:iCs/>
          <w:color w:val="000000" w:themeColor="text1"/>
          <w:sz w:val="24"/>
          <w:szCs w:val="24"/>
        </w:rPr>
        <w:t xml:space="preserve"> </w:t>
      </w:r>
      <w:r w:rsidRPr="004A37F8">
        <w:rPr>
          <w:rFonts w:ascii="Times New Roman" w:hAnsi="Times New Roman" w:cs="Times New Roman"/>
          <w:color w:val="000000" w:themeColor="text1"/>
          <w:sz w:val="24"/>
          <w:szCs w:val="24"/>
        </w:rPr>
        <w:t>predstavlja jedan od pristupa opisanih u nastvaku za računanje semantičke, odnosno leksičke sličnost, između dve reči.</w:t>
      </w:r>
    </w:p>
    <w:p w:rsidR="00F6366B" w:rsidRDefault="00F6366B" w:rsidP="0090322B">
      <w:pPr>
        <w:autoSpaceDE w:val="0"/>
        <w:autoSpaceDN w:val="0"/>
        <w:adjustRightInd w:val="0"/>
        <w:jc w:val="both"/>
        <w:rPr>
          <w:rFonts w:ascii="Times New Roman" w:hAnsi="Times New Roman" w:cs="Times New Roman"/>
          <w:color w:val="000000" w:themeColor="text1"/>
          <w:sz w:val="24"/>
          <w:szCs w:val="24"/>
        </w:rPr>
      </w:pPr>
    </w:p>
    <w:p w:rsidR="00F6366B" w:rsidRDefault="00F6366B" w:rsidP="0090322B">
      <w:pPr>
        <w:autoSpaceDE w:val="0"/>
        <w:autoSpaceDN w:val="0"/>
        <w:adjustRightInd w:val="0"/>
        <w:jc w:val="both"/>
        <w:rPr>
          <w:rFonts w:ascii="Times New Roman" w:hAnsi="Times New Roman" w:cs="Times New Roman"/>
          <w:color w:val="000000" w:themeColor="text1"/>
          <w:sz w:val="24"/>
          <w:szCs w:val="24"/>
        </w:rPr>
      </w:pPr>
    </w:p>
    <w:p w:rsidR="00F6366B" w:rsidRPr="004A37F8" w:rsidRDefault="00F6366B" w:rsidP="0090322B">
      <w:pPr>
        <w:autoSpaceDE w:val="0"/>
        <w:autoSpaceDN w:val="0"/>
        <w:adjustRightInd w:val="0"/>
        <w:jc w:val="both"/>
        <w:rPr>
          <w:rFonts w:ascii="Times New Roman" w:hAnsi="Times New Roman" w:cs="Times New Roman"/>
          <w:color w:val="000000" w:themeColor="text1"/>
          <w:sz w:val="24"/>
          <w:szCs w:val="24"/>
        </w:rPr>
      </w:pPr>
    </w:p>
    <w:p w:rsidR="0090322B" w:rsidRPr="004A37F8" w:rsidRDefault="0090322B" w:rsidP="0090322B">
      <w:pPr>
        <w:pStyle w:val="Default"/>
        <w:jc w:val="both"/>
        <w:rPr>
          <w:rFonts w:cstheme="minorBidi"/>
          <w:color w:val="000000" w:themeColor="text1"/>
        </w:rPr>
      </w:pPr>
    </w:p>
    <w:p w:rsidR="0090322B" w:rsidRPr="004A37F8" w:rsidRDefault="0090322B" w:rsidP="0090322B">
      <w:pPr>
        <w:pStyle w:val="Default"/>
        <w:numPr>
          <w:ilvl w:val="0"/>
          <w:numId w:val="10"/>
        </w:numPr>
        <w:tabs>
          <w:tab w:val="left" w:pos="360"/>
          <w:tab w:val="left" w:pos="450"/>
        </w:tabs>
        <w:jc w:val="both"/>
        <w:rPr>
          <w:i/>
          <w:iCs/>
          <w:color w:val="000000" w:themeColor="text1"/>
        </w:rPr>
      </w:pPr>
      <w:r w:rsidRPr="004A37F8">
        <w:rPr>
          <w:color w:val="000000" w:themeColor="text1"/>
        </w:rPr>
        <w:lastRenderedPageBreak/>
        <w:t xml:space="preserve">Algoritam (tj. pojednostavljena verzija algoritma [4]) polazi od skupova relacija </w:t>
      </w:r>
      <w:r w:rsidRPr="004A37F8">
        <w:rPr>
          <w:i/>
          <w:iCs/>
          <w:color w:val="000000" w:themeColor="text1"/>
        </w:rPr>
        <w:t>sr</w:t>
      </w:r>
      <w:r w:rsidRPr="004A37F8">
        <w:rPr>
          <w:i/>
          <w:iCs/>
          <w:color w:val="000000" w:themeColor="text1"/>
          <w:vertAlign w:val="subscript"/>
        </w:rPr>
        <w:t>1</w:t>
      </w:r>
      <w:r w:rsidRPr="004A37F8">
        <w:rPr>
          <w:i/>
          <w:iCs/>
          <w:color w:val="000000" w:themeColor="text1"/>
        </w:rPr>
        <w:t xml:space="preserve"> </w:t>
      </w:r>
      <w:r w:rsidRPr="004A37F8">
        <w:rPr>
          <w:color w:val="000000" w:themeColor="text1"/>
        </w:rPr>
        <w:t xml:space="preserve">i </w:t>
      </w:r>
      <w:r w:rsidRPr="004A37F8">
        <w:rPr>
          <w:i/>
          <w:iCs/>
          <w:color w:val="000000" w:themeColor="text1"/>
        </w:rPr>
        <w:t>sr</w:t>
      </w:r>
      <w:r w:rsidRPr="004A37F8">
        <w:rPr>
          <w:i/>
          <w:iCs/>
          <w:color w:val="000000" w:themeColor="text1"/>
          <w:vertAlign w:val="subscript"/>
        </w:rPr>
        <w:t>2</w:t>
      </w:r>
      <w:r w:rsidRPr="004A37F8">
        <w:rPr>
          <w:i/>
          <w:iCs/>
          <w:color w:val="000000" w:themeColor="text1"/>
        </w:rPr>
        <w:t xml:space="preserve"> </w:t>
      </w:r>
    </w:p>
    <w:p w:rsidR="0090322B" w:rsidRPr="004A37F8" w:rsidRDefault="0090322B" w:rsidP="0090322B">
      <w:pPr>
        <w:pStyle w:val="Default"/>
        <w:tabs>
          <w:tab w:val="left" w:pos="360"/>
        </w:tabs>
        <w:ind w:left="765"/>
        <w:jc w:val="both"/>
        <w:rPr>
          <w:color w:val="000000" w:themeColor="text1"/>
        </w:rPr>
      </w:pPr>
      <w:r w:rsidRPr="004A37F8">
        <w:rPr>
          <w:color w:val="000000" w:themeColor="text1"/>
        </w:rPr>
        <w:t xml:space="preserve">određenog tipa </w:t>
      </w:r>
      <w:r w:rsidRPr="004A37F8">
        <w:rPr>
          <w:i/>
          <w:iCs/>
          <w:color w:val="000000" w:themeColor="text1"/>
        </w:rPr>
        <w:t>r</w:t>
      </w:r>
      <w:r w:rsidRPr="004A37F8">
        <w:rPr>
          <w:color w:val="000000" w:themeColor="text1"/>
        </w:rPr>
        <w:t xml:space="preserve">: </w:t>
      </w:r>
    </w:p>
    <w:p w:rsidR="0090322B" w:rsidRPr="004A37F8" w:rsidRDefault="0090322B" w:rsidP="0090322B">
      <w:pPr>
        <w:pStyle w:val="Default"/>
        <w:jc w:val="both"/>
        <w:rPr>
          <w:color w:val="000000" w:themeColor="text1"/>
        </w:rPr>
      </w:pPr>
    </w:p>
    <w:p w:rsidR="0090322B" w:rsidRPr="004A37F8" w:rsidRDefault="0090322B" w:rsidP="003C73B5">
      <w:pPr>
        <w:pStyle w:val="Default"/>
        <w:jc w:val="center"/>
        <w:rPr>
          <w:color w:val="000000" w:themeColor="text1"/>
        </w:rPr>
      </w:pPr>
      <w:r w:rsidRPr="004A37F8">
        <w:rPr>
          <w:i/>
          <w:iCs/>
          <w:color w:val="000000" w:themeColor="text1"/>
        </w:rPr>
        <w:t>sr</w:t>
      </w:r>
      <w:r w:rsidRPr="004A37F8">
        <w:rPr>
          <w:i/>
          <w:iCs/>
          <w:color w:val="000000" w:themeColor="text1"/>
          <w:vertAlign w:val="subscript"/>
        </w:rPr>
        <w:t>1</w:t>
      </w:r>
      <w:r w:rsidRPr="004A37F8">
        <w:rPr>
          <w:i/>
          <w:iCs/>
          <w:color w:val="000000" w:themeColor="text1"/>
        </w:rPr>
        <w:t xml:space="preserve"> = {rel</w:t>
      </w:r>
      <w:r w:rsidRPr="004A37F8">
        <w:rPr>
          <w:i/>
          <w:iCs/>
          <w:color w:val="000000" w:themeColor="text1"/>
          <w:vertAlign w:val="subscript"/>
        </w:rPr>
        <w:t>11</w:t>
      </w:r>
      <w:r w:rsidRPr="004A37F8">
        <w:rPr>
          <w:i/>
          <w:iCs/>
          <w:color w:val="000000" w:themeColor="text1"/>
        </w:rPr>
        <w:t>, rel</w:t>
      </w:r>
      <w:r w:rsidRPr="004A37F8">
        <w:rPr>
          <w:i/>
          <w:iCs/>
          <w:color w:val="000000" w:themeColor="text1"/>
          <w:vertAlign w:val="subscript"/>
        </w:rPr>
        <w:t>12</w:t>
      </w:r>
      <w:r w:rsidRPr="004A37F8">
        <w:rPr>
          <w:i/>
          <w:iCs/>
          <w:color w:val="000000" w:themeColor="text1"/>
        </w:rPr>
        <w:t>, … , rel</w:t>
      </w:r>
      <w:r w:rsidRPr="004A37F8">
        <w:rPr>
          <w:i/>
          <w:iCs/>
          <w:color w:val="000000" w:themeColor="text1"/>
          <w:vertAlign w:val="subscript"/>
        </w:rPr>
        <w:t>1n</w:t>
      </w:r>
      <w:r w:rsidRPr="004A37F8">
        <w:rPr>
          <w:i/>
          <w:iCs/>
          <w:color w:val="000000" w:themeColor="text1"/>
        </w:rPr>
        <w:t>}</w:t>
      </w:r>
    </w:p>
    <w:p w:rsidR="0090322B" w:rsidRPr="004A37F8" w:rsidRDefault="0090322B" w:rsidP="003C73B5">
      <w:pPr>
        <w:pStyle w:val="Default"/>
        <w:jc w:val="center"/>
        <w:rPr>
          <w:color w:val="000000" w:themeColor="text1"/>
        </w:rPr>
      </w:pPr>
      <w:r w:rsidRPr="004A37F8">
        <w:rPr>
          <w:i/>
          <w:iCs/>
          <w:color w:val="000000" w:themeColor="text1"/>
        </w:rPr>
        <w:t>sr</w:t>
      </w:r>
      <w:r w:rsidRPr="004A37F8">
        <w:rPr>
          <w:i/>
          <w:iCs/>
          <w:color w:val="000000" w:themeColor="text1"/>
          <w:vertAlign w:val="subscript"/>
        </w:rPr>
        <w:t>2</w:t>
      </w:r>
      <w:r w:rsidRPr="004A37F8">
        <w:rPr>
          <w:i/>
          <w:iCs/>
          <w:color w:val="000000" w:themeColor="text1"/>
        </w:rPr>
        <w:t xml:space="preserve"> = { rel</w:t>
      </w:r>
      <w:r w:rsidRPr="004A37F8">
        <w:rPr>
          <w:i/>
          <w:iCs/>
          <w:color w:val="000000" w:themeColor="text1"/>
          <w:vertAlign w:val="subscript"/>
        </w:rPr>
        <w:t>21</w:t>
      </w:r>
      <w:r w:rsidRPr="004A37F8">
        <w:rPr>
          <w:i/>
          <w:iCs/>
          <w:color w:val="000000" w:themeColor="text1"/>
        </w:rPr>
        <w:t>, rel</w:t>
      </w:r>
      <w:r w:rsidRPr="004A37F8">
        <w:rPr>
          <w:i/>
          <w:iCs/>
          <w:color w:val="000000" w:themeColor="text1"/>
          <w:vertAlign w:val="subscript"/>
        </w:rPr>
        <w:t>22</w:t>
      </w:r>
      <w:r w:rsidRPr="004A37F8">
        <w:rPr>
          <w:i/>
          <w:iCs/>
          <w:color w:val="000000" w:themeColor="text1"/>
        </w:rPr>
        <w:t>, … , rel</w:t>
      </w:r>
      <w:r w:rsidRPr="004A37F8">
        <w:rPr>
          <w:i/>
          <w:iCs/>
          <w:color w:val="000000" w:themeColor="text1"/>
          <w:vertAlign w:val="subscript"/>
        </w:rPr>
        <w:t>2m</w:t>
      </w:r>
      <w:r w:rsidRPr="004A37F8">
        <w:rPr>
          <w:i/>
          <w:iCs/>
          <w:color w:val="000000" w:themeColor="text1"/>
        </w:rPr>
        <w:t>}</w:t>
      </w:r>
    </w:p>
    <w:p w:rsidR="0090322B" w:rsidRPr="004A37F8" w:rsidRDefault="0090322B" w:rsidP="0090322B">
      <w:pPr>
        <w:pStyle w:val="Default"/>
        <w:jc w:val="both"/>
        <w:rPr>
          <w:color w:val="000000" w:themeColor="text1"/>
        </w:rPr>
      </w:pPr>
      <w:r w:rsidRPr="004A37F8">
        <w:rPr>
          <w:color w:val="000000" w:themeColor="text1"/>
        </w:rPr>
        <w:t xml:space="preserve"> </w:t>
      </w:r>
      <w:r w:rsidRPr="004A37F8">
        <w:rPr>
          <w:color w:val="000000" w:themeColor="text1"/>
        </w:rPr>
        <w:tab/>
        <w:t xml:space="preserve"> </w:t>
      </w:r>
    </w:p>
    <w:p w:rsidR="0090322B" w:rsidRPr="004A37F8" w:rsidRDefault="0090322B" w:rsidP="0090322B">
      <w:pPr>
        <w:pStyle w:val="Default"/>
        <w:jc w:val="both"/>
        <w:rPr>
          <w:color w:val="000000" w:themeColor="text1"/>
        </w:rPr>
      </w:pPr>
      <w:r w:rsidRPr="004A37F8">
        <w:rPr>
          <w:color w:val="000000" w:themeColor="text1"/>
        </w:rPr>
        <w:t xml:space="preserve">             i konstruiše matricu </w:t>
      </w:r>
      <w:r w:rsidRPr="004A37F8">
        <w:rPr>
          <w:i/>
          <w:iCs/>
          <w:color w:val="000000" w:themeColor="text1"/>
        </w:rPr>
        <w:t xml:space="preserve">n×m </w:t>
      </w:r>
      <w:r w:rsidRPr="004A37F8">
        <w:rPr>
          <w:color w:val="000000" w:themeColor="text1"/>
        </w:rPr>
        <w:t xml:space="preserve">gde su </w:t>
      </w:r>
      <w:r w:rsidRPr="004A37F8">
        <w:rPr>
          <w:i/>
          <w:iCs/>
          <w:color w:val="000000" w:themeColor="text1"/>
        </w:rPr>
        <w:t xml:space="preserve">n </w:t>
      </w:r>
      <w:r w:rsidRPr="004A37F8">
        <w:rPr>
          <w:color w:val="000000" w:themeColor="text1"/>
        </w:rPr>
        <w:t xml:space="preserve">i </w:t>
      </w:r>
      <w:r w:rsidRPr="004A37F8">
        <w:rPr>
          <w:i/>
          <w:iCs/>
          <w:color w:val="000000" w:themeColor="text1"/>
        </w:rPr>
        <w:t xml:space="preserve">m </w:t>
      </w:r>
      <w:r w:rsidRPr="004A37F8">
        <w:rPr>
          <w:color w:val="000000" w:themeColor="text1"/>
        </w:rPr>
        <w:t xml:space="preserve">broj relacija datog tipa u rečenicama. </w:t>
      </w:r>
    </w:p>
    <w:p w:rsidR="0090322B" w:rsidRPr="004A37F8" w:rsidRDefault="0090322B" w:rsidP="0090322B">
      <w:pPr>
        <w:tabs>
          <w:tab w:val="left" w:pos="1365"/>
        </w:tabs>
        <w:jc w:val="both"/>
        <w:rPr>
          <w:color w:val="000000" w:themeColor="text1"/>
        </w:rPr>
      </w:pPr>
    </w:p>
    <w:p w:rsidR="0090322B" w:rsidRPr="004A37F8" w:rsidRDefault="0090322B" w:rsidP="003C73B5">
      <w:pPr>
        <w:tabs>
          <w:tab w:val="left" w:pos="1365"/>
        </w:tabs>
        <w:jc w:val="center"/>
        <w:rPr>
          <w:color w:val="000000" w:themeColor="text1"/>
        </w:rPr>
      </w:pPr>
      <w:r w:rsidRPr="004A37F8">
        <w:rPr>
          <w:color w:val="000000" w:themeColor="text1"/>
        </w:rPr>
        <w:t xml:space="preserve">M= </w:t>
      </w:r>
      <m:oMath>
        <m:d>
          <m:dPr>
            <m:begChr m:val="["/>
            <m:endChr m:val="]"/>
            <m:ctrlPr>
              <w:rPr>
                <w:rFonts w:ascii="Cambria Math" w:hAnsi="Cambria Math"/>
                <w:i/>
                <w:color w:val="000000" w:themeColor="text1"/>
              </w:rPr>
            </m:ctrlPr>
          </m:dPr>
          <m:e>
            <m:m>
              <m:mPr>
                <m:mcs>
                  <m:mc>
                    <m:mcPr>
                      <m:count m:val="2"/>
                      <m:mcJc m:val="center"/>
                    </m:mcPr>
                  </m:mc>
                </m:mcs>
                <m:ctrlPr>
                  <w:rPr>
                    <w:rFonts w:ascii="Cambria Math" w:hAnsi="Cambria Math"/>
                    <w:i/>
                    <w:color w:val="000000" w:themeColor="text1"/>
                  </w:rPr>
                </m:ctrlPr>
              </m:mPr>
              <m:mr>
                <m:e>
                  <m:m>
                    <m:mPr>
                      <m:mcs>
                        <m:mc>
                          <m:mcPr>
                            <m:count m:val="2"/>
                            <m:mcJc m:val="center"/>
                          </m:mcPr>
                        </m:mc>
                      </m:mcs>
                      <m:ctrlPr>
                        <w:rPr>
                          <w:rFonts w:ascii="Cambria Math" w:hAnsi="Cambria Math"/>
                          <w:i/>
                          <w:color w:val="000000" w:themeColor="text1"/>
                        </w:rPr>
                      </m:ctrlPr>
                    </m:mPr>
                    <m:mr>
                      <m:e>
                        <m:sSub>
                          <m:sSubPr>
                            <m:ctrlPr>
                              <w:rPr>
                                <w:rFonts w:ascii="Cambria Math" w:hAnsi="Cambria Math"/>
                                <w:i/>
                                <w:color w:val="000000" w:themeColor="text1"/>
                              </w:rPr>
                            </m:ctrlPr>
                          </m:sSubPr>
                          <m:e>
                            <m:r>
                              <w:rPr>
                                <w:rFonts w:ascii="Cambria Math" w:hAnsi="Cambria Math"/>
                                <w:color w:val="000000" w:themeColor="text1"/>
                              </w:rPr>
                              <m:t>α</m:t>
                            </m:r>
                          </m:e>
                          <m:sub>
                            <m:r>
                              <w:rPr>
                                <w:rFonts w:ascii="Cambria Math" w:hAnsi="Cambria Math"/>
                                <w:color w:val="000000" w:themeColor="text1"/>
                              </w:rPr>
                              <m:t>11</m:t>
                            </m:r>
                          </m:sub>
                        </m:sSub>
                      </m:e>
                      <m:e>
                        <m:sSub>
                          <m:sSubPr>
                            <m:ctrlPr>
                              <w:rPr>
                                <w:rFonts w:ascii="Cambria Math" w:hAnsi="Cambria Math"/>
                                <w:i/>
                                <w:color w:val="000000" w:themeColor="text1"/>
                              </w:rPr>
                            </m:ctrlPr>
                          </m:sSubPr>
                          <m:e>
                            <m:r>
                              <w:rPr>
                                <w:rFonts w:ascii="Cambria Math" w:hAnsi="Cambria Math"/>
                                <w:color w:val="000000" w:themeColor="text1"/>
                              </w:rPr>
                              <m:t>α</m:t>
                            </m:r>
                          </m:e>
                          <m:sub>
                            <m:r>
                              <w:rPr>
                                <w:rFonts w:ascii="Cambria Math" w:hAnsi="Cambria Math"/>
                                <w:color w:val="000000" w:themeColor="text1"/>
                              </w:rPr>
                              <m:t>12</m:t>
                            </m:r>
                          </m:sub>
                        </m:sSub>
                      </m:e>
                    </m:mr>
                    <m:mr>
                      <m:e>
                        <m:sSub>
                          <m:sSubPr>
                            <m:ctrlPr>
                              <w:rPr>
                                <w:rFonts w:ascii="Cambria Math" w:hAnsi="Cambria Math"/>
                                <w:i/>
                                <w:color w:val="000000" w:themeColor="text1"/>
                              </w:rPr>
                            </m:ctrlPr>
                          </m:sSubPr>
                          <m:e>
                            <m:r>
                              <w:rPr>
                                <w:rFonts w:ascii="Cambria Math" w:hAnsi="Cambria Math"/>
                                <w:color w:val="000000" w:themeColor="text1"/>
                              </w:rPr>
                              <m:t>α</m:t>
                            </m:r>
                          </m:e>
                          <m:sub>
                            <m:r>
                              <w:rPr>
                                <w:rFonts w:ascii="Cambria Math" w:hAnsi="Cambria Math"/>
                                <w:color w:val="000000" w:themeColor="text1"/>
                              </w:rPr>
                              <m:t>21</m:t>
                            </m:r>
                          </m:sub>
                        </m:sSub>
                      </m:e>
                      <m:e>
                        <m:sSub>
                          <m:sSubPr>
                            <m:ctrlPr>
                              <w:rPr>
                                <w:rFonts w:ascii="Cambria Math" w:hAnsi="Cambria Math"/>
                                <w:i/>
                                <w:color w:val="000000" w:themeColor="text1"/>
                              </w:rPr>
                            </m:ctrlPr>
                          </m:sSubPr>
                          <m:e>
                            <m:r>
                              <w:rPr>
                                <w:rFonts w:ascii="Cambria Math" w:hAnsi="Cambria Math"/>
                                <w:color w:val="000000" w:themeColor="text1"/>
                              </w:rPr>
                              <m:t>α</m:t>
                            </m:r>
                          </m:e>
                          <m:sub>
                            <m:r>
                              <w:rPr>
                                <w:rFonts w:ascii="Cambria Math" w:hAnsi="Cambria Math"/>
                                <w:color w:val="000000" w:themeColor="text1"/>
                              </w:rPr>
                              <m:t>22</m:t>
                            </m:r>
                          </m:sub>
                        </m:sSub>
                      </m:e>
                    </m:mr>
                  </m:m>
                </m:e>
                <m:e>
                  <m:m>
                    <m:mPr>
                      <m:mcs>
                        <m:mc>
                          <m:mcPr>
                            <m:count m:val="2"/>
                            <m:mcJc m:val="center"/>
                          </m:mcPr>
                        </m:mc>
                      </m:mcs>
                      <m:ctrlPr>
                        <w:rPr>
                          <w:rFonts w:ascii="Cambria Math" w:hAnsi="Cambria Math"/>
                          <w:i/>
                          <w:color w:val="000000" w:themeColor="text1"/>
                        </w:rPr>
                      </m:ctrlPr>
                    </m:mPr>
                    <m:mr>
                      <m:e>
                        <m:r>
                          <w:rPr>
                            <w:rFonts w:ascii="Cambria Math" w:hAnsi="Cambria Math"/>
                            <w:color w:val="000000" w:themeColor="text1"/>
                          </w:rPr>
                          <m:t>⋯</m:t>
                        </m:r>
                      </m:e>
                      <m:e>
                        <m:sSub>
                          <m:sSubPr>
                            <m:ctrlPr>
                              <w:rPr>
                                <w:rFonts w:ascii="Cambria Math" w:hAnsi="Cambria Math"/>
                                <w:i/>
                                <w:color w:val="000000" w:themeColor="text1"/>
                              </w:rPr>
                            </m:ctrlPr>
                          </m:sSubPr>
                          <m:e>
                            <m:r>
                              <w:rPr>
                                <w:rFonts w:ascii="Cambria Math" w:hAnsi="Cambria Math"/>
                                <w:color w:val="000000" w:themeColor="text1"/>
                              </w:rPr>
                              <m:t>α</m:t>
                            </m:r>
                          </m:e>
                          <m:sub>
                            <m:r>
                              <w:rPr>
                                <w:rFonts w:ascii="Cambria Math" w:hAnsi="Cambria Math"/>
                                <w:color w:val="000000" w:themeColor="text1"/>
                              </w:rPr>
                              <m:t>1n</m:t>
                            </m:r>
                          </m:sub>
                        </m:sSub>
                      </m:e>
                    </m:mr>
                    <m:mr>
                      <m:e>
                        <m:r>
                          <w:rPr>
                            <w:rFonts w:ascii="Cambria Math" w:hAnsi="Cambria Math"/>
                            <w:color w:val="000000" w:themeColor="text1"/>
                          </w:rPr>
                          <m:t>⋯</m:t>
                        </m:r>
                      </m:e>
                      <m:e>
                        <m:sSub>
                          <m:sSubPr>
                            <m:ctrlPr>
                              <w:rPr>
                                <w:rFonts w:ascii="Cambria Math" w:hAnsi="Cambria Math"/>
                                <w:i/>
                                <w:color w:val="000000" w:themeColor="text1"/>
                              </w:rPr>
                            </m:ctrlPr>
                          </m:sSubPr>
                          <m:e>
                            <m:r>
                              <w:rPr>
                                <w:rFonts w:ascii="Cambria Math" w:hAnsi="Cambria Math"/>
                                <w:color w:val="000000" w:themeColor="text1"/>
                              </w:rPr>
                              <m:t>α</m:t>
                            </m:r>
                          </m:e>
                          <m:sub>
                            <m:r>
                              <w:rPr>
                                <w:rFonts w:ascii="Cambria Math" w:hAnsi="Cambria Math"/>
                                <w:color w:val="000000" w:themeColor="text1"/>
                              </w:rPr>
                              <m:t>2n</m:t>
                            </m:r>
                          </m:sub>
                        </m:sSub>
                      </m:e>
                    </m:mr>
                  </m:m>
                </m:e>
              </m:mr>
              <m:mr>
                <m:e>
                  <m:m>
                    <m:mPr>
                      <m:mcs>
                        <m:mc>
                          <m:mcPr>
                            <m:count m:val="2"/>
                            <m:mcJc m:val="center"/>
                          </m:mcPr>
                        </m:mc>
                      </m:mcs>
                      <m:ctrlPr>
                        <w:rPr>
                          <w:rFonts w:ascii="Cambria Math" w:hAnsi="Cambria Math"/>
                          <w:i/>
                          <w:color w:val="000000" w:themeColor="text1"/>
                        </w:rPr>
                      </m:ctrlPr>
                    </m:mPr>
                    <m:mr>
                      <m:e>
                        <m:r>
                          <w:rPr>
                            <w:rFonts w:ascii="Cambria Math" w:hAnsi="Cambria Math"/>
                            <w:color w:val="000000" w:themeColor="text1"/>
                          </w:rPr>
                          <m:t>⋮</m:t>
                        </m:r>
                      </m:e>
                      <m:e>
                        <m:r>
                          <w:rPr>
                            <w:rFonts w:ascii="Cambria Math" w:hAnsi="Cambria Math"/>
                            <w:color w:val="000000" w:themeColor="text1"/>
                          </w:rPr>
                          <m:t>⋮</m:t>
                        </m:r>
                      </m:e>
                    </m:mr>
                    <m:mr>
                      <m:e>
                        <m:sSub>
                          <m:sSubPr>
                            <m:ctrlPr>
                              <w:rPr>
                                <w:rFonts w:ascii="Cambria Math" w:hAnsi="Cambria Math"/>
                                <w:i/>
                                <w:color w:val="000000" w:themeColor="text1"/>
                              </w:rPr>
                            </m:ctrlPr>
                          </m:sSubPr>
                          <m:e>
                            <m:r>
                              <w:rPr>
                                <w:rFonts w:ascii="Cambria Math" w:hAnsi="Cambria Math"/>
                                <w:color w:val="000000" w:themeColor="text1"/>
                              </w:rPr>
                              <m:t>α</m:t>
                            </m:r>
                          </m:e>
                          <m:sub>
                            <m:r>
                              <w:rPr>
                                <w:rFonts w:ascii="Cambria Math" w:hAnsi="Cambria Math"/>
                                <w:color w:val="000000" w:themeColor="text1"/>
                              </w:rPr>
                              <m:t>m1</m:t>
                            </m:r>
                          </m:sub>
                        </m:sSub>
                      </m:e>
                      <m:e>
                        <m:sSub>
                          <m:sSubPr>
                            <m:ctrlPr>
                              <w:rPr>
                                <w:rFonts w:ascii="Cambria Math" w:hAnsi="Cambria Math"/>
                                <w:i/>
                                <w:color w:val="000000" w:themeColor="text1"/>
                              </w:rPr>
                            </m:ctrlPr>
                          </m:sSubPr>
                          <m:e>
                            <m:r>
                              <w:rPr>
                                <w:rFonts w:ascii="Cambria Math" w:hAnsi="Cambria Math"/>
                                <w:color w:val="000000" w:themeColor="text1"/>
                              </w:rPr>
                              <m:t>α</m:t>
                            </m:r>
                          </m:e>
                          <m:sub>
                            <m:r>
                              <w:rPr>
                                <w:rFonts w:ascii="Cambria Math" w:hAnsi="Cambria Math"/>
                                <w:color w:val="000000" w:themeColor="text1"/>
                              </w:rPr>
                              <m:t>m2</m:t>
                            </m:r>
                          </m:sub>
                        </m:sSub>
                      </m:e>
                    </m:mr>
                  </m:m>
                </m:e>
                <m:e>
                  <m:m>
                    <m:mPr>
                      <m:mcs>
                        <m:mc>
                          <m:mcPr>
                            <m:count m:val="2"/>
                            <m:mcJc m:val="center"/>
                          </m:mcPr>
                        </m:mc>
                      </m:mcs>
                      <m:ctrlPr>
                        <w:rPr>
                          <w:rFonts w:ascii="Cambria Math" w:hAnsi="Cambria Math"/>
                          <w:i/>
                          <w:color w:val="000000" w:themeColor="text1"/>
                        </w:rPr>
                      </m:ctrlPr>
                    </m:mPr>
                    <m:mr>
                      <m:e>
                        <m:r>
                          <w:rPr>
                            <w:rFonts w:ascii="Cambria Math" w:hAnsi="Cambria Math"/>
                            <w:color w:val="000000" w:themeColor="text1"/>
                          </w:rPr>
                          <m:t>⋱</m:t>
                        </m:r>
                      </m:e>
                      <m:e>
                        <m:r>
                          <w:rPr>
                            <w:rFonts w:ascii="Cambria Math" w:hAnsi="Cambria Math"/>
                            <w:color w:val="000000" w:themeColor="text1"/>
                          </w:rPr>
                          <m:t>⋮</m:t>
                        </m:r>
                      </m:e>
                    </m:mr>
                    <m:mr>
                      <m:e>
                        <m:r>
                          <w:rPr>
                            <w:rFonts w:ascii="Cambria Math" w:hAnsi="Cambria Math"/>
                            <w:color w:val="000000" w:themeColor="text1"/>
                          </w:rPr>
                          <m:t>⋯</m:t>
                        </m:r>
                      </m:e>
                      <m:e>
                        <m:sSub>
                          <m:sSubPr>
                            <m:ctrlPr>
                              <w:rPr>
                                <w:rFonts w:ascii="Cambria Math" w:hAnsi="Cambria Math"/>
                                <w:i/>
                                <w:color w:val="000000" w:themeColor="text1"/>
                              </w:rPr>
                            </m:ctrlPr>
                          </m:sSubPr>
                          <m:e>
                            <m:r>
                              <w:rPr>
                                <w:rFonts w:ascii="Cambria Math" w:hAnsi="Cambria Math"/>
                                <w:color w:val="000000" w:themeColor="text1"/>
                              </w:rPr>
                              <m:t>α</m:t>
                            </m:r>
                          </m:e>
                          <m:sub>
                            <m:r>
                              <w:rPr>
                                <w:rFonts w:ascii="Cambria Math" w:hAnsi="Cambria Math"/>
                                <w:color w:val="000000" w:themeColor="text1"/>
                              </w:rPr>
                              <m:t>mn</m:t>
                            </m:r>
                          </m:sub>
                        </m:sSub>
                      </m:e>
                    </m:mr>
                  </m:m>
                </m:e>
              </m:mr>
            </m:m>
          </m:e>
        </m:d>
      </m:oMath>
    </w:p>
    <w:p w:rsidR="0090322B" w:rsidRPr="004A37F8" w:rsidRDefault="0090322B" w:rsidP="0090322B">
      <w:pPr>
        <w:autoSpaceDE w:val="0"/>
        <w:autoSpaceDN w:val="0"/>
        <w:adjustRightInd w:val="0"/>
        <w:jc w:val="both"/>
        <w:rPr>
          <w:rFonts w:ascii="Times New Roman" w:hAnsi="Times New Roman" w:cs="Times New Roman"/>
          <w:color w:val="000000" w:themeColor="text1"/>
          <w:sz w:val="24"/>
          <w:szCs w:val="24"/>
        </w:rPr>
      </w:pPr>
      <w:r w:rsidRPr="004A37F8">
        <w:rPr>
          <w:rFonts w:ascii="Calibri" w:hAnsi="Calibri" w:cs="Calibri"/>
          <w:color w:val="000000" w:themeColor="text1"/>
        </w:rPr>
        <w:t xml:space="preserve">               </w:t>
      </w:r>
      <w:r w:rsidRPr="004A37F8">
        <w:rPr>
          <w:rFonts w:ascii="Times New Roman" w:hAnsi="Times New Roman" w:cs="Times New Roman"/>
          <w:color w:val="000000" w:themeColor="text1"/>
          <w:sz w:val="24"/>
          <w:szCs w:val="24"/>
        </w:rPr>
        <w:t xml:space="preserve">Elementi matrice predstavljaju sličnosti pojedinačnih relacija: </w:t>
      </w:r>
    </w:p>
    <w:p w:rsidR="0090322B" w:rsidRPr="004A37F8" w:rsidRDefault="0090322B" w:rsidP="0090322B">
      <w:pPr>
        <w:autoSpaceDE w:val="0"/>
        <w:autoSpaceDN w:val="0"/>
        <w:adjustRightInd w:val="0"/>
        <w:jc w:val="both"/>
        <w:rPr>
          <w:rFonts w:ascii="Times New Roman" w:hAnsi="Times New Roman" w:cs="Times New Roman"/>
          <w:i/>
          <w:iCs/>
          <w:color w:val="000000" w:themeColor="text1"/>
          <w:sz w:val="24"/>
          <w:szCs w:val="24"/>
        </w:rPr>
      </w:pPr>
    </w:p>
    <w:p w:rsidR="0090322B" w:rsidRPr="004A37F8" w:rsidRDefault="0090322B" w:rsidP="003C73B5">
      <w:pPr>
        <w:autoSpaceDE w:val="0"/>
        <w:autoSpaceDN w:val="0"/>
        <w:adjustRightInd w:val="0"/>
        <w:jc w:val="center"/>
        <w:rPr>
          <w:rFonts w:ascii="Times New Roman" w:hAnsi="Times New Roman" w:cs="Times New Roman"/>
          <w:color w:val="000000" w:themeColor="text1"/>
          <w:sz w:val="24"/>
          <w:szCs w:val="24"/>
        </w:rPr>
      </w:pPr>
      <w:r w:rsidRPr="004A37F8">
        <w:rPr>
          <w:rFonts w:ascii="Times New Roman" w:hAnsi="Times New Roman" w:cs="Times New Roman"/>
          <w:i/>
          <w:iCs/>
          <w:color w:val="000000" w:themeColor="text1"/>
          <w:sz w:val="24"/>
          <w:szCs w:val="24"/>
        </w:rPr>
        <w:t>α</w:t>
      </w:r>
      <w:r w:rsidRPr="004A37F8">
        <w:rPr>
          <w:rFonts w:ascii="Times New Roman" w:hAnsi="Times New Roman" w:cs="Times New Roman"/>
          <w:i/>
          <w:iCs/>
          <w:color w:val="000000" w:themeColor="text1"/>
          <w:sz w:val="24"/>
          <w:szCs w:val="24"/>
          <w:vertAlign w:val="subscript"/>
        </w:rPr>
        <w:t>ij</w:t>
      </w:r>
      <w:r w:rsidRPr="004A37F8">
        <w:rPr>
          <w:rFonts w:ascii="Times New Roman" w:hAnsi="Times New Roman" w:cs="Times New Roman"/>
          <w:i/>
          <w:iCs/>
          <w:color w:val="000000" w:themeColor="text1"/>
          <w:sz w:val="24"/>
          <w:szCs w:val="24"/>
        </w:rPr>
        <w:t xml:space="preserve"> = sim</w:t>
      </w:r>
      <w:r w:rsidRPr="004A37F8">
        <w:rPr>
          <w:rFonts w:ascii="Times New Roman" w:hAnsi="Times New Roman" w:cs="Times New Roman"/>
          <w:i/>
          <w:iCs/>
          <w:color w:val="000000" w:themeColor="text1"/>
          <w:sz w:val="24"/>
          <w:szCs w:val="24"/>
          <w:vertAlign w:val="subscript"/>
        </w:rPr>
        <w:t>dep</w:t>
      </w:r>
      <w:r w:rsidRPr="004A37F8">
        <w:rPr>
          <w:rFonts w:ascii="Times New Roman" w:hAnsi="Times New Roman" w:cs="Times New Roman"/>
          <w:i/>
          <w:iCs/>
          <w:color w:val="000000" w:themeColor="text1"/>
          <w:sz w:val="24"/>
          <w:szCs w:val="24"/>
        </w:rPr>
        <w:t>(rel</w:t>
      </w:r>
      <w:r w:rsidRPr="004A37F8">
        <w:rPr>
          <w:rFonts w:ascii="Times New Roman" w:hAnsi="Times New Roman" w:cs="Times New Roman"/>
          <w:i/>
          <w:iCs/>
          <w:color w:val="000000" w:themeColor="text1"/>
          <w:sz w:val="24"/>
          <w:szCs w:val="24"/>
          <w:vertAlign w:val="subscript"/>
        </w:rPr>
        <w:t>1i</w:t>
      </w:r>
      <w:r w:rsidRPr="004A37F8">
        <w:rPr>
          <w:rFonts w:ascii="Times New Roman" w:hAnsi="Times New Roman" w:cs="Times New Roman"/>
          <w:i/>
          <w:iCs/>
          <w:color w:val="000000" w:themeColor="text1"/>
          <w:sz w:val="24"/>
          <w:szCs w:val="24"/>
        </w:rPr>
        <w:t xml:space="preserve"> ,rel</w:t>
      </w:r>
      <w:r w:rsidRPr="004A37F8">
        <w:rPr>
          <w:rFonts w:ascii="Times New Roman" w:hAnsi="Times New Roman" w:cs="Times New Roman"/>
          <w:i/>
          <w:iCs/>
          <w:color w:val="000000" w:themeColor="text1"/>
          <w:sz w:val="24"/>
          <w:szCs w:val="24"/>
          <w:vertAlign w:val="subscript"/>
        </w:rPr>
        <w:t>2j</w:t>
      </w:r>
      <w:r w:rsidRPr="004A37F8">
        <w:rPr>
          <w:rFonts w:ascii="Times New Roman" w:hAnsi="Times New Roman" w:cs="Times New Roman"/>
          <w:i/>
          <w:iCs/>
          <w:color w:val="000000" w:themeColor="text1"/>
          <w:sz w:val="24"/>
          <w:szCs w:val="24"/>
        </w:rPr>
        <w:t>)</w:t>
      </w:r>
      <w:r w:rsidRPr="004A37F8">
        <w:rPr>
          <w:rFonts w:ascii="Times New Roman" w:hAnsi="Times New Roman" w:cs="Times New Roman"/>
          <w:color w:val="000000" w:themeColor="text1"/>
          <w:sz w:val="24"/>
          <w:szCs w:val="24"/>
        </w:rPr>
        <w:t xml:space="preserve">, gde je </w:t>
      </w:r>
      <w:r w:rsidRPr="004A37F8">
        <w:rPr>
          <w:rFonts w:ascii="Times New Roman" w:hAnsi="Times New Roman" w:cs="Times New Roman"/>
          <w:i/>
          <w:iCs/>
          <w:color w:val="000000" w:themeColor="text1"/>
          <w:sz w:val="24"/>
          <w:szCs w:val="24"/>
        </w:rPr>
        <w:t>0 ≤ α</w:t>
      </w:r>
      <w:r w:rsidRPr="004A37F8">
        <w:rPr>
          <w:rFonts w:ascii="Times New Roman" w:hAnsi="Times New Roman" w:cs="Times New Roman"/>
          <w:i/>
          <w:iCs/>
          <w:color w:val="000000" w:themeColor="text1"/>
          <w:sz w:val="24"/>
          <w:szCs w:val="24"/>
          <w:vertAlign w:val="subscript"/>
        </w:rPr>
        <w:t>ij</w:t>
      </w:r>
      <w:r w:rsidRPr="004A37F8">
        <w:rPr>
          <w:rFonts w:ascii="Times New Roman" w:hAnsi="Times New Roman" w:cs="Times New Roman"/>
          <w:i/>
          <w:iCs/>
          <w:color w:val="000000" w:themeColor="text1"/>
          <w:sz w:val="24"/>
          <w:szCs w:val="24"/>
        </w:rPr>
        <w:t xml:space="preserve"> ≤ 1</w:t>
      </w:r>
      <w:r w:rsidRPr="004A37F8">
        <w:rPr>
          <w:rFonts w:ascii="Times New Roman" w:hAnsi="Times New Roman" w:cs="Times New Roman"/>
          <w:color w:val="000000" w:themeColor="text1"/>
          <w:sz w:val="24"/>
          <w:szCs w:val="24"/>
        </w:rPr>
        <w:t>.</w:t>
      </w:r>
    </w:p>
    <w:p w:rsidR="0090322B" w:rsidRPr="004A37F8" w:rsidRDefault="0090322B" w:rsidP="003C73B5">
      <w:pPr>
        <w:autoSpaceDE w:val="0"/>
        <w:autoSpaceDN w:val="0"/>
        <w:adjustRightInd w:val="0"/>
        <w:jc w:val="center"/>
        <w:rPr>
          <w:rFonts w:ascii="Times New Roman" w:hAnsi="Times New Roman" w:cs="Times New Roman"/>
          <w:color w:val="000000" w:themeColor="text1"/>
          <w:sz w:val="24"/>
          <w:szCs w:val="24"/>
        </w:rPr>
      </w:pPr>
    </w:p>
    <w:p w:rsidR="0090322B" w:rsidRPr="004A37F8" w:rsidRDefault="0090322B" w:rsidP="0090322B">
      <w:pPr>
        <w:pStyle w:val="ListParagraph"/>
        <w:numPr>
          <w:ilvl w:val="0"/>
          <w:numId w:val="10"/>
        </w:numPr>
        <w:autoSpaceDE w:val="0"/>
        <w:autoSpaceDN w:val="0"/>
        <w:adjustRightInd w:val="0"/>
        <w:spacing w:line="240" w:lineRule="auto"/>
        <w:jc w:val="both"/>
        <w:rPr>
          <w:rFonts w:ascii="Times New Roman" w:hAnsi="Times New Roman" w:cs="Times New Roman"/>
          <w:color w:val="000000" w:themeColor="text1"/>
          <w:sz w:val="24"/>
          <w:szCs w:val="24"/>
        </w:rPr>
      </w:pPr>
      <w:r w:rsidRPr="004A37F8">
        <w:rPr>
          <w:rFonts w:ascii="Times New Roman" w:hAnsi="Times New Roman" w:cs="Times New Roman"/>
          <w:color w:val="000000" w:themeColor="text1"/>
          <w:sz w:val="24"/>
          <w:szCs w:val="24"/>
        </w:rPr>
        <w:t xml:space="preserve">Nakon konstrukcije matrice pronalazi se maksimalan element </w:t>
      </w:r>
      <w:r w:rsidRPr="004A37F8">
        <w:rPr>
          <w:rFonts w:ascii="Times New Roman" w:hAnsi="Times New Roman" w:cs="Times New Roman"/>
          <w:i/>
          <w:iCs/>
          <w:color w:val="000000" w:themeColor="text1"/>
          <w:sz w:val="24"/>
          <w:szCs w:val="24"/>
        </w:rPr>
        <w:t xml:space="preserve">αij </w:t>
      </w:r>
      <w:r w:rsidRPr="004A37F8">
        <w:rPr>
          <w:rFonts w:ascii="Times New Roman" w:hAnsi="Times New Roman" w:cs="Times New Roman"/>
          <w:color w:val="000000" w:themeColor="text1"/>
          <w:sz w:val="24"/>
          <w:szCs w:val="24"/>
        </w:rPr>
        <w:t xml:space="preserve">i dodaje se u listu </w:t>
      </w:r>
      <w:r w:rsidRPr="004A37F8">
        <w:rPr>
          <w:rFonts w:ascii="Times New Roman" w:hAnsi="Times New Roman" w:cs="Times New Roman"/>
          <w:i/>
          <w:iCs/>
          <w:color w:val="000000" w:themeColor="text1"/>
          <w:sz w:val="24"/>
          <w:szCs w:val="24"/>
        </w:rPr>
        <w:t>β</w:t>
      </w:r>
      <w:r w:rsidRPr="004A37F8">
        <w:rPr>
          <w:rFonts w:ascii="Times New Roman" w:hAnsi="Times New Roman" w:cs="Times New Roman"/>
          <w:color w:val="000000" w:themeColor="text1"/>
          <w:sz w:val="24"/>
          <w:szCs w:val="24"/>
        </w:rPr>
        <w:t xml:space="preserve">, a </w:t>
      </w:r>
    </w:p>
    <w:p w:rsidR="0090322B" w:rsidRPr="004A37F8" w:rsidRDefault="0090322B" w:rsidP="003C73B5">
      <w:pPr>
        <w:pStyle w:val="ListParagraph"/>
        <w:autoSpaceDE w:val="0"/>
        <w:autoSpaceDN w:val="0"/>
        <w:adjustRightInd w:val="0"/>
        <w:ind w:left="765"/>
        <w:jc w:val="both"/>
        <w:rPr>
          <w:rFonts w:ascii="Times New Roman" w:hAnsi="Times New Roman" w:cs="Times New Roman"/>
          <w:color w:val="000000" w:themeColor="text1"/>
          <w:sz w:val="24"/>
          <w:szCs w:val="24"/>
          <w:lang w:val="de-DE"/>
        </w:rPr>
      </w:pPr>
      <w:r w:rsidRPr="004A37F8">
        <w:rPr>
          <w:rFonts w:ascii="Times New Roman" w:hAnsi="Times New Roman" w:cs="Times New Roman"/>
          <w:color w:val="000000" w:themeColor="text1"/>
          <w:sz w:val="24"/>
          <w:szCs w:val="24"/>
        </w:rPr>
        <w:t xml:space="preserve">svim elementima matrice iz vrste </w:t>
      </w:r>
      <w:r w:rsidRPr="004A37F8">
        <w:rPr>
          <w:rFonts w:ascii="Times New Roman" w:hAnsi="Times New Roman" w:cs="Times New Roman"/>
          <w:i/>
          <w:iCs/>
          <w:color w:val="000000" w:themeColor="text1"/>
          <w:sz w:val="24"/>
          <w:szCs w:val="24"/>
        </w:rPr>
        <w:t xml:space="preserve">i </w:t>
      </w:r>
      <w:r w:rsidRPr="004A37F8">
        <w:rPr>
          <w:rFonts w:ascii="Times New Roman" w:hAnsi="Times New Roman" w:cs="Times New Roman"/>
          <w:color w:val="000000" w:themeColor="text1"/>
          <w:sz w:val="24"/>
          <w:szCs w:val="24"/>
        </w:rPr>
        <w:t xml:space="preserve">i kolone </w:t>
      </w:r>
      <w:r w:rsidRPr="004A37F8">
        <w:rPr>
          <w:rFonts w:ascii="Times New Roman" w:hAnsi="Times New Roman" w:cs="Times New Roman"/>
          <w:i/>
          <w:iCs/>
          <w:color w:val="000000" w:themeColor="text1"/>
          <w:sz w:val="24"/>
          <w:szCs w:val="24"/>
        </w:rPr>
        <w:t xml:space="preserve">j </w:t>
      </w:r>
      <w:r w:rsidRPr="004A37F8">
        <w:rPr>
          <w:rFonts w:ascii="Times New Roman" w:hAnsi="Times New Roman" w:cs="Times New Roman"/>
          <w:color w:val="000000" w:themeColor="text1"/>
          <w:sz w:val="24"/>
          <w:szCs w:val="24"/>
        </w:rPr>
        <w:t xml:space="preserve">dodeljuje se vrednost 0. </w:t>
      </w:r>
      <w:r w:rsidRPr="004A37F8">
        <w:rPr>
          <w:rFonts w:ascii="Times New Roman" w:hAnsi="Times New Roman" w:cs="Times New Roman"/>
          <w:color w:val="000000" w:themeColor="text1"/>
          <w:sz w:val="24"/>
          <w:szCs w:val="24"/>
          <w:lang w:val="de-DE"/>
        </w:rPr>
        <w:t xml:space="preserve">Operacija se ponavlja sve dok u matrici ima elemenata većih od 0. Na kraju se dobija lista </w:t>
      </w:r>
      <w:r w:rsidRPr="004A37F8">
        <w:rPr>
          <w:rFonts w:ascii="Times New Roman" w:hAnsi="Times New Roman" w:cs="Times New Roman"/>
          <w:i/>
          <w:iCs/>
          <w:color w:val="000000" w:themeColor="text1"/>
          <w:sz w:val="24"/>
          <w:szCs w:val="24"/>
        </w:rPr>
        <w:t>β</w:t>
      </w:r>
      <w:r w:rsidRPr="004A37F8">
        <w:rPr>
          <w:rFonts w:ascii="Times New Roman" w:hAnsi="Times New Roman" w:cs="Times New Roman"/>
          <w:i/>
          <w:iCs/>
          <w:color w:val="000000" w:themeColor="text1"/>
          <w:sz w:val="24"/>
          <w:szCs w:val="24"/>
          <w:lang w:val="de-DE"/>
        </w:rPr>
        <w:t xml:space="preserve"> </w:t>
      </w:r>
      <w:r w:rsidRPr="004A37F8">
        <w:rPr>
          <w:rFonts w:ascii="Times New Roman" w:hAnsi="Times New Roman" w:cs="Times New Roman"/>
          <w:color w:val="000000" w:themeColor="text1"/>
          <w:sz w:val="24"/>
          <w:szCs w:val="24"/>
          <w:lang w:val="de-DE"/>
        </w:rPr>
        <w:t>sa maksimalnim elementima po vrstama i kolonama</w:t>
      </w:r>
      <w:r w:rsidR="003C73B5">
        <w:rPr>
          <w:rFonts w:ascii="Times New Roman" w:hAnsi="Times New Roman" w:cs="Times New Roman"/>
          <w:color w:val="000000" w:themeColor="text1"/>
          <w:sz w:val="24"/>
          <w:szCs w:val="24"/>
          <w:lang w:val="de-DE"/>
        </w:rPr>
        <w:t>,</w:t>
      </w:r>
    </w:p>
    <w:p w:rsidR="0090322B" w:rsidRPr="004A37F8" w:rsidRDefault="0090322B" w:rsidP="0090322B">
      <w:pPr>
        <w:autoSpaceDE w:val="0"/>
        <w:autoSpaceDN w:val="0"/>
        <w:adjustRightInd w:val="0"/>
        <w:jc w:val="both"/>
        <w:rPr>
          <w:rFonts w:ascii="Times New Roman" w:hAnsi="Times New Roman" w:cs="Times New Roman"/>
          <w:color w:val="000000" w:themeColor="text1"/>
          <w:sz w:val="24"/>
          <w:szCs w:val="24"/>
          <w:lang w:val="de-DE"/>
        </w:rPr>
      </w:pPr>
      <w:r w:rsidRPr="004A37F8">
        <w:rPr>
          <w:rFonts w:ascii="Times New Roman" w:hAnsi="Times New Roman" w:cs="Times New Roman"/>
          <w:color w:val="000000" w:themeColor="text1"/>
          <w:sz w:val="24"/>
          <w:szCs w:val="24"/>
          <w:lang w:val="de-DE"/>
        </w:rPr>
        <w:t xml:space="preserve">      3.    Za dobijanje rezultujuće sličnosti koristi se sledeća jednačina:</w:t>
      </w:r>
    </w:p>
    <w:p w:rsidR="0090322B" w:rsidRPr="004A37F8" w:rsidRDefault="0090322B" w:rsidP="0090322B">
      <w:pPr>
        <w:jc w:val="both"/>
        <w:rPr>
          <w:color w:val="000000" w:themeColor="text1"/>
          <w:sz w:val="24"/>
          <w:szCs w:val="24"/>
          <w:lang w:val="de-DE"/>
        </w:rPr>
      </w:pPr>
    </w:p>
    <w:p w:rsidR="0090322B" w:rsidRPr="004A37F8" w:rsidRDefault="0090322B" w:rsidP="0090322B">
      <w:pPr>
        <w:tabs>
          <w:tab w:val="left" w:pos="2744"/>
        </w:tabs>
        <w:jc w:val="both"/>
        <w:rPr>
          <w:color w:val="000000" w:themeColor="text1"/>
          <w:sz w:val="24"/>
          <w:szCs w:val="24"/>
        </w:rPr>
      </w:pPr>
      <m:oMathPara>
        <m:oMathParaPr>
          <m:jc m:val="center"/>
        </m:oMathParaPr>
        <m:oMath>
          <m:r>
            <w:rPr>
              <w:rFonts w:ascii="Cambria Math" w:hAnsi="Cambria Math" w:cs="Times New Roman"/>
              <w:color w:val="000000" w:themeColor="text1"/>
              <w:sz w:val="24"/>
              <w:szCs w:val="24"/>
            </w:rPr>
            <m:t>sim</m:t>
          </m:r>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sr</m:t>
                  </m:r>
                </m:e>
                <m:sub>
                  <m:r>
                    <w:rPr>
                      <w:rFonts w:ascii="Cambria Math" w:hAnsi="Cambria Math" w:cs="Times New Roman"/>
                      <w:color w:val="000000" w:themeColor="text1"/>
                      <w:sz w:val="24"/>
                      <w:szCs w:val="24"/>
                    </w:rPr>
                    <m:t>1</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sr</m:t>
                  </m:r>
                </m:e>
                <m:sub>
                  <m:r>
                    <w:rPr>
                      <w:rFonts w:ascii="Cambria Math" w:hAnsi="Cambria Math" w:cs="Times New Roman"/>
                      <w:color w:val="000000" w:themeColor="text1"/>
                      <w:sz w:val="24"/>
                      <w:szCs w:val="24"/>
                    </w:rPr>
                    <m:t>2</m:t>
                  </m:r>
                </m:sub>
              </m:sSub>
            </m:e>
          </m:d>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m:t>
              </m:r>
              <m:nary>
                <m:naryPr>
                  <m:chr m:val="∑"/>
                  <m:limLoc m:val="subSup"/>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i=1</m:t>
                  </m:r>
                </m:sub>
                <m:sup>
                  <m:d>
                    <m:dPr>
                      <m:begChr m:val="|"/>
                      <m:endChr m:val="|"/>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β</m:t>
                      </m:r>
                    </m:e>
                  </m:d>
                </m:sup>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β</m:t>
                      </m:r>
                    </m:e>
                    <m:sub>
                      <m:r>
                        <w:rPr>
                          <w:rFonts w:ascii="Cambria Math" w:hAnsi="Cambria Math" w:cs="Times New Roman"/>
                          <w:color w:val="000000" w:themeColor="text1"/>
                          <w:sz w:val="24"/>
                          <w:szCs w:val="24"/>
                        </w:rPr>
                        <m:t>i</m:t>
                      </m:r>
                    </m:sub>
                  </m:sSub>
                </m:e>
              </m:nary>
              <m:r>
                <w:rPr>
                  <w:rFonts w:ascii="Cambria Math" w:hAnsi="Cambria Math" w:cs="Times New Roman"/>
                  <w:color w:val="000000" w:themeColor="text1"/>
                  <w:sz w:val="24"/>
                  <w:szCs w:val="24"/>
                </w:rPr>
                <m:t>)*(m+n)</m:t>
              </m:r>
            </m:num>
            <m:den>
              <m:r>
                <w:rPr>
                  <w:rFonts w:ascii="Cambria Math" w:hAnsi="Cambria Math" w:cs="Times New Roman"/>
                  <w:color w:val="000000" w:themeColor="text1"/>
                  <w:sz w:val="24"/>
                  <w:szCs w:val="24"/>
                </w:rPr>
                <m:t>2mn</m:t>
              </m:r>
            </m:den>
          </m:f>
        </m:oMath>
      </m:oMathPara>
    </w:p>
    <w:p w:rsidR="0090322B" w:rsidRPr="004A644F" w:rsidRDefault="0090322B" w:rsidP="003C73B5">
      <w:pPr>
        <w:autoSpaceDE w:val="0"/>
        <w:autoSpaceDN w:val="0"/>
        <w:adjustRightInd w:val="0"/>
        <w:spacing w:before="60"/>
        <w:ind w:firstLine="708"/>
        <w:jc w:val="both"/>
        <w:rPr>
          <w:rFonts w:ascii="Times New Roman" w:hAnsi="Times New Roman" w:cs="Times New Roman"/>
          <w:b/>
          <w:color w:val="000000" w:themeColor="text1"/>
          <w:sz w:val="24"/>
          <w:szCs w:val="24"/>
        </w:rPr>
      </w:pPr>
      <w:r w:rsidRPr="004A644F">
        <w:rPr>
          <w:rFonts w:ascii="Times New Roman" w:hAnsi="Times New Roman" w:cs="Times New Roman"/>
          <w:b/>
          <w:bCs/>
          <w:iCs/>
          <w:color w:val="000000" w:themeColor="text1"/>
          <w:sz w:val="24"/>
          <w:szCs w:val="24"/>
        </w:rPr>
        <w:t xml:space="preserve">Leksička sličnost para reči </w:t>
      </w:r>
    </w:p>
    <w:p w:rsidR="0090322B" w:rsidRPr="003C73B5" w:rsidRDefault="0090322B" w:rsidP="003C73B5">
      <w:pPr>
        <w:autoSpaceDE w:val="0"/>
        <w:autoSpaceDN w:val="0"/>
        <w:adjustRightInd w:val="0"/>
        <w:spacing w:before="60"/>
        <w:ind w:firstLine="708"/>
        <w:jc w:val="both"/>
        <w:rPr>
          <w:rFonts w:ascii="Times New Roman" w:hAnsi="Times New Roman" w:cs="Times New Roman"/>
          <w:color w:val="000000" w:themeColor="text1"/>
          <w:sz w:val="24"/>
          <w:szCs w:val="24"/>
        </w:rPr>
      </w:pPr>
      <w:r w:rsidRPr="004A37F8">
        <w:rPr>
          <w:rFonts w:ascii="Times New Roman" w:hAnsi="Times New Roman" w:cs="Times New Roman"/>
          <w:color w:val="000000" w:themeColor="text1"/>
          <w:sz w:val="24"/>
          <w:szCs w:val="24"/>
        </w:rPr>
        <w:t xml:space="preserve">Za određivanje leksičke sličnosti koristi se algoritam </w:t>
      </w:r>
      <w:r w:rsidRPr="004A37F8">
        <w:rPr>
          <w:rFonts w:ascii="Times New Roman" w:hAnsi="Times New Roman" w:cs="Times New Roman"/>
          <w:i/>
          <w:iCs/>
          <w:color w:val="000000" w:themeColor="text1"/>
          <w:sz w:val="24"/>
          <w:szCs w:val="24"/>
        </w:rPr>
        <w:t xml:space="preserve">Normalized Maximal Consecutive Longest Common Subsequence starting at any character n </w:t>
      </w:r>
      <w:r w:rsidRPr="004A37F8">
        <w:rPr>
          <w:rFonts w:ascii="Times New Roman" w:hAnsi="Times New Roman" w:cs="Times New Roman"/>
          <w:color w:val="000000" w:themeColor="text1"/>
          <w:sz w:val="24"/>
          <w:szCs w:val="24"/>
        </w:rPr>
        <w:t>(</w:t>
      </w:r>
      <w:r w:rsidRPr="004A37F8">
        <w:rPr>
          <w:rFonts w:ascii="Times New Roman" w:hAnsi="Times New Roman" w:cs="Times New Roman"/>
          <w:i/>
          <w:iCs/>
          <w:color w:val="000000" w:themeColor="text1"/>
          <w:sz w:val="24"/>
          <w:szCs w:val="24"/>
        </w:rPr>
        <w:t>NMCLCSn</w:t>
      </w:r>
      <w:r w:rsidRPr="004A37F8">
        <w:rPr>
          <w:rFonts w:ascii="Times New Roman" w:hAnsi="Times New Roman" w:cs="Times New Roman"/>
          <w:color w:val="000000" w:themeColor="text1"/>
          <w:sz w:val="24"/>
          <w:szCs w:val="24"/>
        </w:rPr>
        <w:t xml:space="preserve">), implementiran pomoću metode </w:t>
      </w:r>
      <w:r w:rsidRPr="004A37F8">
        <w:rPr>
          <w:rFonts w:ascii="Times New Roman" w:hAnsi="Times New Roman" w:cs="Times New Roman"/>
          <w:i/>
          <w:iCs/>
          <w:color w:val="000000" w:themeColor="text1"/>
          <w:sz w:val="24"/>
          <w:szCs w:val="24"/>
        </w:rPr>
        <w:t xml:space="preserve">longestCommonContiguousSubstring </w:t>
      </w:r>
      <w:r w:rsidRPr="004A37F8">
        <w:rPr>
          <w:rFonts w:ascii="Times New Roman" w:hAnsi="Times New Roman" w:cs="Times New Roman"/>
          <w:color w:val="000000" w:themeColor="text1"/>
          <w:sz w:val="24"/>
          <w:szCs w:val="24"/>
        </w:rPr>
        <w:t xml:space="preserve">dostupne unutar </w:t>
      </w:r>
      <w:r w:rsidRPr="004A37F8">
        <w:rPr>
          <w:rFonts w:ascii="Times New Roman" w:hAnsi="Times New Roman" w:cs="Times New Roman"/>
          <w:i/>
          <w:iCs/>
          <w:color w:val="000000" w:themeColor="text1"/>
          <w:sz w:val="24"/>
          <w:szCs w:val="24"/>
        </w:rPr>
        <w:t xml:space="preserve">Stanford CoreNLP </w:t>
      </w:r>
      <w:r w:rsidRPr="004A37F8">
        <w:rPr>
          <w:rFonts w:ascii="Times New Roman" w:hAnsi="Times New Roman" w:cs="Times New Roman"/>
          <w:color w:val="000000" w:themeColor="text1"/>
          <w:sz w:val="24"/>
          <w:szCs w:val="24"/>
        </w:rPr>
        <w:t xml:space="preserve">paketa, na sledeći način: </w:t>
      </w:r>
    </w:p>
    <w:p w:rsidR="0090322B" w:rsidRPr="003C73B5" w:rsidRDefault="0090322B" w:rsidP="0090322B">
      <w:pPr>
        <w:autoSpaceDE w:val="0"/>
        <w:autoSpaceDN w:val="0"/>
        <w:adjustRightInd w:val="0"/>
        <w:jc w:val="both"/>
        <w:rPr>
          <w:rFonts w:cstheme="minorHAnsi"/>
          <w:color w:val="000000" w:themeColor="text1"/>
          <w:sz w:val="24"/>
          <w:szCs w:val="24"/>
        </w:rPr>
      </w:pPr>
      <w:r w:rsidRPr="003C73B5">
        <w:rPr>
          <w:rFonts w:cstheme="minorHAnsi"/>
          <w:color w:val="000000" w:themeColor="text1"/>
          <w:sz w:val="24"/>
          <w:szCs w:val="24"/>
        </w:rPr>
        <w:t xml:space="preserve">import edu.stanford.nlp.util.StringUtils; </w:t>
      </w:r>
    </w:p>
    <w:p w:rsidR="0090322B" w:rsidRPr="003C73B5" w:rsidRDefault="0090322B" w:rsidP="0090322B">
      <w:pPr>
        <w:autoSpaceDE w:val="0"/>
        <w:autoSpaceDN w:val="0"/>
        <w:adjustRightInd w:val="0"/>
        <w:jc w:val="both"/>
        <w:rPr>
          <w:rFonts w:cstheme="minorHAnsi"/>
          <w:color w:val="000000" w:themeColor="text1"/>
          <w:sz w:val="24"/>
          <w:szCs w:val="24"/>
        </w:rPr>
      </w:pPr>
      <w:r w:rsidRPr="003C73B5">
        <w:rPr>
          <w:rFonts w:cstheme="minorHAnsi"/>
          <w:color w:val="000000" w:themeColor="text1"/>
          <w:sz w:val="24"/>
          <w:szCs w:val="24"/>
        </w:rPr>
        <w:t xml:space="preserve">/** </w:t>
      </w:r>
    </w:p>
    <w:p w:rsidR="0090322B" w:rsidRPr="003C73B5" w:rsidRDefault="0090322B" w:rsidP="0090322B">
      <w:pPr>
        <w:autoSpaceDE w:val="0"/>
        <w:autoSpaceDN w:val="0"/>
        <w:adjustRightInd w:val="0"/>
        <w:jc w:val="both"/>
        <w:rPr>
          <w:rFonts w:cstheme="minorHAnsi"/>
          <w:color w:val="000000" w:themeColor="text1"/>
          <w:sz w:val="24"/>
          <w:szCs w:val="24"/>
        </w:rPr>
      </w:pPr>
      <w:r w:rsidRPr="003C73B5">
        <w:rPr>
          <w:rFonts w:cstheme="minorHAnsi"/>
          <w:color w:val="000000" w:themeColor="text1"/>
          <w:sz w:val="24"/>
          <w:szCs w:val="24"/>
        </w:rPr>
        <w:t xml:space="preserve">* Normalized Maximal Consecutive Longest Common Subsequence starting at </w:t>
      </w:r>
    </w:p>
    <w:p w:rsidR="0090322B" w:rsidRPr="003C73B5" w:rsidRDefault="0090322B" w:rsidP="0090322B">
      <w:pPr>
        <w:autoSpaceDE w:val="0"/>
        <w:autoSpaceDN w:val="0"/>
        <w:adjustRightInd w:val="0"/>
        <w:jc w:val="both"/>
        <w:rPr>
          <w:rFonts w:cstheme="minorHAnsi"/>
          <w:color w:val="000000" w:themeColor="text1"/>
          <w:sz w:val="24"/>
          <w:szCs w:val="24"/>
        </w:rPr>
      </w:pPr>
      <w:r w:rsidRPr="003C73B5">
        <w:rPr>
          <w:rFonts w:cstheme="minorHAnsi"/>
          <w:color w:val="000000" w:themeColor="text1"/>
          <w:sz w:val="24"/>
          <w:szCs w:val="24"/>
        </w:rPr>
        <w:t xml:space="preserve">* character n </w:t>
      </w:r>
    </w:p>
    <w:p w:rsidR="0090322B" w:rsidRPr="003C73B5" w:rsidRDefault="0090322B" w:rsidP="0090322B">
      <w:pPr>
        <w:autoSpaceDE w:val="0"/>
        <w:autoSpaceDN w:val="0"/>
        <w:adjustRightInd w:val="0"/>
        <w:jc w:val="both"/>
        <w:rPr>
          <w:rFonts w:cstheme="minorHAnsi"/>
          <w:color w:val="000000" w:themeColor="text1"/>
          <w:sz w:val="24"/>
          <w:szCs w:val="24"/>
        </w:rPr>
      </w:pPr>
      <w:r w:rsidRPr="003C73B5">
        <w:rPr>
          <w:rFonts w:cstheme="minorHAnsi"/>
          <w:color w:val="000000" w:themeColor="text1"/>
          <w:sz w:val="24"/>
          <w:szCs w:val="24"/>
        </w:rPr>
        <w:t xml:space="preserve">* http://www.site.uottawa.ca/~mdislam/publications/tkdd.pdf </w:t>
      </w:r>
    </w:p>
    <w:p w:rsidR="0090322B" w:rsidRPr="003C73B5" w:rsidRDefault="0090322B" w:rsidP="0090322B">
      <w:pPr>
        <w:autoSpaceDE w:val="0"/>
        <w:autoSpaceDN w:val="0"/>
        <w:adjustRightInd w:val="0"/>
        <w:jc w:val="both"/>
        <w:rPr>
          <w:rFonts w:cstheme="minorHAnsi"/>
          <w:color w:val="000000" w:themeColor="text1"/>
          <w:sz w:val="24"/>
          <w:szCs w:val="24"/>
        </w:rPr>
      </w:pPr>
      <w:r w:rsidRPr="003C73B5">
        <w:rPr>
          <w:rFonts w:cstheme="minorHAnsi"/>
          <w:color w:val="000000" w:themeColor="text1"/>
          <w:sz w:val="24"/>
          <w:szCs w:val="24"/>
        </w:rPr>
        <w:t xml:space="preserve">* @param s1 </w:t>
      </w:r>
    </w:p>
    <w:p w:rsidR="0090322B" w:rsidRPr="003C73B5" w:rsidRDefault="0090322B" w:rsidP="0090322B">
      <w:pPr>
        <w:autoSpaceDE w:val="0"/>
        <w:autoSpaceDN w:val="0"/>
        <w:adjustRightInd w:val="0"/>
        <w:jc w:val="both"/>
        <w:rPr>
          <w:rFonts w:cstheme="minorHAnsi"/>
          <w:color w:val="000000" w:themeColor="text1"/>
          <w:sz w:val="24"/>
          <w:szCs w:val="24"/>
        </w:rPr>
      </w:pPr>
      <w:r w:rsidRPr="003C73B5">
        <w:rPr>
          <w:rFonts w:cstheme="minorHAnsi"/>
          <w:color w:val="000000" w:themeColor="text1"/>
          <w:sz w:val="24"/>
          <w:szCs w:val="24"/>
        </w:rPr>
        <w:t xml:space="preserve">* @param s2 </w:t>
      </w:r>
    </w:p>
    <w:p w:rsidR="0090322B" w:rsidRPr="003C73B5" w:rsidRDefault="0090322B" w:rsidP="0090322B">
      <w:pPr>
        <w:autoSpaceDE w:val="0"/>
        <w:autoSpaceDN w:val="0"/>
        <w:adjustRightInd w:val="0"/>
        <w:jc w:val="both"/>
        <w:rPr>
          <w:rFonts w:cstheme="minorHAnsi"/>
          <w:color w:val="000000" w:themeColor="text1"/>
          <w:sz w:val="24"/>
          <w:szCs w:val="24"/>
        </w:rPr>
      </w:pPr>
      <w:r w:rsidRPr="003C73B5">
        <w:rPr>
          <w:rFonts w:cstheme="minorHAnsi"/>
          <w:color w:val="000000" w:themeColor="text1"/>
          <w:sz w:val="24"/>
          <w:szCs w:val="24"/>
        </w:rPr>
        <w:t xml:space="preserve">* @return </w:t>
      </w:r>
    </w:p>
    <w:p w:rsidR="0090322B" w:rsidRPr="003C73B5" w:rsidRDefault="0090322B" w:rsidP="0090322B">
      <w:pPr>
        <w:autoSpaceDE w:val="0"/>
        <w:autoSpaceDN w:val="0"/>
        <w:adjustRightInd w:val="0"/>
        <w:jc w:val="both"/>
        <w:rPr>
          <w:rFonts w:cstheme="minorHAnsi"/>
          <w:color w:val="000000" w:themeColor="text1"/>
          <w:sz w:val="24"/>
          <w:szCs w:val="24"/>
        </w:rPr>
      </w:pPr>
      <w:r w:rsidRPr="003C73B5">
        <w:rPr>
          <w:rFonts w:cstheme="minorHAnsi"/>
          <w:color w:val="000000" w:themeColor="text1"/>
          <w:sz w:val="24"/>
          <w:szCs w:val="24"/>
        </w:rPr>
        <w:t xml:space="preserve">*/ </w:t>
      </w:r>
    </w:p>
    <w:p w:rsidR="0090322B" w:rsidRPr="003C73B5" w:rsidRDefault="0090322B" w:rsidP="0090322B">
      <w:pPr>
        <w:autoSpaceDE w:val="0"/>
        <w:autoSpaceDN w:val="0"/>
        <w:adjustRightInd w:val="0"/>
        <w:jc w:val="both"/>
        <w:rPr>
          <w:rFonts w:cstheme="minorHAnsi"/>
          <w:color w:val="000000" w:themeColor="text1"/>
          <w:sz w:val="24"/>
          <w:szCs w:val="24"/>
        </w:rPr>
      </w:pPr>
      <w:r w:rsidRPr="003C73B5">
        <w:rPr>
          <w:rFonts w:cstheme="minorHAnsi"/>
          <w:color w:val="000000" w:themeColor="text1"/>
          <w:sz w:val="24"/>
          <w:szCs w:val="24"/>
        </w:rPr>
        <w:t xml:space="preserve">public static double NMCLCSn(String s1, String s2) { </w:t>
      </w:r>
    </w:p>
    <w:p w:rsidR="0090322B" w:rsidRPr="003C73B5" w:rsidRDefault="0090322B" w:rsidP="003C73B5">
      <w:pPr>
        <w:autoSpaceDE w:val="0"/>
        <w:autoSpaceDN w:val="0"/>
        <w:adjustRightInd w:val="0"/>
        <w:ind w:firstLine="708"/>
        <w:jc w:val="both"/>
        <w:rPr>
          <w:rFonts w:cstheme="minorHAnsi"/>
          <w:color w:val="000000" w:themeColor="text1"/>
          <w:sz w:val="24"/>
          <w:szCs w:val="24"/>
        </w:rPr>
      </w:pPr>
      <w:r w:rsidRPr="003C73B5">
        <w:rPr>
          <w:rFonts w:cstheme="minorHAnsi"/>
          <w:color w:val="000000" w:themeColor="text1"/>
          <w:sz w:val="24"/>
          <w:szCs w:val="24"/>
        </w:rPr>
        <w:t xml:space="preserve">if(s1==null || s2==null || s1.length()==0 || s2.length()==0) return 0; </w:t>
      </w:r>
    </w:p>
    <w:p w:rsidR="0090322B" w:rsidRPr="003C73B5" w:rsidRDefault="0090322B" w:rsidP="003C73B5">
      <w:pPr>
        <w:autoSpaceDE w:val="0"/>
        <w:autoSpaceDN w:val="0"/>
        <w:adjustRightInd w:val="0"/>
        <w:ind w:left="708"/>
        <w:rPr>
          <w:rFonts w:cstheme="minorHAnsi"/>
          <w:color w:val="000000" w:themeColor="text1"/>
          <w:sz w:val="24"/>
          <w:szCs w:val="24"/>
        </w:rPr>
      </w:pPr>
      <w:r w:rsidRPr="003C73B5">
        <w:rPr>
          <w:rFonts w:cstheme="minorHAnsi"/>
          <w:color w:val="000000" w:themeColor="text1"/>
          <w:sz w:val="24"/>
          <w:szCs w:val="24"/>
        </w:rPr>
        <w:t xml:space="preserve">return Math.pow(StringUtils.longestCommonContiguousSubstring(s1, s2),2) / </w:t>
      </w:r>
      <w:r w:rsidR="003C73B5">
        <w:rPr>
          <w:rFonts w:cstheme="minorHAnsi"/>
          <w:color w:val="000000" w:themeColor="text1"/>
          <w:sz w:val="24"/>
          <w:szCs w:val="24"/>
        </w:rPr>
        <w:t xml:space="preserve">      </w:t>
      </w:r>
      <w:r w:rsidRPr="003C73B5">
        <w:rPr>
          <w:rFonts w:cstheme="minorHAnsi"/>
          <w:color w:val="000000" w:themeColor="text1"/>
          <w:sz w:val="24"/>
          <w:szCs w:val="24"/>
        </w:rPr>
        <w:t xml:space="preserve">(s1.length() * s2.length()); </w:t>
      </w:r>
    </w:p>
    <w:p w:rsidR="004A644F" w:rsidRDefault="0090322B" w:rsidP="004A644F">
      <w:pPr>
        <w:autoSpaceDE w:val="0"/>
        <w:autoSpaceDN w:val="0"/>
        <w:adjustRightInd w:val="0"/>
        <w:jc w:val="both"/>
        <w:rPr>
          <w:rFonts w:ascii="Courier New" w:hAnsi="Courier New" w:cs="Courier New"/>
          <w:color w:val="000000" w:themeColor="text1"/>
          <w:sz w:val="20"/>
          <w:szCs w:val="20"/>
        </w:rPr>
      </w:pPr>
      <w:r w:rsidRPr="003C73B5">
        <w:rPr>
          <w:rFonts w:cstheme="minorHAnsi"/>
          <w:color w:val="000000" w:themeColor="text1"/>
          <w:sz w:val="24"/>
          <w:szCs w:val="24"/>
        </w:rPr>
        <w:t>}</w:t>
      </w:r>
      <w:r w:rsidRPr="004A37F8">
        <w:rPr>
          <w:rFonts w:ascii="Courier New" w:hAnsi="Courier New" w:cs="Courier New"/>
          <w:color w:val="000000" w:themeColor="text1"/>
          <w:sz w:val="20"/>
          <w:szCs w:val="20"/>
        </w:rPr>
        <w:t xml:space="preserve"> </w:t>
      </w:r>
    </w:p>
    <w:p w:rsidR="004A644F" w:rsidRDefault="004A644F" w:rsidP="004A644F">
      <w:pPr>
        <w:autoSpaceDE w:val="0"/>
        <w:autoSpaceDN w:val="0"/>
        <w:adjustRightInd w:val="0"/>
        <w:jc w:val="both"/>
        <w:rPr>
          <w:rFonts w:ascii="Courier New" w:hAnsi="Courier New" w:cs="Courier New"/>
          <w:color w:val="000000" w:themeColor="text1"/>
          <w:sz w:val="20"/>
          <w:szCs w:val="20"/>
        </w:rPr>
      </w:pPr>
    </w:p>
    <w:p w:rsidR="00F6366B" w:rsidRDefault="00F6366B" w:rsidP="00F6366B">
      <w:pPr>
        <w:autoSpaceDE w:val="0"/>
        <w:autoSpaceDN w:val="0"/>
        <w:adjustRightInd w:val="0"/>
        <w:ind w:firstLine="709"/>
        <w:jc w:val="both"/>
        <w:rPr>
          <w:rFonts w:ascii="Times New Roman" w:hAnsi="Times New Roman" w:cs="Times New Roman"/>
          <w:b/>
          <w:bCs/>
          <w:iCs/>
          <w:color w:val="000000" w:themeColor="text1"/>
          <w:sz w:val="24"/>
          <w:szCs w:val="24"/>
        </w:rPr>
      </w:pPr>
    </w:p>
    <w:p w:rsidR="00F6366B" w:rsidRDefault="00F6366B" w:rsidP="00F6366B">
      <w:pPr>
        <w:autoSpaceDE w:val="0"/>
        <w:autoSpaceDN w:val="0"/>
        <w:adjustRightInd w:val="0"/>
        <w:ind w:firstLine="709"/>
        <w:jc w:val="both"/>
        <w:rPr>
          <w:rFonts w:ascii="Times New Roman" w:hAnsi="Times New Roman" w:cs="Times New Roman"/>
          <w:b/>
          <w:bCs/>
          <w:iCs/>
          <w:color w:val="000000" w:themeColor="text1"/>
          <w:sz w:val="24"/>
          <w:szCs w:val="24"/>
        </w:rPr>
      </w:pPr>
    </w:p>
    <w:p w:rsidR="00F6366B" w:rsidRDefault="00F6366B" w:rsidP="00F6366B">
      <w:pPr>
        <w:autoSpaceDE w:val="0"/>
        <w:autoSpaceDN w:val="0"/>
        <w:adjustRightInd w:val="0"/>
        <w:ind w:firstLine="709"/>
        <w:jc w:val="both"/>
        <w:rPr>
          <w:rFonts w:ascii="Times New Roman" w:hAnsi="Times New Roman" w:cs="Times New Roman"/>
          <w:b/>
          <w:bCs/>
          <w:iCs/>
          <w:color w:val="000000" w:themeColor="text1"/>
          <w:sz w:val="24"/>
          <w:szCs w:val="24"/>
        </w:rPr>
      </w:pPr>
    </w:p>
    <w:p w:rsidR="0090322B" w:rsidRPr="004A644F" w:rsidRDefault="0090322B" w:rsidP="00F6366B">
      <w:pPr>
        <w:autoSpaceDE w:val="0"/>
        <w:autoSpaceDN w:val="0"/>
        <w:adjustRightInd w:val="0"/>
        <w:ind w:firstLine="709"/>
        <w:jc w:val="both"/>
        <w:rPr>
          <w:rFonts w:ascii="Times New Roman" w:hAnsi="Times New Roman" w:cs="Times New Roman"/>
          <w:color w:val="000000" w:themeColor="text1"/>
          <w:sz w:val="24"/>
          <w:szCs w:val="24"/>
        </w:rPr>
      </w:pPr>
      <w:r w:rsidRPr="004A644F">
        <w:rPr>
          <w:rFonts w:ascii="Times New Roman" w:hAnsi="Times New Roman" w:cs="Times New Roman"/>
          <w:b/>
          <w:bCs/>
          <w:iCs/>
          <w:color w:val="000000" w:themeColor="text1"/>
          <w:sz w:val="24"/>
          <w:szCs w:val="24"/>
        </w:rPr>
        <w:lastRenderedPageBreak/>
        <w:t xml:space="preserve">Semantička sličnost para reči </w:t>
      </w:r>
    </w:p>
    <w:p w:rsidR="0090322B" w:rsidRPr="004A37F8" w:rsidRDefault="0090322B" w:rsidP="003C73B5">
      <w:pPr>
        <w:autoSpaceDE w:val="0"/>
        <w:autoSpaceDN w:val="0"/>
        <w:adjustRightInd w:val="0"/>
        <w:spacing w:before="60"/>
        <w:ind w:firstLine="708"/>
        <w:jc w:val="both"/>
        <w:rPr>
          <w:rFonts w:ascii="Times New Roman" w:hAnsi="Times New Roman" w:cs="Times New Roman"/>
          <w:color w:val="000000" w:themeColor="text1"/>
          <w:sz w:val="24"/>
          <w:szCs w:val="24"/>
        </w:rPr>
      </w:pPr>
      <w:r w:rsidRPr="004A37F8">
        <w:rPr>
          <w:rFonts w:ascii="Times New Roman" w:hAnsi="Times New Roman" w:cs="Times New Roman"/>
          <w:color w:val="000000" w:themeColor="text1"/>
          <w:sz w:val="24"/>
          <w:szCs w:val="24"/>
        </w:rPr>
        <w:t xml:space="preserve">Za određivanje semantičke sličnosti para reči koristiti algoritam </w:t>
      </w:r>
      <w:r w:rsidRPr="004A37F8">
        <w:rPr>
          <w:rFonts w:ascii="Times New Roman" w:hAnsi="Times New Roman" w:cs="Times New Roman"/>
          <w:i/>
          <w:iCs/>
          <w:color w:val="000000" w:themeColor="text1"/>
          <w:sz w:val="24"/>
          <w:szCs w:val="24"/>
        </w:rPr>
        <w:t xml:space="preserve">lin </w:t>
      </w:r>
      <w:r w:rsidRPr="004A37F8">
        <w:rPr>
          <w:rFonts w:ascii="Times New Roman" w:hAnsi="Times New Roman" w:cs="Times New Roman"/>
          <w:color w:val="000000" w:themeColor="text1"/>
          <w:sz w:val="24"/>
          <w:szCs w:val="24"/>
        </w:rPr>
        <w:t xml:space="preserve">[5] dostupan u alatu </w:t>
      </w:r>
      <w:r w:rsidRPr="004A37F8">
        <w:rPr>
          <w:rFonts w:ascii="Times New Roman" w:hAnsi="Times New Roman" w:cs="Times New Roman"/>
          <w:i/>
          <w:iCs/>
          <w:color w:val="000000" w:themeColor="text1"/>
          <w:sz w:val="24"/>
          <w:szCs w:val="24"/>
        </w:rPr>
        <w:t xml:space="preserve">Java WordNet::Similarity </w:t>
      </w:r>
      <w:r w:rsidRPr="004A37F8">
        <w:rPr>
          <w:rFonts w:ascii="Times New Roman" w:hAnsi="Times New Roman" w:cs="Times New Roman"/>
          <w:color w:val="000000" w:themeColor="text1"/>
          <w:sz w:val="24"/>
          <w:szCs w:val="24"/>
        </w:rPr>
        <w:t xml:space="preserve">[6]. Pogledati TestExamples.java kao primer upotrebe. </w:t>
      </w:r>
    </w:p>
    <w:p w:rsidR="0090322B" w:rsidRPr="003C73B5" w:rsidRDefault="0090322B" w:rsidP="003C73B5">
      <w:pPr>
        <w:autoSpaceDE w:val="0"/>
        <w:autoSpaceDN w:val="0"/>
        <w:adjustRightInd w:val="0"/>
        <w:jc w:val="both"/>
        <w:rPr>
          <w:rFonts w:ascii="Times New Roman" w:hAnsi="Times New Roman" w:cs="Times New Roman"/>
          <w:color w:val="000000" w:themeColor="text1"/>
          <w:sz w:val="24"/>
          <w:szCs w:val="24"/>
        </w:rPr>
      </w:pPr>
      <w:r w:rsidRPr="004A37F8">
        <w:rPr>
          <w:rFonts w:ascii="Times New Roman" w:hAnsi="Times New Roman" w:cs="Times New Roman"/>
          <w:color w:val="000000" w:themeColor="text1"/>
          <w:sz w:val="24"/>
          <w:szCs w:val="24"/>
        </w:rPr>
        <w:t xml:space="preserve">Za vrste reči za koje nije podržano određivanje semantičke sličnosti odrediti samo leksičku sličnost. </w:t>
      </w:r>
    </w:p>
    <w:p w:rsidR="00F6366B" w:rsidRDefault="00F6366B" w:rsidP="003C73B5">
      <w:pPr>
        <w:autoSpaceDE w:val="0"/>
        <w:autoSpaceDN w:val="0"/>
        <w:adjustRightInd w:val="0"/>
        <w:spacing w:before="60"/>
        <w:ind w:firstLine="708"/>
        <w:jc w:val="both"/>
        <w:rPr>
          <w:rFonts w:ascii="Times New Roman" w:hAnsi="Times New Roman" w:cs="Times New Roman"/>
          <w:b/>
          <w:bCs/>
          <w:color w:val="000000" w:themeColor="text1"/>
          <w:sz w:val="24"/>
          <w:szCs w:val="24"/>
        </w:rPr>
      </w:pPr>
    </w:p>
    <w:p w:rsidR="0090322B" w:rsidRPr="004A37F8" w:rsidRDefault="0090322B" w:rsidP="003C73B5">
      <w:pPr>
        <w:autoSpaceDE w:val="0"/>
        <w:autoSpaceDN w:val="0"/>
        <w:adjustRightInd w:val="0"/>
        <w:spacing w:before="60"/>
        <w:ind w:firstLine="708"/>
        <w:jc w:val="both"/>
        <w:rPr>
          <w:rFonts w:ascii="Times New Roman" w:hAnsi="Times New Roman" w:cs="Times New Roman"/>
          <w:b/>
          <w:bCs/>
          <w:color w:val="000000" w:themeColor="text1"/>
          <w:sz w:val="24"/>
          <w:szCs w:val="24"/>
        </w:rPr>
      </w:pPr>
      <w:r w:rsidRPr="004A37F8">
        <w:rPr>
          <w:rFonts w:ascii="Times New Roman" w:hAnsi="Times New Roman" w:cs="Times New Roman"/>
          <w:b/>
          <w:bCs/>
          <w:color w:val="000000" w:themeColor="text1"/>
          <w:sz w:val="24"/>
          <w:szCs w:val="24"/>
        </w:rPr>
        <w:t xml:space="preserve">Zadatak 2 – treniranje modela (20 poena) </w:t>
      </w:r>
    </w:p>
    <w:p w:rsidR="00F6366B" w:rsidRDefault="00F6366B" w:rsidP="003C73B5">
      <w:pPr>
        <w:autoSpaceDE w:val="0"/>
        <w:autoSpaceDN w:val="0"/>
        <w:adjustRightInd w:val="0"/>
        <w:spacing w:before="60"/>
        <w:ind w:firstLine="708"/>
        <w:jc w:val="both"/>
        <w:rPr>
          <w:rFonts w:ascii="Times New Roman" w:hAnsi="Times New Roman" w:cs="Times New Roman"/>
          <w:color w:val="000000" w:themeColor="text1"/>
          <w:sz w:val="24"/>
          <w:szCs w:val="24"/>
        </w:rPr>
      </w:pPr>
    </w:p>
    <w:p w:rsidR="003C73B5" w:rsidRDefault="0090322B" w:rsidP="003C73B5">
      <w:pPr>
        <w:autoSpaceDE w:val="0"/>
        <w:autoSpaceDN w:val="0"/>
        <w:adjustRightInd w:val="0"/>
        <w:spacing w:before="60"/>
        <w:ind w:firstLine="708"/>
        <w:jc w:val="both"/>
        <w:rPr>
          <w:rFonts w:ascii="Times New Roman" w:hAnsi="Times New Roman" w:cs="Times New Roman"/>
          <w:color w:val="000000" w:themeColor="text1"/>
          <w:sz w:val="24"/>
          <w:szCs w:val="24"/>
        </w:rPr>
      </w:pPr>
      <w:r w:rsidRPr="004A37F8">
        <w:rPr>
          <w:rFonts w:ascii="Times New Roman" w:hAnsi="Times New Roman" w:cs="Times New Roman"/>
          <w:color w:val="000000" w:themeColor="text1"/>
          <w:sz w:val="24"/>
          <w:szCs w:val="24"/>
        </w:rPr>
        <w:t>Učitati u bazu podataka skupove podataka za treniranje i validaciju. Realizovati tri DM model upotrebom sledećih algoritma: (1) stabla odlučivanja (</w:t>
      </w:r>
      <w:r w:rsidRPr="004A37F8">
        <w:rPr>
          <w:rFonts w:ascii="Times New Roman" w:hAnsi="Times New Roman" w:cs="Times New Roman"/>
          <w:i/>
          <w:iCs/>
          <w:color w:val="000000" w:themeColor="text1"/>
          <w:sz w:val="24"/>
          <w:szCs w:val="24"/>
        </w:rPr>
        <w:t>Decision Trees</w:t>
      </w:r>
      <w:r w:rsidRPr="004A37F8">
        <w:rPr>
          <w:rFonts w:ascii="Times New Roman" w:hAnsi="Times New Roman" w:cs="Times New Roman"/>
          <w:color w:val="000000" w:themeColor="text1"/>
          <w:sz w:val="24"/>
          <w:szCs w:val="24"/>
        </w:rPr>
        <w:t xml:space="preserve">) i (2) dva proizvoljna DM algoritama. </w:t>
      </w:r>
    </w:p>
    <w:p w:rsidR="0090322B" w:rsidRPr="004A37F8" w:rsidRDefault="0090322B" w:rsidP="003C73B5">
      <w:pPr>
        <w:autoSpaceDE w:val="0"/>
        <w:autoSpaceDN w:val="0"/>
        <w:adjustRightInd w:val="0"/>
        <w:spacing w:before="60"/>
        <w:ind w:firstLine="708"/>
        <w:jc w:val="both"/>
        <w:rPr>
          <w:rFonts w:ascii="Times New Roman" w:hAnsi="Times New Roman" w:cs="Times New Roman"/>
          <w:color w:val="000000" w:themeColor="text1"/>
          <w:sz w:val="24"/>
          <w:szCs w:val="24"/>
        </w:rPr>
      </w:pPr>
      <w:r w:rsidRPr="004A37F8">
        <w:rPr>
          <w:rFonts w:ascii="Times New Roman" w:hAnsi="Times New Roman" w:cs="Times New Roman"/>
          <w:color w:val="000000" w:themeColor="text1"/>
          <w:sz w:val="24"/>
          <w:szCs w:val="24"/>
        </w:rPr>
        <w:t>Izvršiti evaluaciju dobijenih modela nad validacionim skupom na sledeći način. Rezultati validacije predstavljaju binarne vrednosti koje se mogu predstaviti na način prikazan u tabeli 2.</w:t>
      </w:r>
    </w:p>
    <w:tbl>
      <w:tblPr>
        <w:tblStyle w:val="TableGrid"/>
        <w:tblpPr w:leftFromText="180" w:rightFromText="180" w:vertAnchor="text" w:horzAnchor="margin" w:tblpXSpec="center" w:tblpY="274"/>
        <w:tblW w:w="0" w:type="auto"/>
        <w:tblLook w:val="0000" w:firstRow="0" w:lastRow="0" w:firstColumn="0" w:lastColumn="0" w:noHBand="0" w:noVBand="0"/>
      </w:tblPr>
      <w:tblGrid>
        <w:gridCol w:w="2790"/>
        <w:gridCol w:w="2069"/>
        <w:gridCol w:w="2524"/>
      </w:tblGrid>
      <w:tr w:rsidR="0090322B" w:rsidRPr="004A37F8" w:rsidTr="007C2EEC">
        <w:trPr>
          <w:trHeight w:val="593"/>
        </w:trPr>
        <w:tc>
          <w:tcPr>
            <w:tcW w:w="2790" w:type="dxa"/>
            <w:vMerge w:val="restart"/>
            <w:tcBorders>
              <w:right w:val="double" w:sz="4" w:space="0" w:color="auto"/>
            </w:tcBorders>
            <w:vAlign w:val="center"/>
          </w:tcPr>
          <w:p w:rsidR="0090322B" w:rsidRPr="004A37F8" w:rsidRDefault="003C73B5" w:rsidP="003C73B5">
            <w:pPr>
              <w:pStyle w:val="Default"/>
              <w:jc w:val="left"/>
              <w:rPr>
                <w:color w:val="000000" w:themeColor="text1"/>
              </w:rPr>
            </w:pPr>
            <w:r>
              <w:rPr>
                <w:color w:val="000000" w:themeColor="text1"/>
              </w:rPr>
              <w:t xml:space="preserve">Ishod </w:t>
            </w:r>
            <w:r w:rsidR="0090322B" w:rsidRPr="004A37F8">
              <w:rPr>
                <w:color w:val="000000" w:themeColor="text1"/>
              </w:rPr>
              <w:t>verifikacije (predviđena sličnost)</w:t>
            </w:r>
          </w:p>
          <w:p w:rsidR="0090322B" w:rsidRPr="004A37F8" w:rsidRDefault="0090322B" w:rsidP="0090322B">
            <w:pPr>
              <w:pStyle w:val="Default"/>
              <w:rPr>
                <w:color w:val="000000" w:themeColor="text1"/>
              </w:rPr>
            </w:pPr>
          </w:p>
        </w:tc>
        <w:tc>
          <w:tcPr>
            <w:tcW w:w="4593" w:type="dxa"/>
            <w:gridSpan w:val="2"/>
            <w:tcBorders>
              <w:left w:val="double" w:sz="4" w:space="0" w:color="auto"/>
            </w:tcBorders>
            <w:vAlign w:val="center"/>
          </w:tcPr>
          <w:p w:rsidR="0090322B" w:rsidRPr="004A37F8" w:rsidRDefault="0090322B" w:rsidP="0090322B">
            <w:pPr>
              <w:pStyle w:val="Default"/>
              <w:rPr>
                <w:color w:val="000000" w:themeColor="text1"/>
              </w:rPr>
            </w:pPr>
            <w:r w:rsidRPr="004A37F8">
              <w:rPr>
                <w:color w:val="000000" w:themeColor="text1"/>
              </w:rPr>
              <w:t>Stvarna sličnost</w:t>
            </w:r>
          </w:p>
        </w:tc>
      </w:tr>
      <w:tr w:rsidR="0090322B" w:rsidRPr="004A37F8" w:rsidTr="007C2EEC">
        <w:trPr>
          <w:trHeight w:val="395"/>
        </w:trPr>
        <w:tc>
          <w:tcPr>
            <w:tcW w:w="2790" w:type="dxa"/>
            <w:vMerge/>
            <w:tcBorders>
              <w:bottom w:val="double" w:sz="4" w:space="0" w:color="auto"/>
              <w:right w:val="double" w:sz="4" w:space="0" w:color="auto"/>
            </w:tcBorders>
            <w:vAlign w:val="center"/>
          </w:tcPr>
          <w:p w:rsidR="0090322B" w:rsidRPr="004A37F8" w:rsidRDefault="0090322B" w:rsidP="0090322B">
            <w:pPr>
              <w:pStyle w:val="Default"/>
              <w:rPr>
                <w:color w:val="000000" w:themeColor="text1"/>
              </w:rPr>
            </w:pPr>
          </w:p>
        </w:tc>
        <w:tc>
          <w:tcPr>
            <w:tcW w:w="2069" w:type="dxa"/>
            <w:tcBorders>
              <w:left w:val="double" w:sz="4" w:space="0" w:color="auto"/>
              <w:bottom w:val="double" w:sz="4" w:space="0" w:color="auto"/>
              <w:right w:val="single" w:sz="4" w:space="0" w:color="auto"/>
            </w:tcBorders>
            <w:vAlign w:val="center"/>
          </w:tcPr>
          <w:p w:rsidR="0090322B" w:rsidRPr="004A37F8" w:rsidRDefault="0090322B" w:rsidP="0090322B">
            <w:pPr>
              <w:pStyle w:val="Default"/>
              <w:rPr>
                <w:color w:val="000000" w:themeColor="text1"/>
              </w:rPr>
            </w:pPr>
            <w:r w:rsidRPr="004A37F8">
              <w:rPr>
                <w:color w:val="000000" w:themeColor="text1"/>
              </w:rPr>
              <w:t>DA (</w:t>
            </w:r>
            <w:r w:rsidRPr="004A37F8">
              <w:rPr>
                <w:i/>
                <w:iCs/>
                <w:color w:val="000000" w:themeColor="text1"/>
              </w:rPr>
              <w:t>true</w:t>
            </w:r>
            <w:r w:rsidRPr="004A37F8">
              <w:rPr>
                <w:color w:val="000000" w:themeColor="text1"/>
              </w:rPr>
              <w:t>)</w:t>
            </w:r>
          </w:p>
        </w:tc>
        <w:tc>
          <w:tcPr>
            <w:tcW w:w="2524" w:type="dxa"/>
            <w:tcBorders>
              <w:left w:val="single" w:sz="4" w:space="0" w:color="auto"/>
              <w:bottom w:val="double" w:sz="4" w:space="0" w:color="auto"/>
            </w:tcBorders>
            <w:vAlign w:val="center"/>
          </w:tcPr>
          <w:p w:rsidR="0090322B" w:rsidRPr="004A37F8" w:rsidRDefault="0090322B" w:rsidP="0090322B">
            <w:pPr>
              <w:pStyle w:val="Default"/>
              <w:rPr>
                <w:color w:val="000000" w:themeColor="text1"/>
              </w:rPr>
            </w:pPr>
            <w:r w:rsidRPr="004A37F8">
              <w:rPr>
                <w:color w:val="000000" w:themeColor="text1"/>
              </w:rPr>
              <w:t>NE (</w:t>
            </w:r>
            <w:r w:rsidRPr="004A37F8">
              <w:rPr>
                <w:i/>
                <w:iCs/>
                <w:color w:val="000000" w:themeColor="text1"/>
              </w:rPr>
              <w:t>false</w:t>
            </w:r>
            <w:r w:rsidRPr="004A37F8">
              <w:rPr>
                <w:color w:val="000000" w:themeColor="text1"/>
              </w:rPr>
              <w:t>)</w:t>
            </w:r>
          </w:p>
        </w:tc>
      </w:tr>
      <w:tr w:rsidR="0090322B" w:rsidRPr="004A37F8" w:rsidTr="007C2EEC">
        <w:trPr>
          <w:trHeight w:val="377"/>
        </w:trPr>
        <w:tc>
          <w:tcPr>
            <w:tcW w:w="2790" w:type="dxa"/>
            <w:tcBorders>
              <w:top w:val="double" w:sz="4" w:space="0" w:color="auto"/>
              <w:right w:val="double" w:sz="4" w:space="0" w:color="auto"/>
            </w:tcBorders>
            <w:vAlign w:val="center"/>
          </w:tcPr>
          <w:p w:rsidR="0090322B" w:rsidRPr="004A37F8" w:rsidRDefault="0090322B" w:rsidP="0090322B">
            <w:pPr>
              <w:pStyle w:val="Default"/>
              <w:rPr>
                <w:color w:val="000000" w:themeColor="text1"/>
              </w:rPr>
            </w:pPr>
            <w:r w:rsidRPr="004A37F8">
              <w:rPr>
                <w:color w:val="000000" w:themeColor="text1"/>
              </w:rPr>
              <w:t>DA (</w:t>
            </w:r>
            <w:r w:rsidRPr="004A37F8">
              <w:rPr>
                <w:i/>
                <w:iCs/>
                <w:color w:val="000000" w:themeColor="text1"/>
              </w:rPr>
              <w:t>true</w:t>
            </w:r>
            <w:r w:rsidRPr="004A37F8">
              <w:rPr>
                <w:color w:val="000000" w:themeColor="text1"/>
              </w:rPr>
              <w:t>)</w:t>
            </w:r>
          </w:p>
        </w:tc>
        <w:tc>
          <w:tcPr>
            <w:tcW w:w="2069" w:type="dxa"/>
            <w:tcBorders>
              <w:top w:val="double" w:sz="4" w:space="0" w:color="auto"/>
              <w:left w:val="double" w:sz="4" w:space="0" w:color="auto"/>
              <w:right w:val="single" w:sz="4" w:space="0" w:color="auto"/>
            </w:tcBorders>
            <w:vAlign w:val="center"/>
          </w:tcPr>
          <w:p w:rsidR="0090322B" w:rsidRPr="004A37F8" w:rsidRDefault="0090322B" w:rsidP="0090322B">
            <w:pPr>
              <w:pStyle w:val="Default"/>
              <w:rPr>
                <w:color w:val="000000" w:themeColor="text1"/>
              </w:rPr>
            </w:pPr>
            <w:r w:rsidRPr="004A37F8">
              <w:rPr>
                <w:color w:val="000000" w:themeColor="text1"/>
              </w:rPr>
              <w:t>TP (</w:t>
            </w:r>
            <w:r w:rsidRPr="004A37F8">
              <w:rPr>
                <w:i/>
                <w:iCs/>
                <w:color w:val="000000" w:themeColor="text1"/>
              </w:rPr>
              <w:t>true positive</w:t>
            </w:r>
            <w:r w:rsidRPr="004A37F8">
              <w:rPr>
                <w:color w:val="000000" w:themeColor="text1"/>
              </w:rPr>
              <w:t>)</w:t>
            </w:r>
          </w:p>
        </w:tc>
        <w:tc>
          <w:tcPr>
            <w:tcW w:w="2524" w:type="dxa"/>
            <w:tcBorders>
              <w:top w:val="double" w:sz="4" w:space="0" w:color="auto"/>
              <w:left w:val="single" w:sz="4" w:space="0" w:color="auto"/>
            </w:tcBorders>
            <w:vAlign w:val="center"/>
          </w:tcPr>
          <w:p w:rsidR="0090322B" w:rsidRPr="004A37F8" w:rsidRDefault="0090322B" w:rsidP="0090322B">
            <w:pPr>
              <w:pStyle w:val="Default"/>
              <w:rPr>
                <w:color w:val="000000" w:themeColor="text1"/>
              </w:rPr>
            </w:pPr>
            <w:r w:rsidRPr="004A37F8">
              <w:rPr>
                <w:color w:val="000000" w:themeColor="text1"/>
              </w:rPr>
              <w:t>FP (</w:t>
            </w:r>
            <w:r w:rsidRPr="004A37F8">
              <w:rPr>
                <w:i/>
                <w:iCs/>
                <w:color w:val="000000" w:themeColor="text1"/>
              </w:rPr>
              <w:t>false positive</w:t>
            </w:r>
            <w:r w:rsidRPr="004A37F8">
              <w:rPr>
                <w:color w:val="000000" w:themeColor="text1"/>
              </w:rPr>
              <w:t>)</w:t>
            </w:r>
          </w:p>
        </w:tc>
      </w:tr>
      <w:tr w:rsidR="0090322B" w:rsidRPr="004A37F8" w:rsidTr="007C2EEC">
        <w:trPr>
          <w:trHeight w:val="458"/>
        </w:trPr>
        <w:tc>
          <w:tcPr>
            <w:tcW w:w="2790" w:type="dxa"/>
            <w:tcBorders>
              <w:right w:val="double" w:sz="4" w:space="0" w:color="auto"/>
            </w:tcBorders>
            <w:vAlign w:val="center"/>
          </w:tcPr>
          <w:p w:rsidR="0090322B" w:rsidRPr="004A37F8" w:rsidRDefault="0090322B" w:rsidP="0090322B">
            <w:pPr>
              <w:pStyle w:val="Default"/>
              <w:rPr>
                <w:color w:val="000000" w:themeColor="text1"/>
              </w:rPr>
            </w:pPr>
            <w:r w:rsidRPr="004A37F8">
              <w:rPr>
                <w:color w:val="000000" w:themeColor="text1"/>
              </w:rPr>
              <w:t>NE (</w:t>
            </w:r>
            <w:r w:rsidRPr="004A37F8">
              <w:rPr>
                <w:i/>
                <w:iCs/>
                <w:color w:val="000000" w:themeColor="text1"/>
              </w:rPr>
              <w:t>false</w:t>
            </w:r>
            <w:r w:rsidRPr="004A37F8">
              <w:rPr>
                <w:color w:val="000000" w:themeColor="text1"/>
              </w:rPr>
              <w:t>)</w:t>
            </w:r>
          </w:p>
        </w:tc>
        <w:tc>
          <w:tcPr>
            <w:tcW w:w="2069" w:type="dxa"/>
            <w:tcBorders>
              <w:left w:val="double" w:sz="4" w:space="0" w:color="auto"/>
            </w:tcBorders>
            <w:vAlign w:val="center"/>
          </w:tcPr>
          <w:p w:rsidR="0090322B" w:rsidRPr="004A37F8" w:rsidRDefault="0090322B" w:rsidP="0090322B">
            <w:pPr>
              <w:pStyle w:val="Default"/>
              <w:rPr>
                <w:color w:val="000000" w:themeColor="text1"/>
              </w:rPr>
            </w:pPr>
            <w:r w:rsidRPr="004A37F8">
              <w:rPr>
                <w:color w:val="000000" w:themeColor="text1"/>
              </w:rPr>
              <w:t>FN (</w:t>
            </w:r>
            <w:r w:rsidRPr="004A37F8">
              <w:rPr>
                <w:i/>
                <w:iCs/>
                <w:color w:val="000000" w:themeColor="text1"/>
              </w:rPr>
              <w:t>false negative</w:t>
            </w:r>
            <w:r w:rsidRPr="004A37F8">
              <w:rPr>
                <w:color w:val="000000" w:themeColor="text1"/>
              </w:rPr>
              <w:t>)</w:t>
            </w:r>
          </w:p>
        </w:tc>
        <w:tc>
          <w:tcPr>
            <w:tcW w:w="2524" w:type="dxa"/>
            <w:vAlign w:val="center"/>
          </w:tcPr>
          <w:p w:rsidR="0090322B" w:rsidRPr="004A37F8" w:rsidRDefault="0090322B" w:rsidP="0090322B">
            <w:pPr>
              <w:pStyle w:val="Default"/>
              <w:rPr>
                <w:color w:val="000000" w:themeColor="text1"/>
              </w:rPr>
            </w:pPr>
            <w:r w:rsidRPr="004A37F8">
              <w:rPr>
                <w:color w:val="000000" w:themeColor="text1"/>
              </w:rPr>
              <w:t>TN (</w:t>
            </w:r>
            <w:r w:rsidRPr="004A37F8">
              <w:rPr>
                <w:i/>
                <w:iCs/>
                <w:color w:val="000000" w:themeColor="text1"/>
              </w:rPr>
              <w:t>true negative</w:t>
            </w:r>
            <w:r w:rsidRPr="004A37F8">
              <w:rPr>
                <w:color w:val="000000" w:themeColor="text1"/>
              </w:rPr>
              <w:t>)</w:t>
            </w:r>
          </w:p>
        </w:tc>
      </w:tr>
    </w:tbl>
    <w:p w:rsidR="0090322B" w:rsidRPr="004A37F8" w:rsidRDefault="0090322B" w:rsidP="0090322B">
      <w:pPr>
        <w:jc w:val="both"/>
        <w:rPr>
          <w:rFonts w:ascii="Times New Roman" w:hAnsi="Times New Roman" w:cs="Times New Roman"/>
          <w:color w:val="000000" w:themeColor="text1"/>
          <w:sz w:val="24"/>
          <w:szCs w:val="24"/>
        </w:rPr>
      </w:pPr>
    </w:p>
    <w:p w:rsidR="0090322B" w:rsidRPr="004A37F8" w:rsidRDefault="0090322B" w:rsidP="0090322B">
      <w:pPr>
        <w:jc w:val="both"/>
        <w:rPr>
          <w:rFonts w:ascii="Times New Roman" w:hAnsi="Times New Roman" w:cs="Times New Roman"/>
          <w:color w:val="000000" w:themeColor="text1"/>
          <w:sz w:val="24"/>
          <w:szCs w:val="24"/>
        </w:rPr>
      </w:pPr>
    </w:p>
    <w:p w:rsidR="0090322B" w:rsidRPr="004A37F8" w:rsidRDefault="0090322B" w:rsidP="0090322B">
      <w:pPr>
        <w:pStyle w:val="Default"/>
        <w:jc w:val="both"/>
        <w:rPr>
          <w:color w:val="000000" w:themeColor="text1"/>
        </w:rPr>
      </w:pPr>
    </w:p>
    <w:p w:rsidR="0090322B" w:rsidRPr="004A37F8" w:rsidRDefault="0090322B" w:rsidP="0090322B">
      <w:pPr>
        <w:pStyle w:val="Default"/>
        <w:jc w:val="both"/>
        <w:rPr>
          <w:rFonts w:cstheme="minorBidi"/>
          <w:color w:val="000000" w:themeColor="text1"/>
        </w:rPr>
      </w:pPr>
    </w:p>
    <w:p w:rsidR="0090322B" w:rsidRPr="004A37F8" w:rsidRDefault="0090322B" w:rsidP="0090322B">
      <w:pPr>
        <w:jc w:val="both"/>
        <w:rPr>
          <w:color w:val="000000" w:themeColor="text1"/>
        </w:rPr>
      </w:pPr>
    </w:p>
    <w:p w:rsidR="0090322B" w:rsidRPr="004A37F8" w:rsidRDefault="0090322B" w:rsidP="0090322B">
      <w:pPr>
        <w:autoSpaceDE w:val="0"/>
        <w:autoSpaceDN w:val="0"/>
        <w:adjustRightInd w:val="0"/>
        <w:jc w:val="both"/>
        <w:rPr>
          <w:color w:val="000000" w:themeColor="text1"/>
        </w:rPr>
      </w:pPr>
    </w:p>
    <w:p w:rsidR="0090322B" w:rsidRPr="004A37F8" w:rsidRDefault="0090322B" w:rsidP="0090322B">
      <w:pPr>
        <w:autoSpaceDE w:val="0"/>
        <w:autoSpaceDN w:val="0"/>
        <w:adjustRightInd w:val="0"/>
        <w:jc w:val="both"/>
        <w:rPr>
          <w:rFonts w:ascii="Times New Roman" w:hAnsi="Times New Roman" w:cs="Times New Roman"/>
          <w:b/>
          <w:bCs/>
          <w:color w:val="000000" w:themeColor="text1"/>
          <w:sz w:val="20"/>
          <w:szCs w:val="20"/>
        </w:rPr>
      </w:pPr>
    </w:p>
    <w:p w:rsidR="0090322B" w:rsidRPr="004A37F8" w:rsidRDefault="0090322B" w:rsidP="0090322B">
      <w:pPr>
        <w:autoSpaceDE w:val="0"/>
        <w:autoSpaceDN w:val="0"/>
        <w:adjustRightInd w:val="0"/>
        <w:jc w:val="both"/>
        <w:rPr>
          <w:rFonts w:ascii="Times New Roman" w:hAnsi="Times New Roman" w:cs="Times New Roman"/>
          <w:b/>
          <w:bCs/>
          <w:color w:val="000000" w:themeColor="text1"/>
          <w:sz w:val="20"/>
          <w:szCs w:val="20"/>
        </w:rPr>
      </w:pPr>
    </w:p>
    <w:p w:rsidR="0090322B" w:rsidRPr="004A37F8" w:rsidRDefault="0090322B" w:rsidP="003C73B5">
      <w:pPr>
        <w:autoSpaceDE w:val="0"/>
        <w:autoSpaceDN w:val="0"/>
        <w:adjustRightInd w:val="0"/>
        <w:jc w:val="center"/>
        <w:rPr>
          <w:rFonts w:ascii="Times New Roman" w:hAnsi="Times New Roman" w:cs="Times New Roman"/>
          <w:color w:val="000000" w:themeColor="text1"/>
          <w:sz w:val="20"/>
          <w:szCs w:val="20"/>
        </w:rPr>
      </w:pPr>
      <w:r w:rsidRPr="004A37F8">
        <w:rPr>
          <w:rFonts w:ascii="Times New Roman" w:hAnsi="Times New Roman" w:cs="Times New Roman"/>
          <w:b/>
          <w:bCs/>
          <w:color w:val="000000" w:themeColor="text1"/>
          <w:sz w:val="20"/>
          <w:szCs w:val="20"/>
        </w:rPr>
        <w:t>Tabela 2 – predstavljanje rezultata testiranja</w:t>
      </w:r>
    </w:p>
    <w:p w:rsidR="0090322B" w:rsidRPr="004A37F8" w:rsidRDefault="0090322B" w:rsidP="003C73B5">
      <w:pPr>
        <w:autoSpaceDE w:val="0"/>
        <w:autoSpaceDN w:val="0"/>
        <w:adjustRightInd w:val="0"/>
        <w:spacing w:before="180"/>
        <w:ind w:firstLine="708"/>
        <w:jc w:val="both"/>
        <w:rPr>
          <w:rFonts w:ascii="Times New Roman" w:hAnsi="Times New Roman" w:cs="Times New Roman"/>
          <w:color w:val="000000" w:themeColor="text1"/>
          <w:sz w:val="24"/>
          <w:szCs w:val="24"/>
        </w:rPr>
      </w:pPr>
      <w:r w:rsidRPr="004A37F8">
        <w:rPr>
          <w:rFonts w:ascii="Times New Roman" w:hAnsi="Times New Roman" w:cs="Times New Roman"/>
          <w:color w:val="000000" w:themeColor="text1"/>
          <w:sz w:val="24"/>
          <w:szCs w:val="24"/>
        </w:rPr>
        <w:t>Izraz „stvarno pozitivni“ (</w:t>
      </w:r>
      <w:r w:rsidRPr="004A37F8">
        <w:rPr>
          <w:rFonts w:ascii="Times New Roman" w:hAnsi="Times New Roman" w:cs="Times New Roman"/>
          <w:i/>
          <w:iCs/>
          <w:color w:val="000000" w:themeColor="text1"/>
          <w:sz w:val="24"/>
          <w:szCs w:val="24"/>
        </w:rPr>
        <w:t xml:space="preserve">True Positives </w:t>
      </w:r>
      <w:r w:rsidRPr="004A37F8">
        <w:rPr>
          <w:rFonts w:ascii="Times New Roman" w:hAnsi="Times New Roman" w:cs="Times New Roman"/>
          <w:color w:val="000000" w:themeColor="text1"/>
          <w:sz w:val="24"/>
          <w:szCs w:val="24"/>
        </w:rPr>
        <w:t>– TP) odnosi se na one parove rečenica koji predstavljaju parafraze i pravilno su označeni kao takvi od strane algoritma. „Stvarno negativni“ (</w:t>
      </w:r>
      <w:r w:rsidRPr="004A37F8">
        <w:rPr>
          <w:rFonts w:ascii="Times New Roman" w:hAnsi="Times New Roman" w:cs="Times New Roman"/>
          <w:i/>
          <w:iCs/>
          <w:color w:val="000000" w:themeColor="text1"/>
          <w:sz w:val="24"/>
          <w:szCs w:val="24"/>
        </w:rPr>
        <w:t xml:space="preserve">True Negatives </w:t>
      </w:r>
      <w:r w:rsidRPr="004A37F8">
        <w:rPr>
          <w:rFonts w:ascii="Times New Roman" w:hAnsi="Times New Roman" w:cs="Times New Roman"/>
          <w:color w:val="000000" w:themeColor="text1"/>
          <w:sz w:val="24"/>
          <w:szCs w:val="24"/>
        </w:rPr>
        <w:t>– TN) predstavljaju neslične parove rečenica koje je algoritam pravilno prepoznao. „Lažno pozitivni“ (</w:t>
      </w:r>
      <w:r w:rsidRPr="004A37F8">
        <w:rPr>
          <w:rFonts w:ascii="Times New Roman" w:hAnsi="Times New Roman" w:cs="Times New Roman"/>
          <w:i/>
          <w:iCs/>
          <w:color w:val="000000" w:themeColor="text1"/>
          <w:sz w:val="24"/>
          <w:szCs w:val="24"/>
        </w:rPr>
        <w:t xml:space="preserve">False Positives </w:t>
      </w:r>
      <w:r w:rsidRPr="004A37F8">
        <w:rPr>
          <w:rFonts w:ascii="Times New Roman" w:hAnsi="Times New Roman" w:cs="Times New Roman"/>
          <w:color w:val="000000" w:themeColor="text1"/>
          <w:sz w:val="24"/>
          <w:szCs w:val="24"/>
        </w:rPr>
        <w:t>– FP) čine parovi semantički različitih rečeničnca, koji su pogrešno označeni kao parafraze. Konačno „lažno negativni“ (</w:t>
      </w:r>
      <w:r w:rsidRPr="004A37F8">
        <w:rPr>
          <w:rFonts w:ascii="Times New Roman" w:hAnsi="Times New Roman" w:cs="Times New Roman"/>
          <w:i/>
          <w:iCs/>
          <w:color w:val="000000" w:themeColor="text1"/>
          <w:sz w:val="24"/>
          <w:szCs w:val="24"/>
        </w:rPr>
        <w:t xml:space="preserve">False Negatives </w:t>
      </w:r>
      <w:r w:rsidRPr="004A37F8">
        <w:rPr>
          <w:rFonts w:ascii="Times New Roman" w:hAnsi="Times New Roman" w:cs="Times New Roman"/>
          <w:color w:val="000000" w:themeColor="text1"/>
          <w:sz w:val="24"/>
          <w:szCs w:val="24"/>
        </w:rPr>
        <w:t>– FN) su parovi rečenica koji jesu parafraze, ali su pogrešno ocenjeni kao semantički različiti. Na osnovu ovih vrednosti odrediti vrednosti parametara tačnosti (</w:t>
      </w:r>
      <w:r w:rsidRPr="004A37F8">
        <w:rPr>
          <w:rFonts w:ascii="Times New Roman" w:hAnsi="Times New Roman" w:cs="Times New Roman"/>
          <w:i/>
          <w:iCs/>
          <w:color w:val="000000" w:themeColor="text1"/>
          <w:sz w:val="24"/>
          <w:szCs w:val="24"/>
        </w:rPr>
        <w:t xml:space="preserve">Accuracy </w:t>
      </w:r>
      <w:r w:rsidRPr="004A37F8">
        <w:rPr>
          <w:rFonts w:ascii="Times New Roman" w:hAnsi="Times New Roman" w:cs="Times New Roman"/>
          <w:color w:val="000000" w:themeColor="text1"/>
          <w:sz w:val="24"/>
          <w:szCs w:val="24"/>
        </w:rPr>
        <w:t>– A), preciznosti (</w:t>
      </w:r>
      <w:r w:rsidRPr="004A37F8">
        <w:rPr>
          <w:rFonts w:ascii="Times New Roman" w:hAnsi="Times New Roman" w:cs="Times New Roman"/>
          <w:i/>
          <w:iCs/>
          <w:color w:val="000000" w:themeColor="text1"/>
          <w:sz w:val="24"/>
          <w:szCs w:val="24"/>
        </w:rPr>
        <w:t xml:space="preserve">precision </w:t>
      </w:r>
      <w:r w:rsidRPr="004A37F8">
        <w:rPr>
          <w:rFonts w:ascii="Times New Roman" w:hAnsi="Times New Roman" w:cs="Times New Roman"/>
          <w:color w:val="000000" w:themeColor="text1"/>
          <w:sz w:val="24"/>
          <w:szCs w:val="24"/>
        </w:rPr>
        <w:t>– P), osetljivosti (</w:t>
      </w:r>
      <w:r w:rsidRPr="004A37F8">
        <w:rPr>
          <w:rFonts w:ascii="Times New Roman" w:hAnsi="Times New Roman" w:cs="Times New Roman"/>
          <w:i/>
          <w:iCs/>
          <w:color w:val="000000" w:themeColor="text1"/>
          <w:sz w:val="24"/>
          <w:szCs w:val="24"/>
        </w:rPr>
        <w:t xml:space="preserve">recall </w:t>
      </w:r>
      <w:r w:rsidRPr="004A37F8">
        <w:rPr>
          <w:rFonts w:ascii="Times New Roman" w:hAnsi="Times New Roman" w:cs="Times New Roman"/>
          <w:color w:val="000000" w:themeColor="text1"/>
          <w:sz w:val="24"/>
          <w:szCs w:val="24"/>
        </w:rPr>
        <w:t>– R) i F-meru (F). Ove mere intenzivno se koriste u teoriji pretraživanja informacija i računaju se na sledeći način:</w:t>
      </w:r>
    </w:p>
    <w:p w:rsidR="0090322B" w:rsidRPr="004A37F8" w:rsidRDefault="0090322B" w:rsidP="0090322B">
      <w:pPr>
        <w:jc w:val="both"/>
        <w:rPr>
          <w:rFonts w:ascii="Times New Roman" w:hAnsi="Times New Roman" w:cs="Times New Roman"/>
          <w:color w:val="000000" w:themeColor="text1"/>
          <w:sz w:val="24"/>
          <w:szCs w:val="24"/>
        </w:rPr>
      </w:pPr>
      <m:oMathPara>
        <m:oMath>
          <m:r>
            <w:rPr>
              <w:rFonts w:ascii="Cambria Math" w:hAnsi="Cambria Math" w:cs="Times New Roman"/>
              <w:color w:val="000000" w:themeColor="text1"/>
              <w:sz w:val="24"/>
              <w:szCs w:val="24"/>
            </w:rPr>
            <m:t>A</m:t>
          </m:r>
          <m:r>
            <w:rPr>
              <w:rFonts w:ascii="Cambria Math" w:hAnsi="Times New Roman" w:cs="Times New Roman"/>
              <w:color w:val="000000" w:themeColor="text1"/>
              <w:sz w:val="24"/>
              <w:szCs w:val="24"/>
            </w:rPr>
            <m:t>=</m:t>
          </m:r>
          <m:f>
            <m:fPr>
              <m:ctrlPr>
                <w:rPr>
                  <w:rFonts w:ascii="Cambria Math" w:hAnsi="Times New Roman" w:cs="Times New Roman"/>
                  <w:i/>
                  <w:color w:val="000000" w:themeColor="text1"/>
                  <w:sz w:val="24"/>
                  <w:szCs w:val="24"/>
                </w:rPr>
              </m:ctrlPr>
            </m:fPr>
            <m:num>
              <m:r>
                <w:rPr>
                  <w:rFonts w:ascii="Cambria Math" w:hAnsi="Cambria Math" w:cs="Times New Roman"/>
                  <w:color w:val="000000" w:themeColor="text1"/>
                  <w:sz w:val="24"/>
                  <w:szCs w:val="24"/>
                </w:rPr>
                <m:t>TP</m:t>
              </m:r>
              <m:r>
                <w:rPr>
                  <w:rFonts w:ascii="Cambria Math" w:hAnsi="Times New Roman" w:cs="Times New Roman"/>
                  <w:color w:val="000000" w:themeColor="text1"/>
                  <w:sz w:val="24"/>
                  <w:szCs w:val="24"/>
                </w:rPr>
                <m:t>+</m:t>
              </m:r>
              <m:r>
                <w:rPr>
                  <w:rFonts w:ascii="Cambria Math" w:hAnsi="Cambria Math" w:cs="Times New Roman"/>
                  <w:color w:val="000000" w:themeColor="text1"/>
                  <w:sz w:val="24"/>
                  <w:szCs w:val="24"/>
                </w:rPr>
                <m:t>TN</m:t>
              </m:r>
            </m:num>
            <m:den>
              <m:r>
                <w:rPr>
                  <w:rFonts w:ascii="Cambria Math" w:hAnsi="Cambria Math" w:cs="Times New Roman"/>
                  <w:color w:val="000000" w:themeColor="text1"/>
                  <w:sz w:val="24"/>
                  <w:szCs w:val="24"/>
                </w:rPr>
                <m:t>TP</m:t>
              </m:r>
              <m:r>
                <w:rPr>
                  <w:rFonts w:ascii="Cambria Math" w:hAnsi="Times New Roman" w:cs="Times New Roman"/>
                  <w:color w:val="000000" w:themeColor="text1"/>
                  <w:sz w:val="24"/>
                  <w:szCs w:val="24"/>
                </w:rPr>
                <m:t>+</m:t>
              </m:r>
              <m:r>
                <w:rPr>
                  <w:rFonts w:ascii="Cambria Math" w:hAnsi="Cambria Math" w:cs="Times New Roman"/>
                  <w:color w:val="000000" w:themeColor="text1"/>
                  <w:sz w:val="24"/>
                  <w:szCs w:val="24"/>
                </w:rPr>
                <m:t>FP</m:t>
              </m:r>
              <m:r>
                <w:rPr>
                  <w:rFonts w:ascii="Cambria Math" w:hAnsi="Times New Roman" w:cs="Times New Roman"/>
                  <w:color w:val="000000" w:themeColor="text1"/>
                  <w:sz w:val="24"/>
                  <w:szCs w:val="24"/>
                </w:rPr>
                <m:t>+</m:t>
              </m:r>
              <m:r>
                <w:rPr>
                  <w:rFonts w:ascii="Cambria Math" w:hAnsi="Cambria Math" w:cs="Times New Roman"/>
                  <w:color w:val="000000" w:themeColor="text1"/>
                  <w:sz w:val="24"/>
                  <w:szCs w:val="24"/>
                </w:rPr>
                <m:t>FN</m:t>
              </m:r>
              <m:r>
                <w:rPr>
                  <w:rFonts w:ascii="Cambria Math" w:hAnsi="Times New Roman" w:cs="Times New Roman"/>
                  <w:color w:val="000000" w:themeColor="text1"/>
                  <w:sz w:val="24"/>
                  <w:szCs w:val="24"/>
                </w:rPr>
                <m:t>+</m:t>
              </m:r>
              <m:r>
                <w:rPr>
                  <w:rFonts w:ascii="Cambria Math" w:hAnsi="Cambria Math" w:cs="Times New Roman"/>
                  <w:color w:val="000000" w:themeColor="text1"/>
                  <w:sz w:val="24"/>
                  <w:szCs w:val="24"/>
                </w:rPr>
                <m:t>TN</m:t>
              </m:r>
            </m:den>
          </m:f>
        </m:oMath>
      </m:oMathPara>
    </w:p>
    <w:p w:rsidR="0090322B" w:rsidRPr="004A37F8" w:rsidRDefault="0090322B" w:rsidP="0090322B">
      <w:pPr>
        <w:jc w:val="both"/>
        <w:rPr>
          <w:rFonts w:ascii="Times New Roman" w:hAnsi="Times New Roman" w:cs="Times New Roman"/>
          <w:color w:val="000000" w:themeColor="text1"/>
          <w:sz w:val="24"/>
          <w:szCs w:val="24"/>
        </w:rPr>
      </w:pPr>
    </w:p>
    <w:p w:rsidR="0090322B" w:rsidRPr="004A37F8" w:rsidRDefault="0090322B" w:rsidP="0090322B">
      <w:pPr>
        <w:jc w:val="both"/>
        <w:rPr>
          <w:rFonts w:ascii="Times New Roman" w:hAnsi="Times New Roman" w:cs="Times New Roman"/>
          <w:color w:val="000000" w:themeColor="text1"/>
          <w:sz w:val="24"/>
          <w:szCs w:val="24"/>
        </w:rPr>
      </w:pPr>
      <m:oMathPara>
        <m:oMath>
          <m:r>
            <w:rPr>
              <w:rFonts w:ascii="Cambria Math" w:hAnsi="Cambria Math" w:cs="Times New Roman"/>
              <w:color w:val="000000" w:themeColor="text1"/>
              <w:sz w:val="24"/>
              <w:szCs w:val="24"/>
            </w:rPr>
            <m:t>P</m:t>
          </m:r>
          <m:r>
            <w:rPr>
              <w:rFonts w:ascii="Cambria Math" w:hAnsi="Times New Roman" w:cs="Times New Roman"/>
              <w:color w:val="000000" w:themeColor="text1"/>
              <w:sz w:val="24"/>
              <w:szCs w:val="24"/>
            </w:rPr>
            <m:t>=</m:t>
          </m:r>
          <m:f>
            <m:fPr>
              <m:ctrlPr>
                <w:rPr>
                  <w:rFonts w:ascii="Cambria Math" w:hAnsi="Times New Roman" w:cs="Times New Roman"/>
                  <w:i/>
                  <w:color w:val="000000" w:themeColor="text1"/>
                  <w:sz w:val="24"/>
                  <w:szCs w:val="24"/>
                </w:rPr>
              </m:ctrlPr>
            </m:fPr>
            <m:num>
              <m:r>
                <w:rPr>
                  <w:rFonts w:ascii="Cambria Math" w:hAnsi="Cambria Math" w:cs="Times New Roman"/>
                  <w:color w:val="000000" w:themeColor="text1"/>
                  <w:sz w:val="24"/>
                  <w:szCs w:val="24"/>
                </w:rPr>
                <m:t>TP</m:t>
              </m:r>
            </m:num>
            <m:den>
              <m:r>
                <w:rPr>
                  <w:rFonts w:ascii="Cambria Math" w:hAnsi="Cambria Math" w:cs="Times New Roman"/>
                  <w:color w:val="000000" w:themeColor="text1"/>
                  <w:sz w:val="24"/>
                  <w:szCs w:val="24"/>
                </w:rPr>
                <m:t>TP</m:t>
              </m:r>
              <m:r>
                <w:rPr>
                  <w:rFonts w:ascii="Cambria Math" w:hAnsi="Times New Roman" w:cs="Times New Roman"/>
                  <w:color w:val="000000" w:themeColor="text1"/>
                  <w:sz w:val="24"/>
                  <w:szCs w:val="24"/>
                </w:rPr>
                <m:t>+</m:t>
              </m:r>
              <m:r>
                <w:rPr>
                  <w:rFonts w:ascii="Cambria Math" w:hAnsi="Cambria Math" w:cs="Times New Roman"/>
                  <w:color w:val="000000" w:themeColor="text1"/>
                  <w:sz w:val="24"/>
                  <w:szCs w:val="24"/>
                </w:rPr>
                <m:t>FP</m:t>
              </m:r>
            </m:den>
          </m:f>
          <m:r>
            <m:rPr>
              <m:sty m:val="p"/>
            </m:rPr>
            <w:rPr>
              <w:rFonts w:ascii="Cambria Math" w:hAnsi="Times New Roman" w:cs="Times New Roman"/>
              <w:color w:val="000000" w:themeColor="text1"/>
              <w:sz w:val="24"/>
              <w:szCs w:val="24"/>
            </w:rPr>
            <w:br/>
          </m:r>
        </m:oMath>
      </m:oMathPara>
    </w:p>
    <w:p w:rsidR="0090322B" w:rsidRPr="004A37F8" w:rsidRDefault="0090322B" w:rsidP="0090322B">
      <w:pPr>
        <w:jc w:val="both"/>
        <w:rPr>
          <w:rFonts w:ascii="Times New Roman" w:hAnsi="Times New Roman" w:cs="Times New Roman"/>
          <w:color w:val="000000" w:themeColor="text1"/>
          <w:sz w:val="24"/>
          <w:szCs w:val="24"/>
        </w:rPr>
      </w:pPr>
      <m:oMathPara>
        <m:oMath>
          <m:r>
            <w:rPr>
              <w:rFonts w:ascii="Cambria Math" w:hAnsi="Cambria Math" w:cs="Times New Roman"/>
              <w:color w:val="000000" w:themeColor="text1"/>
              <w:sz w:val="24"/>
              <w:szCs w:val="24"/>
            </w:rPr>
            <m:t>R</m:t>
          </m:r>
          <m:r>
            <w:rPr>
              <w:rFonts w:ascii="Cambria Math" w:hAnsi="Times New Roman" w:cs="Times New Roman"/>
              <w:color w:val="000000" w:themeColor="text1"/>
              <w:sz w:val="24"/>
              <w:szCs w:val="24"/>
            </w:rPr>
            <m:t>=</m:t>
          </m:r>
          <m:f>
            <m:fPr>
              <m:ctrlPr>
                <w:rPr>
                  <w:rFonts w:ascii="Cambria Math" w:hAnsi="Times New Roman" w:cs="Times New Roman"/>
                  <w:i/>
                  <w:color w:val="000000" w:themeColor="text1"/>
                  <w:sz w:val="24"/>
                  <w:szCs w:val="24"/>
                </w:rPr>
              </m:ctrlPr>
            </m:fPr>
            <m:num>
              <m:r>
                <w:rPr>
                  <w:rFonts w:ascii="Cambria Math" w:hAnsi="Cambria Math" w:cs="Times New Roman"/>
                  <w:color w:val="000000" w:themeColor="text1"/>
                  <w:sz w:val="24"/>
                  <w:szCs w:val="24"/>
                </w:rPr>
                <m:t>TP</m:t>
              </m:r>
            </m:num>
            <m:den>
              <m:r>
                <w:rPr>
                  <w:rFonts w:ascii="Cambria Math" w:hAnsi="Cambria Math" w:cs="Times New Roman"/>
                  <w:color w:val="000000" w:themeColor="text1"/>
                  <w:sz w:val="24"/>
                  <w:szCs w:val="24"/>
                </w:rPr>
                <m:t>TP</m:t>
              </m:r>
              <m:r>
                <w:rPr>
                  <w:rFonts w:ascii="Cambria Math" w:hAnsi="Times New Roman" w:cs="Times New Roman"/>
                  <w:color w:val="000000" w:themeColor="text1"/>
                  <w:sz w:val="24"/>
                  <w:szCs w:val="24"/>
                </w:rPr>
                <m:t>+</m:t>
              </m:r>
              <m:r>
                <w:rPr>
                  <w:rFonts w:ascii="Cambria Math" w:hAnsi="Cambria Math" w:cs="Times New Roman"/>
                  <w:color w:val="000000" w:themeColor="text1"/>
                  <w:sz w:val="24"/>
                  <w:szCs w:val="24"/>
                </w:rPr>
                <m:t>FN</m:t>
              </m:r>
            </m:den>
          </m:f>
        </m:oMath>
      </m:oMathPara>
    </w:p>
    <w:p w:rsidR="0090322B" w:rsidRPr="004A37F8" w:rsidRDefault="0090322B" w:rsidP="0090322B">
      <w:pPr>
        <w:jc w:val="both"/>
        <w:rPr>
          <w:rFonts w:ascii="Times New Roman" w:hAnsi="Times New Roman" w:cs="Times New Roman"/>
          <w:color w:val="000000" w:themeColor="text1"/>
          <w:sz w:val="24"/>
          <w:szCs w:val="24"/>
        </w:rPr>
      </w:pPr>
    </w:p>
    <w:p w:rsidR="0090322B" w:rsidRDefault="0090322B" w:rsidP="0090322B">
      <w:pPr>
        <w:jc w:val="both"/>
        <w:rPr>
          <w:rFonts w:ascii="Times New Roman" w:hAnsi="Times New Roman" w:cs="Times New Roman"/>
          <w:color w:val="000000" w:themeColor="text1"/>
          <w:sz w:val="24"/>
          <w:szCs w:val="24"/>
        </w:rPr>
      </w:pPr>
      <m:oMathPara>
        <m:oMath>
          <m:r>
            <w:rPr>
              <w:rFonts w:ascii="Cambria Math" w:hAnsi="Cambria Math" w:cs="Times New Roman"/>
              <w:color w:val="000000" w:themeColor="text1"/>
              <w:sz w:val="24"/>
              <w:szCs w:val="24"/>
            </w:rPr>
            <m:t>F=</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2∙P∙R</m:t>
              </m:r>
            </m:num>
            <m:den>
              <m:r>
                <w:rPr>
                  <w:rFonts w:ascii="Cambria Math" w:hAnsi="Cambria Math" w:cs="Times New Roman"/>
                  <w:color w:val="000000" w:themeColor="text1"/>
                  <w:sz w:val="24"/>
                  <w:szCs w:val="24"/>
                </w:rPr>
                <m:t>P+R</m:t>
              </m:r>
            </m:den>
          </m:f>
          <m:r>
            <m:rPr>
              <m:sty m:val="p"/>
            </m:rPr>
            <w:rPr>
              <w:rFonts w:ascii="Cambria Math" w:hAnsi="Cambria Math" w:cs="Times New Roman"/>
              <w:color w:val="000000" w:themeColor="text1"/>
              <w:sz w:val="24"/>
              <w:szCs w:val="24"/>
            </w:rPr>
            <w:br/>
          </m:r>
        </m:oMath>
      </m:oMathPara>
      <w:r w:rsidRPr="004A37F8">
        <w:rPr>
          <w:rFonts w:ascii="Times New Roman" w:hAnsi="Times New Roman" w:cs="Times New Roman"/>
          <w:color w:val="000000" w:themeColor="text1"/>
          <w:sz w:val="24"/>
          <w:szCs w:val="24"/>
        </w:rPr>
        <w:t xml:space="preserve">U kontekstu STSS, tačnost predstavlja odnos broja pravilno ocenjenih parova i ukupnog broja parova rečenica u korpusu nad kojim se vrši evaluacija. Preciznost se može shvatiti kao odnos broja pravilno identifikovanih parova parafraza i ukupnog broja parova označenih parafrazama od strane algoritma. Osetljivost  predstavlja odnos između tačno identifikovanih parova parafraza i stvanog </w:t>
      </w:r>
      <w:r w:rsidRPr="004A37F8">
        <w:rPr>
          <w:rFonts w:ascii="Times New Roman" w:hAnsi="Times New Roman" w:cs="Times New Roman"/>
          <w:color w:val="000000" w:themeColor="text1"/>
          <w:sz w:val="24"/>
          <w:szCs w:val="24"/>
        </w:rPr>
        <w:lastRenderedPageBreak/>
        <w:t>broja parova parafraza u korpusu. F-mera se računa kao harmonijska sred</w:t>
      </w:r>
      <w:r w:rsidR="003C73B5">
        <w:rPr>
          <w:rFonts w:ascii="Times New Roman" w:hAnsi="Times New Roman" w:cs="Times New Roman"/>
          <w:color w:val="000000" w:themeColor="text1"/>
          <w:sz w:val="24"/>
          <w:szCs w:val="24"/>
        </w:rPr>
        <w:t>ina preciznosti i osetljivosti.</w:t>
      </w:r>
    </w:p>
    <w:p w:rsidR="003C73B5" w:rsidRDefault="003C73B5" w:rsidP="0090322B">
      <w:pPr>
        <w:jc w:val="both"/>
        <w:rPr>
          <w:rFonts w:ascii="Times New Roman" w:hAnsi="Times New Roman" w:cs="Times New Roman"/>
          <w:color w:val="000000" w:themeColor="text1"/>
          <w:sz w:val="24"/>
          <w:szCs w:val="24"/>
        </w:rPr>
      </w:pPr>
    </w:p>
    <w:p w:rsidR="003C73B5" w:rsidRDefault="003C73B5" w:rsidP="003C73B5">
      <w:pPr>
        <w:pStyle w:val="Default"/>
        <w:ind w:firstLine="708"/>
        <w:jc w:val="both"/>
        <w:rPr>
          <w:b/>
          <w:bCs/>
          <w:color w:val="000000" w:themeColor="text1"/>
        </w:rPr>
      </w:pPr>
      <w:r w:rsidRPr="004A37F8">
        <w:rPr>
          <w:b/>
          <w:bCs/>
          <w:color w:val="000000" w:themeColor="text1"/>
        </w:rPr>
        <w:t xml:space="preserve">Zadatak 3 – prošireni model (10 poena) </w:t>
      </w:r>
    </w:p>
    <w:p w:rsidR="00F6366B" w:rsidRPr="004A37F8" w:rsidRDefault="00F6366B" w:rsidP="003C73B5">
      <w:pPr>
        <w:pStyle w:val="Default"/>
        <w:ind w:firstLine="708"/>
        <w:jc w:val="both"/>
        <w:rPr>
          <w:color w:val="000000" w:themeColor="text1"/>
        </w:rPr>
      </w:pPr>
    </w:p>
    <w:p w:rsidR="00A937A9" w:rsidRDefault="003C73B5" w:rsidP="00876335">
      <w:pPr>
        <w:pStyle w:val="Default"/>
        <w:spacing w:before="60"/>
        <w:ind w:firstLine="708"/>
        <w:jc w:val="both"/>
        <w:rPr>
          <w:color w:val="000000" w:themeColor="text1"/>
        </w:rPr>
      </w:pPr>
      <w:r w:rsidRPr="007C2EEC">
        <w:rPr>
          <w:color w:val="000000" w:themeColor="text1"/>
        </w:rPr>
        <w:t>Predložiti dodatne atribute koji će poboljšati učinak dobijenih DM modela. Detaljno dokumentovati ove atribute i prikazati dobijene vrednosti parametara A, P, R i F.</w:t>
      </w:r>
    </w:p>
    <w:p w:rsidR="00876335" w:rsidRDefault="00876335">
      <w:pPr>
        <w:rPr>
          <w:rFonts w:ascii="Times New Roman" w:hAnsi="Times New Roman" w:cs="Times New Roman"/>
          <w:color w:val="000000" w:themeColor="text1"/>
          <w:sz w:val="24"/>
          <w:szCs w:val="24"/>
        </w:rPr>
      </w:pPr>
      <w:r>
        <w:rPr>
          <w:color w:val="000000" w:themeColor="text1"/>
        </w:rPr>
        <w:br w:type="page"/>
      </w:r>
    </w:p>
    <w:p w:rsidR="00876335" w:rsidRPr="00876335" w:rsidRDefault="00876335" w:rsidP="00876335">
      <w:pPr>
        <w:pStyle w:val="Default"/>
        <w:spacing w:before="60"/>
        <w:ind w:firstLine="708"/>
        <w:jc w:val="both"/>
        <w:rPr>
          <w:color w:val="000000" w:themeColor="text1"/>
        </w:rPr>
      </w:pPr>
    </w:p>
    <w:p w:rsidR="006161EE" w:rsidRPr="007C2EEC" w:rsidRDefault="007C2EEC" w:rsidP="00C80CB3">
      <w:pPr>
        <w:pStyle w:val="Heading1"/>
      </w:pPr>
      <w:bookmarkStart w:id="2" w:name="_Toc409355024"/>
      <w:r>
        <w:t>Priprema podataka</w:t>
      </w:r>
      <w:bookmarkEnd w:id="2"/>
    </w:p>
    <w:p w:rsidR="006161EE" w:rsidRPr="006161EE" w:rsidRDefault="006161EE" w:rsidP="006161EE">
      <w:pPr>
        <w:jc w:val="both"/>
        <w:rPr>
          <w:rFonts w:ascii="Times New Roman" w:hAnsi="Times New Roman" w:cs="Times New Roman"/>
          <w:sz w:val="24"/>
          <w:szCs w:val="24"/>
        </w:rPr>
      </w:pPr>
    </w:p>
    <w:p w:rsidR="006161EE" w:rsidRPr="006161EE" w:rsidRDefault="006161EE" w:rsidP="00B12258">
      <w:pPr>
        <w:ind w:firstLine="708"/>
        <w:jc w:val="both"/>
        <w:rPr>
          <w:rFonts w:ascii="Times New Roman" w:hAnsi="Times New Roman" w:cs="Times New Roman"/>
          <w:sz w:val="24"/>
          <w:szCs w:val="24"/>
        </w:rPr>
      </w:pPr>
      <w:r w:rsidRPr="006161EE">
        <w:rPr>
          <w:rFonts w:ascii="Times New Roman" w:hAnsi="Times New Roman" w:cs="Times New Roman"/>
          <w:sz w:val="24"/>
          <w:szCs w:val="24"/>
        </w:rPr>
        <w:t xml:space="preserve">Treniranje i </w:t>
      </w:r>
      <w:r>
        <w:rPr>
          <w:rFonts w:ascii="Times New Roman" w:hAnsi="Times New Roman" w:cs="Times New Roman"/>
          <w:sz w:val="24"/>
          <w:szCs w:val="24"/>
        </w:rPr>
        <w:t>validacija sistema se vrš</w:t>
      </w:r>
      <w:r w:rsidRPr="006161EE">
        <w:rPr>
          <w:rFonts w:ascii="Times New Roman" w:hAnsi="Times New Roman" w:cs="Times New Roman"/>
          <w:sz w:val="24"/>
          <w:szCs w:val="24"/>
        </w:rPr>
        <w:t xml:space="preserve">i pomocu MSRPC korpusa parafraza za engleski jezik. Taj korpus </w:t>
      </w:r>
      <w:r>
        <w:rPr>
          <w:rFonts w:ascii="Times New Roman" w:hAnsi="Times New Roman" w:cs="Times New Roman"/>
          <w:sz w:val="24"/>
          <w:szCs w:val="24"/>
        </w:rPr>
        <w:t xml:space="preserve">rečenica </w:t>
      </w:r>
      <w:r w:rsidRPr="006161EE">
        <w:rPr>
          <w:rFonts w:ascii="Times New Roman" w:hAnsi="Times New Roman" w:cs="Times New Roman"/>
          <w:sz w:val="24"/>
          <w:szCs w:val="24"/>
        </w:rPr>
        <w:t>je podeljen na dva dela u dva fajla:</w:t>
      </w:r>
      <w:r>
        <w:rPr>
          <w:rFonts w:ascii="Times New Roman" w:hAnsi="Times New Roman" w:cs="Times New Roman"/>
          <w:sz w:val="24"/>
          <w:szCs w:val="24"/>
        </w:rPr>
        <w:t xml:space="preserve"> </w:t>
      </w:r>
      <w:r w:rsidRPr="006161EE">
        <w:rPr>
          <w:rFonts w:ascii="Times New Roman" w:hAnsi="Times New Roman" w:cs="Times New Roman"/>
          <w:i/>
          <w:sz w:val="24"/>
          <w:szCs w:val="24"/>
        </w:rPr>
        <w:t>msr_paraphrase_train.txt</w:t>
      </w:r>
      <w:r>
        <w:rPr>
          <w:rFonts w:ascii="Times New Roman" w:hAnsi="Times New Roman" w:cs="Times New Roman"/>
          <w:sz w:val="24"/>
          <w:szCs w:val="24"/>
        </w:rPr>
        <w:t xml:space="preserve"> i </w:t>
      </w:r>
      <w:r w:rsidRPr="006161EE">
        <w:rPr>
          <w:rFonts w:ascii="Times New Roman" w:hAnsi="Times New Roman" w:cs="Times New Roman"/>
          <w:i/>
          <w:sz w:val="24"/>
          <w:szCs w:val="24"/>
        </w:rPr>
        <w:t>msr_paraphrase_test.txt</w:t>
      </w:r>
      <w:r w:rsidRPr="006161EE">
        <w:rPr>
          <w:rFonts w:ascii="Times New Roman" w:hAnsi="Times New Roman" w:cs="Times New Roman"/>
          <w:sz w:val="24"/>
          <w:szCs w:val="24"/>
        </w:rPr>
        <w:t>.</w:t>
      </w:r>
      <w:r w:rsidR="00B12258">
        <w:rPr>
          <w:rFonts w:ascii="Times New Roman" w:hAnsi="Times New Roman" w:cs="Times New Roman"/>
          <w:sz w:val="24"/>
          <w:szCs w:val="24"/>
        </w:rPr>
        <w:t xml:space="preserve"> </w:t>
      </w:r>
      <w:r w:rsidRPr="006161EE">
        <w:rPr>
          <w:rFonts w:ascii="Times New Roman" w:hAnsi="Times New Roman" w:cs="Times New Roman"/>
          <w:sz w:val="24"/>
          <w:szCs w:val="24"/>
        </w:rPr>
        <w:t>Glavni zadatak pripreme podataka se svo</w:t>
      </w:r>
      <w:r w:rsidR="00B12258">
        <w:rPr>
          <w:rFonts w:ascii="Times New Roman" w:hAnsi="Times New Roman" w:cs="Times New Roman"/>
          <w:sz w:val="24"/>
          <w:szCs w:val="24"/>
        </w:rPr>
        <w:t>di u tome da je za svaki par rečenica izrač</w:t>
      </w:r>
      <w:r w:rsidR="00337EFC">
        <w:rPr>
          <w:rFonts w:ascii="Times New Roman" w:hAnsi="Times New Roman" w:cs="Times New Roman"/>
          <w:sz w:val="24"/>
          <w:szCs w:val="24"/>
        </w:rPr>
        <w:t>unavaj</w:t>
      </w:r>
      <w:r w:rsidR="00B12258">
        <w:rPr>
          <w:rFonts w:ascii="Times New Roman" w:hAnsi="Times New Roman" w:cs="Times New Roman"/>
          <w:sz w:val="24"/>
          <w:szCs w:val="24"/>
        </w:rPr>
        <w:t xml:space="preserve"> vrednosti atributa </w:t>
      </w:r>
      <w:r w:rsidR="00337EFC">
        <w:rPr>
          <w:rFonts w:ascii="Times New Roman" w:hAnsi="Times New Roman" w:cs="Times New Roman"/>
          <w:sz w:val="24"/>
          <w:szCs w:val="24"/>
        </w:rPr>
        <w:t xml:space="preserve">koji će se kasnije koristiti u evaluaciji sličnosti rečenica i da se sačuvaju u pogodan oblik </w:t>
      </w:r>
      <w:r w:rsidR="00B12258">
        <w:rPr>
          <w:rFonts w:ascii="Times New Roman" w:hAnsi="Times New Roman" w:cs="Times New Roman"/>
          <w:sz w:val="24"/>
          <w:szCs w:val="24"/>
        </w:rPr>
        <w:t xml:space="preserve">za </w:t>
      </w:r>
      <w:r w:rsidR="00337EFC">
        <w:rPr>
          <w:rFonts w:ascii="Times New Roman" w:hAnsi="Times New Roman" w:cs="Times New Roman"/>
          <w:sz w:val="24"/>
          <w:szCs w:val="24"/>
        </w:rPr>
        <w:t>dalju obradu.</w:t>
      </w:r>
    </w:p>
    <w:p w:rsidR="002D7357" w:rsidRDefault="002F68A2" w:rsidP="002D7357">
      <w:pPr>
        <w:ind w:firstLine="708"/>
        <w:jc w:val="both"/>
        <w:rPr>
          <w:rFonts w:ascii="Times New Roman" w:hAnsi="Times New Roman" w:cs="Times New Roman"/>
          <w:sz w:val="24"/>
          <w:szCs w:val="24"/>
        </w:rPr>
      </w:pPr>
      <w:r>
        <w:rPr>
          <w:rFonts w:ascii="Times New Roman" w:hAnsi="Times New Roman" w:cs="Times New Roman"/>
          <w:sz w:val="24"/>
          <w:szCs w:val="24"/>
        </w:rPr>
        <w:t>Svaka linija MSRPC korpus fajla</w:t>
      </w:r>
      <w:r w:rsidR="006161EE" w:rsidRPr="006161EE">
        <w:rPr>
          <w:rFonts w:ascii="Times New Roman" w:hAnsi="Times New Roman" w:cs="Times New Roman"/>
          <w:sz w:val="24"/>
          <w:szCs w:val="24"/>
        </w:rPr>
        <w:t xml:space="preserve"> </w:t>
      </w:r>
      <w:r w:rsidR="007E3A57">
        <w:rPr>
          <w:rFonts w:ascii="Times New Roman" w:hAnsi="Times New Roman" w:cs="Times New Roman"/>
          <w:sz w:val="24"/>
          <w:szCs w:val="24"/>
        </w:rPr>
        <w:t xml:space="preserve">sadrži sledeće </w:t>
      </w:r>
      <w:r w:rsidR="00337EFC">
        <w:rPr>
          <w:rFonts w:ascii="Times New Roman" w:hAnsi="Times New Roman" w:cs="Times New Roman"/>
          <w:sz w:val="24"/>
          <w:szCs w:val="24"/>
        </w:rPr>
        <w:t>podatke</w:t>
      </w:r>
      <w:r w:rsidR="007E3A57">
        <w:rPr>
          <w:rFonts w:ascii="Times New Roman" w:hAnsi="Times New Roman" w:cs="Times New Roman"/>
          <w:sz w:val="24"/>
          <w:szCs w:val="24"/>
        </w:rPr>
        <w:t xml:space="preserve"> razdvojene tabulatorom: vrednost ocene slič</w:t>
      </w:r>
      <w:r w:rsidR="006161EE" w:rsidRPr="006161EE">
        <w:rPr>
          <w:rFonts w:ascii="Times New Roman" w:hAnsi="Times New Roman" w:cs="Times New Roman"/>
          <w:sz w:val="24"/>
          <w:szCs w:val="24"/>
        </w:rPr>
        <w:t>nosti parafraza,</w:t>
      </w:r>
      <w:r w:rsidR="007E3A57">
        <w:rPr>
          <w:rFonts w:ascii="Times New Roman" w:hAnsi="Times New Roman" w:cs="Times New Roman"/>
          <w:sz w:val="24"/>
          <w:szCs w:val="24"/>
        </w:rPr>
        <w:t xml:space="preserve"> </w:t>
      </w:r>
      <w:r w:rsidR="006161EE" w:rsidRPr="006161EE">
        <w:rPr>
          <w:rFonts w:ascii="Times New Roman" w:hAnsi="Times New Roman" w:cs="Times New Roman"/>
          <w:sz w:val="24"/>
          <w:szCs w:val="24"/>
        </w:rPr>
        <w:t xml:space="preserve">identifikator prve </w:t>
      </w:r>
      <w:r w:rsidR="00337EFC">
        <w:rPr>
          <w:rFonts w:ascii="Times New Roman" w:hAnsi="Times New Roman" w:cs="Times New Roman"/>
          <w:sz w:val="24"/>
          <w:szCs w:val="24"/>
        </w:rPr>
        <w:t>rečenice</w:t>
      </w:r>
      <w:r w:rsidR="006161EE" w:rsidRPr="006161EE">
        <w:rPr>
          <w:rFonts w:ascii="Times New Roman" w:hAnsi="Times New Roman" w:cs="Times New Roman"/>
          <w:sz w:val="24"/>
          <w:szCs w:val="24"/>
        </w:rPr>
        <w:t>,</w:t>
      </w:r>
      <w:r w:rsidR="007E3A57">
        <w:rPr>
          <w:rFonts w:ascii="Times New Roman" w:hAnsi="Times New Roman" w:cs="Times New Roman"/>
          <w:sz w:val="24"/>
          <w:szCs w:val="24"/>
        </w:rPr>
        <w:t xml:space="preserve"> </w:t>
      </w:r>
      <w:r w:rsidR="006161EE" w:rsidRPr="006161EE">
        <w:rPr>
          <w:rFonts w:ascii="Times New Roman" w:hAnsi="Times New Roman" w:cs="Times New Roman"/>
          <w:sz w:val="24"/>
          <w:szCs w:val="24"/>
        </w:rPr>
        <w:t xml:space="preserve">identifikator druge </w:t>
      </w:r>
      <w:r w:rsidR="00337EFC">
        <w:rPr>
          <w:rFonts w:ascii="Times New Roman" w:hAnsi="Times New Roman" w:cs="Times New Roman"/>
          <w:sz w:val="24"/>
          <w:szCs w:val="24"/>
        </w:rPr>
        <w:t>rečenice</w:t>
      </w:r>
      <w:r w:rsidR="006161EE" w:rsidRPr="006161EE">
        <w:rPr>
          <w:rFonts w:ascii="Times New Roman" w:hAnsi="Times New Roman" w:cs="Times New Roman"/>
          <w:sz w:val="24"/>
          <w:szCs w:val="24"/>
        </w:rPr>
        <w:t>,</w:t>
      </w:r>
      <w:r w:rsidR="007E3A57">
        <w:rPr>
          <w:rFonts w:ascii="Times New Roman" w:hAnsi="Times New Roman" w:cs="Times New Roman"/>
          <w:sz w:val="24"/>
          <w:szCs w:val="24"/>
        </w:rPr>
        <w:t xml:space="preserve"> sadrž</w:t>
      </w:r>
      <w:r w:rsidR="006161EE" w:rsidRPr="006161EE">
        <w:rPr>
          <w:rFonts w:ascii="Times New Roman" w:hAnsi="Times New Roman" w:cs="Times New Roman"/>
          <w:sz w:val="24"/>
          <w:szCs w:val="24"/>
        </w:rPr>
        <w:t xml:space="preserve">aj prve </w:t>
      </w:r>
      <w:r w:rsidR="00337EFC">
        <w:rPr>
          <w:rFonts w:ascii="Times New Roman" w:hAnsi="Times New Roman" w:cs="Times New Roman"/>
          <w:sz w:val="24"/>
          <w:szCs w:val="24"/>
        </w:rPr>
        <w:t>rečenice</w:t>
      </w:r>
      <w:r>
        <w:rPr>
          <w:rFonts w:ascii="Times New Roman" w:hAnsi="Times New Roman" w:cs="Times New Roman"/>
          <w:sz w:val="24"/>
          <w:szCs w:val="24"/>
        </w:rPr>
        <w:t xml:space="preserve"> i</w:t>
      </w:r>
      <w:r w:rsidR="007E3A57">
        <w:rPr>
          <w:rFonts w:ascii="Times New Roman" w:hAnsi="Times New Roman" w:cs="Times New Roman"/>
          <w:sz w:val="24"/>
          <w:szCs w:val="24"/>
        </w:rPr>
        <w:t xml:space="preserve"> sadrž</w:t>
      </w:r>
      <w:r w:rsidR="006161EE" w:rsidRPr="006161EE">
        <w:rPr>
          <w:rFonts w:ascii="Times New Roman" w:hAnsi="Times New Roman" w:cs="Times New Roman"/>
          <w:sz w:val="24"/>
          <w:szCs w:val="24"/>
        </w:rPr>
        <w:t xml:space="preserve">aj druge </w:t>
      </w:r>
      <w:r w:rsidR="00337EFC">
        <w:rPr>
          <w:rFonts w:ascii="Times New Roman" w:hAnsi="Times New Roman" w:cs="Times New Roman"/>
          <w:sz w:val="24"/>
          <w:szCs w:val="24"/>
        </w:rPr>
        <w:t>rečenice</w:t>
      </w:r>
      <w:r w:rsidR="006161EE" w:rsidRPr="006161EE">
        <w:rPr>
          <w:rFonts w:ascii="Times New Roman" w:hAnsi="Times New Roman" w:cs="Times New Roman"/>
          <w:sz w:val="24"/>
          <w:szCs w:val="24"/>
        </w:rPr>
        <w:t>.</w:t>
      </w:r>
      <w:r>
        <w:rPr>
          <w:rFonts w:ascii="Times New Roman" w:hAnsi="Times New Roman" w:cs="Times New Roman"/>
          <w:sz w:val="24"/>
          <w:szCs w:val="24"/>
        </w:rPr>
        <w:t xml:space="preserve"> </w:t>
      </w:r>
      <w:r w:rsidR="00337EFC">
        <w:rPr>
          <w:rFonts w:ascii="Times New Roman" w:hAnsi="Times New Roman" w:cs="Times New Roman"/>
          <w:sz w:val="24"/>
          <w:szCs w:val="24"/>
        </w:rPr>
        <w:t>Nas zanimaju samo vrednost ocene izraza</w:t>
      </w:r>
      <w:r>
        <w:rPr>
          <w:rFonts w:ascii="Times New Roman" w:hAnsi="Times New Roman" w:cs="Times New Roman"/>
          <w:sz w:val="24"/>
          <w:szCs w:val="24"/>
        </w:rPr>
        <w:t xml:space="preserve"> </w:t>
      </w:r>
      <w:r w:rsidR="00337EFC">
        <w:rPr>
          <w:rFonts w:ascii="Times New Roman" w:hAnsi="Times New Roman" w:cs="Times New Roman"/>
          <w:sz w:val="24"/>
          <w:szCs w:val="24"/>
        </w:rPr>
        <w:t xml:space="preserve">i sadržaji rečenica. Preprocesiranje .txt fajlova i ekstrakcija samo relevantnih podataka i priprema u pogodniji oblik za obradu se nalazi u Python skripti scripts/clean_data.py. Dalje procesiranje se radi u Java programu </w:t>
      </w:r>
      <w:r w:rsidR="00191CB2">
        <w:rPr>
          <w:rFonts w:ascii="Times New Roman" w:hAnsi="Times New Roman" w:cs="Times New Roman"/>
          <w:sz w:val="24"/>
          <w:szCs w:val="24"/>
        </w:rPr>
        <w:t xml:space="preserve">u direktorijumu </w:t>
      </w:r>
      <w:r w:rsidR="00191CB2" w:rsidRPr="00191CB2">
        <w:rPr>
          <w:rFonts w:ascii="Times New Roman" w:hAnsi="Times New Roman" w:cs="Times New Roman"/>
          <w:i/>
          <w:sz w:val="24"/>
          <w:szCs w:val="24"/>
        </w:rPr>
        <w:t>src</w:t>
      </w:r>
      <w:r w:rsidR="00191CB2">
        <w:rPr>
          <w:rFonts w:ascii="Times New Roman" w:hAnsi="Times New Roman" w:cs="Times New Roman"/>
          <w:sz w:val="24"/>
          <w:szCs w:val="24"/>
        </w:rPr>
        <w:t xml:space="preserve">, potrebne zavisnosti se nalaze u direktoijumu </w:t>
      </w:r>
      <w:r w:rsidR="00191CB2" w:rsidRPr="00191CB2">
        <w:rPr>
          <w:rFonts w:ascii="Times New Roman" w:hAnsi="Times New Roman" w:cs="Times New Roman"/>
          <w:i/>
          <w:sz w:val="24"/>
          <w:szCs w:val="24"/>
        </w:rPr>
        <w:t>deps</w:t>
      </w:r>
      <w:r w:rsidR="000D652E" w:rsidRPr="000D652E">
        <w:rPr>
          <w:rFonts w:ascii="Times New Roman" w:hAnsi="Times New Roman" w:cs="Times New Roman"/>
          <w:sz w:val="24"/>
          <w:szCs w:val="24"/>
        </w:rPr>
        <w:t xml:space="preserve"> (</w:t>
      </w:r>
      <w:r w:rsidR="000D652E" w:rsidRPr="00935F4D">
        <w:rPr>
          <w:rFonts w:ascii="Times New Roman" w:hAnsi="Times New Roman" w:cs="Times New Roman"/>
          <w:i/>
          <w:sz w:val="24"/>
          <w:szCs w:val="24"/>
        </w:rPr>
        <w:t>Stanford CoreNLP</w:t>
      </w:r>
      <w:r w:rsidR="000D652E">
        <w:rPr>
          <w:rFonts w:ascii="Times New Roman" w:hAnsi="Times New Roman" w:cs="Times New Roman"/>
          <w:sz w:val="24"/>
          <w:szCs w:val="24"/>
        </w:rPr>
        <w:t xml:space="preserve"> i </w:t>
      </w:r>
      <w:r w:rsidR="000D652E" w:rsidRPr="00935F4D">
        <w:rPr>
          <w:rFonts w:ascii="Times New Roman" w:hAnsi="Times New Roman" w:cs="Times New Roman"/>
          <w:i/>
          <w:sz w:val="24"/>
          <w:szCs w:val="24"/>
        </w:rPr>
        <w:t>WordNet Similarity</w:t>
      </w:r>
      <w:r w:rsidR="000D652E">
        <w:rPr>
          <w:rFonts w:ascii="Times New Roman" w:hAnsi="Times New Roman" w:cs="Times New Roman"/>
          <w:sz w:val="24"/>
          <w:szCs w:val="24"/>
        </w:rPr>
        <w:t xml:space="preserve"> paketa</w:t>
      </w:r>
      <w:r w:rsidR="000D652E" w:rsidRPr="000D652E">
        <w:rPr>
          <w:rFonts w:ascii="Times New Roman" w:hAnsi="Times New Roman" w:cs="Times New Roman"/>
          <w:sz w:val="24"/>
          <w:szCs w:val="24"/>
        </w:rPr>
        <w:t>)</w:t>
      </w:r>
      <w:r w:rsidR="00337EFC">
        <w:rPr>
          <w:rFonts w:ascii="Times New Roman" w:hAnsi="Times New Roman" w:cs="Times New Roman"/>
          <w:sz w:val="24"/>
          <w:szCs w:val="24"/>
        </w:rPr>
        <w:t>.</w:t>
      </w:r>
      <w:r w:rsidR="000D652E">
        <w:rPr>
          <w:rFonts w:ascii="Times New Roman" w:hAnsi="Times New Roman" w:cs="Times New Roman"/>
          <w:sz w:val="24"/>
          <w:szCs w:val="24"/>
        </w:rPr>
        <w:t xml:space="preserve"> Podaci nad kojima radi program se nalaze u direktorijumu </w:t>
      </w:r>
      <w:r w:rsidR="000D652E" w:rsidRPr="000D652E">
        <w:rPr>
          <w:rFonts w:ascii="Times New Roman" w:hAnsi="Times New Roman" w:cs="Times New Roman"/>
          <w:i/>
          <w:sz w:val="24"/>
          <w:szCs w:val="24"/>
        </w:rPr>
        <w:t>data</w:t>
      </w:r>
      <w:r w:rsidR="000D652E">
        <w:rPr>
          <w:rFonts w:ascii="Times New Roman" w:hAnsi="Times New Roman" w:cs="Times New Roman"/>
          <w:sz w:val="24"/>
          <w:szCs w:val="24"/>
        </w:rPr>
        <w:t>.</w:t>
      </w:r>
    </w:p>
    <w:p w:rsidR="00337EFC" w:rsidRDefault="002F68A2" w:rsidP="000D652E">
      <w:pPr>
        <w:ind w:firstLine="708"/>
        <w:jc w:val="both"/>
      </w:pPr>
      <w:r>
        <w:rPr>
          <w:rFonts w:ascii="Times New Roman" w:hAnsi="Times New Roman" w:cs="Times New Roman"/>
          <w:sz w:val="24"/>
          <w:szCs w:val="24"/>
        </w:rPr>
        <w:t>Određivanje vrste reč</w:t>
      </w:r>
      <w:r w:rsidR="006161EE" w:rsidRPr="006161EE">
        <w:rPr>
          <w:rFonts w:ascii="Times New Roman" w:hAnsi="Times New Roman" w:cs="Times New Roman"/>
          <w:sz w:val="24"/>
          <w:szCs w:val="24"/>
        </w:rPr>
        <w:t xml:space="preserve">i i relacija </w:t>
      </w:r>
      <w:r w:rsidR="002D7357">
        <w:rPr>
          <w:rFonts w:ascii="Times New Roman" w:hAnsi="Times New Roman" w:cs="Times New Roman"/>
          <w:sz w:val="24"/>
          <w:szCs w:val="24"/>
        </w:rPr>
        <w:t xml:space="preserve">među rečima </w:t>
      </w:r>
      <w:r w:rsidR="006161EE" w:rsidRPr="006161EE">
        <w:rPr>
          <w:rFonts w:ascii="Times New Roman" w:hAnsi="Times New Roman" w:cs="Times New Roman"/>
          <w:sz w:val="24"/>
          <w:szCs w:val="24"/>
        </w:rPr>
        <w:t xml:space="preserve">u </w:t>
      </w:r>
      <w:r w:rsidR="00337EFC">
        <w:rPr>
          <w:rFonts w:ascii="Times New Roman" w:hAnsi="Times New Roman" w:cs="Times New Roman"/>
          <w:sz w:val="24"/>
          <w:szCs w:val="24"/>
        </w:rPr>
        <w:t xml:space="preserve">rečenica je realizovano u </w:t>
      </w:r>
      <w:r w:rsidR="006161EE" w:rsidRPr="006161EE">
        <w:rPr>
          <w:rFonts w:ascii="Times New Roman" w:hAnsi="Times New Roman" w:cs="Times New Roman"/>
          <w:sz w:val="24"/>
          <w:szCs w:val="24"/>
        </w:rPr>
        <w:t xml:space="preserve">funkciji </w:t>
      </w:r>
      <w:r w:rsidR="00337EFC">
        <w:rPr>
          <w:rFonts w:ascii="Times New Roman" w:hAnsi="Times New Roman" w:cs="Times New Roman"/>
          <w:i/>
          <w:sz w:val="24"/>
          <w:szCs w:val="24"/>
        </w:rPr>
        <w:t xml:space="preserve">processSentence </w:t>
      </w:r>
      <w:r w:rsidR="00337EFC">
        <w:rPr>
          <w:rFonts w:ascii="Times New Roman" w:hAnsi="Times New Roman" w:cs="Times New Roman"/>
          <w:sz w:val="24"/>
          <w:szCs w:val="24"/>
        </w:rPr>
        <w:t>u klasi Data</w:t>
      </w:r>
      <w:r w:rsidR="006161EE" w:rsidRPr="006161EE">
        <w:rPr>
          <w:rFonts w:ascii="Times New Roman" w:hAnsi="Times New Roman" w:cs="Times New Roman"/>
          <w:sz w:val="24"/>
          <w:szCs w:val="24"/>
        </w:rPr>
        <w:t>. O</w:t>
      </w:r>
      <w:r w:rsidR="002D7357">
        <w:rPr>
          <w:rFonts w:ascii="Times New Roman" w:hAnsi="Times New Roman" w:cs="Times New Roman"/>
          <w:sz w:val="24"/>
          <w:szCs w:val="24"/>
        </w:rPr>
        <w:t>va funkcija kao ulaz prima sadržaj reč</w:t>
      </w:r>
      <w:r w:rsidR="00337EFC">
        <w:rPr>
          <w:rFonts w:ascii="Times New Roman" w:hAnsi="Times New Roman" w:cs="Times New Roman"/>
          <w:sz w:val="24"/>
          <w:szCs w:val="24"/>
        </w:rPr>
        <w:t>enic</w:t>
      </w:r>
      <w:r w:rsidR="00191CB2">
        <w:rPr>
          <w:rFonts w:ascii="Times New Roman" w:hAnsi="Times New Roman" w:cs="Times New Roman"/>
          <w:sz w:val="24"/>
          <w:szCs w:val="24"/>
        </w:rPr>
        <w:t>e</w:t>
      </w:r>
      <w:r w:rsidR="006161EE" w:rsidRPr="006161EE">
        <w:rPr>
          <w:rFonts w:ascii="Times New Roman" w:hAnsi="Times New Roman" w:cs="Times New Roman"/>
          <w:sz w:val="24"/>
          <w:szCs w:val="24"/>
        </w:rPr>
        <w:t xml:space="preserve"> i pomocu paketa </w:t>
      </w:r>
      <w:r w:rsidR="006161EE" w:rsidRPr="00337EFC">
        <w:rPr>
          <w:rFonts w:ascii="Times New Roman" w:hAnsi="Times New Roman" w:cs="Times New Roman"/>
          <w:sz w:val="24"/>
          <w:szCs w:val="24"/>
        </w:rPr>
        <w:t>Stanford CoreNLP</w:t>
      </w:r>
      <w:r w:rsidR="002D7357">
        <w:rPr>
          <w:rFonts w:ascii="Times New Roman" w:hAnsi="Times New Roman" w:cs="Times New Roman"/>
          <w:sz w:val="24"/>
          <w:szCs w:val="24"/>
        </w:rPr>
        <w:t xml:space="preserve"> se vrši određivanje vrste reči i relacija koje postoje među rečima. </w:t>
      </w:r>
      <w:r w:rsidR="00337EFC">
        <w:rPr>
          <w:rFonts w:ascii="Times New Roman" w:hAnsi="Times New Roman" w:cs="Times New Roman"/>
          <w:sz w:val="24"/>
          <w:szCs w:val="24"/>
        </w:rPr>
        <w:t xml:space="preserve">Procesirane podatke vraća u instanci klase </w:t>
      </w:r>
      <w:r w:rsidR="00337EFC" w:rsidRPr="00337EFC">
        <w:rPr>
          <w:rFonts w:ascii="Times New Roman" w:hAnsi="Times New Roman" w:cs="Times New Roman"/>
          <w:i/>
          <w:sz w:val="24"/>
          <w:szCs w:val="24"/>
        </w:rPr>
        <w:t>ProcessedSentence</w:t>
      </w:r>
      <w:r w:rsidR="00337EFC">
        <w:rPr>
          <w:rFonts w:ascii="Times New Roman" w:hAnsi="Times New Roman" w:cs="Times New Roman"/>
          <w:i/>
          <w:sz w:val="24"/>
          <w:szCs w:val="24"/>
        </w:rPr>
        <w:t>.</w:t>
      </w:r>
      <w:r w:rsidR="002D7357">
        <w:rPr>
          <w:rFonts w:ascii="Times New Roman" w:hAnsi="Times New Roman" w:cs="Times New Roman"/>
          <w:sz w:val="24"/>
          <w:szCs w:val="24"/>
        </w:rPr>
        <w:t xml:space="preserve"> </w:t>
      </w:r>
      <w:r w:rsidR="00191CB2">
        <w:rPr>
          <w:rFonts w:ascii="Times New Roman" w:hAnsi="Times New Roman" w:cs="Times New Roman"/>
          <w:sz w:val="24"/>
          <w:szCs w:val="24"/>
        </w:rPr>
        <w:t xml:space="preserve">Posle se poziva funkcija </w:t>
      </w:r>
      <w:r w:rsidR="00191CB2" w:rsidRPr="00191CB2">
        <w:rPr>
          <w:rFonts w:ascii="Times New Roman" w:hAnsi="Times New Roman" w:cs="Times New Roman"/>
          <w:i/>
          <w:sz w:val="24"/>
          <w:szCs w:val="24"/>
        </w:rPr>
        <w:t>calculateAllMetrics</w:t>
      </w:r>
      <w:r w:rsidR="00191CB2">
        <w:rPr>
          <w:rFonts w:ascii="Times New Roman" w:hAnsi="Times New Roman" w:cs="Times New Roman"/>
          <w:sz w:val="24"/>
          <w:szCs w:val="24"/>
        </w:rPr>
        <w:t xml:space="preserve"> koja izračunava sve potrebne metrike tražene u projektu i vraća instancu klase </w:t>
      </w:r>
      <w:r w:rsidR="00191CB2" w:rsidRPr="00191CB2">
        <w:rPr>
          <w:rFonts w:ascii="Times New Roman" w:hAnsi="Times New Roman" w:cs="Times New Roman"/>
          <w:i/>
          <w:sz w:val="24"/>
          <w:szCs w:val="24"/>
        </w:rPr>
        <w:t>AllMetrics</w:t>
      </w:r>
      <w:r w:rsidR="00191CB2">
        <w:rPr>
          <w:rFonts w:ascii="Times New Roman" w:hAnsi="Times New Roman" w:cs="Times New Roman"/>
          <w:sz w:val="24"/>
          <w:szCs w:val="24"/>
        </w:rPr>
        <w:t xml:space="preserve"> koja ima sve potrebne metrike i zatim sačuva metrike u format pogodan za dalju obradu: </w:t>
      </w:r>
      <w:r w:rsidR="00191CB2" w:rsidRPr="00191CB2">
        <w:rPr>
          <w:rFonts w:ascii="Times New Roman" w:hAnsi="Times New Roman" w:cs="Times New Roman"/>
          <w:i/>
          <w:sz w:val="24"/>
          <w:szCs w:val="24"/>
        </w:rPr>
        <w:t>ARFF</w:t>
      </w:r>
      <w:r w:rsidR="00191CB2">
        <w:rPr>
          <w:rFonts w:ascii="Times New Roman" w:hAnsi="Times New Roman" w:cs="Times New Roman"/>
          <w:sz w:val="24"/>
          <w:szCs w:val="24"/>
        </w:rPr>
        <w:t xml:space="preserve">. Funkcija </w:t>
      </w:r>
      <w:r w:rsidR="00191CB2" w:rsidRPr="00191CB2">
        <w:rPr>
          <w:rFonts w:ascii="Times New Roman" w:hAnsi="Times New Roman" w:cs="Times New Roman"/>
          <w:i/>
          <w:sz w:val="24"/>
          <w:szCs w:val="24"/>
        </w:rPr>
        <w:t>calculateAllMetrics</w:t>
      </w:r>
      <w:r w:rsidR="00191CB2">
        <w:rPr>
          <w:rFonts w:ascii="Times New Roman" w:hAnsi="Times New Roman" w:cs="Times New Roman"/>
          <w:sz w:val="24"/>
          <w:szCs w:val="24"/>
        </w:rPr>
        <w:t xml:space="preserve"> pozivaza svaku metriku odgovarajuću funkciju iz klase </w:t>
      </w:r>
      <w:r w:rsidR="00191CB2" w:rsidRPr="00191CB2">
        <w:rPr>
          <w:rFonts w:ascii="Times New Roman" w:hAnsi="Times New Roman" w:cs="Times New Roman"/>
          <w:i/>
          <w:sz w:val="24"/>
          <w:szCs w:val="24"/>
        </w:rPr>
        <w:t>Data</w:t>
      </w:r>
      <w:r w:rsidR="00191CB2">
        <w:rPr>
          <w:rFonts w:ascii="Times New Roman" w:hAnsi="Times New Roman" w:cs="Times New Roman"/>
          <w:sz w:val="24"/>
          <w:szCs w:val="24"/>
        </w:rPr>
        <w:t xml:space="preserve"> i prosleđuje joj potrebne podatke. </w:t>
      </w:r>
      <w:r w:rsidR="006161EE" w:rsidRPr="006161EE">
        <w:rPr>
          <w:rFonts w:ascii="Times New Roman" w:hAnsi="Times New Roman" w:cs="Times New Roman"/>
          <w:sz w:val="24"/>
          <w:szCs w:val="24"/>
        </w:rPr>
        <w:t xml:space="preserve">Sam paket </w:t>
      </w:r>
      <w:r w:rsidR="006161EE" w:rsidRPr="002D7357">
        <w:rPr>
          <w:rFonts w:ascii="Times New Roman" w:hAnsi="Times New Roman" w:cs="Times New Roman"/>
          <w:i/>
          <w:sz w:val="24"/>
          <w:szCs w:val="24"/>
        </w:rPr>
        <w:t>Stanford CoreNLP</w:t>
      </w:r>
      <w:r w:rsidR="002D7357">
        <w:rPr>
          <w:rFonts w:ascii="Times New Roman" w:hAnsi="Times New Roman" w:cs="Times New Roman"/>
          <w:sz w:val="24"/>
          <w:szCs w:val="24"/>
        </w:rPr>
        <w:t xml:space="preserve"> ima mogućnost za određ</w:t>
      </w:r>
      <w:r w:rsidR="006161EE" w:rsidRPr="006161EE">
        <w:rPr>
          <w:rFonts w:ascii="Times New Roman" w:hAnsi="Times New Roman" w:cs="Times New Roman"/>
          <w:sz w:val="24"/>
          <w:szCs w:val="24"/>
        </w:rPr>
        <w:t>ivanje osnovnih</w:t>
      </w:r>
      <w:r w:rsidR="002D7357">
        <w:rPr>
          <w:rFonts w:ascii="Times New Roman" w:hAnsi="Times New Roman" w:cs="Times New Roman"/>
          <w:sz w:val="24"/>
          <w:szCs w:val="24"/>
        </w:rPr>
        <w:t>(</w:t>
      </w:r>
      <w:r w:rsidR="002D7357">
        <w:rPr>
          <w:rFonts w:ascii="Times New Roman" w:hAnsi="Times New Roman" w:cs="Times New Roman"/>
          <w:i/>
          <w:sz w:val="24"/>
          <w:szCs w:val="24"/>
        </w:rPr>
        <w:t>B</w:t>
      </w:r>
      <w:r w:rsidR="002D7357" w:rsidRPr="002D7357">
        <w:rPr>
          <w:rFonts w:ascii="Times New Roman" w:hAnsi="Times New Roman" w:cs="Times New Roman"/>
          <w:i/>
          <w:sz w:val="24"/>
          <w:szCs w:val="24"/>
        </w:rPr>
        <w:t>asic</w:t>
      </w:r>
      <w:r w:rsidR="002D7357">
        <w:rPr>
          <w:rFonts w:ascii="Times New Roman" w:hAnsi="Times New Roman" w:cs="Times New Roman"/>
          <w:sz w:val="24"/>
          <w:szCs w:val="24"/>
        </w:rPr>
        <w:t>) zavisnostima među reč</w:t>
      </w:r>
      <w:r w:rsidR="006161EE" w:rsidRPr="006161EE">
        <w:rPr>
          <w:rFonts w:ascii="Times New Roman" w:hAnsi="Times New Roman" w:cs="Times New Roman"/>
          <w:sz w:val="24"/>
          <w:szCs w:val="24"/>
        </w:rPr>
        <w:t xml:space="preserve">ima i zavisnostima </w:t>
      </w:r>
      <w:r w:rsidR="002D7357">
        <w:rPr>
          <w:rFonts w:ascii="Times New Roman" w:hAnsi="Times New Roman" w:cs="Times New Roman"/>
          <w:sz w:val="24"/>
          <w:szCs w:val="24"/>
        </w:rPr>
        <w:t>koje dodatno sadrže informacije o predlozima i konjuktivima(</w:t>
      </w:r>
      <w:r w:rsidR="006161EE" w:rsidRPr="002D7357">
        <w:rPr>
          <w:rFonts w:ascii="Times New Roman" w:hAnsi="Times New Roman" w:cs="Times New Roman"/>
          <w:i/>
          <w:sz w:val="24"/>
          <w:szCs w:val="24"/>
        </w:rPr>
        <w:t>Collapsed</w:t>
      </w:r>
      <w:r w:rsidR="002D7357">
        <w:rPr>
          <w:rFonts w:ascii="Times New Roman" w:hAnsi="Times New Roman" w:cs="Times New Roman"/>
          <w:sz w:val="24"/>
          <w:szCs w:val="24"/>
        </w:rPr>
        <w:t>)</w:t>
      </w:r>
      <w:r w:rsidR="006161EE" w:rsidRPr="006161EE">
        <w:rPr>
          <w:rFonts w:ascii="Times New Roman" w:hAnsi="Times New Roman" w:cs="Times New Roman"/>
          <w:sz w:val="24"/>
          <w:szCs w:val="24"/>
        </w:rPr>
        <w:t xml:space="preserve"> i </w:t>
      </w:r>
      <w:r w:rsidR="002D7357">
        <w:rPr>
          <w:rFonts w:ascii="Times New Roman" w:hAnsi="Times New Roman" w:cs="Times New Roman"/>
          <w:sz w:val="24"/>
          <w:szCs w:val="24"/>
        </w:rPr>
        <w:t>one zavisnosti koje to ne sadrže(</w:t>
      </w:r>
      <w:r w:rsidR="002D7357" w:rsidRPr="002D7357">
        <w:rPr>
          <w:rFonts w:ascii="Times New Roman" w:hAnsi="Times New Roman" w:cs="Times New Roman"/>
          <w:i/>
          <w:sz w:val="24"/>
          <w:szCs w:val="24"/>
        </w:rPr>
        <w:t>Non-c</w:t>
      </w:r>
      <w:r w:rsidR="006161EE" w:rsidRPr="002D7357">
        <w:rPr>
          <w:rFonts w:ascii="Times New Roman" w:hAnsi="Times New Roman" w:cs="Times New Roman"/>
          <w:i/>
          <w:sz w:val="24"/>
          <w:szCs w:val="24"/>
        </w:rPr>
        <w:t>ollapsed</w:t>
      </w:r>
      <w:r w:rsidR="002D7357">
        <w:rPr>
          <w:rFonts w:ascii="Times New Roman" w:hAnsi="Times New Roman" w:cs="Times New Roman"/>
          <w:sz w:val="24"/>
          <w:szCs w:val="24"/>
        </w:rPr>
        <w:t>)</w:t>
      </w:r>
      <w:r w:rsidR="006161EE" w:rsidRPr="006161EE">
        <w:rPr>
          <w:rFonts w:ascii="Times New Roman" w:hAnsi="Times New Roman" w:cs="Times New Roman"/>
          <w:sz w:val="24"/>
          <w:szCs w:val="24"/>
        </w:rPr>
        <w:t>. Za</w:t>
      </w:r>
      <w:r w:rsidR="002D7357">
        <w:rPr>
          <w:rFonts w:ascii="Times New Roman" w:hAnsi="Times New Roman" w:cs="Times New Roman"/>
          <w:sz w:val="24"/>
          <w:szCs w:val="24"/>
        </w:rPr>
        <w:t xml:space="preserve"> potrebe ovog projekta su korišć</w:t>
      </w:r>
      <w:r w:rsidR="006161EE" w:rsidRPr="006161EE">
        <w:rPr>
          <w:rFonts w:ascii="Times New Roman" w:hAnsi="Times New Roman" w:cs="Times New Roman"/>
          <w:sz w:val="24"/>
          <w:szCs w:val="24"/>
        </w:rPr>
        <w:t>ene osnovne relacije</w:t>
      </w:r>
      <w:r w:rsidR="00191CB2">
        <w:rPr>
          <w:rFonts w:ascii="Times New Roman" w:hAnsi="Times New Roman" w:cs="Times New Roman"/>
          <w:sz w:val="24"/>
          <w:szCs w:val="24"/>
        </w:rPr>
        <w:t xml:space="preserve"> </w:t>
      </w:r>
      <w:r w:rsidR="006161EE" w:rsidRPr="006161EE">
        <w:rPr>
          <w:rFonts w:ascii="Times New Roman" w:hAnsi="Times New Roman" w:cs="Times New Roman"/>
          <w:sz w:val="24"/>
          <w:szCs w:val="24"/>
        </w:rPr>
        <w:t>(</w:t>
      </w:r>
      <w:r w:rsidR="00191CB2">
        <w:rPr>
          <w:rFonts w:ascii="Times New Roman" w:hAnsi="Times New Roman" w:cs="Times New Roman"/>
          <w:i/>
          <w:sz w:val="24"/>
          <w:szCs w:val="24"/>
        </w:rPr>
        <w:t>Collapsed</w:t>
      </w:r>
      <w:r w:rsidR="006161EE" w:rsidRPr="002D7357">
        <w:rPr>
          <w:rFonts w:ascii="Times New Roman" w:hAnsi="Times New Roman" w:cs="Times New Roman"/>
          <w:i/>
          <w:sz w:val="24"/>
          <w:szCs w:val="24"/>
        </w:rPr>
        <w:t xml:space="preserve"> dependecies</w:t>
      </w:r>
      <w:r w:rsidR="002D7357">
        <w:rPr>
          <w:rFonts w:ascii="Times New Roman" w:hAnsi="Times New Roman" w:cs="Times New Roman"/>
          <w:sz w:val="24"/>
          <w:szCs w:val="24"/>
        </w:rPr>
        <w:t>) među reč</w:t>
      </w:r>
      <w:r w:rsidR="006161EE" w:rsidRPr="006161EE">
        <w:rPr>
          <w:rFonts w:ascii="Times New Roman" w:hAnsi="Times New Roman" w:cs="Times New Roman"/>
          <w:sz w:val="24"/>
          <w:szCs w:val="24"/>
        </w:rPr>
        <w:t xml:space="preserve">ima. </w:t>
      </w:r>
      <w:r w:rsidR="00191CB2">
        <w:rPr>
          <w:rFonts w:ascii="Times New Roman" w:hAnsi="Times New Roman" w:cs="Times New Roman"/>
          <w:sz w:val="24"/>
          <w:szCs w:val="24"/>
        </w:rPr>
        <w:t>ARFF</w:t>
      </w:r>
      <w:r w:rsidR="00191CB2" w:rsidRPr="006161EE">
        <w:rPr>
          <w:rFonts w:ascii="Times New Roman" w:hAnsi="Times New Roman" w:cs="Times New Roman"/>
          <w:sz w:val="24"/>
          <w:szCs w:val="24"/>
        </w:rPr>
        <w:t xml:space="preserve"> for</w:t>
      </w:r>
      <w:r w:rsidR="00191CB2">
        <w:rPr>
          <w:rFonts w:ascii="Times New Roman" w:hAnsi="Times New Roman" w:cs="Times New Roman"/>
          <w:sz w:val="24"/>
          <w:szCs w:val="24"/>
        </w:rPr>
        <w:t>mat fajla je specifič</w:t>
      </w:r>
      <w:r w:rsidR="00191CB2" w:rsidRPr="006161EE">
        <w:rPr>
          <w:rFonts w:ascii="Times New Roman" w:hAnsi="Times New Roman" w:cs="Times New Roman"/>
          <w:sz w:val="24"/>
          <w:szCs w:val="24"/>
        </w:rPr>
        <w:t xml:space="preserve">an za alat </w:t>
      </w:r>
      <w:r w:rsidR="00191CB2" w:rsidRPr="005A650F">
        <w:rPr>
          <w:rFonts w:ascii="Times New Roman" w:hAnsi="Times New Roman" w:cs="Times New Roman"/>
          <w:i/>
          <w:sz w:val="24"/>
          <w:szCs w:val="24"/>
        </w:rPr>
        <w:t>Weka</w:t>
      </w:r>
      <w:r w:rsidR="00191CB2">
        <w:rPr>
          <w:rFonts w:ascii="Times New Roman" w:hAnsi="Times New Roman" w:cs="Times New Roman"/>
          <w:sz w:val="24"/>
          <w:szCs w:val="24"/>
        </w:rPr>
        <w:t xml:space="preserve"> koji je korišć</w:t>
      </w:r>
      <w:r w:rsidR="00191CB2" w:rsidRPr="006161EE">
        <w:rPr>
          <w:rFonts w:ascii="Times New Roman" w:hAnsi="Times New Roman" w:cs="Times New Roman"/>
          <w:sz w:val="24"/>
          <w:szCs w:val="24"/>
        </w:rPr>
        <w:t xml:space="preserve">en za realizaciju tri DM modela. U zaglavlju takvog fajla se za svaki atribut nalazi definicija: naziv i tip vrednosti tog atributa. Nakon zaglavlja se nalazi </w:t>
      </w:r>
      <w:r w:rsidR="00191CB2" w:rsidRPr="005A650F">
        <w:rPr>
          <w:rFonts w:ascii="Times New Roman" w:hAnsi="Times New Roman" w:cs="Times New Roman"/>
          <w:i/>
          <w:sz w:val="24"/>
          <w:szCs w:val="24"/>
        </w:rPr>
        <w:t>data</w:t>
      </w:r>
      <w:r w:rsidR="00191CB2" w:rsidRPr="006161EE">
        <w:rPr>
          <w:rFonts w:ascii="Times New Roman" w:hAnsi="Times New Roman" w:cs="Times New Roman"/>
          <w:sz w:val="24"/>
          <w:szCs w:val="24"/>
        </w:rPr>
        <w:t xml:space="preserve"> deo gde su u svakom redu vrednosti svih a</w:t>
      </w:r>
      <w:r w:rsidR="00191CB2">
        <w:rPr>
          <w:rFonts w:ascii="Times New Roman" w:hAnsi="Times New Roman" w:cs="Times New Roman"/>
          <w:sz w:val="24"/>
          <w:szCs w:val="24"/>
        </w:rPr>
        <w:t>tributa za jedan par reč</w:t>
      </w:r>
      <w:r w:rsidR="00191CB2" w:rsidRPr="006161EE">
        <w:rPr>
          <w:rFonts w:ascii="Times New Roman" w:hAnsi="Times New Roman" w:cs="Times New Roman"/>
          <w:sz w:val="24"/>
          <w:szCs w:val="24"/>
        </w:rPr>
        <w:t>enica. Poslednji atribut u tom fajlu je ciljani(</w:t>
      </w:r>
      <w:r w:rsidR="00191CB2" w:rsidRPr="005A650F">
        <w:rPr>
          <w:rFonts w:ascii="Times New Roman" w:hAnsi="Times New Roman" w:cs="Times New Roman"/>
          <w:i/>
          <w:sz w:val="24"/>
          <w:szCs w:val="24"/>
        </w:rPr>
        <w:t>target</w:t>
      </w:r>
      <w:r w:rsidR="00191CB2" w:rsidRPr="006161EE">
        <w:rPr>
          <w:rFonts w:ascii="Times New Roman" w:hAnsi="Times New Roman" w:cs="Times New Roman"/>
          <w:sz w:val="24"/>
          <w:szCs w:val="24"/>
        </w:rPr>
        <w:t xml:space="preserve">) atribut koji ima naziv </w:t>
      </w:r>
      <w:r w:rsidR="000D652E">
        <w:rPr>
          <w:rFonts w:ascii="Times New Roman" w:hAnsi="Times New Roman" w:cs="Times New Roman"/>
          <w:i/>
          <w:sz w:val="24"/>
          <w:szCs w:val="24"/>
        </w:rPr>
        <w:t>class</w:t>
      </w:r>
      <w:r w:rsidR="00191CB2">
        <w:rPr>
          <w:rFonts w:ascii="Times New Roman" w:hAnsi="Times New Roman" w:cs="Times New Roman"/>
          <w:sz w:val="24"/>
          <w:szCs w:val="24"/>
        </w:rPr>
        <w:t>.</w:t>
      </w:r>
    </w:p>
    <w:p w:rsidR="00B17711" w:rsidRDefault="00B17711" w:rsidP="000D652E">
      <w:pPr>
        <w:pStyle w:val="Heading1"/>
      </w:pPr>
    </w:p>
    <w:p w:rsidR="00B17711" w:rsidRDefault="00B17711" w:rsidP="00B17711"/>
    <w:p w:rsidR="00B17711" w:rsidRDefault="00B17711" w:rsidP="00B17711"/>
    <w:p w:rsidR="00B17711" w:rsidRDefault="00B17711" w:rsidP="00B17711"/>
    <w:p w:rsidR="00B17711" w:rsidRDefault="00B17711" w:rsidP="00B17711"/>
    <w:p w:rsidR="00B17711" w:rsidRDefault="00B17711" w:rsidP="00B17711"/>
    <w:p w:rsidR="00B17711" w:rsidRPr="00B17711" w:rsidRDefault="00B17711" w:rsidP="00B17711"/>
    <w:p w:rsidR="00B17711" w:rsidRDefault="00B17711" w:rsidP="000D652E">
      <w:pPr>
        <w:pStyle w:val="Heading1"/>
      </w:pPr>
    </w:p>
    <w:p w:rsidR="00A937A9" w:rsidRDefault="00A937A9" w:rsidP="00A937A9"/>
    <w:p w:rsidR="00A937A9" w:rsidRPr="00A937A9" w:rsidRDefault="00A937A9" w:rsidP="00A937A9"/>
    <w:p w:rsidR="00A937A9" w:rsidRDefault="00A937A9" w:rsidP="000D652E">
      <w:pPr>
        <w:pStyle w:val="Heading1"/>
      </w:pPr>
    </w:p>
    <w:p w:rsidR="00B51184" w:rsidRDefault="00B51184" w:rsidP="000D652E">
      <w:pPr>
        <w:pStyle w:val="Heading1"/>
      </w:pPr>
      <w:bookmarkStart w:id="3" w:name="_Toc409355025"/>
      <w:r>
        <w:t>Treniranje i evaluacija modela</w:t>
      </w:r>
      <w:bookmarkEnd w:id="3"/>
    </w:p>
    <w:p w:rsidR="000D652E" w:rsidRPr="000D652E" w:rsidRDefault="000D652E" w:rsidP="000D652E"/>
    <w:p w:rsidR="00F148B4" w:rsidRPr="00FD0E66" w:rsidRDefault="00B51184" w:rsidP="00FD0E66">
      <w:pPr>
        <w:ind w:firstLine="708"/>
        <w:jc w:val="both"/>
        <w:rPr>
          <w:rFonts w:ascii="Times New Roman" w:hAnsi="Times New Roman" w:cs="Times New Roman"/>
          <w:color w:val="000000" w:themeColor="text1"/>
          <w:sz w:val="24"/>
          <w:szCs w:val="24"/>
        </w:rPr>
      </w:pPr>
      <w:r w:rsidRPr="00B51184">
        <w:rPr>
          <w:rFonts w:ascii="Times New Roman" w:hAnsi="Times New Roman" w:cs="Times New Roman"/>
          <w:sz w:val="24"/>
          <w:szCs w:val="24"/>
        </w:rPr>
        <w:t>Za</w:t>
      </w:r>
      <w:r>
        <w:rPr>
          <w:rFonts w:ascii="Times New Roman" w:hAnsi="Times New Roman" w:cs="Times New Roman"/>
          <w:sz w:val="24"/>
          <w:szCs w:val="24"/>
        </w:rPr>
        <w:t xml:space="preserve"> realizaciju tri DM modela koričć</w:t>
      </w:r>
      <w:r w:rsidRPr="00B51184">
        <w:rPr>
          <w:rFonts w:ascii="Times New Roman" w:hAnsi="Times New Roman" w:cs="Times New Roman"/>
          <w:sz w:val="24"/>
          <w:szCs w:val="24"/>
        </w:rPr>
        <w:t xml:space="preserve">en je alat </w:t>
      </w:r>
      <w:r w:rsidR="000D652E">
        <w:rPr>
          <w:rFonts w:ascii="Times New Roman" w:hAnsi="Times New Roman" w:cs="Times New Roman"/>
          <w:sz w:val="24"/>
          <w:szCs w:val="24"/>
        </w:rPr>
        <w:t xml:space="preserve">otvorenog koda </w:t>
      </w:r>
      <w:r w:rsidRPr="00B51184">
        <w:rPr>
          <w:rFonts w:ascii="Times New Roman" w:hAnsi="Times New Roman" w:cs="Times New Roman"/>
          <w:i/>
          <w:sz w:val="24"/>
          <w:szCs w:val="24"/>
        </w:rPr>
        <w:t>Weka</w:t>
      </w:r>
      <w:r w:rsidR="000D652E">
        <w:rPr>
          <w:rFonts w:ascii="Times New Roman" w:hAnsi="Times New Roman" w:cs="Times New Roman"/>
          <w:sz w:val="24"/>
          <w:szCs w:val="24"/>
        </w:rPr>
        <w:t xml:space="preserve"> verzije 3.7.12</w:t>
      </w:r>
      <w:r w:rsidRPr="00B51184">
        <w:rPr>
          <w:rFonts w:ascii="Times New Roman" w:hAnsi="Times New Roman" w:cs="Times New Roman"/>
          <w:sz w:val="24"/>
          <w:szCs w:val="24"/>
        </w:rPr>
        <w:t xml:space="preserve">. </w:t>
      </w:r>
      <w:r w:rsidR="004E6543">
        <w:rPr>
          <w:rFonts w:ascii="Times New Roman" w:hAnsi="Times New Roman" w:cs="Times New Roman"/>
          <w:sz w:val="24"/>
          <w:szCs w:val="24"/>
        </w:rPr>
        <w:t>Ovaj alat za generisanje DM modela je odabran</w:t>
      </w:r>
      <w:r w:rsidRPr="00B51184">
        <w:rPr>
          <w:rFonts w:ascii="Times New Roman" w:hAnsi="Times New Roman" w:cs="Times New Roman"/>
          <w:sz w:val="24"/>
          <w:szCs w:val="24"/>
        </w:rPr>
        <w:t xml:space="preserve"> zbog</w:t>
      </w:r>
      <w:r w:rsidR="004E6543">
        <w:rPr>
          <w:rFonts w:ascii="Times New Roman" w:hAnsi="Times New Roman" w:cs="Times New Roman"/>
          <w:sz w:val="24"/>
          <w:szCs w:val="24"/>
        </w:rPr>
        <w:t xml:space="preserve"> svoje </w:t>
      </w:r>
      <w:r w:rsidRPr="00B51184">
        <w:rPr>
          <w:rFonts w:ascii="Times New Roman" w:hAnsi="Times New Roman" w:cs="Times New Roman"/>
          <w:sz w:val="24"/>
          <w:szCs w:val="24"/>
        </w:rPr>
        <w:t xml:space="preserve">jednostavnosti </w:t>
      </w:r>
      <w:r w:rsidR="000D652E">
        <w:rPr>
          <w:rFonts w:ascii="Times New Roman" w:hAnsi="Times New Roman" w:cs="Times New Roman"/>
          <w:sz w:val="24"/>
          <w:szCs w:val="24"/>
        </w:rPr>
        <w:t xml:space="preserve">i intuitivnosti </w:t>
      </w:r>
      <w:r w:rsidR="004E6543">
        <w:rPr>
          <w:rFonts w:ascii="Times New Roman" w:hAnsi="Times New Roman" w:cs="Times New Roman"/>
          <w:sz w:val="24"/>
          <w:szCs w:val="24"/>
        </w:rPr>
        <w:t>pri</w:t>
      </w:r>
      <w:r w:rsidRPr="00B51184">
        <w:rPr>
          <w:rFonts w:ascii="Times New Roman" w:hAnsi="Times New Roman" w:cs="Times New Roman"/>
          <w:sz w:val="24"/>
          <w:szCs w:val="24"/>
        </w:rPr>
        <w:t xml:space="preserve"> kor</w:t>
      </w:r>
      <w:r w:rsidR="004E6543">
        <w:rPr>
          <w:rFonts w:ascii="Times New Roman" w:hAnsi="Times New Roman" w:cs="Times New Roman"/>
          <w:sz w:val="24"/>
          <w:szCs w:val="24"/>
        </w:rPr>
        <w:t>išćenju</w:t>
      </w:r>
      <w:r w:rsidRPr="00B51184">
        <w:rPr>
          <w:rFonts w:ascii="Times New Roman" w:hAnsi="Times New Roman" w:cs="Times New Roman"/>
          <w:sz w:val="24"/>
          <w:szCs w:val="24"/>
        </w:rPr>
        <w:t xml:space="preserve">. </w:t>
      </w:r>
    </w:p>
    <w:p w:rsidR="007035C6" w:rsidRDefault="007035C6" w:rsidP="007035C6">
      <w:pPr>
        <w:jc w:val="both"/>
        <w:rPr>
          <w:rFonts w:ascii="Times New Roman" w:hAnsi="Times New Roman" w:cs="Times New Roman"/>
          <w:color w:val="000000" w:themeColor="text1"/>
          <w:sz w:val="24"/>
          <w:szCs w:val="24"/>
        </w:rPr>
      </w:pPr>
      <w:r>
        <w:rPr>
          <w:rFonts w:ascii="Times New Roman" w:hAnsi="Times New Roman" w:cs="Times New Roman"/>
          <w:sz w:val="24"/>
          <w:szCs w:val="24"/>
        </w:rPr>
        <w:tab/>
      </w:r>
      <w:r w:rsidR="00FD0E66">
        <w:rPr>
          <w:rFonts w:ascii="Times New Roman" w:hAnsi="Times New Roman" w:cs="Times New Roman"/>
          <w:sz w:val="24"/>
          <w:szCs w:val="24"/>
        </w:rPr>
        <w:t>Za iz</w:t>
      </w:r>
      <w:r w:rsidR="000D652E">
        <w:rPr>
          <w:rFonts w:ascii="Times New Roman" w:hAnsi="Times New Roman" w:cs="Times New Roman"/>
          <w:sz w:val="24"/>
          <w:szCs w:val="24"/>
        </w:rPr>
        <w:t>gradnju DM modela korišćen je podp</w:t>
      </w:r>
      <w:r w:rsidR="00E9735F">
        <w:rPr>
          <w:rFonts w:ascii="Times New Roman" w:hAnsi="Times New Roman" w:cs="Times New Roman"/>
          <w:sz w:val="24"/>
          <w:szCs w:val="24"/>
        </w:rPr>
        <w:t>rogram</w:t>
      </w:r>
      <w:r w:rsidRPr="00B51184">
        <w:rPr>
          <w:rFonts w:ascii="Times New Roman" w:hAnsi="Times New Roman" w:cs="Times New Roman"/>
          <w:sz w:val="24"/>
          <w:szCs w:val="24"/>
        </w:rPr>
        <w:t xml:space="preserve"> </w:t>
      </w:r>
      <w:r w:rsidRPr="00E9735F">
        <w:rPr>
          <w:rFonts w:ascii="Times New Roman" w:hAnsi="Times New Roman" w:cs="Times New Roman"/>
          <w:i/>
          <w:sz w:val="24"/>
          <w:szCs w:val="24"/>
        </w:rPr>
        <w:t>KnowledgeFlow</w:t>
      </w:r>
      <w:r w:rsidR="00E9735F">
        <w:rPr>
          <w:rFonts w:ascii="Times New Roman" w:hAnsi="Times New Roman" w:cs="Times New Roman"/>
          <w:sz w:val="24"/>
          <w:szCs w:val="24"/>
        </w:rPr>
        <w:t xml:space="preserve"> </w:t>
      </w:r>
      <w:r w:rsidR="000D652E">
        <w:rPr>
          <w:rFonts w:ascii="Times New Roman" w:hAnsi="Times New Roman" w:cs="Times New Roman"/>
          <w:sz w:val="24"/>
          <w:szCs w:val="24"/>
        </w:rPr>
        <w:t xml:space="preserve">iz Weka paketa koji omogućava </w:t>
      </w:r>
      <w:r w:rsidR="00E9735F">
        <w:rPr>
          <w:rFonts w:ascii="Times New Roman" w:hAnsi="Times New Roman" w:cs="Times New Roman"/>
          <w:sz w:val="24"/>
          <w:szCs w:val="24"/>
        </w:rPr>
        <w:t>da se grafički nacrta i prikaže tok podataka za</w:t>
      </w:r>
      <w:r w:rsidRPr="00B51184">
        <w:rPr>
          <w:rFonts w:ascii="Times New Roman" w:hAnsi="Times New Roman" w:cs="Times New Roman"/>
          <w:sz w:val="24"/>
          <w:szCs w:val="24"/>
        </w:rPr>
        <w:t xml:space="preserve"> DM model</w:t>
      </w:r>
      <w:r w:rsidR="00E9735F">
        <w:rPr>
          <w:rFonts w:ascii="Times New Roman" w:hAnsi="Times New Roman" w:cs="Times New Roman"/>
          <w:sz w:val="24"/>
          <w:szCs w:val="24"/>
        </w:rPr>
        <w:t xml:space="preserve">. Za svaki od tri DM modela postoji napravljen </w:t>
      </w:r>
      <w:r w:rsidR="000D652E">
        <w:rPr>
          <w:rFonts w:ascii="Times New Roman" w:hAnsi="Times New Roman" w:cs="Times New Roman"/>
          <w:sz w:val="24"/>
          <w:szCs w:val="24"/>
        </w:rPr>
        <w:t>poseban grafički prikaz</w:t>
      </w:r>
      <w:r w:rsidRPr="00B51184">
        <w:rPr>
          <w:rFonts w:ascii="Times New Roman" w:hAnsi="Times New Roman" w:cs="Times New Roman"/>
          <w:sz w:val="24"/>
          <w:szCs w:val="24"/>
        </w:rPr>
        <w:t xml:space="preserve">. </w:t>
      </w:r>
      <w:r w:rsidR="00E9735F">
        <w:rPr>
          <w:rFonts w:ascii="Times New Roman" w:hAnsi="Times New Roman" w:cs="Times New Roman"/>
          <w:sz w:val="24"/>
          <w:szCs w:val="24"/>
        </w:rPr>
        <w:t>Za grafički prikaz DM modela su korišćeni komponente</w:t>
      </w:r>
      <w:r w:rsidRPr="00B51184">
        <w:rPr>
          <w:rFonts w:ascii="Times New Roman" w:hAnsi="Times New Roman" w:cs="Times New Roman"/>
          <w:sz w:val="24"/>
          <w:szCs w:val="24"/>
        </w:rPr>
        <w:t>:</w:t>
      </w:r>
      <w:r w:rsidR="00E9735F">
        <w:rPr>
          <w:rFonts w:ascii="Times New Roman" w:hAnsi="Times New Roman" w:cs="Times New Roman"/>
          <w:sz w:val="24"/>
          <w:szCs w:val="24"/>
        </w:rPr>
        <w:t xml:space="preserve"> </w:t>
      </w:r>
      <w:r w:rsidR="00E9735F" w:rsidRPr="00402D1A">
        <w:rPr>
          <w:rFonts w:ascii="Times New Roman" w:hAnsi="Times New Roman" w:cs="Times New Roman"/>
          <w:i/>
          <w:sz w:val="24"/>
          <w:szCs w:val="24"/>
        </w:rPr>
        <w:t>ArffL</w:t>
      </w:r>
      <w:r w:rsidRPr="00402D1A">
        <w:rPr>
          <w:rFonts w:ascii="Times New Roman" w:hAnsi="Times New Roman" w:cs="Times New Roman"/>
          <w:i/>
          <w:sz w:val="24"/>
          <w:szCs w:val="24"/>
        </w:rPr>
        <w:t>oader</w:t>
      </w:r>
      <w:r w:rsidR="00E9735F">
        <w:rPr>
          <w:rFonts w:ascii="Times New Roman" w:hAnsi="Times New Roman" w:cs="Times New Roman"/>
          <w:sz w:val="24"/>
          <w:szCs w:val="24"/>
        </w:rPr>
        <w:t xml:space="preserve">, </w:t>
      </w:r>
      <w:r w:rsidR="000D652E" w:rsidRPr="000D652E">
        <w:rPr>
          <w:rFonts w:ascii="Times New Roman" w:hAnsi="Times New Roman" w:cs="Times New Roman"/>
          <w:i/>
          <w:sz w:val="24"/>
          <w:szCs w:val="24"/>
        </w:rPr>
        <w:t>Normaliz</w:t>
      </w:r>
      <w:r w:rsidR="000D652E">
        <w:rPr>
          <w:rFonts w:ascii="Times New Roman" w:hAnsi="Times New Roman" w:cs="Times New Roman"/>
          <w:i/>
          <w:sz w:val="24"/>
          <w:szCs w:val="24"/>
        </w:rPr>
        <w:t>e</w:t>
      </w:r>
      <w:r w:rsidR="000D652E">
        <w:rPr>
          <w:rFonts w:ascii="Times New Roman" w:hAnsi="Times New Roman" w:cs="Times New Roman"/>
          <w:sz w:val="24"/>
          <w:szCs w:val="24"/>
        </w:rPr>
        <w:t xml:space="preserve">, </w:t>
      </w:r>
      <w:r w:rsidR="00E9735F" w:rsidRPr="00402D1A">
        <w:rPr>
          <w:rFonts w:ascii="Times New Roman" w:hAnsi="Times New Roman" w:cs="Times New Roman"/>
          <w:i/>
          <w:sz w:val="24"/>
          <w:szCs w:val="24"/>
        </w:rPr>
        <w:t>ClassA</w:t>
      </w:r>
      <w:r w:rsidRPr="00402D1A">
        <w:rPr>
          <w:rFonts w:ascii="Times New Roman" w:hAnsi="Times New Roman" w:cs="Times New Roman"/>
          <w:i/>
          <w:sz w:val="24"/>
          <w:szCs w:val="24"/>
        </w:rPr>
        <w:t>ssigner</w:t>
      </w:r>
      <w:r w:rsidR="00E9735F">
        <w:rPr>
          <w:rFonts w:ascii="Times New Roman" w:hAnsi="Times New Roman" w:cs="Times New Roman"/>
          <w:sz w:val="24"/>
          <w:szCs w:val="24"/>
        </w:rPr>
        <w:t xml:space="preserve">, </w:t>
      </w:r>
      <w:r w:rsidR="00E9735F" w:rsidRPr="00402D1A">
        <w:rPr>
          <w:rFonts w:ascii="Times New Roman" w:hAnsi="Times New Roman" w:cs="Times New Roman"/>
          <w:i/>
          <w:sz w:val="24"/>
          <w:szCs w:val="24"/>
        </w:rPr>
        <w:t>TrainingSetMaker</w:t>
      </w:r>
      <w:r w:rsidR="00E9735F">
        <w:rPr>
          <w:rFonts w:ascii="Times New Roman" w:hAnsi="Times New Roman" w:cs="Times New Roman"/>
          <w:sz w:val="24"/>
          <w:szCs w:val="24"/>
        </w:rPr>
        <w:t xml:space="preserve">, </w:t>
      </w:r>
      <w:r w:rsidR="00E9735F" w:rsidRPr="00402D1A">
        <w:rPr>
          <w:rFonts w:ascii="Times New Roman" w:hAnsi="Times New Roman" w:cs="Times New Roman"/>
          <w:i/>
          <w:sz w:val="24"/>
          <w:szCs w:val="24"/>
        </w:rPr>
        <w:t>TestSetMaker</w:t>
      </w:r>
      <w:r w:rsidR="00E9735F">
        <w:rPr>
          <w:rFonts w:ascii="Times New Roman" w:hAnsi="Times New Roman" w:cs="Times New Roman"/>
          <w:sz w:val="24"/>
          <w:szCs w:val="24"/>
        </w:rPr>
        <w:t xml:space="preserve">, </w:t>
      </w:r>
      <w:r w:rsidR="000D652E" w:rsidRPr="00402D1A">
        <w:rPr>
          <w:rFonts w:ascii="Times New Roman" w:hAnsi="Times New Roman" w:cs="Times New Roman"/>
          <w:i/>
          <w:sz w:val="24"/>
          <w:szCs w:val="24"/>
        </w:rPr>
        <w:t>TextViewer</w:t>
      </w:r>
      <w:r w:rsidR="000D652E">
        <w:rPr>
          <w:rFonts w:ascii="Times New Roman" w:hAnsi="Times New Roman" w:cs="Times New Roman"/>
          <w:i/>
          <w:sz w:val="24"/>
          <w:szCs w:val="24"/>
        </w:rPr>
        <w:t xml:space="preserve">, </w:t>
      </w:r>
      <w:r w:rsidR="000D652E" w:rsidRPr="00402D1A">
        <w:rPr>
          <w:rFonts w:ascii="Times New Roman" w:hAnsi="Times New Roman" w:cs="Times New Roman"/>
          <w:i/>
          <w:sz w:val="24"/>
          <w:szCs w:val="24"/>
        </w:rPr>
        <w:t>TextSaver</w:t>
      </w:r>
      <w:r w:rsidR="000D652E">
        <w:rPr>
          <w:rFonts w:ascii="Times New Roman" w:hAnsi="Times New Roman" w:cs="Times New Roman"/>
          <w:i/>
          <w:sz w:val="24"/>
          <w:szCs w:val="24"/>
        </w:rPr>
        <w:t>,</w:t>
      </w:r>
      <w:r w:rsidR="000D652E">
        <w:rPr>
          <w:rFonts w:ascii="Times New Roman" w:hAnsi="Times New Roman" w:cs="Times New Roman"/>
          <w:sz w:val="24"/>
          <w:szCs w:val="24"/>
        </w:rPr>
        <w:t xml:space="preserve"> </w:t>
      </w:r>
      <w:r w:rsidR="00E9735F" w:rsidRPr="00402D1A">
        <w:rPr>
          <w:rFonts w:ascii="Times New Roman" w:hAnsi="Times New Roman" w:cs="Times New Roman"/>
          <w:i/>
          <w:sz w:val="24"/>
          <w:szCs w:val="24"/>
        </w:rPr>
        <w:t>C</w:t>
      </w:r>
      <w:r w:rsidRPr="00402D1A">
        <w:rPr>
          <w:rFonts w:ascii="Times New Roman" w:hAnsi="Times New Roman" w:cs="Times New Roman"/>
          <w:i/>
          <w:sz w:val="24"/>
          <w:szCs w:val="24"/>
        </w:rPr>
        <w:t>lass</w:t>
      </w:r>
      <w:r w:rsidR="00E9735F" w:rsidRPr="00402D1A">
        <w:rPr>
          <w:rFonts w:ascii="Times New Roman" w:hAnsi="Times New Roman" w:cs="Times New Roman"/>
          <w:i/>
          <w:sz w:val="24"/>
          <w:szCs w:val="24"/>
        </w:rPr>
        <w:t>ifierPerformanceEvoulator</w:t>
      </w:r>
      <w:r w:rsidR="000D652E">
        <w:rPr>
          <w:rFonts w:ascii="Times New Roman" w:hAnsi="Times New Roman" w:cs="Times New Roman"/>
          <w:sz w:val="24"/>
          <w:szCs w:val="24"/>
        </w:rPr>
        <w:t>,</w:t>
      </w:r>
      <w:r w:rsidR="00E9735F">
        <w:rPr>
          <w:rFonts w:ascii="Times New Roman" w:hAnsi="Times New Roman" w:cs="Times New Roman"/>
          <w:sz w:val="24"/>
          <w:szCs w:val="24"/>
        </w:rPr>
        <w:t xml:space="preserve"> i komponente koje predstaljaju relizaciju nekog od tri odabrana DM algoritma. Komponenta </w:t>
      </w:r>
      <w:r w:rsidR="00E9735F" w:rsidRPr="00402D1A">
        <w:rPr>
          <w:rFonts w:ascii="Times New Roman" w:hAnsi="Times New Roman" w:cs="Times New Roman"/>
          <w:i/>
          <w:sz w:val="24"/>
          <w:szCs w:val="24"/>
        </w:rPr>
        <w:t>ArffLoader</w:t>
      </w:r>
      <w:r w:rsidR="00E9735F">
        <w:rPr>
          <w:rFonts w:ascii="Times New Roman" w:hAnsi="Times New Roman" w:cs="Times New Roman"/>
          <w:sz w:val="24"/>
          <w:szCs w:val="24"/>
        </w:rPr>
        <w:t xml:space="preserve"> služi za uč</w:t>
      </w:r>
      <w:r w:rsidRPr="00B51184">
        <w:rPr>
          <w:rFonts w:ascii="Times New Roman" w:hAnsi="Times New Roman" w:cs="Times New Roman"/>
          <w:sz w:val="24"/>
          <w:szCs w:val="24"/>
        </w:rPr>
        <w:t xml:space="preserve">itavanje </w:t>
      </w:r>
      <w:r w:rsidR="00E9735F" w:rsidRPr="00E9735F">
        <w:rPr>
          <w:rFonts w:ascii="Times New Roman" w:hAnsi="Times New Roman" w:cs="Times New Roman"/>
          <w:i/>
          <w:sz w:val="24"/>
          <w:szCs w:val="24"/>
        </w:rPr>
        <w:t>.</w:t>
      </w:r>
      <w:r w:rsidRPr="00E9735F">
        <w:rPr>
          <w:rFonts w:ascii="Times New Roman" w:hAnsi="Times New Roman" w:cs="Times New Roman"/>
          <w:i/>
          <w:sz w:val="24"/>
          <w:szCs w:val="24"/>
        </w:rPr>
        <w:t>arff</w:t>
      </w:r>
      <w:r w:rsidR="000D652E">
        <w:rPr>
          <w:rFonts w:ascii="Times New Roman" w:hAnsi="Times New Roman" w:cs="Times New Roman"/>
          <w:sz w:val="24"/>
          <w:szCs w:val="24"/>
        </w:rPr>
        <w:t xml:space="preserve"> fajla. </w:t>
      </w:r>
      <w:r w:rsidR="00E9735F">
        <w:rPr>
          <w:rFonts w:ascii="Times New Roman" w:hAnsi="Times New Roman" w:cs="Times New Roman"/>
          <w:sz w:val="24"/>
          <w:szCs w:val="24"/>
        </w:rPr>
        <w:t xml:space="preserve">Postoje dve instance </w:t>
      </w:r>
      <w:r w:rsidR="00E9735F" w:rsidRPr="00402D1A">
        <w:rPr>
          <w:rFonts w:ascii="Times New Roman" w:hAnsi="Times New Roman" w:cs="Times New Roman"/>
          <w:i/>
          <w:sz w:val="24"/>
          <w:szCs w:val="24"/>
        </w:rPr>
        <w:t>ArffLoader</w:t>
      </w:r>
      <w:r w:rsidR="00E9735F">
        <w:rPr>
          <w:rFonts w:ascii="Times New Roman" w:hAnsi="Times New Roman" w:cs="Times New Roman"/>
          <w:sz w:val="24"/>
          <w:szCs w:val="24"/>
        </w:rPr>
        <w:t>-a pošto je potrebno učitati dva fajla:</w:t>
      </w:r>
      <w:r w:rsidR="000D652E">
        <w:rPr>
          <w:rFonts w:ascii="Times New Roman" w:hAnsi="Times New Roman" w:cs="Times New Roman"/>
          <w:sz w:val="24"/>
          <w:szCs w:val="24"/>
        </w:rPr>
        <w:t xml:space="preserve"> </w:t>
      </w:r>
      <w:r w:rsidR="00E9735F">
        <w:rPr>
          <w:rFonts w:ascii="Times New Roman" w:hAnsi="Times New Roman" w:cs="Times New Roman"/>
          <w:sz w:val="24"/>
          <w:szCs w:val="24"/>
        </w:rPr>
        <w:t xml:space="preserve">jedan koji sadrži trening skup i jedan koji sadrži skup za validaciju. U komponenti </w:t>
      </w:r>
      <w:r w:rsidR="00E9735F" w:rsidRPr="00402D1A">
        <w:rPr>
          <w:rFonts w:ascii="Times New Roman" w:hAnsi="Times New Roman" w:cs="Times New Roman"/>
          <w:i/>
          <w:sz w:val="24"/>
          <w:szCs w:val="24"/>
        </w:rPr>
        <w:t>ClassA</w:t>
      </w:r>
      <w:r w:rsidRPr="00402D1A">
        <w:rPr>
          <w:rFonts w:ascii="Times New Roman" w:hAnsi="Times New Roman" w:cs="Times New Roman"/>
          <w:i/>
          <w:sz w:val="24"/>
          <w:szCs w:val="24"/>
        </w:rPr>
        <w:t>ssigner</w:t>
      </w:r>
      <w:r w:rsidRPr="00B51184">
        <w:rPr>
          <w:rFonts w:ascii="Times New Roman" w:hAnsi="Times New Roman" w:cs="Times New Roman"/>
          <w:sz w:val="24"/>
          <w:szCs w:val="24"/>
        </w:rPr>
        <w:t xml:space="preserve"> se konfigurise atribut koji predstavlja </w:t>
      </w:r>
      <w:r w:rsidR="00402D1A">
        <w:rPr>
          <w:rFonts w:ascii="Times New Roman" w:hAnsi="Times New Roman" w:cs="Times New Roman"/>
          <w:sz w:val="24"/>
          <w:szCs w:val="24"/>
        </w:rPr>
        <w:t>ciljani(</w:t>
      </w:r>
      <w:r w:rsidR="00402D1A" w:rsidRPr="00402D1A">
        <w:rPr>
          <w:rFonts w:ascii="Times New Roman" w:hAnsi="Times New Roman" w:cs="Times New Roman"/>
          <w:i/>
          <w:sz w:val="24"/>
          <w:szCs w:val="24"/>
        </w:rPr>
        <w:t>target</w:t>
      </w:r>
      <w:r w:rsidR="00402D1A">
        <w:rPr>
          <w:rFonts w:ascii="Times New Roman" w:hAnsi="Times New Roman" w:cs="Times New Roman"/>
          <w:sz w:val="24"/>
          <w:szCs w:val="24"/>
        </w:rPr>
        <w:t>)</w:t>
      </w:r>
      <w:r w:rsidRPr="00B51184">
        <w:rPr>
          <w:rFonts w:ascii="Times New Roman" w:hAnsi="Times New Roman" w:cs="Times New Roman"/>
          <w:sz w:val="24"/>
          <w:szCs w:val="24"/>
        </w:rPr>
        <w:t xml:space="preserve"> atribut.</w:t>
      </w:r>
      <w:r w:rsidRPr="00402D1A">
        <w:rPr>
          <w:rFonts w:ascii="Times New Roman" w:hAnsi="Times New Roman" w:cs="Times New Roman"/>
          <w:color w:val="FF0000"/>
          <w:sz w:val="24"/>
          <w:szCs w:val="24"/>
        </w:rPr>
        <w:t xml:space="preserve"> </w:t>
      </w:r>
      <w:r w:rsidR="000D652E" w:rsidRPr="000D652E">
        <w:rPr>
          <w:rFonts w:ascii="Times New Roman" w:hAnsi="Times New Roman" w:cs="Times New Roman"/>
          <w:i/>
          <w:sz w:val="24"/>
          <w:szCs w:val="24"/>
        </w:rPr>
        <w:t xml:space="preserve">Normalize </w:t>
      </w:r>
      <w:r w:rsidR="000D652E">
        <w:rPr>
          <w:rFonts w:ascii="Times New Roman" w:hAnsi="Times New Roman" w:cs="Times New Roman"/>
          <w:sz w:val="24"/>
          <w:szCs w:val="24"/>
        </w:rPr>
        <w:t>normalizuje atribute min-max normalizacijom na opseg 0-1</w:t>
      </w:r>
      <w:r w:rsidR="000D652E" w:rsidRPr="000D652E">
        <w:rPr>
          <w:rFonts w:ascii="Times New Roman" w:hAnsi="Times New Roman" w:cs="Times New Roman"/>
          <w:sz w:val="24"/>
          <w:szCs w:val="24"/>
        </w:rPr>
        <w:t>.</w:t>
      </w:r>
      <w:r w:rsidR="000D652E">
        <w:rPr>
          <w:rFonts w:ascii="Times New Roman" w:hAnsi="Times New Roman" w:cs="Times New Roman"/>
          <w:sz w:val="24"/>
          <w:szCs w:val="24"/>
        </w:rPr>
        <w:t xml:space="preserve"> </w:t>
      </w:r>
      <w:r w:rsidR="00402D1A" w:rsidRPr="00402D1A">
        <w:rPr>
          <w:rFonts w:ascii="Times New Roman" w:hAnsi="Times New Roman" w:cs="Times New Roman"/>
          <w:i/>
          <w:sz w:val="24"/>
          <w:szCs w:val="24"/>
        </w:rPr>
        <w:t>TrainingSetMaker</w:t>
      </w:r>
      <w:r w:rsidRPr="00B51184">
        <w:rPr>
          <w:rFonts w:ascii="Times New Roman" w:hAnsi="Times New Roman" w:cs="Times New Roman"/>
          <w:sz w:val="24"/>
          <w:szCs w:val="24"/>
        </w:rPr>
        <w:t xml:space="preserve"> i </w:t>
      </w:r>
      <w:r w:rsidR="00402D1A" w:rsidRPr="00402D1A">
        <w:rPr>
          <w:rFonts w:ascii="Times New Roman" w:hAnsi="Times New Roman" w:cs="Times New Roman"/>
          <w:i/>
          <w:sz w:val="24"/>
          <w:szCs w:val="24"/>
        </w:rPr>
        <w:t>TestSetMaker</w:t>
      </w:r>
      <w:r w:rsidR="00402D1A" w:rsidRPr="00B51184">
        <w:rPr>
          <w:rFonts w:ascii="Times New Roman" w:hAnsi="Times New Roman" w:cs="Times New Roman"/>
          <w:sz w:val="24"/>
          <w:szCs w:val="24"/>
        </w:rPr>
        <w:t xml:space="preserve"> </w:t>
      </w:r>
      <w:r w:rsidRPr="00B51184">
        <w:rPr>
          <w:rFonts w:ascii="Times New Roman" w:hAnsi="Times New Roman" w:cs="Times New Roman"/>
          <w:sz w:val="24"/>
          <w:szCs w:val="24"/>
        </w:rPr>
        <w:t>su komponente koje</w:t>
      </w:r>
      <w:r w:rsidR="00402D1A">
        <w:rPr>
          <w:rFonts w:ascii="Times New Roman" w:hAnsi="Times New Roman" w:cs="Times New Roman"/>
          <w:sz w:val="24"/>
          <w:szCs w:val="24"/>
        </w:rPr>
        <w:t xml:space="preserve"> </w:t>
      </w:r>
      <w:r w:rsidRPr="00B51184">
        <w:rPr>
          <w:rFonts w:ascii="Times New Roman" w:hAnsi="Times New Roman" w:cs="Times New Roman"/>
          <w:sz w:val="24"/>
          <w:szCs w:val="24"/>
        </w:rPr>
        <w:t>se samo koriste kako bi se ova dva skupa razdvojila pri povezivanju na</w:t>
      </w:r>
      <w:r w:rsidR="00402D1A">
        <w:rPr>
          <w:rFonts w:ascii="Times New Roman" w:hAnsi="Times New Roman" w:cs="Times New Roman"/>
          <w:sz w:val="24"/>
          <w:szCs w:val="24"/>
        </w:rPr>
        <w:t xml:space="preserve"> komponentu algorit</w:t>
      </w:r>
      <w:r w:rsidRPr="00B51184">
        <w:rPr>
          <w:rFonts w:ascii="Times New Roman" w:hAnsi="Times New Roman" w:cs="Times New Roman"/>
          <w:sz w:val="24"/>
          <w:szCs w:val="24"/>
        </w:rPr>
        <w:t>m</w:t>
      </w:r>
      <w:r w:rsidR="00402D1A">
        <w:rPr>
          <w:rFonts w:ascii="Times New Roman" w:hAnsi="Times New Roman" w:cs="Times New Roman"/>
          <w:sz w:val="24"/>
          <w:szCs w:val="24"/>
        </w:rPr>
        <w:t>a</w:t>
      </w:r>
      <w:r w:rsidRPr="00B51184">
        <w:rPr>
          <w:rFonts w:ascii="Times New Roman" w:hAnsi="Times New Roman" w:cs="Times New Roman"/>
          <w:sz w:val="24"/>
          <w:szCs w:val="24"/>
        </w:rPr>
        <w:t xml:space="preserve">. </w:t>
      </w:r>
      <w:r w:rsidR="00402D1A" w:rsidRPr="00402D1A">
        <w:rPr>
          <w:rFonts w:ascii="Times New Roman" w:hAnsi="Times New Roman" w:cs="Times New Roman"/>
          <w:i/>
          <w:sz w:val="24"/>
          <w:szCs w:val="24"/>
        </w:rPr>
        <w:t>ClassifierPerformanceEvoulator</w:t>
      </w:r>
      <w:r w:rsidR="00402D1A" w:rsidRPr="00B51184">
        <w:rPr>
          <w:rFonts w:ascii="Times New Roman" w:hAnsi="Times New Roman" w:cs="Times New Roman"/>
          <w:sz w:val="24"/>
          <w:szCs w:val="24"/>
        </w:rPr>
        <w:t xml:space="preserve"> </w:t>
      </w:r>
      <w:r w:rsidR="00402D1A">
        <w:rPr>
          <w:rFonts w:ascii="Times New Roman" w:hAnsi="Times New Roman" w:cs="Times New Roman"/>
          <w:sz w:val="24"/>
          <w:szCs w:val="24"/>
        </w:rPr>
        <w:t>je komponenta koja služ</w:t>
      </w:r>
      <w:r w:rsidRPr="00B51184">
        <w:rPr>
          <w:rFonts w:ascii="Times New Roman" w:hAnsi="Times New Roman" w:cs="Times New Roman"/>
          <w:sz w:val="24"/>
          <w:szCs w:val="24"/>
        </w:rPr>
        <w:t>i da isprocesira rezultate v</w:t>
      </w:r>
      <w:r w:rsidR="00402D1A">
        <w:rPr>
          <w:rFonts w:ascii="Times New Roman" w:hAnsi="Times New Roman" w:cs="Times New Roman"/>
          <w:sz w:val="24"/>
          <w:szCs w:val="24"/>
        </w:rPr>
        <w:t>alidacije i da ih pretvori u tekstualno razumljiv oblik koji ć</w:t>
      </w:r>
      <w:r w:rsidRPr="00B51184">
        <w:rPr>
          <w:rFonts w:ascii="Times New Roman" w:hAnsi="Times New Roman" w:cs="Times New Roman"/>
          <w:sz w:val="24"/>
          <w:szCs w:val="24"/>
        </w:rPr>
        <w:t>e koristiti naredna komponenta u lancu</w:t>
      </w:r>
      <w:r w:rsidR="00402D1A">
        <w:rPr>
          <w:rFonts w:ascii="Times New Roman" w:hAnsi="Times New Roman" w:cs="Times New Roman"/>
          <w:sz w:val="24"/>
          <w:szCs w:val="24"/>
        </w:rPr>
        <w:t xml:space="preserve"> – </w:t>
      </w:r>
      <w:r w:rsidR="00402D1A" w:rsidRPr="00402D1A">
        <w:rPr>
          <w:rFonts w:ascii="Times New Roman" w:hAnsi="Times New Roman" w:cs="Times New Roman"/>
          <w:i/>
          <w:sz w:val="24"/>
          <w:szCs w:val="24"/>
        </w:rPr>
        <w:t>TextViewer</w:t>
      </w:r>
      <w:r w:rsidRPr="00B51184">
        <w:rPr>
          <w:rFonts w:ascii="Times New Roman" w:hAnsi="Times New Roman" w:cs="Times New Roman"/>
          <w:sz w:val="24"/>
          <w:szCs w:val="24"/>
        </w:rPr>
        <w:t xml:space="preserve">. Komponenta </w:t>
      </w:r>
      <w:r w:rsidR="00402D1A">
        <w:rPr>
          <w:rFonts w:ascii="Times New Roman" w:hAnsi="Times New Roman" w:cs="Times New Roman"/>
          <w:i/>
          <w:sz w:val="24"/>
          <w:szCs w:val="24"/>
        </w:rPr>
        <w:t>T</w:t>
      </w:r>
      <w:r w:rsidR="00402D1A" w:rsidRPr="00402D1A">
        <w:rPr>
          <w:rFonts w:ascii="Times New Roman" w:hAnsi="Times New Roman" w:cs="Times New Roman"/>
          <w:i/>
          <w:sz w:val="24"/>
          <w:szCs w:val="24"/>
        </w:rPr>
        <w:t>extViewer</w:t>
      </w:r>
      <w:r w:rsidRPr="00B51184">
        <w:rPr>
          <w:rFonts w:ascii="Times New Roman" w:hAnsi="Times New Roman" w:cs="Times New Roman"/>
          <w:sz w:val="24"/>
          <w:szCs w:val="24"/>
        </w:rPr>
        <w:t xml:space="preserve"> omogu</w:t>
      </w:r>
      <w:r w:rsidR="00402D1A">
        <w:rPr>
          <w:rFonts w:ascii="Times New Roman" w:hAnsi="Times New Roman" w:cs="Times New Roman"/>
          <w:sz w:val="24"/>
          <w:szCs w:val="24"/>
        </w:rPr>
        <w:t>ć</w:t>
      </w:r>
      <w:r w:rsidRPr="00B51184">
        <w:rPr>
          <w:rFonts w:ascii="Times New Roman" w:hAnsi="Times New Roman" w:cs="Times New Roman"/>
          <w:sz w:val="24"/>
          <w:szCs w:val="24"/>
        </w:rPr>
        <w:t>ava da se vidi rezultat validacije sa vrednostima atri</w:t>
      </w:r>
      <w:r w:rsidR="00402D1A">
        <w:rPr>
          <w:rFonts w:ascii="Times New Roman" w:hAnsi="Times New Roman" w:cs="Times New Roman"/>
          <w:sz w:val="24"/>
          <w:szCs w:val="24"/>
        </w:rPr>
        <w:t>buta koje obezbeđ</w:t>
      </w:r>
      <w:r w:rsidRPr="00B51184">
        <w:rPr>
          <w:rFonts w:ascii="Times New Roman" w:hAnsi="Times New Roman" w:cs="Times New Roman"/>
          <w:sz w:val="24"/>
          <w:szCs w:val="24"/>
        </w:rPr>
        <w:t xml:space="preserve">uje sam alat </w:t>
      </w:r>
      <w:r w:rsidR="00402D1A" w:rsidRPr="00402D1A">
        <w:rPr>
          <w:rFonts w:ascii="Times New Roman" w:hAnsi="Times New Roman" w:cs="Times New Roman"/>
          <w:i/>
          <w:sz w:val="24"/>
          <w:szCs w:val="24"/>
        </w:rPr>
        <w:t>Weka</w:t>
      </w:r>
      <w:r w:rsidR="000D652E">
        <w:rPr>
          <w:rFonts w:ascii="Times New Roman" w:hAnsi="Times New Roman" w:cs="Times New Roman"/>
          <w:sz w:val="24"/>
          <w:szCs w:val="24"/>
        </w:rPr>
        <w:t xml:space="preserve">. </w:t>
      </w:r>
      <w:r w:rsidR="00402D1A" w:rsidRPr="00402D1A">
        <w:rPr>
          <w:rFonts w:ascii="Times New Roman" w:hAnsi="Times New Roman" w:cs="Times New Roman"/>
          <w:i/>
          <w:sz w:val="24"/>
          <w:szCs w:val="24"/>
        </w:rPr>
        <w:t>TextS</w:t>
      </w:r>
      <w:r w:rsidRPr="00402D1A">
        <w:rPr>
          <w:rFonts w:ascii="Times New Roman" w:hAnsi="Times New Roman" w:cs="Times New Roman"/>
          <w:i/>
          <w:sz w:val="24"/>
          <w:szCs w:val="24"/>
        </w:rPr>
        <w:t>aver</w:t>
      </w:r>
      <w:r w:rsidRPr="00B51184">
        <w:rPr>
          <w:rFonts w:ascii="Times New Roman" w:hAnsi="Times New Roman" w:cs="Times New Roman"/>
          <w:sz w:val="24"/>
          <w:szCs w:val="24"/>
        </w:rPr>
        <w:t xml:space="preserve"> je komponenta kojoj se zadaje </w:t>
      </w:r>
      <w:r w:rsidR="000D652E">
        <w:rPr>
          <w:rFonts w:ascii="Times New Roman" w:hAnsi="Times New Roman" w:cs="Times New Roman"/>
          <w:sz w:val="24"/>
          <w:szCs w:val="24"/>
        </w:rPr>
        <w:t>putanja do fajla</w:t>
      </w:r>
      <w:r w:rsidRPr="00B51184">
        <w:rPr>
          <w:rFonts w:ascii="Times New Roman" w:hAnsi="Times New Roman" w:cs="Times New Roman"/>
          <w:sz w:val="24"/>
          <w:szCs w:val="24"/>
        </w:rPr>
        <w:t xml:space="preserve"> do mesta gde treba da se snimi fajl koji predstavlja rezultat validacije. Kada se snimi rezultat validacije u tekstualni fajl</w:t>
      </w:r>
      <w:r w:rsidR="00402D1A">
        <w:rPr>
          <w:rFonts w:ascii="Times New Roman" w:hAnsi="Times New Roman" w:cs="Times New Roman"/>
          <w:sz w:val="24"/>
          <w:szCs w:val="24"/>
        </w:rPr>
        <w:t>,</w:t>
      </w:r>
      <w:r w:rsidRPr="00B51184">
        <w:rPr>
          <w:rFonts w:ascii="Times New Roman" w:hAnsi="Times New Roman" w:cs="Times New Roman"/>
          <w:sz w:val="24"/>
          <w:szCs w:val="24"/>
        </w:rPr>
        <w:t xml:space="preserve"> naredni korak je procesiranje tog fajla </w:t>
      </w:r>
      <w:r w:rsidR="000D652E">
        <w:rPr>
          <w:rFonts w:ascii="Times New Roman" w:hAnsi="Times New Roman" w:cs="Times New Roman"/>
          <w:sz w:val="24"/>
          <w:szCs w:val="24"/>
        </w:rPr>
        <w:t xml:space="preserve">Python skriptom u </w:t>
      </w:r>
      <w:r w:rsidR="000D652E" w:rsidRPr="000D652E">
        <w:rPr>
          <w:rFonts w:ascii="Times New Roman" w:hAnsi="Times New Roman" w:cs="Times New Roman"/>
          <w:i/>
          <w:sz w:val="24"/>
          <w:szCs w:val="24"/>
        </w:rPr>
        <w:t>scripts/calc_metrics.py</w:t>
      </w:r>
      <w:r w:rsidR="000D652E">
        <w:rPr>
          <w:rFonts w:ascii="Times New Roman" w:hAnsi="Times New Roman" w:cs="Times New Roman"/>
          <w:sz w:val="24"/>
          <w:szCs w:val="24"/>
        </w:rPr>
        <w:t xml:space="preserve">. </w:t>
      </w:r>
      <w:r w:rsidR="00FD0E66">
        <w:rPr>
          <w:rFonts w:ascii="Times New Roman" w:hAnsi="Times New Roman" w:cs="Times New Roman"/>
          <w:sz w:val="24"/>
          <w:szCs w:val="24"/>
        </w:rPr>
        <w:t>koji i</w:t>
      </w:r>
      <w:r w:rsidR="00FD0E66">
        <w:rPr>
          <w:rFonts w:ascii="Times New Roman" w:hAnsi="Times New Roman" w:cs="Times New Roman"/>
          <w:sz w:val="24"/>
          <w:szCs w:val="24"/>
        </w:rPr>
        <w:t>sparsira rezul</w:t>
      </w:r>
      <w:r w:rsidR="00FD0E66" w:rsidRPr="00B51184">
        <w:rPr>
          <w:rFonts w:ascii="Times New Roman" w:hAnsi="Times New Roman" w:cs="Times New Roman"/>
          <w:sz w:val="24"/>
          <w:szCs w:val="24"/>
        </w:rPr>
        <w:t xml:space="preserve">tat </w:t>
      </w:r>
      <w:r w:rsidR="00FD0E66">
        <w:rPr>
          <w:rFonts w:ascii="Times New Roman" w:hAnsi="Times New Roman" w:cs="Times New Roman"/>
          <w:sz w:val="24"/>
          <w:szCs w:val="24"/>
        </w:rPr>
        <w:t xml:space="preserve">modela iz Weka-e </w:t>
      </w:r>
      <w:r w:rsidR="00FD0E66" w:rsidRPr="00B51184">
        <w:rPr>
          <w:rFonts w:ascii="Times New Roman" w:hAnsi="Times New Roman" w:cs="Times New Roman"/>
          <w:sz w:val="24"/>
          <w:szCs w:val="24"/>
        </w:rPr>
        <w:t xml:space="preserve">i </w:t>
      </w:r>
      <w:r w:rsidR="00FD0E66">
        <w:rPr>
          <w:rFonts w:ascii="Times New Roman" w:hAnsi="Times New Roman" w:cs="Times New Roman"/>
          <w:sz w:val="24"/>
          <w:szCs w:val="24"/>
        </w:rPr>
        <w:t>izračunava</w:t>
      </w:r>
      <w:r w:rsidR="00FD0E66" w:rsidRPr="00B51184">
        <w:rPr>
          <w:rFonts w:ascii="Times New Roman" w:hAnsi="Times New Roman" w:cs="Times New Roman"/>
          <w:sz w:val="24"/>
          <w:szCs w:val="24"/>
        </w:rPr>
        <w:t xml:space="preserve"> vrednosti </w:t>
      </w:r>
      <w:r w:rsidR="00FD0E66">
        <w:rPr>
          <w:rFonts w:ascii="Times New Roman" w:hAnsi="Times New Roman" w:cs="Times New Roman"/>
          <w:sz w:val="24"/>
          <w:szCs w:val="24"/>
        </w:rPr>
        <w:t>parametara tačnosti(A)</w:t>
      </w:r>
      <w:r w:rsidR="00FD0E66" w:rsidRPr="00B51184">
        <w:rPr>
          <w:rFonts w:ascii="Times New Roman" w:hAnsi="Times New Roman" w:cs="Times New Roman"/>
          <w:sz w:val="24"/>
          <w:szCs w:val="24"/>
        </w:rPr>
        <w:t>,</w:t>
      </w:r>
      <w:r w:rsidR="00FD0E66">
        <w:rPr>
          <w:rFonts w:ascii="Times New Roman" w:hAnsi="Times New Roman" w:cs="Times New Roman"/>
          <w:sz w:val="24"/>
          <w:szCs w:val="24"/>
        </w:rPr>
        <w:t xml:space="preserve"> preciznosti(</w:t>
      </w:r>
      <w:r w:rsidR="00FD0E66" w:rsidRPr="00B51184">
        <w:rPr>
          <w:rFonts w:ascii="Times New Roman" w:hAnsi="Times New Roman" w:cs="Times New Roman"/>
          <w:sz w:val="24"/>
          <w:szCs w:val="24"/>
        </w:rPr>
        <w:t>P</w:t>
      </w:r>
      <w:r w:rsidR="00FD0E66">
        <w:rPr>
          <w:rFonts w:ascii="Times New Roman" w:hAnsi="Times New Roman" w:cs="Times New Roman"/>
          <w:sz w:val="24"/>
          <w:szCs w:val="24"/>
        </w:rPr>
        <w:t>)</w:t>
      </w:r>
      <w:r w:rsidR="00FD0E66" w:rsidRPr="00B51184">
        <w:rPr>
          <w:rFonts w:ascii="Times New Roman" w:hAnsi="Times New Roman" w:cs="Times New Roman"/>
          <w:sz w:val="24"/>
          <w:szCs w:val="24"/>
        </w:rPr>
        <w:t>,</w:t>
      </w:r>
      <w:r w:rsidR="00FD0E66">
        <w:rPr>
          <w:rFonts w:ascii="Times New Roman" w:hAnsi="Times New Roman" w:cs="Times New Roman"/>
          <w:sz w:val="24"/>
          <w:szCs w:val="24"/>
        </w:rPr>
        <w:t xml:space="preserve"> osetljivosti(</w:t>
      </w:r>
      <w:r w:rsidR="00FD0E66" w:rsidRPr="00B51184">
        <w:rPr>
          <w:rFonts w:ascii="Times New Roman" w:hAnsi="Times New Roman" w:cs="Times New Roman"/>
          <w:sz w:val="24"/>
          <w:szCs w:val="24"/>
        </w:rPr>
        <w:t>R</w:t>
      </w:r>
      <w:r w:rsidR="00FD0E66">
        <w:rPr>
          <w:rFonts w:ascii="Times New Roman" w:hAnsi="Times New Roman" w:cs="Times New Roman"/>
          <w:sz w:val="24"/>
          <w:szCs w:val="24"/>
        </w:rPr>
        <w:t>)</w:t>
      </w:r>
      <w:r w:rsidR="00FD0E66" w:rsidRPr="00B51184">
        <w:rPr>
          <w:rFonts w:ascii="Times New Roman" w:hAnsi="Times New Roman" w:cs="Times New Roman"/>
          <w:sz w:val="24"/>
          <w:szCs w:val="24"/>
        </w:rPr>
        <w:t xml:space="preserve"> i </w:t>
      </w:r>
      <w:r w:rsidR="00FD0E66">
        <w:rPr>
          <w:rFonts w:ascii="Times New Roman" w:hAnsi="Times New Roman" w:cs="Times New Roman"/>
          <w:sz w:val="24"/>
          <w:szCs w:val="24"/>
        </w:rPr>
        <w:t>F-mera(</w:t>
      </w:r>
      <w:r w:rsidR="00FD0E66" w:rsidRPr="00B51184">
        <w:rPr>
          <w:rFonts w:ascii="Times New Roman" w:hAnsi="Times New Roman" w:cs="Times New Roman"/>
          <w:sz w:val="24"/>
          <w:szCs w:val="24"/>
        </w:rPr>
        <w:t>F</w:t>
      </w:r>
      <w:r w:rsidR="00FD0E66">
        <w:rPr>
          <w:rFonts w:ascii="Times New Roman" w:hAnsi="Times New Roman" w:cs="Times New Roman"/>
          <w:sz w:val="24"/>
          <w:szCs w:val="24"/>
        </w:rPr>
        <w:t>).</w:t>
      </w:r>
      <w:r w:rsidR="0010020C">
        <w:rPr>
          <w:rFonts w:ascii="Times New Roman" w:hAnsi="Times New Roman" w:cs="Times New Roman"/>
          <w:sz w:val="24"/>
          <w:szCs w:val="24"/>
        </w:rPr>
        <w:t xml:space="preserve">Primer izgleda toka podataka za jedan od </w:t>
      </w:r>
      <w:r w:rsidR="0010020C" w:rsidRPr="007C2EEC">
        <w:rPr>
          <w:rFonts w:ascii="Times New Roman" w:hAnsi="Times New Roman" w:cs="Times New Roman"/>
          <w:color w:val="000000" w:themeColor="text1"/>
          <w:sz w:val="24"/>
          <w:szCs w:val="24"/>
        </w:rPr>
        <w:t xml:space="preserve">DM modela se može </w:t>
      </w:r>
      <w:r w:rsidR="00F6366B">
        <w:rPr>
          <w:rFonts w:ascii="Times New Roman" w:hAnsi="Times New Roman" w:cs="Times New Roman"/>
          <w:color w:val="000000" w:themeColor="text1"/>
          <w:sz w:val="24"/>
          <w:szCs w:val="24"/>
        </w:rPr>
        <w:t>videti na slici 1</w:t>
      </w:r>
      <w:r w:rsidR="0010020C" w:rsidRPr="007C2EEC">
        <w:rPr>
          <w:rFonts w:ascii="Times New Roman" w:hAnsi="Times New Roman" w:cs="Times New Roman"/>
          <w:color w:val="000000" w:themeColor="text1"/>
          <w:sz w:val="24"/>
          <w:szCs w:val="24"/>
        </w:rPr>
        <w:t>.</w:t>
      </w:r>
    </w:p>
    <w:p w:rsidR="00FD0E66" w:rsidRDefault="00FD0E66" w:rsidP="007035C6">
      <w:pPr>
        <w:jc w:val="both"/>
        <w:rPr>
          <w:rFonts w:ascii="Times New Roman" w:hAnsi="Times New Roman" w:cs="Times New Roman"/>
          <w:color w:val="FF0000"/>
          <w:sz w:val="24"/>
          <w:szCs w:val="24"/>
        </w:rPr>
      </w:pPr>
    </w:p>
    <w:p w:rsidR="00FE675E" w:rsidRDefault="00F6366B" w:rsidP="00F6366B">
      <w:pPr>
        <w:jc w:val="center"/>
        <w:rPr>
          <w:rFonts w:ascii="Times New Roman" w:hAnsi="Times New Roman" w:cs="Times New Roman"/>
          <w:color w:val="FF0000"/>
          <w:sz w:val="24"/>
          <w:szCs w:val="24"/>
        </w:rPr>
      </w:pPr>
      <w:r>
        <w:rPr>
          <w:rFonts w:ascii="Times New Roman" w:hAnsi="Times New Roman" w:cs="Times New Roman"/>
          <w:noProof/>
          <w:color w:val="FF0000"/>
          <w:sz w:val="24"/>
          <w:szCs w:val="24"/>
          <w:lang w:val="en-US"/>
        </w:rPr>
        <w:drawing>
          <wp:inline distT="0" distB="0" distL="0" distR="0">
            <wp:extent cx="6275080" cy="1905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nn_flow.png"/>
                    <pic:cNvPicPr/>
                  </pic:nvPicPr>
                  <pic:blipFill>
                    <a:blip r:embed="rId12">
                      <a:extLst>
                        <a:ext uri="{28A0092B-C50C-407E-A947-70E740481C1C}">
                          <a14:useLocalDpi xmlns:a14="http://schemas.microsoft.com/office/drawing/2010/main" val="0"/>
                        </a:ext>
                      </a:extLst>
                    </a:blip>
                    <a:stretch>
                      <a:fillRect/>
                    </a:stretch>
                  </pic:blipFill>
                  <pic:spPr>
                    <a:xfrm>
                      <a:off x="0" y="0"/>
                      <a:ext cx="6306995" cy="1914689"/>
                    </a:xfrm>
                    <a:prstGeom prst="rect">
                      <a:avLst/>
                    </a:prstGeom>
                  </pic:spPr>
                </pic:pic>
              </a:graphicData>
            </a:graphic>
          </wp:inline>
        </w:drawing>
      </w:r>
    </w:p>
    <w:p w:rsidR="00FE675E" w:rsidRPr="007C2EEC" w:rsidRDefault="00F6366B" w:rsidP="00FE675E">
      <w:pPr>
        <w:ind w:firstLine="708"/>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Slika 1: KnowledgeFlow za </w:t>
      </w:r>
      <w:r w:rsidR="00FE675E" w:rsidRPr="007C2EEC">
        <w:rPr>
          <w:rFonts w:ascii="Times New Roman" w:hAnsi="Times New Roman" w:cs="Times New Roman"/>
          <w:color w:val="000000" w:themeColor="text1"/>
          <w:sz w:val="24"/>
          <w:szCs w:val="24"/>
        </w:rPr>
        <w:t>algoritam</w:t>
      </w:r>
      <w:r>
        <w:rPr>
          <w:rFonts w:ascii="Times New Roman" w:hAnsi="Times New Roman" w:cs="Times New Roman"/>
          <w:color w:val="000000" w:themeColor="text1"/>
          <w:sz w:val="24"/>
          <w:szCs w:val="24"/>
        </w:rPr>
        <w:t xml:space="preserve"> kNN</w:t>
      </w:r>
    </w:p>
    <w:p w:rsidR="00A42B46" w:rsidRPr="00A42B46" w:rsidRDefault="00A42B46" w:rsidP="000D652E">
      <w:pPr>
        <w:jc w:val="both"/>
        <w:rPr>
          <w:rFonts w:ascii="Times New Roman" w:hAnsi="Times New Roman" w:cs="Times New Roman"/>
          <w:sz w:val="24"/>
          <w:szCs w:val="24"/>
        </w:rPr>
      </w:pPr>
    </w:p>
    <w:p w:rsidR="001712D2" w:rsidRDefault="00B260F1" w:rsidP="001A597A">
      <w:pPr>
        <w:tabs>
          <w:tab w:val="left" w:pos="1685"/>
        </w:tabs>
        <w:ind w:firstLine="708"/>
        <w:jc w:val="both"/>
        <w:rPr>
          <w:rFonts w:ascii="Times New Roman" w:hAnsi="Times New Roman" w:cs="Times New Roman"/>
          <w:color w:val="000000" w:themeColor="text1"/>
          <w:sz w:val="24"/>
          <w:szCs w:val="24"/>
        </w:rPr>
      </w:pPr>
      <w:r w:rsidRPr="00B260F1">
        <w:rPr>
          <w:rFonts w:ascii="Times New Roman" w:hAnsi="Times New Roman" w:cs="Times New Roman"/>
          <w:color w:val="000000" w:themeColor="text1"/>
          <w:sz w:val="24"/>
          <w:szCs w:val="24"/>
        </w:rPr>
        <w:t xml:space="preserve">DM modeli su izgrađeni pomoću tri algoritma: </w:t>
      </w:r>
      <w:r w:rsidRPr="00AA6B51">
        <w:rPr>
          <w:rFonts w:ascii="Times New Roman" w:hAnsi="Times New Roman" w:cs="Times New Roman"/>
          <w:i/>
          <w:color w:val="000000" w:themeColor="text1"/>
          <w:sz w:val="24"/>
          <w:szCs w:val="24"/>
        </w:rPr>
        <w:t>C4.5</w:t>
      </w:r>
      <w:r w:rsidRPr="00B260F1">
        <w:rPr>
          <w:rFonts w:ascii="Times New Roman" w:hAnsi="Times New Roman" w:cs="Times New Roman"/>
          <w:color w:val="000000" w:themeColor="text1"/>
          <w:sz w:val="24"/>
          <w:szCs w:val="24"/>
        </w:rPr>
        <w:t xml:space="preserve">, </w:t>
      </w:r>
      <w:r w:rsidR="00AA6B51" w:rsidRPr="00AA6B51">
        <w:rPr>
          <w:rFonts w:ascii="Times New Roman" w:hAnsi="Times New Roman" w:cs="Times New Roman"/>
          <w:i/>
          <w:color w:val="000000" w:themeColor="text1"/>
          <w:sz w:val="24"/>
          <w:szCs w:val="24"/>
        </w:rPr>
        <w:t>K-</w:t>
      </w:r>
      <w:r w:rsidRPr="00AA6B51">
        <w:rPr>
          <w:rFonts w:ascii="Times New Roman" w:hAnsi="Times New Roman" w:cs="Times New Roman"/>
          <w:i/>
          <w:color w:val="000000" w:themeColor="text1"/>
          <w:sz w:val="24"/>
          <w:szCs w:val="24"/>
        </w:rPr>
        <w:t>NearestNeighbour</w:t>
      </w:r>
      <w:r w:rsidRPr="00B260F1">
        <w:rPr>
          <w:rFonts w:ascii="Times New Roman" w:hAnsi="Times New Roman" w:cs="Times New Roman"/>
          <w:color w:val="000000" w:themeColor="text1"/>
          <w:sz w:val="24"/>
          <w:szCs w:val="24"/>
        </w:rPr>
        <w:t xml:space="preserve"> i </w:t>
      </w:r>
      <w:r w:rsidR="00FD0E66">
        <w:rPr>
          <w:rFonts w:ascii="Times New Roman" w:hAnsi="Times New Roman" w:cs="Times New Roman"/>
          <w:i/>
          <w:color w:val="000000" w:themeColor="text1"/>
          <w:sz w:val="24"/>
          <w:szCs w:val="24"/>
        </w:rPr>
        <w:t>CART</w:t>
      </w:r>
      <w:r w:rsidRPr="00B260F1">
        <w:rPr>
          <w:rFonts w:ascii="Times New Roman" w:hAnsi="Times New Roman" w:cs="Times New Roman"/>
          <w:color w:val="000000" w:themeColor="text1"/>
          <w:sz w:val="24"/>
          <w:szCs w:val="24"/>
        </w:rPr>
        <w:t xml:space="preserve">. </w:t>
      </w:r>
      <w:r w:rsidR="00C44930">
        <w:rPr>
          <w:rFonts w:ascii="Times New Roman" w:hAnsi="Times New Roman" w:cs="Times New Roman"/>
          <w:color w:val="000000" w:themeColor="text1"/>
          <w:sz w:val="24"/>
          <w:szCs w:val="24"/>
        </w:rPr>
        <w:t>Ovi algoritmi su o</w:t>
      </w:r>
      <w:r w:rsidR="0010020C">
        <w:rPr>
          <w:rFonts w:ascii="Times New Roman" w:hAnsi="Times New Roman" w:cs="Times New Roman"/>
          <w:color w:val="000000" w:themeColor="text1"/>
          <w:sz w:val="24"/>
          <w:szCs w:val="24"/>
        </w:rPr>
        <w:t>dabrani jer spadaju u deset naj</w:t>
      </w:r>
      <w:r w:rsidR="00C44930">
        <w:rPr>
          <w:rFonts w:ascii="Times New Roman" w:hAnsi="Times New Roman" w:cs="Times New Roman"/>
          <w:color w:val="000000" w:themeColor="text1"/>
          <w:sz w:val="24"/>
          <w:szCs w:val="24"/>
        </w:rPr>
        <w:t xml:space="preserve">češće korišćenih algoritama koji se ističu i po velikoj tačnosti. </w:t>
      </w:r>
    </w:p>
    <w:p w:rsidR="001A597A" w:rsidRDefault="00B51184" w:rsidP="00B17711">
      <w:pPr>
        <w:ind w:firstLine="708"/>
        <w:jc w:val="both"/>
        <w:rPr>
          <w:rFonts w:ascii="Times New Roman" w:hAnsi="Times New Roman" w:cs="Times New Roman"/>
          <w:color w:val="000000" w:themeColor="text1"/>
          <w:sz w:val="24"/>
          <w:szCs w:val="24"/>
        </w:rPr>
      </w:pPr>
      <w:r w:rsidRPr="00AA6B51">
        <w:rPr>
          <w:rFonts w:ascii="Times New Roman" w:hAnsi="Times New Roman" w:cs="Times New Roman"/>
          <w:color w:val="000000" w:themeColor="text1"/>
          <w:sz w:val="24"/>
          <w:szCs w:val="24"/>
        </w:rPr>
        <w:t xml:space="preserve">Algoritam </w:t>
      </w:r>
      <w:r w:rsidRPr="00435848">
        <w:rPr>
          <w:rFonts w:ascii="Times New Roman" w:hAnsi="Times New Roman" w:cs="Times New Roman"/>
          <w:i/>
          <w:color w:val="000000" w:themeColor="text1"/>
          <w:sz w:val="24"/>
          <w:szCs w:val="24"/>
        </w:rPr>
        <w:t>C4.5</w:t>
      </w:r>
      <w:r w:rsidRPr="00AA6B51">
        <w:rPr>
          <w:rFonts w:ascii="Times New Roman" w:hAnsi="Times New Roman" w:cs="Times New Roman"/>
          <w:color w:val="000000" w:themeColor="text1"/>
          <w:sz w:val="24"/>
          <w:szCs w:val="24"/>
        </w:rPr>
        <w:t xml:space="preserve"> </w:t>
      </w:r>
      <w:r w:rsidR="00AA6B51" w:rsidRPr="00AA6B51">
        <w:rPr>
          <w:rFonts w:ascii="Times New Roman" w:hAnsi="Times New Roman" w:cs="Times New Roman"/>
          <w:color w:val="000000" w:themeColor="text1"/>
          <w:sz w:val="24"/>
          <w:szCs w:val="24"/>
        </w:rPr>
        <w:t xml:space="preserve">je </w:t>
      </w:r>
      <w:r w:rsidR="00AA6B51" w:rsidRPr="00AA6B51">
        <w:rPr>
          <w:rFonts w:ascii="Times New Roman" w:hAnsi="Times New Roman" w:cs="Times New Roman"/>
          <w:i/>
          <w:color w:val="000000" w:themeColor="text1"/>
          <w:sz w:val="24"/>
          <w:szCs w:val="24"/>
        </w:rPr>
        <w:t>decision tree</w:t>
      </w:r>
      <w:r w:rsidR="00AA6B51" w:rsidRPr="00AA6B51">
        <w:rPr>
          <w:rFonts w:ascii="Times New Roman" w:hAnsi="Times New Roman" w:cs="Times New Roman"/>
          <w:color w:val="000000" w:themeColor="text1"/>
          <w:sz w:val="24"/>
          <w:szCs w:val="24"/>
        </w:rPr>
        <w:t xml:space="preserve"> koji služ</w:t>
      </w:r>
      <w:r w:rsidRPr="00AA6B51">
        <w:rPr>
          <w:rFonts w:ascii="Times New Roman" w:hAnsi="Times New Roman" w:cs="Times New Roman"/>
          <w:color w:val="000000" w:themeColor="text1"/>
          <w:sz w:val="24"/>
          <w:szCs w:val="24"/>
        </w:rPr>
        <w:t xml:space="preserve">i za </w:t>
      </w:r>
      <w:r w:rsidR="00AA6B51" w:rsidRPr="00AA6B51">
        <w:rPr>
          <w:rFonts w:ascii="Times New Roman" w:hAnsi="Times New Roman" w:cs="Times New Roman"/>
          <w:color w:val="000000" w:themeColor="text1"/>
          <w:sz w:val="24"/>
          <w:szCs w:val="24"/>
        </w:rPr>
        <w:t>određivanje vr</w:t>
      </w:r>
      <w:r w:rsidR="00C44930">
        <w:rPr>
          <w:rFonts w:ascii="Times New Roman" w:hAnsi="Times New Roman" w:cs="Times New Roman"/>
          <w:color w:val="000000" w:themeColor="text1"/>
          <w:sz w:val="24"/>
          <w:szCs w:val="24"/>
        </w:rPr>
        <w:t>ednosti cilj</w:t>
      </w:r>
      <w:r w:rsidR="00AA6B51" w:rsidRPr="00AA6B51">
        <w:rPr>
          <w:rFonts w:ascii="Times New Roman" w:hAnsi="Times New Roman" w:cs="Times New Roman"/>
          <w:color w:val="000000" w:themeColor="text1"/>
          <w:sz w:val="24"/>
          <w:szCs w:val="24"/>
        </w:rPr>
        <w:t xml:space="preserve">nog atributa na osnovu </w:t>
      </w:r>
      <w:r w:rsidRPr="00AA6B51">
        <w:rPr>
          <w:rFonts w:ascii="Times New Roman" w:hAnsi="Times New Roman" w:cs="Times New Roman"/>
          <w:color w:val="000000" w:themeColor="text1"/>
          <w:sz w:val="24"/>
          <w:szCs w:val="24"/>
        </w:rPr>
        <w:t>izgrad</w:t>
      </w:r>
      <w:r w:rsidR="00AA6B51" w:rsidRPr="00AA6B51">
        <w:rPr>
          <w:rFonts w:ascii="Times New Roman" w:hAnsi="Times New Roman" w:cs="Times New Roman"/>
          <w:color w:val="000000" w:themeColor="text1"/>
          <w:sz w:val="24"/>
          <w:szCs w:val="24"/>
        </w:rPr>
        <w:t>nje stabla odluč</w:t>
      </w:r>
      <w:r w:rsidRPr="00AA6B51">
        <w:rPr>
          <w:rFonts w:ascii="Times New Roman" w:hAnsi="Times New Roman" w:cs="Times New Roman"/>
          <w:color w:val="000000" w:themeColor="text1"/>
          <w:sz w:val="24"/>
          <w:szCs w:val="24"/>
        </w:rPr>
        <w:t>ivanja</w:t>
      </w:r>
      <w:r w:rsidR="00113801">
        <w:rPr>
          <w:rFonts w:ascii="Times New Roman" w:hAnsi="Times New Roman" w:cs="Times New Roman"/>
          <w:color w:val="000000" w:themeColor="text1"/>
          <w:sz w:val="24"/>
          <w:szCs w:val="24"/>
        </w:rPr>
        <w:t>. A</w:t>
      </w:r>
      <w:r w:rsidR="00AA6B51" w:rsidRPr="00AA6B51">
        <w:rPr>
          <w:rFonts w:ascii="Times New Roman" w:hAnsi="Times New Roman" w:cs="Times New Roman"/>
          <w:color w:val="000000" w:themeColor="text1"/>
          <w:sz w:val="24"/>
          <w:szCs w:val="24"/>
        </w:rPr>
        <w:t>lgoritam</w:t>
      </w:r>
      <w:r w:rsidRPr="00AA6B51">
        <w:rPr>
          <w:rFonts w:ascii="Times New Roman" w:hAnsi="Times New Roman" w:cs="Times New Roman"/>
          <w:color w:val="000000" w:themeColor="text1"/>
          <w:sz w:val="24"/>
          <w:szCs w:val="24"/>
        </w:rPr>
        <w:t xml:space="preserve"> u </w:t>
      </w:r>
      <w:r w:rsidR="00AA6B51" w:rsidRPr="00AA6B51">
        <w:rPr>
          <w:rFonts w:ascii="Times New Roman" w:hAnsi="Times New Roman" w:cs="Times New Roman"/>
          <w:color w:val="000000" w:themeColor="text1"/>
          <w:sz w:val="24"/>
          <w:szCs w:val="24"/>
        </w:rPr>
        <w:t>alatu</w:t>
      </w:r>
      <w:r w:rsidRPr="00AA6B51">
        <w:rPr>
          <w:rFonts w:ascii="Times New Roman" w:hAnsi="Times New Roman" w:cs="Times New Roman"/>
          <w:color w:val="000000" w:themeColor="text1"/>
          <w:sz w:val="24"/>
          <w:szCs w:val="24"/>
        </w:rPr>
        <w:t xml:space="preserve"> </w:t>
      </w:r>
      <w:r w:rsidRPr="00AA6B51">
        <w:rPr>
          <w:rFonts w:ascii="Times New Roman" w:hAnsi="Times New Roman" w:cs="Times New Roman"/>
          <w:i/>
          <w:color w:val="000000" w:themeColor="text1"/>
          <w:sz w:val="24"/>
          <w:szCs w:val="24"/>
        </w:rPr>
        <w:t>Weka</w:t>
      </w:r>
      <w:r w:rsidRPr="00AA6B51">
        <w:rPr>
          <w:rFonts w:ascii="Times New Roman" w:hAnsi="Times New Roman" w:cs="Times New Roman"/>
          <w:color w:val="000000" w:themeColor="text1"/>
          <w:sz w:val="24"/>
          <w:szCs w:val="24"/>
        </w:rPr>
        <w:t xml:space="preserve"> se nalazi pod nazivom </w:t>
      </w:r>
      <w:r w:rsidRPr="00AA6B51">
        <w:rPr>
          <w:rFonts w:ascii="Times New Roman" w:hAnsi="Times New Roman" w:cs="Times New Roman"/>
          <w:i/>
          <w:color w:val="000000" w:themeColor="text1"/>
          <w:sz w:val="24"/>
          <w:szCs w:val="24"/>
        </w:rPr>
        <w:t>J4.8</w:t>
      </w:r>
      <w:r w:rsidRPr="00AA6B51">
        <w:rPr>
          <w:rFonts w:ascii="Times New Roman" w:hAnsi="Times New Roman" w:cs="Times New Roman"/>
          <w:color w:val="000000" w:themeColor="text1"/>
          <w:sz w:val="24"/>
          <w:szCs w:val="24"/>
        </w:rPr>
        <w:t xml:space="preserve">. </w:t>
      </w:r>
      <w:r w:rsidR="00AA6B51" w:rsidRPr="00AA6B51">
        <w:rPr>
          <w:rFonts w:ascii="Times New Roman" w:hAnsi="Times New Roman" w:cs="Times New Roman"/>
          <w:color w:val="000000" w:themeColor="text1"/>
          <w:sz w:val="24"/>
          <w:szCs w:val="24"/>
        </w:rPr>
        <w:t>Ovom algoritmu je moguć</w:t>
      </w:r>
      <w:r w:rsidRPr="00AA6B51">
        <w:rPr>
          <w:rFonts w:ascii="Times New Roman" w:hAnsi="Times New Roman" w:cs="Times New Roman"/>
          <w:color w:val="000000" w:themeColor="text1"/>
          <w:sz w:val="24"/>
          <w:szCs w:val="24"/>
        </w:rPr>
        <w:t>e zadavati</w:t>
      </w:r>
      <w:r w:rsidR="00A846D3">
        <w:rPr>
          <w:rFonts w:ascii="Times New Roman" w:hAnsi="Times New Roman" w:cs="Times New Roman"/>
          <w:color w:val="000000" w:themeColor="text1"/>
          <w:sz w:val="24"/>
          <w:szCs w:val="24"/>
        </w:rPr>
        <w:t xml:space="preserve"> </w:t>
      </w:r>
      <w:r w:rsidRPr="00AA6B51">
        <w:rPr>
          <w:rFonts w:ascii="Times New Roman" w:hAnsi="Times New Roman" w:cs="Times New Roman"/>
          <w:color w:val="000000" w:themeColor="text1"/>
          <w:sz w:val="24"/>
          <w:szCs w:val="24"/>
        </w:rPr>
        <w:t>nekoliko pa</w:t>
      </w:r>
      <w:r w:rsidR="00C44930">
        <w:rPr>
          <w:rFonts w:ascii="Times New Roman" w:hAnsi="Times New Roman" w:cs="Times New Roman"/>
          <w:color w:val="000000" w:themeColor="text1"/>
          <w:sz w:val="24"/>
          <w:szCs w:val="24"/>
        </w:rPr>
        <w:t xml:space="preserve">rametara </w:t>
      </w:r>
      <w:r w:rsidR="00FD0E66">
        <w:rPr>
          <w:rFonts w:ascii="Times New Roman" w:hAnsi="Times New Roman" w:cs="Times New Roman"/>
          <w:color w:val="000000" w:themeColor="text1"/>
          <w:sz w:val="24"/>
          <w:szCs w:val="24"/>
        </w:rPr>
        <w:t>od kojih su najbitniji parametri:</w:t>
      </w:r>
      <w:r w:rsidR="00C44930">
        <w:rPr>
          <w:rFonts w:ascii="Times New Roman" w:hAnsi="Times New Roman" w:cs="Times New Roman"/>
          <w:color w:val="000000" w:themeColor="text1"/>
          <w:sz w:val="24"/>
          <w:szCs w:val="24"/>
        </w:rPr>
        <w:t xml:space="preserve"> </w:t>
      </w:r>
      <w:r w:rsidR="00C44930" w:rsidRPr="00C44930">
        <w:rPr>
          <w:rFonts w:ascii="Times New Roman" w:hAnsi="Times New Roman" w:cs="Times New Roman"/>
          <w:i/>
          <w:color w:val="000000" w:themeColor="text1"/>
          <w:sz w:val="24"/>
          <w:szCs w:val="24"/>
        </w:rPr>
        <w:t>minNumObj</w:t>
      </w:r>
      <w:r w:rsidR="00C44930">
        <w:rPr>
          <w:rFonts w:ascii="Times New Roman" w:hAnsi="Times New Roman" w:cs="Times New Roman"/>
          <w:color w:val="000000" w:themeColor="text1"/>
          <w:sz w:val="24"/>
          <w:szCs w:val="24"/>
        </w:rPr>
        <w:t xml:space="preserve"> i </w:t>
      </w:r>
      <w:r w:rsidR="00C44930" w:rsidRPr="00C44930">
        <w:rPr>
          <w:rFonts w:ascii="Times New Roman" w:hAnsi="Times New Roman" w:cs="Times New Roman"/>
          <w:i/>
          <w:color w:val="000000" w:themeColor="text1"/>
          <w:sz w:val="24"/>
          <w:szCs w:val="24"/>
        </w:rPr>
        <w:t>confidenceFactor</w:t>
      </w:r>
      <w:r w:rsidR="00C44930">
        <w:rPr>
          <w:rFonts w:ascii="Times New Roman" w:hAnsi="Times New Roman" w:cs="Times New Roman"/>
          <w:color w:val="000000" w:themeColor="text1"/>
          <w:sz w:val="24"/>
          <w:szCs w:val="24"/>
        </w:rPr>
        <w:t xml:space="preserve">. Parametar </w:t>
      </w:r>
      <w:r w:rsidR="00C44930" w:rsidRPr="00C44930">
        <w:rPr>
          <w:rFonts w:ascii="Times New Roman" w:hAnsi="Times New Roman" w:cs="Times New Roman"/>
          <w:i/>
          <w:color w:val="000000" w:themeColor="text1"/>
          <w:sz w:val="24"/>
          <w:szCs w:val="24"/>
        </w:rPr>
        <w:t>minNumObj</w:t>
      </w:r>
      <w:r w:rsidR="00C44930">
        <w:rPr>
          <w:rFonts w:ascii="Times New Roman" w:hAnsi="Times New Roman" w:cs="Times New Roman"/>
          <w:color w:val="000000" w:themeColor="text1"/>
          <w:sz w:val="24"/>
          <w:szCs w:val="24"/>
        </w:rPr>
        <w:t xml:space="preserve"> označava broj minimalnih instanci trening skupa koje se moraju nać</w:t>
      </w:r>
      <w:r w:rsidR="00FD0E66">
        <w:rPr>
          <w:rFonts w:ascii="Times New Roman" w:hAnsi="Times New Roman" w:cs="Times New Roman"/>
          <w:color w:val="000000" w:themeColor="text1"/>
          <w:sz w:val="24"/>
          <w:szCs w:val="24"/>
        </w:rPr>
        <w:t>i</w:t>
      </w:r>
      <w:r w:rsidR="00C44930">
        <w:rPr>
          <w:rFonts w:ascii="Times New Roman" w:hAnsi="Times New Roman" w:cs="Times New Roman"/>
          <w:color w:val="000000" w:themeColor="text1"/>
          <w:sz w:val="24"/>
          <w:szCs w:val="24"/>
        </w:rPr>
        <w:t xml:space="preserve"> u svakom listu stabla. </w:t>
      </w:r>
      <w:r w:rsidR="00930C9F" w:rsidRPr="00930C9F">
        <w:rPr>
          <w:rFonts w:ascii="Times New Roman" w:hAnsi="Times New Roman" w:cs="Times New Roman"/>
          <w:i/>
          <w:color w:val="000000" w:themeColor="text1"/>
          <w:sz w:val="24"/>
          <w:szCs w:val="24"/>
        </w:rPr>
        <w:t>ConfidenceFactor</w:t>
      </w:r>
      <w:r w:rsidR="00930C9F">
        <w:rPr>
          <w:rFonts w:ascii="Times New Roman" w:hAnsi="Times New Roman" w:cs="Times New Roman"/>
          <w:i/>
          <w:color w:val="000000" w:themeColor="text1"/>
          <w:sz w:val="24"/>
          <w:szCs w:val="24"/>
        </w:rPr>
        <w:t xml:space="preserve"> </w:t>
      </w:r>
      <w:r w:rsidR="00930C9F">
        <w:rPr>
          <w:rFonts w:ascii="Times New Roman" w:hAnsi="Times New Roman" w:cs="Times New Roman"/>
          <w:color w:val="000000" w:themeColor="text1"/>
          <w:sz w:val="24"/>
          <w:szCs w:val="24"/>
        </w:rPr>
        <w:t xml:space="preserve">je parametar koji se koristi pri odsecanju tako </w:t>
      </w:r>
      <w:r w:rsidR="00930C9F">
        <w:rPr>
          <w:rFonts w:ascii="Times New Roman" w:hAnsi="Times New Roman" w:cs="Times New Roman"/>
          <w:color w:val="000000" w:themeColor="text1"/>
          <w:sz w:val="24"/>
          <w:szCs w:val="24"/>
        </w:rPr>
        <w:lastRenderedPageBreak/>
        <w:t xml:space="preserve">da manje vrednosti ovog faktora forsiraju više odsecanja. </w:t>
      </w:r>
      <w:r w:rsidR="00435848">
        <w:rPr>
          <w:rFonts w:ascii="Times New Roman" w:hAnsi="Times New Roman" w:cs="Times New Roman"/>
          <w:color w:val="000000" w:themeColor="text1"/>
          <w:sz w:val="24"/>
          <w:szCs w:val="24"/>
        </w:rPr>
        <w:t xml:space="preserve">Kombinacijama ovih </w:t>
      </w:r>
      <w:r w:rsidR="00435848" w:rsidRPr="007C2EEC">
        <w:rPr>
          <w:rFonts w:ascii="Times New Roman" w:hAnsi="Times New Roman" w:cs="Times New Roman"/>
          <w:color w:val="000000" w:themeColor="text1"/>
          <w:sz w:val="24"/>
          <w:szCs w:val="24"/>
        </w:rPr>
        <w:t xml:space="preserve">parametara su dobijane različite vrednosti </w:t>
      </w:r>
      <w:r w:rsidR="00DE0FD6" w:rsidRPr="007C2EEC">
        <w:rPr>
          <w:rFonts w:ascii="Times New Roman" w:hAnsi="Times New Roman" w:cs="Times New Roman"/>
          <w:color w:val="000000" w:themeColor="text1"/>
          <w:sz w:val="24"/>
          <w:szCs w:val="24"/>
        </w:rPr>
        <w:t>tačnosti</w:t>
      </w:r>
      <w:r w:rsidR="00435848" w:rsidRPr="007C2EEC">
        <w:rPr>
          <w:rFonts w:ascii="Times New Roman" w:hAnsi="Times New Roman" w:cs="Times New Roman"/>
          <w:color w:val="000000" w:themeColor="text1"/>
          <w:sz w:val="24"/>
          <w:szCs w:val="24"/>
        </w:rPr>
        <w:t xml:space="preserve"> modela(</w:t>
      </w:r>
      <w:r w:rsidR="00435848" w:rsidRPr="007C2EEC">
        <w:rPr>
          <w:rFonts w:ascii="Times New Roman" w:hAnsi="Times New Roman" w:cs="Times New Roman"/>
          <w:i/>
          <w:color w:val="000000" w:themeColor="text1"/>
          <w:sz w:val="24"/>
          <w:szCs w:val="24"/>
        </w:rPr>
        <w:t>Accuracy</w:t>
      </w:r>
      <w:r w:rsidR="00435848" w:rsidRPr="007C2EEC">
        <w:rPr>
          <w:rFonts w:ascii="Times New Roman" w:hAnsi="Times New Roman" w:cs="Times New Roman"/>
          <w:color w:val="000000" w:themeColor="text1"/>
          <w:sz w:val="24"/>
          <w:szCs w:val="24"/>
        </w:rPr>
        <w:t xml:space="preserve">) </w:t>
      </w:r>
      <w:r w:rsidR="00D80468" w:rsidRPr="007C2EEC">
        <w:rPr>
          <w:rFonts w:ascii="Times New Roman" w:hAnsi="Times New Roman" w:cs="Times New Roman"/>
          <w:color w:val="000000" w:themeColor="text1"/>
          <w:sz w:val="24"/>
          <w:szCs w:val="24"/>
        </w:rPr>
        <w:t xml:space="preserve">nad validacionim skupom </w:t>
      </w:r>
      <w:r w:rsidR="00FD0E66">
        <w:rPr>
          <w:rFonts w:ascii="Times New Roman" w:hAnsi="Times New Roman" w:cs="Times New Roman"/>
          <w:color w:val="000000" w:themeColor="text1"/>
          <w:sz w:val="24"/>
          <w:szCs w:val="24"/>
        </w:rPr>
        <w:t xml:space="preserve">što se može videti u tabelama </w:t>
      </w:r>
      <w:r w:rsidR="001A597A">
        <w:rPr>
          <w:rFonts w:ascii="Times New Roman" w:hAnsi="Times New Roman" w:cs="Times New Roman"/>
          <w:color w:val="000000" w:themeColor="text1"/>
          <w:sz w:val="24"/>
          <w:szCs w:val="24"/>
        </w:rPr>
        <w:t>1 i 2</w:t>
      </w:r>
      <w:r w:rsidR="00435848" w:rsidRPr="007C2EEC">
        <w:rPr>
          <w:rFonts w:ascii="Times New Roman" w:hAnsi="Times New Roman" w:cs="Times New Roman"/>
          <w:color w:val="000000" w:themeColor="text1"/>
          <w:sz w:val="24"/>
          <w:szCs w:val="24"/>
        </w:rPr>
        <w:t xml:space="preserve">. </w:t>
      </w:r>
      <w:r w:rsidR="00FD0E66">
        <w:rPr>
          <w:rFonts w:ascii="Times New Roman" w:hAnsi="Times New Roman" w:cs="Times New Roman"/>
          <w:color w:val="000000" w:themeColor="text1"/>
          <w:sz w:val="24"/>
          <w:szCs w:val="24"/>
        </w:rPr>
        <w:t>U tabe</w:t>
      </w:r>
      <w:r w:rsidR="001A597A">
        <w:rPr>
          <w:rFonts w:ascii="Times New Roman" w:hAnsi="Times New Roman" w:cs="Times New Roman"/>
          <w:color w:val="000000" w:themeColor="text1"/>
          <w:sz w:val="24"/>
          <w:szCs w:val="24"/>
        </w:rPr>
        <w:t>li 1</w:t>
      </w:r>
      <w:r w:rsidR="00FD0E66">
        <w:rPr>
          <w:rFonts w:ascii="Times New Roman" w:hAnsi="Times New Roman" w:cs="Times New Roman"/>
          <w:color w:val="000000" w:themeColor="text1"/>
          <w:sz w:val="24"/>
          <w:szCs w:val="24"/>
        </w:rPr>
        <w:t xml:space="preserve"> je variacija </w:t>
      </w:r>
      <w:r w:rsidR="00FD0E66" w:rsidRPr="006138AA">
        <w:rPr>
          <w:rFonts w:ascii="Times New Roman" w:hAnsi="Times New Roman" w:cs="Times New Roman"/>
          <w:i/>
          <w:color w:val="000000" w:themeColor="text1"/>
          <w:sz w:val="24"/>
          <w:szCs w:val="24"/>
        </w:rPr>
        <w:t>minObj</w:t>
      </w:r>
      <w:r w:rsidR="00FD0E66">
        <w:rPr>
          <w:rFonts w:ascii="Times New Roman" w:hAnsi="Times New Roman" w:cs="Times New Roman"/>
          <w:color w:val="000000" w:themeColor="text1"/>
          <w:sz w:val="24"/>
          <w:szCs w:val="24"/>
        </w:rPr>
        <w:t xml:space="preserve"> za zakucani </w:t>
      </w:r>
      <w:r w:rsidR="00FD0E66" w:rsidRPr="00FD0E66">
        <w:rPr>
          <w:rFonts w:ascii="Times New Roman" w:hAnsi="Times New Roman" w:cs="Times New Roman"/>
          <w:i/>
          <w:color w:val="000000" w:themeColor="text1"/>
          <w:sz w:val="24"/>
          <w:szCs w:val="24"/>
        </w:rPr>
        <w:t>confidenceFactor</w:t>
      </w:r>
      <w:r w:rsidR="00FD0E66">
        <w:rPr>
          <w:rFonts w:ascii="Times New Roman" w:hAnsi="Times New Roman" w:cs="Times New Roman"/>
          <w:color w:val="000000" w:themeColor="text1"/>
          <w:sz w:val="24"/>
          <w:szCs w:val="24"/>
        </w:rPr>
        <w:t xml:space="preserve"> 0.1, a u tabeli </w:t>
      </w:r>
      <w:r w:rsidR="001A597A">
        <w:rPr>
          <w:rFonts w:ascii="Times New Roman" w:hAnsi="Times New Roman" w:cs="Times New Roman"/>
          <w:color w:val="000000" w:themeColor="text1"/>
          <w:sz w:val="24"/>
          <w:szCs w:val="24"/>
        </w:rPr>
        <w:t>2</w:t>
      </w:r>
      <w:r w:rsidR="00FD0E66">
        <w:rPr>
          <w:rFonts w:ascii="Times New Roman" w:hAnsi="Times New Roman" w:cs="Times New Roman"/>
          <w:color w:val="000000" w:themeColor="text1"/>
          <w:sz w:val="24"/>
          <w:szCs w:val="24"/>
        </w:rPr>
        <w:t xml:space="preserve"> variacija </w:t>
      </w:r>
      <w:r w:rsidR="00FD0E66" w:rsidRPr="006138AA">
        <w:rPr>
          <w:rFonts w:ascii="Times New Roman" w:hAnsi="Times New Roman" w:cs="Times New Roman"/>
          <w:i/>
          <w:color w:val="000000" w:themeColor="text1"/>
          <w:sz w:val="24"/>
          <w:szCs w:val="24"/>
        </w:rPr>
        <w:t>confidenceFactor</w:t>
      </w:r>
      <w:r w:rsidR="00FD0E66">
        <w:rPr>
          <w:rFonts w:ascii="Times New Roman" w:hAnsi="Times New Roman" w:cs="Times New Roman"/>
          <w:color w:val="000000" w:themeColor="text1"/>
          <w:sz w:val="24"/>
          <w:szCs w:val="24"/>
        </w:rPr>
        <w:t>-a za zakucan</w:t>
      </w:r>
      <w:r w:rsidR="006138AA">
        <w:rPr>
          <w:rFonts w:ascii="Times New Roman" w:hAnsi="Times New Roman" w:cs="Times New Roman"/>
          <w:color w:val="000000" w:themeColor="text1"/>
          <w:sz w:val="24"/>
          <w:szCs w:val="24"/>
        </w:rPr>
        <w:t xml:space="preserve"> </w:t>
      </w:r>
      <w:r w:rsidR="006138AA" w:rsidRPr="006138AA">
        <w:rPr>
          <w:rFonts w:ascii="Times New Roman" w:hAnsi="Times New Roman" w:cs="Times New Roman"/>
          <w:i/>
          <w:color w:val="000000" w:themeColor="text1"/>
          <w:sz w:val="24"/>
          <w:szCs w:val="24"/>
        </w:rPr>
        <w:t>minObj</w:t>
      </w:r>
      <w:r w:rsidR="006138AA">
        <w:rPr>
          <w:rFonts w:ascii="Times New Roman" w:hAnsi="Times New Roman" w:cs="Times New Roman"/>
          <w:color w:val="000000" w:themeColor="text1"/>
          <w:sz w:val="24"/>
          <w:szCs w:val="24"/>
        </w:rPr>
        <w:t xml:space="preserve"> 100.</w:t>
      </w:r>
      <w:r w:rsidR="00FD0E66">
        <w:rPr>
          <w:rFonts w:ascii="Times New Roman" w:hAnsi="Times New Roman" w:cs="Times New Roman"/>
          <w:color w:val="000000" w:themeColor="text1"/>
          <w:sz w:val="24"/>
          <w:szCs w:val="24"/>
        </w:rPr>
        <w:t xml:space="preserve"> </w:t>
      </w:r>
      <w:r w:rsidR="00435848" w:rsidRPr="007C2EEC">
        <w:rPr>
          <w:rFonts w:ascii="Times New Roman" w:hAnsi="Times New Roman" w:cs="Times New Roman"/>
          <w:color w:val="000000" w:themeColor="text1"/>
          <w:sz w:val="24"/>
          <w:szCs w:val="24"/>
        </w:rPr>
        <w:t>Statistički</w:t>
      </w:r>
      <w:r w:rsidR="00435848">
        <w:rPr>
          <w:rFonts w:ascii="Times New Roman" w:hAnsi="Times New Roman" w:cs="Times New Roman"/>
          <w:color w:val="000000" w:themeColor="text1"/>
          <w:sz w:val="24"/>
          <w:szCs w:val="24"/>
        </w:rPr>
        <w:t xml:space="preserve"> gledano najbolju preciznost DM model izgrađen na bazi </w:t>
      </w:r>
      <w:r w:rsidR="00435848" w:rsidRPr="00435848">
        <w:rPr>
          <w:rFonts w:ascii="Times New Roman" w:hAnsi="Times New Roman" w:cs="Times New Roman"/>
          <w:i/>
          <w:color w:val="000000" w:themeColor="text1"/>
          <w:sz w:val="24"/>
          <w:szCs w:val="24"/>
        </w:rPr>
        <w:t>C4.5</w:t>
      </w:r>
      <w:r w:rsidR="00435848">
        <w:rPr>
          <w:rFonts w:ascii="Times New Roman" w:hAnsi="Times New Roman" w:cs="Times New Roman"/>
          <w:i/>
          <w:color w:val="000000" w:themeColor="text1"/>
          <w:sz w:val="24"/>
          <w:szCs w:val="24"/>
        </w:rPr>
        <w:t xml:space="preserve"> </w:t>
      </w:r>
      <w:r w:rsidR="00435848">
        <w:rPr>
          <w:rFonts w:ascii="Times New Roman" w:hAnsi="Times New Roman" w:cs="Times New Roman"/>
          <w:color w:val="000000" w:themeColor="text1"/>
          <w:sz w:val="24"/>
          <w:szCs w:val="24"/>
        </w:rPr>
        <w:t xml:space="preserve">algortima je postigao kada se radi odsecanje stabla sa </w:t>
      </w:r>
      <w:r w:rsidR="00435848" w:rsidRPr="00C44930">
        <w:rPr>
          <w:rFonts w:ascii="Times New Roman" w:hAnsi="Times New Roman" w:cs="Times New Roman"/>
          <w:i/>
          <w:color w:val="000000" w:themeColor="text1"/>
          <w:sz w:val="24"/>
          <w:szCs w:val="24"/>
        </w:rPr>
        <w:t>confidenceFactor</w:t>
      </w:r>
      <w:r w:rsidR="00435848">
        <w:rPr>
          <w:rFonts w:ascii="Times New Roman" w:hAnsi="Times New Roman" w:cs="Times New Roman"/>
          <w:i/>
          <w:color w:val="000000" w:themeColor="text1"/>
          <w:sz w:val="24"/>
          <w:szCs w:val="24"/>
        </w:rPr>
        <w:t xml:space="preserve"> </w:t>
      </w:r>
      <w:r w:rsidR="00435848">
        <w:rPr>
          <w:rFonts w:ascii="Times New Roman" w:hAnsi="Times New Roman" w:cs="Times New Roman"/>
          <w:color w:val="000000" w:themeColor="text1"/>
          <w:sz w:val="24"/>
          <w:szCs w:val="24"/>
        </w:rPr>
        <w:t xml:space="preserve">od 0.1 i kada je </w:t>
      </w:r>
      <w:r w:rsidR="006138AA" w:rsidRPr="006138AA">
        <w:rPr>
          <w:rFonts w:ascii="Times New Roman" w:hAnsi="Times New Roman" w:cs="Times New Roman"/>
          <w:i/>
          <w:color w:val="000000" w:themeColor="text1"/>
          <w:sz w:val="24"/>
          <w:szCs w:val="24"/>
        </w:rPr>
        <w:t>minObj</w:t>
      </w:r>
      <w:r w:rsidR="00435848">
        <w:rPr>
          <w:rFonts w:ascii="Times New Roman" w:hAnsi="Times New Roman" w:cs="Times New Roman"/>
          <w:color w:val="000000" w:themeColor="text1"/>
          <w:sz w:val="24"/>
          <w:szCs w:val="24"/>
        </w:rPr>
        <w:t xml:space="preserve"> </w:t>
      </w:r>
      <w:r w:rsidR="00FD0E66">
        <w:rPr>
          <w:rFonts w:ascii="Times New Roman" w:hAnsi="Times New Roman" w:cs="Times New Roman"/>
          <w:color w:val="000000" w:themeColor="text1"/>
          <w:sz w:val="24"/>
          <w:szCs w:val="24"/>
        </w:rPr>
        <w:t>100</w:t>
      </w:r>
      <w:r w:rsidR="00435848">
        <w:rPr>
          <w:rFonts w:ascii="Times New Roman" w:hAnsi="Times New Roman" w:cs="Times New Roman"/>
          <w:color w:val="000000" w:themeColor="text1"/>
          <w:sz w:val="24"/>
          <w:szCs w:val="24"/>
        </w:rPr>
        <w:t>.</w:t>
      </w:r>
    </w:p>
    <w:p w:rsidR="00FD0E66" w:rsidRDefault="00FD0E66" w:rsidP="00A846D3">
      <w:pPr>
        <w:ind w:firstLine="708"/>
        <w:jc w:val="both"/>
        <w:rPr>
          <w:rFonts w:ascii="Times New Roman" w:hAnsi="Times New Roman" w:cs="Times New Roman"/>
          <w:color w:val="000000" w:themeColor="text1"/>
          <w:sz w:val="24"/>
          <w:szCs w:val="24"/>
        </w:rPr>
      </w:pPr>
    </w:p>
    <w:tbl>
      <w:tblPr>
        <w:tblStyle w:val="TableGrid"/>
        <w:tblW w:w="0" w:type="auto"/>
        <w:jc w:val="center"/>
        <w:tblLook w:val="04A0" w:firstRow="1" w:lastRow="0" w:firstColumn="1" w:lastColumn="0" w:noHBand="0" w:noVBand="1"/>
      </w:tblPr>
      <w:tblGrid>
        <w:gridCol w:w="3291"/>
        <w:gridCol w:w="3291"/>
      </w:tblGrid>
      <w:tr w:rsidR="00FD0E66" w:rsidTr="00FD0E66">
        <w:trPr>
          <w:jc w:val="center"/>
        </w:trPr>
        <w:tc>
          <w:tcPr>
            <w:tcW w:w="3291" w:type="dxa"/>
          </w:tcPr>
          <w:p w:rsidR="00FD0E66" w:rsidRPr="00FD0E66" w:rsidRDefault="00FD0E66" w:rsidP="00FD0E66">
            <w:pPr>
              <w:jc w:val="center"/>
              <w:rPr>
                <w:rFonts w:ascii="Times New Roman" w:hAnsi="Times New Roman" w:cs="Times New Roman"/>
                <w:b/>
                <w:color w:val="000000" w:themeColor="text1"/>
                <w:sz w:val="24"/>
                <w:szCs w:val="24"/>
              </w:rPr>
            </w:pPr>
            <w:r w:rsidRPr="00FD0E66">
              <w:rPr>
                <w:rFonts w:ascii="Times New Roman" w:hAnsi="Times New Roman" w:cs="Times New Roman"/>
                <w:b/>
                <w:color w:val="000000" w:themeColor="text1"/>
                <w:sz w:val="24"/>
                <w:szCs w:val="24"/>
              </w:rPr>
              <w:t>minObj</w:t>
            </w:r>
          </w:p>
        </w:tc>
        <w:tc>
          <w:tcPr>
            <w:tcW w:w="3291" w:type="dxa"/>
          </w:tcPr>
          <w:p w:rsidR="00FD0E66" w:rsidRPr="00FD0E66" w:rsidRDefault="00FD0E66" w:rsidP="00FD0E66">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Accuracy</w:t>
            </w:r>
          </w:p>
        </w:tc>
      </w:tr>
      <w:tr w:rsidR="00FD0E66" w:rsidTr="00FD0E66">
        <w:trPr>
          <w:jc w:val="center"/>
        </w:trPr>
        <w:tc>
          <w:tcPr>
            <w:tcW w:w="3291" w:type="dxa"/>
          </w:tcPr>
          <w:p w:rsidR="00FD0E66" w:rsidRDefault="00FD0E66" w:rsidP="00FD0E6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w:t>
            </w:r>
          </w:p>
        </w:tc>
        <w:tc>
          <w:tcPr>
            <w:tcW w:w="3291" w:type="dxa"/>
          </w:tcPr>
          <w:p w:rsidR="00FD0E66" w:rsidRDefault="00FD0E66" w:rsidP="00FD0E66">
            <w:pPr>
              <w:jc w:val="center"/>
              <w:rPr>
                <w:rFonts w:ascii="Times New Roman" w:hAnsi="Times New Roman" w:cs="Times New Roman"/>
                <w:color w:val="000000" w:themeColor="text1"/>
                <w:sz w:val="24"/>
                <w:szCs w:val="24"/>
              </w:rPr>
            </w:pPr>
            <w:r w:rsidRPr="00FD0E66">
              <w:rPr>
                <w:rFonts w:ascii="Times New Roman" w:hAnsi="Times New Roman" w:cs="Times New Roman"/>
                <w:color w:val="000000" w:themeColor="text1"/>
                <w:sz w:val="24"/>
                <w:szCs w:val="24"/>
              </w:rPr>
              <w:t>72.81</w:t>
            </w:r>
          </w:p>
        </w:tc>
      </w:tr>
      <w:tr w:rsidR="00FD0E66" w:rsidTr="00FD0E66">
        <w:trPr>
          <w:jc w:val="center"/>
        </w:trPr>
        <w:tc>
          <w:tcPr>
            <w:tcW w:w="3291" w:type="dxa"/>
          </w:tcPr>
          <w:p w:rsidR="00FD0E66" w:rsidRDefault="00FD0E66" w:rsidP="00FD0E6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50</w:t>
            </w:r>
          </w:p>
        </w:tc>
        <w:tc>
          <w:tcPr>
            <w:tcW w:w="3291" w:type="dxa"/>
          </w:tcPr>
          <w:p w:rsidR="00FD0E66" w:rsidRDefault="00FD0E66" w:rsidP="00FD0E6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w:t>
            </w:r>
            <w:r w:rsidR="001A597A">
              <w:rPr>
                <w:rFonts w:ascii="Times New Roman" w:hAnsi="Times New Roman" w:cs="Times New Roman"/>
                <w:color w:val="000000" w:themeColor="text1"/>
                <w:sz w:val="24"/>
                <w:szCs w:val="24"/>
              </w:rPr>
              <w:t>3.51</w:t>
            </w:r>
          </w:p>
        </w:tc>
      </w:tr>
      <w:tr w:rsidR="00FD0E66" w:rsidTr="00FD0E66">
        <w:trPr>
          <w:jc w:val="center"/>
        </w:trPr>
        <w:tc>
          <w:tcPr>
            <w:tcW w:w="3291" w:type="dxa"/>
          </w:tcPr>
          <w:p w:rsidR="00FD0E66" w:rsidRDefault="00FD0E66" w:rsidP="00FD0E6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100</w:t>
            </w:r>
          </w:p>
        </w:tc>
        <w:tc>
          <w:tcPr>
            <w:tcW w:w="3291" w:type="dxa"/>
          </w:tcPr>
          <w:p w:rsidR="00FD0E66" w:rsidRDefault="00FD0E66" w:rsidP="00FD0E6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w:t>
            </w:r>
            <w:r w:rsidRPr="00FD0E66">
              <w:rPr>
                <w:rFonts w:ascii="Times New Roman" w:hAnsi="Times New Roman" w:cs="Times New Roman"/>
                <w:color w:val="000000" w:themeColor="text1"/>
                <w:sz w:val="24"/>
                <w:szCs w:val="24"/>
              </w:rPr>
              <w:t>4.78</w:t>
            </w:r>
          </w:p>
        </w:tc>
      </w:tr>
      <w:tr w:rsidR="00FD0E66" w:rsidTr="00FD0E66">
        <w:trPr>
          <w:jc w:val="center"/>
        </w:trPr>
        <w:tc>
          <w:tcPr>
            <w:tcW w:w="3291" w:type="dxa"/>
          </w:tcPr>
          <w:p w:rsidR="00FD0E66" w:rsidRDefault="00FD0E66" w:rsidP="00FD0E6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150</w:t>
            </w:r>
          </w:p>
        </w:tc>
        <w:tc>
          <w:tcPr>
            <w:tcW w:w="3291" w:type="dxa"/>
          </w:tcPr>
          <w:p w:rsidR="00FD0E66" w:rsidRDefault="00FD0E66" w:rsidP="00FD0E66">
            <w:pPr>
              <w:jc w:val="center"/>
              <w:rPr>
                <w:rFonts w:ascii="Times New Roman" w:hAnsi="Times New Roman" w:cs="Times New Roman"/>
                <w:color w:val="000000" w:themeColor="text1"/>
                <w:sz w:val="24"/>
                <w:szCs w:val="24"/>
              </w:rPr>
            </w:pPr>
            <w:r w:rsidRPr="00FD0E66">
              <w:rPr>
                <w:rFonts w:ascii="Times New Roman" w:hAnsi="Times New Roman" w:cs="Times New Roman"/>
                <w:color w:val="000000" w:themeColor="text1"/>
                <w:sz w:val="24"/>
                <w:szCs w:val="24"/>
              </w:rPr>
              <w:t>74.37</w:t>
            </w:r>
          </w:p>
        </w:tc>
      </w:tr>
      <w:tr w:rsidR="00FD0E66" w:rsidTr="00FD0E66">
        <w:trPr>
          <w:jc w:val="center"/>
        </w:trPr>
        <w:tc>
          <w:tcPr>
            <w:tcW w:w="3291" w:type="dxa"/>
          </w:tcPr>
          <w:p w:rsidR="00FD0E66" w:rsidRDefault="00FD0E66" w:rsidP="00FD0E6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200</w:t>
            </w:r>
          </w:p>
        </w:tc>
        <w:tc>
          <w:tcPr>
            <w:tcW w:w="3291" w:type="dxa"/>
          </w:tcPr>
          <w:p w:rsidR="00FD0E66" w:rsidRDefault="00FD0E66" w:rsidP="00FD0E66">
            <w:pPr>
              <w:jc w:val="center"/>
              <w:rPr>
                <w:rFonts w:ascii="Times New Roman" w:hAnsi="Times New Roman" w:cs="Times New Roman"/>
                <w:color w:val="000000" w:themeColor="text1"/>
                <w:sz w:val="24"/>
                <w:szCs w:val="24"/>
              </w:rPr>
            </w:pPr>
            <w:r w:rsidRPr="00FD0E66">
              <w:rPr>
                <w:rFonts w:ascii="Times New Roman" w:hAnsi="Times New Roman" w:cs="Times New Roman"/>
                <w:color w:val="000000" w:themeColor="text1"/>
                <w:sz w:val="24"/>
                <w:szCs w:val="24"/>
              </w:rPr>
              <w:t>73.15</w:t>
            </w:r>
          </w:p>
        </w:tc>
      </w:tr>
    </w:tbl>
    <w:p w:rsidR="00FD0E66" w:rsidRDefault="00FD0E66" w:rsidP="00A846D3">
      <w:pPr>
        <w:ind w:firstLine="708"/>
        <w:jc w:val="both"/>
        <w:rPr>
          <w:rFonts w:ascii="Times New Roman" w:hAnsi="Times New Roman" w:cs="Times New Roman"/>
          <w:color w:val="000000" w:themeColor="text1"/>
          <w:sz w:val="24"/>
          <w:szCs w:val="24"/>
        </w:rPr>
      </w:pPr>
    </w:p>
    <w:tbl>
      <w:tblPr>
        <w:tblStyle w:val="TableGrid"/>
        <w:tblW w:w="0" w:type="auto"/>
        <w:jc w:val="center"/>
        <w:tblLook w:val="04A0" w:firstRow="1" w:lastRow="0" w:firstColumn="1" w:lastColumn="0" w:noHBand="0" w:noVBand="1"/>
      </w:tblPr>
      <w:tblGrid>
        <w:gridCol w:w="3291"/>
        <w:gridCol w:w="3291"/>
      </w:tblGrid>
      <w:tr w:rsidR="00FD0E66" w:rsidTr="00A22B17">
        <w:trPr>
          <w:jc w:val="center"/>
        </w:trPr>
        <w:tc>
          <w:tcPr>
            <w:tcW w:w="3291" w:type="dxa"/>
          </w:tcPr>
          <w:p w:rsidR="00FD0E66" w:rsidRPr="00FD0E66" w:rsidRDefault="00FD0E66" w:rsidP="00A22B17">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confidenceFacor</w:t>
            </w:r>
          </w:p>
        </w:tc>
        <w:tc>
          <w:tcPr>
            <w:tcW w:w="3291" w:type="dxa"/>
          </w:tcPr>
          <w:p w:rsidR="00FD0E66" w:rsidRPr="00FD0E66" w:rsidRDefault="00FD0E66" w:rsidP="00A22B17">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Accuracy</w:t>
            </w:r>
          </w:p>
        </w:tc>
      </w:tr>
      <w:tr w:rsidR="00FD0E66" w:rsidTr="00A22B17">
        <w:trPr>
          <w:jc w:val="center"/>
        </w:trPr>
        <w:tc>
          <w:tcPr>
            <w:tcW w:w="3291" w:type="dxa"/>
          </w:tcPr>
          <w:p w:rsidR="00FD0E66" w:rsidRDefault="00FD0E66" w:rsidP="00A22B1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w:t>
            </w:r>
            <w:r w:rsidRPr="00FD0E66">
              <w:rPr>
                <w:rFonts w:ascii="Times New Roman" w:hAnsi="Times New Roman" w:cs="Times New Roman"/>
                <w:color w:val="000000" w:themeColor="text1"/>
                <w:sz w:val="24"/>
                <w:szCs w:val="24"/>
              </w:rPr>
              <w:t>05</w:t>
            </w:r>
          </w:p>
        </w:tc>
        <w:tc>
          <w:tcPr>
            <w:tcW w:w="3291" w:type="dxa"/>
          </w:tcPr>
          <w:p w:rsidR="00FD0E66" w:rsidRDefault="00FD0E66" w:rsidP="00A22B17">
            <w:pPr>
              <w:jc w:val="center"/>
              <w:rPr>
                <w:rFonts w:ascii="Times New Roman" w:hAnsi="Times New Roman" w:cs="Times New Roman"/>
                <w:color w:val="000000" w:themeColor="text1"/>
                <w:sz w:val="24"/>
                <w:szCs w:val="24"/>
              </w:rPr>
            </w:pPr>
            <w:r w:rsidRPr="00FD0E66">
              <w:rPr>
                <w:rFonts w:ascii="Times New Roman" w:hAnsi="Times New Roman" w:cs="Times New Roman"/>
                <w:color w:val="000000" w:themeColor="text1"/>
                <w:sz w:val="24"/>
                <w:szCs w:val="24"/>
              </w:rPr>
              <w:t>74.78</w:t>
            </w:r>
          </w:p>
        </w:tc>
      </w:tr>
      <w:tr w:rsidR="006138AA" w:rsidTr="00A22B17">
        <w:trPr>
          <w:jc w:val="center"/>
        </w:trPr>
        <w:tc>
          <w:tcPr>
            <w:tcW w:w="3291" w:type="dxa"/>
          </w:tcPr>
          <w:p w:rsidR="006138AA" w:rsidRDefault="006138AA" w:rsidP="00A22B1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0.1</w:t>
            </w:r>
          </w:p>
        </w:tc>
        <w:tc>
          <w:tcPr>
            <w:tcW w:w="3291" w:type="dxa"/>
          </w:tcPr>
          <w:p w:rsidR="006138AA" w:rsidRDefault="006138AA" w:rsidP="00A22B17">
            <w:pPr>
              <w:jc w:val="center"/>
              <w:rPr>
                <w:rFonts w:ascii="Times New Roman" w:hAnsi="Times New Roman" w:cs="Times New Roman"/>
                <w:color w:val="000000" w:themeColor="text1"/>
                <w:sz w:val="24"/>
                <w:szCs w:val="24"/>
              </w:rPr>
            </w:pPr>
            <w:r w:rsidRPr="00FD0E66">
              <w:rPr>
                <w:rFonts w:ascii="Times New Roman" w:hAnsi="Times New Roman" w:cs="Times New Roman"/>
                <w:color w:val="000000" w:themeColor="text1"/>
                <w:sz w:val="24"/>
                <w:szCs w:val="24"/>
              </w:rPr>
              <w:t>74.78</w:t>
            </w:r>
          </w:p>
        </w:tc>
      </w:tr>
      <w:tr w:rsidR="006138AA" w:rsidTr="00A22B17">
        <w:trPr>
          <w:jc w:val="center"/>
        </w:trPr>
        <w:tc>
          <w:tcPr>
            <w:tcW w:w="3291" w:type="dxa"/>
          </w:tcPr>
          <w:p w:rsidR="006138AA" w:rsidRDefault="006138AA" w:rsidP="00A22B1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0.15</w:t>
            </w:r>
          </w:p>
        </w:tc>
        <w:tc>
          <w:tcPr>
            <w:tcW w:w="3291" w:type="dxa"/>
          </w:tcPr>
          <w:p w:rsidR="006138AA" w:rsidRDefault="006138AA" w:rsidP="00A22B17">
            <w:pPr>
              <w:jc w:val="center"/>
              <w:rPr>
                <w:rFonts w:ascii="Times New Roman" w:hAnsi="Times New Roman" w:cs="Times New Roman"/>
                <w:color w:val="000000" w:themeColor="text1"/>
                <w:sz w:val="24"/>
                <w:szCs w:val="24"/>
              </w:rPr>
            </w:pPr>
            <w:r w:rsidRPr="00FD0E66">
              <w:rPr>
                <w:rFonts w:ascii="Times New Roman" w:hAnsi="Times New Roman" w:cs="Times New Roman"/>
                <w:color w:val="000000" w:themeColor="text1"/>
                <w:sz w:val="24"/>
                <w:szCs w:val="24"/>
              </w:rPr>
              <w:t>74.20</w:t>
            </w:r>
          </w:p>
        </w:tc>
      </w:tr>
      <w:tr w:rsidR="006138AA" w:rsidTr="00A22B17">
        <w:trPr>
          <w:jc w:val="center"/>
        </w:trPr>
        <w:tc>
          <w:tcPr>
            <w:tcW w:w="3291" w:type="dxa"/>
          </w:tcPr>
          <w:p w:rsidR="006138AA" w:rsidRDefault="006138AA" w:rsidP="00FD0E6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0.25</w:t>
            </w:r>
          </w:p>
        </w:tc>
        <w:tc>
          <w:tcPr>
            <w:tcW w:w="3291" w:type="dxa"/>
          </w:tcPr>
          <w:p w:rsidR="006138AA" w:rsidRDefault="006138AA" w:rsidP="00A22B1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74</w:t>
            </w:r>
            <w:r w:rsidRPr="00FD0E66">
              <w:rPr>
                <w:rFonts w:ascii="Times New Roman" w:hAnsi="Times New Roman" w:cs="Times New Roman"/>
                <w:color w:val="000000" w:themeColor="text1"/>
                <w:sz w:val="24"/>
                <w:szCs w:val="24"/>
              </w:rPr>
              <w:t>.25</w:t>
            </w:r>
          </w:p>
        </w:tc>
      </w:tr>
      <w:tr w:rsidR="006138AA" w:rsidTr="00A22B17">
        <w:trPr>
          <w:jc w:val="center"/>
        </w:trPr>
        <w:tc>
          <w:tcPr>
            <w:tcW w:w="3291" w:type="dxa"/>
          </w:tcPr>
          <w:p w:rsidR="006138AA" w:rsidRDefault="006138AA" w:rsidP="00A22B1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0.5</w:t>
            </w:r>
          </w:p>
        </w:tc>
        <w:tc>
          <w:tcPr>
            <w:tcW w:w="3291" w:type="dxa"/>
          </w:tcPr>
          <w:p w:rsidR="006138AA" w:rsidRDefault="006138AA" w:rsidP="00A22B17">
            <w:pPr>
              <w:jc w:val="center"/>
              <w:rPr>
                <w:rFonts w:ascii="Times New Roman" w:hAnsi="Times New Roman" w:cs="Times New Roman"/>
                <w:color w:val="000000" w:themeColor="text1"/>
                <w:sz w:val="24"/>
                <w:szCs w:val="24"/>
              </w:rPr>
            </w:pPr>
            <w:r w:rsidRPr="00FD0E66">
              <w:rPr>
                <w:rFonts w:ascii="Times New Roman" w:hAnsi="Times New Roman" w:cs="Times New Roman"/>
                <w:color w:val="000000" w:themeColor="text1"/>
                <w:sz w:val="24"/>
                <w:szCs w:val="24"/>
              </w:rPr>
              <w:t>73.73</w:t>
            </w:r>
          </w:p>
        </w:tc>
      </w:tr>
      <w:tr w:rsidR="006138AA" w:rsidTr="00A22B17">
        <w:trPr>
          <w:jc w:val="center"/>
        </w:trPr>
        <w:tc>
          <w:tcPr>
            <w:tcW w:w="3291" w:type="dxa"/>
          </w:tcPr>
          <w:p w:rsidR="006138AA" w:rsidRDefault="006138AA" w:rsidP="00A22B1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0.75</w:t>
            </w:r>
          </w:p>
        </w:tc>
        <w:tc>
          <w:tcPr>
            <w:tcW w:w="3291" w:type="dxa"/>
          </w:tcPr>
          <w:p w:rsidR="006138AA" w:rsidRDefault="006138AA" w:rsidP="00A22B17">
            <w:pPr>
              <w:jc w:val="center"/>
              <w:rPr>
                <w:rFonts w:ascii="Times New Roman" w:hAnsi="Times New Roman" w:cs="Times New Roman"/>
                <w:color w:val="000000" w:themeColor="text1"/>
                <w:sz w:val="24"/>
                <w:szCs w:val="24"/>
              </w:rPr>
            </w:pPr>
            <w:r w:rsidRPr="00FD0E66">
              <w:rPr>
                <w:rFonts w:ascii="Times New Roman" w:hAnsi="Times New Roman" w:cs="Times New Roman"/>
                <w:color w:val="000000" w:themeColor="text1"/>
                <w:sz w:val="24"/>
                <w:szCs w:val="24"/>
              </w:rPr>
              <w:t>73.73</w:t>
            </w:r>
          </w:p>
        </w:tc>
      </w:tr>
    </w:tbl>
    <w:p w:rsidR="00FD0E66" w:rsidRDefault="00FD0E66" w:rsidP="00A846D3">
      <w:pPr>
        <w:ind w:firstLine="708"/>
        <w:jc w:val="both"/>
        <w:rPr>
          <w:rFonts w:ascii="Times New Roman" w:hAnsi="Times New Roman" w:cs="Times New Roman"/>
          <w:color w:val="000000" w:themeColor="text1"/>
          <w:sz w:val="24"/>
          <w:szCs w:val="24"/>
        </w:rPr>
      </w:pPr>
    </w:p>
    <w:p w:rsidR="00A23450" w:rsidRDefault="00AA6B51" w:rsidP="00FD0E66">
      <w:pPr>
        <w:ind w:firstLine="708"/>
        <w:jc w:val="both"/>
        <w:rPr>
          <w:rFonts w:ascii="Times New Roman" w:hAnsi="Times New Roman" w:cs="Times New Roman"/>
          <w:color w:val="000000" w:themeColor="text1"/>
          <w:sz w:val="24"/>
          <w:szCs w:val="24"/>
        </w:rPr>
      </w:pPr>
      <w:r w:rsidRPr="007C2EEC">
        <w:rPr>
          <w:rFonts w:ascii="Times New Roman" w:hAnsi="Times New Roman" w:cs="Times New Roman"/>
          <w:color w:val="000000" w:themeColor="text1"/>
          <w:sz w:val="24"/>
          <w:szCs w:val="24"/>
        </w:rPr>
        <w:t xml:space="preserve">U tabeli </w:t>
      </w:r>
      <w:r w:rsidR="001A597A">
        <w:rPr>
          <w:rFonts w:ascii="Times New Roman" w:hAnsi="Times New Roman" w:cs="Times New Roman"/>
          <w:color w:val="000000" w:themeColor="text1"/>
          <w:sz w:val="24"/>
          <w:szCs w:val="24"/>
        </w:rPr>
        <w:t>3</w:t>
      </w:r>
      <w:r w:rsidR="00A23450" w:rsidRPr="007C2EEC">
        <w:rPr>
          <w:rFonts w:ascii="Times New Roman" w:hAnsi="Times New Roman" w:cs="Times New Roman"/>
          <w:color w:val="000000" w:themeColor="text1"/>
          <w:sz w:val="24"/>
          <w:szCs w:val="24"/>
        </w:rPr>
        <w:t>.</w:t>
      </w:r>
      <w:r w:rsidRPr="007C2EEC">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mogu se videti vrednosti parametara tačnosti, </w:t>
      </w:r>
      <w:r w:rsidR="00FD0E66">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prec</w:t>
      </w:r>
      <w:r w:rsidR="00FD0E66">
        <w:rPr>
          <w:rFonts w:ascii="Times New Roman" w:hAnsi="Times New Roman" w:cs="Times New Roman"/>
          <w:color w:val="000000" w:themeColor="text1"/>
          <w:sz w:val="24"/>
          <w:szCs w:val="24"/>
        </w:rPr>
        <w:t>iznosti, osetljivosti i F-mera.</w:t>
      </w:r>
    </w:p>
    <w:tbl>
      <w:tblPr>
        <w:tblW w:w="2500" w:type="dxa"/>
        <w:jc w:val="center"/>
        <w:tblInd w:w="4157" w:type="dxa"/>
        <w:tblLook w:val="04A0" w:firstRow="1" w:lastRow="0" w:firstColumn="1" w:lastColumn="0" w:noHBand="0" w:noVBand="1"/>
      </w:tblPr>
      <w:tblGrid>
        <w:gridCol w:w="1540"/>
        <w:gridCol w:w="960"/>
      </w:tblGrid>
      <w:tr w:rsidR="00DE0FD6" w:rsidRPr="00DE0FD6" w:rsidTr="00FA3518">
        <w:trPr>
          <w:trHeight w:val="300"/>
          <w:jc w:val="center"/>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0FD6" w:rsidRPr="00CE4D4F" w:rsidRDefault="00DE0FD6" w:rsidP="00DE0FD6">
            <w:pPr>
              <w:spacing w:line="240" w:lineRule="auto"/>
              <w:jc w:val="center"/>
              <w:rPr>
                <w:rFonts w:ascii="Times New Roman" w:eastAsia="Times New Roman" w:hAnsi="Times New Roman" w:cs="Times New Roman"/>
                <w:b/>
                <w:color w:val="000000"/>
              </w:rPr>
            </w:pPr>
            <w:r w:rsidRPr="00CE4D4F">
              <w:rPr>
                <w:rFonts w:ascii="Times New Roman" w:eastAsia="Times New Roman" w:hAnsi="Times New Roman" w:cs="Times New Roman"/>
                <w:b/>
                <w:color w:val="000000"/>
              </w:rPr>
              <w:t>Tačnost(A)</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DE0FD6" w:rsidRPr="00CE4D4F" w:rsidRDefault="006138AA" w:rsidP="00DE0FD6">
            <w:pPr>
              <w:spacing w:line="240" w:lineRule="auto"/>
              <w:jc w:val="center"/>
              <w:rPr>
                <w:rFonts w:ascii="Times New Roman" w:eastAsia="Times New Roman" w:hAnsi="Times New Roman" w:cs="Times New Roman"/>
                <w:color w:val="000000"/>
              </w:rPr>
            </w:pPr>
            <w:r w:rsidRPr="00CE4D4F">
              <w:rPr>
                <w:rFonts w:ascii="Times New Roman" w:eastAsia="Times New Roman" w:hAnsi="Times New Roman" w:cs="Times New Roman"/>
                <w:color w:val="000000"/>
              </w:rPr>
              <w:t>73.51</w:t>
            </w:r>
            <w:r w:rsidR="00DE0FD6" w:rsidRPr="00CE4D4F">
              <w:rPr>
                <w:rFonts w:ascii="Times New Roman" w:eastAsia="Times New Roman" w:hAnsi="Times New Roman" w:cs="Times New Roman"/>
                <w:color w:val="000000"/>
              </w:rPr>
              <w:t>%</w:t>
            </w:r>
          </w:p>
        </w:tc>
      </w:tr>
      <w:tr w:rsidR="00DE0FD6" w:rsidRPr="00DE0FD6" w:rsidTr="00FA3518">
        <w:trPr>
          <w:trHeight w:val="300"/>
          <w:jc w:val="center"/>
        </w:trPr>
        <w:tc>
          <w:tcPr>
            <w:tcW w:w="1540" w:type="dxa"/>
            <w:tcBorders>
              <w:top w:val="nil"/>
              <w:left w:val="single" w:sz="4" w:space="0" w:color="auto"/>
              <w:bottom w:val="single" w:sz="4" w:space="0" w:color="auto"/>
              <w:right w:val="single" w:sz="4" w:space="0" w:color="auto"/>
            </w:tcBorders>
            <w:shd w:val="clear" w:color="auto" w:fill="auto"/>
            <w:noWrap/>
            <w:vAlign w:val="center"/>
            <w:hideMark/>
          </w:tcPr>
          <w:p w:rsidR="00DE0FD6" w:rsidRPr="00CE4D4F" w:rsidRDefault="00DE0FD6" w:rsidP="00DE0FD6">
            <w:pPr>
              <w:spacing w:line="240" w:lineRule="auto"/>
              <w:jc w:val="center"/>
              <w:rPr>
                <w:rFonts w:ascii="Times New Roman" w:eastAsia="Times New Roman" w:hAnsi="Times New Roman" w:cs="Times New Roman"/>
                <w:b/>
                <w:color w:val="000000"/>
              </w:rPr>
            </w:pPr>
            <w:r w:rsidRPr="00CE4D4F">
              <w:rPr>
                <w:rFonts w:ascii="Times New Roman" w:eastAsia="Times New Roman" w:hAnsi="Times New Roman" w:cs="Times New Roman"/>
                <w:b/>
                <w:color w:val="000000"/>
              </w:rPr>
              <w:t>Preciznost(P)</w:t>
            </w:r>
          </w:p>
        </w:tc>
        <w:tc>
          <w:tcPr>
            <w:tcW w:w="960" w:type="dxa"/>
            <w:tcBorders>
              <w:top w:val="nil"/>
              <w:left w:val="nil"/>
              <w:bottom w:val="single" w:sz="4" w:space="0" w:color="auto"/>
              <w:right w:val="single" w:sz="4" w:space="0" w:color="auto"/>
            </w:tcBorders>
            <w:shd w:val="clear" w:color="auto" w:fill="auto"/>
            <w:noWrap/>
            <w:vAlign w:val="center"/>
            <w:hideMark/>
          </w:tcPr>
          <w:p w:rsidR="00DE0FD6" w:rsidRPr="00CE4D4F" w:rsidRDefault="006138AA" w:rsidP="00DE0FD6">
            <w:pPr>
              <w:spacing w:line="240" w:lineRule="auto"/>
              <w:jc w:val="center"/>
              <w:rPr>
                <w:rFonts w:ascii="Times New Roman" w:eastAsia="Times New Roman" w:hAnsi="Times New Roman" w:cs="Times New Roman"/>
                <w:color w:val="000000"/>
              </w:rPr>
            </w:pPr>
            <w:r w:rsidRPr="00CE4D4F">
              <w:rPr>
                <w:rFonts w:ascii="Times New Roman" w:eastAsia="Times New Roman" w:hAnsi="Times New Roman" w:cs="Times New Roman"/>
                <w:color w:val="000000"/>
              </w:rPr>
              <w:t>76.26</w:t>
            </w:r>
            <w:r w:rsidR="00DE0FD6" w:rsidRPr="00CE4D4F">
              <w:rPr>
                <w:rFonts w:ascii="Times New Roman" w:eastAsia="Times New Roman" w:hAnsi="Times New Roman" w:cs="Times New Roman"/>
                <w:color w:val="000000"/>
              </w:rPr>
              <w:t>%</w:t>
            </w:r>
          </w:p>
        </w:tc>
      </w:tr>
      <w:tr w:rsidR="00DE0FD6" w:rsidRPr="00DE0FD6" w:rsidTr="00FA3518">
        <w:trPr>
          <w:trHeight w:val="300"/>
          <w:jc w:val="center"/>
        </w:trPr>
        <w:tc>
          <w:tcPr>
            <w:tcW w:w="1540" w:type="dxa"/>
            <w:tcBorders>
              <w:top w:val="nil"/>
              <w:left w:val="single" w:sz="4" w:space="0" w:color="auto"/>
              <w:bottom w:val="single" w:sz="4" w:space="0" w:color="auto"/>
              <w:right w:val="single" w:sz="4" w:space="0" w:color="auto"/>
            </w:tcBorders>
            <w:shd w:val="clear" w:color="auto" w:fill="auto"/>
            <w:noWrap/>
            <w:vAlign w:val="center"/>
            <w:hideMark/>
          </w:tcPr>
          <w:p w:rsidR="00DE0FD6" w:rsidRPr="00CE4D4F" w:rsidRDefault="00DE0FD6" w:rsidP="00DE0FD6">
            <w:pPr>
              <w:spacing w:line="240" w:lineRule="auto"/>
              <w:jc w:val="center"/>
              <w:rPr>
                <w:rFonts w:ascii="Times New Roman" w:eastAsia="Times New Roman" w:hAnsi="Times New Roman" w:cs="Times New Roman"/>
                <w:b/>
                <w:color w:val="000000"/>
              </w:rPr>
            </w:pPr>
            <w:r w:rsidRPr="00CE4D4F">
              <w:rPr>
                <w:rFonts w:ascii="Times New Roman" w:eastAsia="Times New Roman" w:hAnsi="Times New Roman" w:cs="Times New Roman"/>
                <w:b/>
                <w:color w:val="000000"/>
              </w:rPr>
              <w:t>Osetljivost(R)</w:t>
            </w:r>
          </w:p>
        </w:tc>
        <w:tc>
          <w:tcPr>
            <w:tcW w:w="960" w:type="dxa"/>
            <w:tcBorders>
              <w:top w:val="nil"/>
              <w:left w:val="nil"/>
              <w:bottom w:val="single" w:sz="4" w:space="0" w:color="auto"/>
              <w:right w:val="single" w:sz="4" w:space="0" w:color="auto"/>
            </w:tcBorders>
            <w:shd w:val="clear" w:color="auto" w:fill="auto"/>
            <w:noWrap/>
            <w:vAlign w:val="center"/>
            <w:hideMark/>
          </w:tcPr>
          <w:p w:rsidR="00DE0FD6" w:rsidRPr="00CE4D4F" w:rsidRDefault="006138AA" w:rsidP="00DE0FD6">
            <w:pPr>
              <w:spacing w:line="240" w:lineRule="auto"/>
              <w:jc w:val="center"/>
              <w:rPr>
                <w:rFonts w:ascii="Times New Roman" w:eastAsia="Times New Roman" w:hAnsi="Times New Roman" w:cs="Times New Roman"/>
                <w:color w:val="000000"/>
              </w:rPr>
            </w:pPr>
            <w:r w:rsidRPr="00CE4D4F">
              <w:rPr>
                <w:rFonts w:ascii="Times New Roman" w:eastAsia="Times New Roman" w:hAnsi="Times New Roman" w:cs="Times New Roman"/>
                <w:color w:val="000000"/>
              </w:rPr>
              <w:t>87.36</w:t>
            </w:r>
            <w:r w:rsidR="00DE0FD6" w:rsidRPr="00CE4D4F">
              <w:rPr>
                <w:rFonts w:ascii="Times New Roman" w:eastAsia="Times New Roman" w:hAnsi="Times New Roman" w:cs="Times New Roman"/>
                <w:color w:val="000000"/>
              </w:rPr>
              <w:t>%</w:t>
            </w:r>
          </w:p>
        </w:tc>
      </w:tr>
      <w:tr w:rsidR="00DE0FD6" w:rsidRPr="00DE0FD6" w:rsidTr="00FA3518">
        <w:trPr>
          <w:trHeight w:val="300"/>
          <w:jc w:val="center"/>
        </w:trPr>
        <w:tc>
          <w:tcPr>
            <w:tcW w:w="1540" w:type="dxa"/>
            <w:tcBorders>
              <w:top w:val="nil"/>
              <w:left w:val="single" w:sz="4" w:space="0" w:color="auto"/>
              <w:bottom w:val="single" w:sz="4" w:space="0" w:color="auto"/>
              <w:right w:val="single" w:sz="4" w:space="0" w:color="auto"/>
            </w:tcBorders>
            <w:shd w:val="clear" w:color="auto" w:fill="auto"/>
            <w:noWrap/>
            <w:vAlign w:val="center"/>
            <w:hideMark/>
          </w:tcPr>
          <w:p w:rsidR="00DE0FD6" w:rsidRPr="00CE4D4F" w:rsidRDefault="00DE0FD6" w:rsidP="00DE0FD6">
            <w:pPr>
              <w:spacing w:line="240" w:lineRule="auto"/>
              <w:jc w:val="center"/>
              <w:rPr>
                <w:rFonts w:ascii="Times New Roman" w:eastAsia="Times New Roman" w:hAnsi="Times New Roman" w:cs="Times New Roman"/>
                <w:b/>
                <w:color w:val="000000"/>
              </w:rPr>
            </w:pPr>
            <w:r w:rsidRPr="00CE4D4F">
              <w:rPr>
                <w:rFonts w:ascii="Times New Roman" w:eastAsia="Times New Roman" w:hAnsi="Times New Roman" w:cs="Times New Roman"/>
                <w:b/>
                <w:color w:val="000000"/>
              </w:rPr>
              <w:t>F-mera(F)</w:t>
            </w:r>
          </w:p>
        </w:tc>
        <w:tc>
          <w:tcPr>
            <w:tcW w:w="960" w:type="dxa"/>
            <w:tcBorders>
              <w:top w:val="nil"/>
              <w:left w:val="nil"/>
              <w:bottom w:val="single" w:sz="4" w:space="0" w:color="auto"/>
              <w:right w:val="single" w:sz="4" w:space="0" w:color="auto"/>
            </w:tcBorders>
            <w:shd w:val="clear" w:color="auto" w:fill="auto"/>
            <w:noWrap/>
            <w:vAlign w:val="center"/>
            <w:hideMark/>
          </w:tcPr>
          <w:p w:rsidR="00DE0FD6" w:rsidRPr="00CE4D4F" w:rsidRDefault="006138AA" w:rsidP="00DE0FD6">
            <w:pPr>
              <w:spacing w:line="240" w:lineRule="auto"/>
              <w:jc w:val="center"/>
              <w:rPr>
                <w:rFonts w:ascii="Times New Roman" w:eastAsia="Times New Roman" w:hAnsi="Times New Roman" w:cs="Times New Roman"/>
                <w:color w:val="000000"/>
              </w:rPr>
            </w:pPr>
            <w:r w:rsidRPr="00CE4D4F">
              <w:rPr>
                <w:rFonts w:ascii="Times New Roman" w:eastAsia="Times New Roman" w:hAnsi="Times New Roman" w:cs="Times New Roman"/>
                <w:color w:val="000000"/>
              </w:rPr>
              <w:t>81.43</w:t>
            </w:r>
            <w:r w:rsidR="00DE0FD6" w:rsidRPr="00CE4D4F">
              <w:rPr>
                <w:rFonts w:ascii="Times New Roman" w:eastAsia="Times New Roman" w:hAnsi="Times New Roman" w:cs="Times New Roman"/>
                <w:color w:val="000000"/>
              </w:rPr>
              <w:t>%</w:t>
            </w:r>
          </w:p>
        </w:tc>
      </w:tr>
    </w:tbl>
    <w:p w:rsidR="00B260F1" w:rsidRPr="007035C6" w:rsidRDefault="00B260F1" w:rsidP="00B51184">
      <w:pPr>
        <w:jc w:val="both"/>
        <w:rPr>
          <w:rFonts w:ascii="Times New Roman" w:hAnsi="Times New Roman" w:cs="Times New Roman"/>
          <w:color w:val="FF0000"/>
          <w:sz w:val="24"/>
          <w:szCs w:val="24"/>
        </w:rPr>
      </w:pPr>
    </w:p>
    <w:p w:rsidR="00113801" w:rsidRPr="001A597A" w:rsidRDefault="00AA6B51" w:rsidP="001A597A">
      <w:pPr>
        <w:ind w:firstLine="708"/>
        <w:jc w:val="both"/>
      </w:pPr>
      <w:r w:rsidRPr="00113801">
        <w:rPr>
          <w:rFonts w:ascii="Times New Roman" w:hAnsi="Times New Roman" w:cs="Times New Roman"/>
          <w:color w:val="000000" w:themeColor="text1"/>
          <w:sz w:val="24"/>
          <w:szCs w:val="24"/>
        </w:rPr>
        <w:t xml:space="preserve">Algoritam </w:t>
      </w:r>
      <w:r w:rsidRPr="00113801">
        <w:rPr>
          <w:rFonts w:ascii="Times New Roman" w:hAnsi="Times New Roman" w:cs="Times New Roman"/>
          <w:i/>
          <w:color w:val="000000" w:themeColor="text1"/>
          <w:sz w:val="24"/>
          <w:szCs w:val="24"/>
        </w:rPr>
        <w:t>K-NearestNeighbour</w:t>
      </w:r>
      <w:r w:rsidRPr="00113801">
        <w:rPr>
          <w:rFonts w:ascii="Times New Roman" w:hAnsi="Times New Roman" w:cs="Times New Roman"/>
          <w:color w:val="000000" w:themeColor="text1"/>
          <w:sz w:val="24"/>
          <w:szCs w:val="24"/>
        </w:rPr>
        <w:t xml:space="preserve">  je </w:t>
      </w:r>
      <w:r w:rsidR="00C86E3B" w:rsidRPr="00113801">
        <w:rPr>
          <w:rFonts w:ascii="Times New Roman" w:hAnsi="Times New Roman" w:cs="Times New Roman"/>
          <w:color w:val="000000" w:themeColor="text1"/>
          <w:sz w:val="24"/>
          <w:szCs w:val="24"/>
        </w:rPr>
        <w:t>primer algortima baziranog na izgrađivanju modela na osnovu</w:t>
      </w:r>
      <w:r w:rsidR="003F403C" w:rsidRPr="00113801">
        <w:rPr>
          <w:rFonts w:ascii="Times New Roman" w:hAnsi="Times New Roman" w:cs="Times New Roman"/>
          <w:color w:val="000000" w:themeColor="text1"/>
          <w:sz w:val="24"/>
          <w:szCs w:val="24"/>
        </w:rPr>
        <w:t xml:space="preserve">  instanci trening skupa tako što se svaka instanca validacionog skupa poredi sa instancama trening skupa i glasanjem se dobije vrednost</w:t>
      </w:r>
      <w:r w:rsidR="003F403C">
        <w:rPr>
          <w:rFonts w:ascii="Times New Roman" w:hAnsi="Times New Roman" w:cs="Times New Roman"/>
          <w:sz w:val="24"/>
          <w:szCs w:val="24"/>
        </w:rPr>
        <w:t xml:space="preserve"> ciljanog atributa. </w:t>
      </w:r>
      <w:r w:rsidR="00113801">
        <w:rPr>
          <w:rFonts w:ascii="Times New Roman" w:hAnsi="Times New Roman" w:cs="Times New Roman"/>
          <w:color w:val="000000" w:themeColor="text1"/>
          <w:sz w:val="24"/>
          <w:szCs w:val="24"/>
        </w:rPr>
        <w:t>A</w:t>
      </w:r>
      <w:r w:rsidR="00113801" w:rsidRPr="00AA6B51">
        <w:rPr>
          <w:rFonts w:ascii="Times New Roman" w:hAnsi="Times New Roman" w:cs="Times New Roman"/>
          <w:color w:val="000000" w:themeColor="text1"/>
          <w:sz w:val="24"/>
          <w:szCs w:val="24"/>
        </w:rPr>
        <w:t xml:space="preserve">lgoritam u alatu </w:t>
      </w:r>
      <w:r w:rsidR="00113801" w:rsidRPr="00AA6B51">
        <w:rPr>
          <w:rFonts w:ascii="Times New Roman" w:hAnsi="Times New Roman" w:cs="Times New Roman"/>
          <w:i/>
          <w:color w:val="000000" w:themeColor="text1"/>
          <w:sz w:val="24"/>
          <w:szCs w:val="24"/>
        </w:rPr>
        <w:t>Weka</w:t>
      </w:r>
      <w:r w:rsidR="00113801" w:rsidRPr="00AA6B51">
        <w:rPr>
          <w:rFonts w:ascii="Times New Roman" w:hAnsi="Times New Roman" w:cs="Times New Roman"/>
          <w:color w:val="000000" w:themeColor="text1"/>
          <w:sz w:val="24"/>
          <w:szCs w:val="24"/>
        </w:rPr>
        <w:t xml:space="preserve"> se nalazi pod nazivom </w:t>
      </w:r>
      <w:r w:rsidR="00113801">
        <w:rPr>
          <w:rFonts w:ascii="Times New Roman" w:hAnsi="Times New Roman" w:cs="Times New Roman"/>
          <w:i/>
          <w:color w:val="000000" w:themeColor="text1"/>
          <w:sz w:val="24"/>
          <w:szCs w:val="24"/>
        </w:rPr>
        <w:t>IBk</w:t>
      </w:r>
      <w:r w:rsidR="00113801" w:rsidRPr="00AA6B51">
        <w:rPr>
          <w:rFonts w:ascii="Times New Roman" w:hAnsi="Times New Roman" w:cs="Times New Roman"/>
          <w:color w:val="000000" w:themeColor="text1"/>
          <w:sz w:val="24"/>
          <w:szCs w:val="24"/>
        </w:rPr>
        <w:t>. Ovom algoritmu je moguće zadavati nekoliko pa</w:t>
      </w:r>
      <w:r w:rsidR="00113801">
        <w:rPr>
          <w:rFonts w:ascii="Times New Roman" w:hAnsi="Times New Roman" w:cs="Times New Roman"/>
          <w:color w:val="000000" w:themeColor="text1"/>
          <w:sz w:val="24"/>
          <w:szCs w:val="24"/>
        </w:rPr>
        <w:t xml:space="preserve">rametara od kojih su najbitniji parametri </w:t>
      </w:r>
      <w:r w:rsidR="00113801">
        <w:rPr>
          <w:rFonts w:ascii="Times New Roman" w:hAnsi="Times New Roman" w:cs="Times New Roman"/>
          <w:i/>
          <w:color w:val="000000" w:themeColor="text1"/>
          <w:sz w:val="24"/>
          <w:szCs w:val="24"/>
        </w:rPr>
        <w:t>kNN</w:t>
      </w:r>
      <w:r w:rsidR="00113801">
        <w:rPr>
          <w:rFonts w:ascii="Times New Roman" w:hAnsi="Times New Roman" w:cs="Times New Roman"/>
          <w:color w:val="000000" w:themeColor="text1"/>
          <w:sz w:val="24"/>
          <w:szCs w:val="24"/>
        </w:rPr>
        <w:t xml:space="preserve"> i </w:t>
      </w:r>
      <w:r w:rsidR="00113801">
        <w:rPr>
          <w:rFonts w:ascii="Times New Roman" w:hAnsi="Times New Roman" w:cs="Times New Roman"/>
          <w:i/>
          <w:color w:val="000000" w:themeColor="text1"/>
          <w:sz w:val="24"/>
          <w:szCs w:val="24"/>
        </w:rPr>
        <w:t>distanceWeighting</w:t>
      </w:r>
      <w:r w:rsidR="00113801">
        <w:rPr>
          <w:rFonts w:ascii="Times New Roman" w:hAnsi="Times New Roman" w:cs="Times New Roman"/>
          <w:color w:val="000000" w:themeColor="text1"/>
          <w:sz w:val="24"/>
          <w:szCs w:val="24"/>
        </w:rPr>
        <w:t xml:space="preserve">. Parametar kNN predstavlja broj suseda koji se uzima u obzir pri glasanju. Bitno je da ovaj parametar bude neparan broj kada ciljani atribut može imati samo dve vrednosti da se ne bi desila </w:t>
      </w:r>
      <w:r w:rsidR="00113801" w:rsidRPr="00113801">
        <w:rPr>
          <w:rFonts w:ascii="Times New Roman" w:hAnsi="Times New Roman" w:cs="Times New Roman"/>
          <w:color w:val="000000" w:themeColor="text1"/>
          <w:sz w:val="24"/>
          <w:szCs w:val="24"/>
        </w:rPr>
        <w:t>“</w:t>
      </w:r>
      <w:r w:rsidR="00113801">
        <w:rPr>
          <w:rFonts w:ascii="Times New Roman" w:hAnsi="Times New Roman" w:cs="Times New Roman"/>
          <w:color w:val="000000" w:themeColor="text1"/>
          <w:sz w:val="24"/>
          <w:szCs w:val="24"/>
        </w:rPr>
        <w:t>nerešena</w:t>
      </w:r>
      <w:r w:rsidR="00113801" w:rsidRPr="00113801">
        <w:rPr>
          <w:rFonts w:ascii="Times New Roman" w:hAnsi="Times New Roman" w:cs="Times New Roman"/>
          <w:color w:val="000000" w:themeColor="text1"/>
          <w:sz w:val="24"/>
          <w:szCs w:val="24"/>
        </w:rPr>
        <w:t>”</w:t>
      </w:r>
      <w:r w:rsidR="00113801">
        <w:rPr>
          <w:rFonts w:ascii="Times New Roman" w:hAnsi="Times New Roman" w:cs="Times New Roman"/>
          <w:color w:val="000000" w:themeColor="text1"/>
          <w:sz w:val="24"/>
          <w:szCs w:val="24"/>
        </w:rPr>
        <w:t xml:space="preserve"> situacija pri glasanju. Za pronalaženje najbolje tačnosti ovog modela, ovaj parametar nije uzimao vrednost 1 iz razloga da se ne bi došlo do pretreniranosti modela i situacije da se izgubi generalizam trening skupa. Parametar </w:t>
      </w:r>
      <w:r w:rsidR="00113801">
        <w:rPr>
          <w:rFonts w:ascii="Times New Roman" w:hAnsi="Times New Roman" w:cs="Times New Roman"/>
          <w:i/>
          <w:color w:val="000000" w:themeColor="text1"/>
          <w:sz w:val="24"/>
          <w:szCs w:val="24"/>
        </w:rPr>
        <w:t>distanceWeighting</w:t>
      </w:r>
      <w:r w:rsidR="00113801">
        <w:rPr>
          <w:rFonts w:ascii="Times New Roman" w:hAnsi="Times New Roman" w:cs="Times New Roman"/>
          <w:color w:val="000000" w:themeColor="text1"/>
          <w:sz w:val="24"/>
          <w:szCs w:val="24"/>
        </w:rPr>
        <w:t xml:space="preserve">  pokazuje da li se za biranje k najboljih suseda koristi težinsko glasanje kako bi bliži susedi imali više uticaja na krajnje glasanje. </w:t>
      </w:r>
      <w:r w:rsidR="006138AA">
        <w:rPr>
          <w:rFonts w:ascii="Times New Roman" w:hAnsi="Times New Roman" w:cs="Times New Roman"/>
          <w:color w:val="000000" w:themeColor="text1"/>
          <w:sz w:val="24"/>
          <w:szCs w:val="24"/>
        </w:rPr>
        <w:t xml:space="preserve">Uzeta je u obyir evaluacija bez težinskog glasanja i sa invertnim težinskim glasanjem. </w:t>
      </w:r>
      <w:r w:rsidR="00113801" w:rsidRPr="007C2EEC">
        <w:rPr>
          <w:rFonts w:ascii="Times New Roman" w:hAnsi="Times New Roman" w:cs="Times New Roman"/>
          <w:color w:val="000000" w:themeColor="text1"/>
          <w:sz w:val="24"/>
          <w:szCs w:val="24"/>
        </w:rPr>
        <w:t>Statistički</w:t>
      </w:r>
      <w:r w:rsidR="00113801">
        <w:rPr>
          <w:rFonts w:ascii="Times New Roman" w:hAnsi="Times New Roman" w:cs="Times New Roman"/>
          <w:color w:val="000000" w:themeColor="text1"/>
          <w:sz w:val="24"/>
          <w:szCs w:val="24"/>
        </w:rPr>
        <w:t xml:space="preserve"> gledano najbolju preciznost DM model izgrađen na bazi </w:t>
      </w:r>
      <w:r w:rsidR="00113801" w:rsidRPr="00113801">
        <w:rPr>
          <w:rFonts w:ascii="Times New Roman" w:hAnsi="Times New Roman" w:cs="Times New Roman"/>
          <w:i/>
          <w:color w:val="000000" w:themeColor="text1"/>
          <w:sz w:val="24"/>
          <w:szCs w:val="24"/>
        </w:rPr>
        <w:t>K-NearestNeighbour</w:t>
      </w:r>
      <w:r w:rsidR="00113801" w:rsidRPr="00113801">
        <w:rPr>
          <w:rFonts w:ascii="Times New Roman" w:hAnsi="Times New Roman" w:cs="Times New Roman"/>
          <w:color w:val="000000" w:themeColor="text1"/>
          <w:sz w:val="24"/>
          <w:szCs w:val="24"/>
        </w:rPr>
        <w:t xml:space="preserve">  </w:t>
      </w:r>
      <w:r w:rsidR="00113801">
        <w:rPr>
          <w:rFonts w:ascii="Times New Roman" w:hAnsi="Times New Roman" w:cs="Times New Roman"/>
          <w:color w:val="000000" w:themeColor="text1"/>
          <w:sz w:val="24"/>
          <w:szCs w:val="24"/>
        </w:rPr>
        <w:t xml:space="preserve">algortima je postigao kada </w:t>
      </w:r>
      <w:r w:rsidR="006138AA">
        <w:rPr>
          <w:rFonts w:ascii="Times New Roman" w:hAnsi="Times New Roman" w:cs="Times New Roman"/>
          <w:color w:val="000000" w:themeColor="text1"/>
          <w:sz w:val="24"/>
          <w:szCs w:val="24"/>
        </w:rPr>
        <w:t>se u obzir pri glasanju uzima 1</w:t>
      </w:r>
      <w:r w:rsidR="001A597A">
        <w:rPr>
          <w:rFonts w:ascii="Times New Roman" w:hAnsi="Times New Roman" w:cs="Times New Roman"/>
          <w:color w:val="000000" w:themeColor="text1"/>
          <w:sz w:val="24"/>
          <w:szCs w:val="24"/>
        </w:rPr>
        <w:t>9</w:t>
      </w:r>
      <w:r w:rsidR="00113801">
        <w:rPr>
          <w:rFonts w:ascii="Times New Roman" w:hAnsi="Times New Roman" w:cs="Times New Roman"/>
          <w:color w:val="000000" w:themeColor="text1"/>
          <w:sz w:val="24"/>
          <w:szCs w:val="24"/>
        </w:rPr>
        <w:t xml:space="preserve"> najbližih suseda i kada je težina pri glasanju jednaka recipročnoj vrednosti razdaljine do suseda.</w:t>
      </w:r>
    </w:p>
    <w:tbl>
      <w:tblPr>
        <w:tblW w:w="7392" w:type="dxa"/>
        <w:jc w:val="center"/>
        <w:tblLook w:val="0400" w:firstRow="0" w:lastRow="0" w:firstColumn="0" w:lastColumn="0" w:noHBand="0" w:noVBand="1"/>
      </w:tblPr>
      <w:tblGrid>
        <w:gridCol w:w="617"/>
        <w:gridCol w:w="1805"/>
        <w:gridCol w:w="1027"/>
        <w:gridCol w:w="258"/>
        <w:gridCol w:w="617"/>
        <w:gridCol w:w="1805"/>
        <w:gridCol w:w="1027"/>
        <w:gridCol w:w="236"/>
      </w:tblGrid>
      <w:tr w:rsidR="006138AA" w:rsidRPr="00A23450" w:rsidTr="00CE4D4F">
        <w:trPr>
          <w:trHeight w:val="315"/>
          <w:jc w:val="center"/>
        </w:trPr>
        <w:tc>
          <w:tcPr>
            <w:tcW w:w="61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6138AA" w:rsidRPr="00CE4D4F" w:rsidRDefault="006138AA" w:rsidP="00A23450">
            <w:pPr>
              <w:spacing w:line="240" w:lineRule="auto"/>
              <w:jc w:val="center"/>
              <w:rPr>
                <w:rFonts w:ascii="Times New Roman" w:eastAsia="Times New Roman" w:hAnsi="Times New Roman" w:cs="Times New Roman"/>
                <w:b/>
                <w:color w:val="000000"/>
                <w:sz w:val="20"/>
                <w:szCs w:val="20"/>
                <w:lang w:val="en-US"/>
              </w:rPr>
            </w:pPr>
            <w:r w:rsidRPr="00CE4D4F">
              <w:rPr>
                <w:rFonts w:ascii="Times New Roman" w:eastAsia="Times New Roman" w:hAnsi="Times New Roman" w:cs="Times New Roman"/>
                <w:b/>
                <w:color w:val="000000"/>
                <w:sz w:val="20"/>
                <w:szCs w:val="20"/>
                <w:lang w:val="en-US"/>
              </w:rPr>
              <w:t>kNN</w:t>
            </w:r>
          </w:p>
        </w:tc>
        <w:tc>
          <w:tcPr>
            <w:tcW w:w="1805" w:type="dxa"/>
            <w:tcBorders>
              <w:top w:val="single" w:sz="8" w:space="0" w:color="auto"/>
              <w:left w:val="nil"/>
              <w:bottom w:val="single" w:sz="8" w:space="0" w:color="auto"/>
              <w:right w:val="single" w:sz="8" w:space="0" w:color="auto"/>
            </w:tcBorders>
            <w:shd w:val="clear" w:color="auto" w:fill="auto"/>
            <w:noWrap/>
            <w:vAlign w:val="center"/>
            <w:hideMark/>
          </w:tcPr>
          <w:p w:rsidR="006138AA" w:rsidRPr="00CE4D4F" w:rsidRDefault="006138AA" w:rsidP="00A23450">
            <w:pPr>
              <w:spacing w:line="240" w:lineRule="auto"/>
              <w:jc w:val="center"/>
              <w:rPr>
                <w:rFonts w:ascii="Times New Roman" w:eastAsia="Times New Roman" w:hAnsi="Times New Roman" w:cs="Times New Roman"/>
                <w:b/>
                <w:color w:val="000000"/>
                <w:sz w:val="20"/>
                <w:szCs w:val="20"/>
                <w:lang w:val="en-US"/>
              </w:rPr>
            </w:pPr>
            <w:r w:rsidRPr="00CE4D4F">
              <w:rPr>
                <w:rFonts w:ascii="Times New Roman" w:eastAsia="Times New Roman" w:hAnsi="Times New Roman" w:cs="Times New Roman"/>
                <w:b/>
                <w:color w:val="000000"/>
                <w:sz w:val="20"/>
                <w:szCs w:val="20"/>
                <w:lang w:val="en-US"/>
              </w:rPr>
              <w:t>distanceWeighting</w:t>
            </w:r>
          </w:p>
        </w:tc>
        <w:tc>
          <w:tcPr>
            <w:tcW w:w="1027" w:type="dxa"/>
            <w:tcBorders>
              <w:top w:val="single" w:sz="8" w:space="0" w:color="auto"/>
              <w:left w:val="nil"/>
              <w:bottom w:val="single" w:sz="8" w:space="0" w:color="auto"/>
              <w:right w:val="single" w:sz="8" w:space="0" w:color="auto"/>
            </w:tcBorders>
            <w:shd w:val="clear" w:color="auto" w:fill="auto"/>
            <w:noWrap/>
            <w:vAlign w:val="center"/>
            <w:hideMark/>
          </w:tcPr>
          <w:p w:rsidR="006138AA" w:rsidRPr="00CE4D4F" w:rsidRDefault="006138AA" w:rsidP="00A23450">
            <w:pPr>
              <w:spacing w:line="240" w:lineRule="auto"/>
              <w:jc w:val="center"/>
              <w:rPr>
                <w:rFonts w:ascii="Times New Roman" w:eastAsia="Times New Roman" w:hAnsi="Times New Roman" w:cs="Times New Roman"/>
                <w:b/>
                <w:color w:val="000000"/>
                <w:sz w:val="20"/>
                <w:szCs w:val="20"/>
                <w:lang w:val="en-US"/>
              </w:rPr>
            </w:pPr>
            <w:r w:rsidRPr="00CE4D4F">
              <w:rPr>
                <w:rFonts w:ascii="Times New Roman" w:eastAsia="Times New Roman" w:hAnsi="Times New Roman" w:cs="Times New Roman"/>
                <w:b/>
                <w:color w:val="000000"/>
                <w:sz w:val="20"/>
                <w:szCs w:val="20"/>
                <w:lang w:val="en-US"/>
              </w:rPr>
              <w:t>Accuracy</w:t>
            </w:r>
          </w:p>
        </w:tc>
        <w:tc>
          <w:tcPr>
            <w:tcW w:w="258" w:type="dxa"/>
            <w:tcBorders>
              <w:top w:val="nil"/>
              <w:left w:val="nil"/>
              <w:bottom w:val="nil"/>
              <w:right w:val="nil"/>
            </w:tcBorders>
            <w:shd w:val="clear" w:color="auto" w:fill="auto"/>
            <w:noWrap/>
            <w:vAlign w:val="bottom"/>
            <w:hideMark/>
          </w:tcPr>
          <w:p w:rsidR="006138AA" w:rsidRPr="00CE4D4F" w:rsidRDefault="006138AA" w:rsidP="00A23450">
            <w:pPr>
              <w:spacing w:line="240" w:lineRule="auto"/>
              <w:rPr>
                <w:rFonts w:ascii="Times New Roman" w:eastAsia="Times New Roman" w:hAnsi="Times New Roman" w:cs="Times New Roman"/>
                <w:b/>
                <w:color w:val="000000"/>
                <w:lang w:val="en-US"/>
              </w:rPr>
            </w:pPr>
          </w:p>
        </w:tc>
        <w:tc>
          <w:tcPr>
            <w:tcW w:w="61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6138AA" w:rsidRPr="00CE4D4F" w:rsidRDefault="006138AA" w:rsidP="00A23450">
            <w:pPr>
              <w:spacing w:line="240" w:lineRule="auto"/>
              <w:jc w:val="center"/>
              <w:rPr>
                <w:rFonts w:ascii="Times New Roman" w:eastAsia="Times New Roman" w:hAnsi="Times New Roman" w:cs="Times New Roman"/>
                <w:b/>
                <w:color w:val="000000"/>
                <w:sz w:val="20"/>
                <w:szCs w:val="20"/>
                <w:lang w:val="en-US"/>
              </w:rPr>
            </w:pPr>
            <w:r w:rsidRPr="00CE4D4F">
              <w:rPr>
                <w:rFonts w:ascii="Times New Roman" w:eastAsia="Times New Roman" w:hAnsi="Times New Roman" w:cs="Times New Roman"/>
                <w:b/>
                <w:color w:val="000000"/>
                <w:sz w:val="20"/>
                <w:szCs w:val="20"/>
                <w:lang w:val="en-US"/>
              </w:rPr>
              <w:t>kNN</w:t>
            </w:r>
          </w:p>
        </w:tc>
        <w:tc>
          <w:tcPr>
            <w:tcW w:w="1805" w:type="dxa"/>
            <w:tcBorders>
              <w:top w:val="single" w:sz="8" w:space="0" w:color="auto"/>
              <w:left w:val="nil"/>
              <w:bottom w:val="single" w:sz="8" w:space="0" w:color="auto"/>
              <w:right w:val="single" w:sz="8" w:space="0" w:color="auto"/>
            </w:tcBorders>
            <w:shd w:val="clear" w:color="auto" w:fill="auto"/>
            <w:noWrap/>
            <w:vAlign w:val="center"/>
            <w:hideMark/>
          </w:tcPr>
          <w:p w:rsidR="006138AA" w:rsidRPr="00CE4D4F" w:rsidRDefault="006138AA" w:rsidP="00A23450">
            <w:pPr>
              <w:spacing w:line="240" w:lineRule="auto"/>
              <w:jc w:val="center"/>
              <w:rPr>
                <w:rFonts w:ascii="Times New Roman" w:eastAsia="Times New Roman" w:hAnsi="Times New Roman" w:cs="Times New Roman"/>
                <w:b/>
                <w:color w:val="000000"/>
                <w:sz w:val="20"/>
                <w:szCs w:val="20"/>
                <w:lang w:val="en-US"/>
              </w:rPr>
            </w:pPr>
            <w:r w:rsidRPr="00CE4D4F">
              <w:rPr>
                <w:rFonts w:ascii="Times New Roman" w:eastAsia="Times New Roman" w:hAnsi="Times New Roman" w:cs="Times New Roman"/>
                <w:b/>
                <w:color w:val="000000"/>
                <w:sz w:val="20"/>
                <w:szCs w:val="20"/>
                <w:lang w:val="en-US"/>
              </w:rPr>
              <w:t>distanceWeighting</w:t>
            </w:r>
          </w:p>
        </w:tc>
        <w:tc>
          <w:tcPr>
            <w:tcW w:w="1027" w:type="dxa"/>
            <w:tcBorders>
              <w:top w:val="single" w:sz="8" w:space="0" w:color="auto"/>
              <w:left w:val="nil"/>
              <w:bottom w:val="single" w:sz="8" w:space="0" w:color="auto"/>
              <w:right w:val="single" w:sz="8" w:space="0" w:color="auto"/>
            </w:tcBorders>
            <w:shd w:val="clear" w:color="auto" w:fill="auto"/>
            <w:noWrap/>
            <w:vAlign w:val="center"/>
            <w:hideMark/>
          </w:tcPr>
          <w:p w:rsidR="006138AA" w:rsidRPr="00CE4D4F" w:rsidRDefault="006138AA" w:rsidP="00A23450">
            <w:pPr>
              <w:spacing w:line="240" w:lineRule="auto"/>
              <w:jc w:val="center"/>
              <w:rPr>
                <w:rFonts w:ascii="Times New Roman" w:eastAsia="Times New Roman" w:hAnsi="Times New Roman" w:cs="Times New Roman"/>
                <w:b/>
                <w:color w:val="000000"/>
                <w:sz w:val="20"/>
                <w:szCs w:val="20"/>
                <w:lang w:val="en-US"/>
              </w:rPr>
            </w:pPr>
            <w:r w:rsidRPr="00CE4D4F">
              <w:rPr>
                <w:rFonts w:ascii="Times New Roman" w:eastAsia="Times New Roman" w:hAnsi="Times New Roman" w:cs="Times New Roman"/>
                <w:b/>
                <w:color w:val="000000"/>
                <w:sz w:val="20"/>
                <w:szCs w:val="20"/>
                <w:lang w:val="en-US"/>
              </w:rPr>
              <w:t>Accuracy</w:t>
            </w:r>
          </w:p>
        </w:tc>
        <w:tc>
          <w:tcPr>
            <w:tcW w:w="236" w:type="dxa"/>
            <w:tcBorders>
              <w:top w:val="nil"/>
              <w:left w:val="nil"/>
              <w:bottom w:val="nil"/>
              <w:right w:val="nil"/>
            </w:tcBorders>
            <w:shd w:val="clear" w:color="auto" w:fill="auto"/>
            <w:noWrap/>
            <w:vAlign w:val="bottom"/>
            <w:hideMark/>
          </w:tcPr>
          <w:p w:rsidR="006138AA" w:rsidRPr="00AF5DFC" w:rsidRDefault="006138AA" w:rsidP="00A23450">
            <w:pPr>
              <w:spacing w:line="240" w:lineRule="auto"/>
              <w:rPr>
                <w:rFonts w:ascii="Calibri" w:eastAsia="Times New Roman" w:hAnsi="Calibri" w:cs="Calibri"/>
                <w:b/>
                <w:color w:val="000000"/>
                <w:lang w:val="en-US"/>
              </w:rPr>
            </w:pPr>
          </w:p>
        </w:tc>
      </w:tr>
      <w:tr w:rsidR="006138AA" w:rsidRPr="00A23450" w:rsidTr="00CE4D4F">
        <w:trPr>
          <w:trHeight w:val="300"/>
          <w:jc w:val="center"/>
        </w:trPr>
        <w:tc>
          <w:tcPr>
            <w:tcW w:w="617" w:type="dxa"/>
            <w:tcBorders>
              <w:top w:val="nil"/>
              <w:left w:val="single" w:sz="4" w:space="0" w:color="auto"/>
              <w:bottom w:val="single" w:sz="4" w:space="0" w:color="auto"/>
              <w:right w:val="single" w:sz="4" w:space="0" w:color="auto"/>
            </w:tcBorders>
            <w:shd w:val="clear" w:color="auto" w:fill="auto"/>
            <w:noWrap/>
            <w:vAlign w:val="center"/>
            <w:hideMark/>
          </w:tcPr>
          <w:p w:rsidR="006138AA" w:rsidRPr="00CE4D4F" w:rsidRDefault="00CE4D4F" w:rsidP="00A23450">
            <w:pPr>
              <w:spacing w:line="240" w:lineRule="auto"/>
              <w:jc w:val="center"/>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5</w:t>
            </w:r>
          </w:p>
        </w:tc>
        <w:tc>
          <w:tcPr>
            <w:tcW w:w="180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138AA" w:rsidRPr="00CE4D4F" w:rsidRDefault="006138AA" w:rsidP="00A23450">
            <w:pPr>
              <w:spacing w:line="240" w:lineRule="auto"/>
              <w:jc w:val="center"/>
              <w:rPr>
                <w:rFonts w:ascii="Times New Roman" w:eastAsia="Times New Roman" w:hAnsi="Times New Roman" w:cs="Times New Roman"/>
                <w:color w:val="000000"/>
                <w:sz w:val="20"/>
                <w:szCs w:val="20"/>
                <w:lang w:val="en-US"/>
              </w:rPr>
            </w:pPr>
            <w:r w:rsidRPr="00CE4D4F">
              <w:rPr>
                <w:rFonts w:ascii="Times New Roman" w:eastAsia="Times New Roman" w:hAnsi="Times New Roman" w:cs="Times New Roman"/>
                <w:color w:val="000000"/>
                <w:sz w:val="20"/>
                <w:szCs w:val="20"/>
                <w:lang w:val="en-US"/>
              </w:rPr>
              <w:t>No</w:t>
            </w:r>
          </w:p>
        </w:tc>
        <w:tc>
          <w:tcPr>
            <w:tcW w:w="1027" w:type="dxa"/>
            <w:tcBorders>
              <w:top w:val="nil"/>
              <w:left w:val="nil"/>
              <w:bottom w:val="single" w:sz="4" w:space="0" w:color="auto"/>
              <w:right w:val="single" w:sz="4" w:space="0" w:color="auto"/>
            </w:tcBorders>
            <w:shd w:val="clear" w:color="auto" w:fill="auto"/>
            <w:noWrap/>
            <w:vAlign w:val="center"/>
            <w:hideMark/>
          </w:tcPr>
          <w:p w:rsidR="006138AA" w:rsidRPr="00CE4D4F" w:rsidRDefault="00CE4D4F" w:rsidP="00A23450">
            <w:pPr>
              <w:spacing w:line="240" w:lineRule="auto"/>
              <w:jc w:val="center"/>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67</w:t>
            </w:r>
            <w:r w:rsidR="006138AA" w:rsidRPr="00CE4D4F">
              <w:rPr>
                <w:rFonts w:ascii="Times New Roman" w:eastAsia="Times New Roman" w:hAnsi="Times New Roman" w:cs="Times New Roman"/>
                <w:color w:val="000000"/>
                <w:sz w:val="20"/>
                <w:szCs w:val="20"/>
                <w:lang w:val="en-US"/>
              </w:rPr>
              <w:t xml:space="preserve"> % </w:t>
            </w:r>
          </w:p>
        </w:tc>
        <w:tc>
          <w:tcPr>
            <w:tcW w:w="258" w:type="dxa"/>
            <w:tcBorders>
              <w:top w:val="nil"/>
              <w:left w:val="nil"/>
              <w:bottom w:val="nil"/>
              <w:right w:val="nil"/>
            </w:tcBorders>
            <w:shd w:val="clear" w:color="auto" w:fill="auto"/>
            <w:noWrap/>
            <w:vAlign w:val="bottom"/>
            <w:hideMark/>
          </w:tcPr>
          <w:p w:rsidR="006138AA" w:rsidRPr="00CE4D4F" w:rsidRDefault="006138AA" w:rsidP="00A23450">
            <w:pPr>
              <w:spacing w:line="240" w:lineRule="auto"/>
              <w:rPr>
                <w:rFonts w:ascii="Times New Roman" w:eastAsia="Times New Roman" w:hAnsi="Times New Roman" w:cs="Times New Roman"/>
                <w:color w:val="000000"/>
                <w:lang w:val="en-US"/>
              </w:rPr>
            </w:pPr>
          </w:p>
        </w:tc>
        <w:tc>
          <w:tcPr>
            <w:tcW w:w="6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138AA" w:rsidRPr="00CE4D4F" w:rsidRDefault="00CE4D4F" w:rsidP="00A23450">
            <w:pPr>
              <w:spacing w:line="240" w:lineRule="auto"/>
              <w:jc w:val="center"/>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5</w:t>
            </w:r>
          </w:p>
        </w:tc>
        <w:tc>
          <w:tcPr>
            <w:tcW w:w="180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138AA" w:rsidRPr="00CE4D4F" w:rsidRDefault="006138AA" w:rsidP="00A23450">
            <w:pPr>
              <w:spacing w:line="240" w:lineRule="auto"/>
              <w:jc w:val="center"/>
              <w:rPr>
                <w:rFonts w:ascii="Times New Roman" w:eastAsia="Times New Roman" w:hAnsi="Times New Roman" w:cs="Times New Roman"/>
                <w:color w:val="000000"/>
                <w:sz w:val="20"/>
                <w:szCs w:val="20"/>
                <w:lang w:val="en-US"/>
              </w:rPr>
            </w:pPr>
            <w:r w:rsidRPr="00CE4D4F">
              <w:rPr>
                <w:rFonts w:ascii="Times New Roman" w:eastAsia="Times New Roman" w:hAnsi="Times New Roman" w:cs="Times New Roman"/>
                <w:color w:val="000000"/>
                <w:sz w:val="20"/>
                <w:szCs w:val="20"/>
                <w:lang w:val="en-US"/>
              </w:rPr>
              <w:t>1/distance</w:t>
            </w:r>
          </w:p>
        </w:tc>
        <w:tc>
          <w:tcPr>
            <w:tcW w:w="1027" w:type="dxa"/>
            <w:tcBorders>
              <w:top w:val="single" w:sz="4" w:space="0" w:color="auto"/>
              <w:left w:val="nil"/>
              <w:bottom w:val="single" w:sz="4" w:space="0" w:color="auto"/>
              <w:right w:val="single" w:sz="4" w:space="0" w:color="auto"/>
            </w:tcBorders>
            <w:shd w:val="clear" w:color="auto" w:fill="auto"/>
            <w:noWrap/>
            <w:vAlign w:val="center"/>
            <w:hideMark/>
          </w:tcPr>
          <w:p w:rsidR="006138AA" w:rsidRPr="00CE4D4F" w:rsidRDefault="00CE4D4F" w:rsidP="00A23450">
            <w:pPr>
              <w:spacing w:line="240" w:lineRule="auto"/>
              <w:jc w:val="center"/>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67,53</w:t>
            </w:r>
            <w:r w:rsidR="006138AA" w:rsidRPr="00CE4D4F">
              <w:rPr>
                <w:rFonts w:ascii="Times New Roman" w:eastAsia="Times New Roman" w:hAnsi="Times New Roman" w:cs="Times New Roman"/>
                <w:color w:val="000000"/>
                <w:sz w:val="20"/>
                <w:szCs w:val="20"/>
                <w:lang w:val="en-US"/>
              </w:rPr>
              <w:t xml:space="preserve"> %</w:t>
            </w:r>
          </w:p>
        </w:tc>
        <w:tc>
          <w:tcPr>
            <w:tcW w:w="236" w:type="dxa"/>
            <w:tcBorders>
              <w:top w:val="nil"/>
              <w:left w:val="nil"/>
              <w:bottom w:val="nil"/>
              <w:right w:val="nil"/>
            </w:tcBorders>
            <w:shd w:val="clear" w:color="auto" w:fill="auto"/>
            <w:noWrap/>
            <w:vAlign w:val="bottom"/>
            <w:hideMark/>
          </w:tcPr>
          <w:p w:rsidR="006138AA" w:rsidRPr="00A23450" w:rsidRDefault="006138AA" w:rsidP="00A23450">
            <w:pPr>
              <w:spacing w:line="240" w:lineRule="auto"/>
              <w:rPr>
                <w:rFonts w:ascii="Calibri" w:eastAsia="Times New Roman" w:hAnsi="Calibri" w:cs="Calibri"/>
                <w:color w:val="000000"/>
                <w:lang w:val="en-US"/>
              </w:rPr>
            </w:pPr>
          </w:p>
        </w:tc>
      </w:tr>
      <w:tr w:rsidR="00CE4D4F" w:rsidRPr="00A23450" w:rsidTr="00CE4D4F">
        <w:trPr>
          <w:trHeight w:val="300"/>
          <w:jc w:val="center"/>
        </w:trPr>
        <w:tc>
          <w:tcPr>
            <w:tcW w:w="617" w:type="dxa"/>
            <w:tcBorders>
              <w:top w:val="nil"/>
              <w:left w:val="single" w:sz="4" w:space="0" w:color="auto"/>
              <w:bottom w:val="single" w:sz="4" w:space="0" w:color="auto"/>
              <w:right w:val="single" w:sz="4" w:space="0" w:color="auto"/>
            </w:tcBorders>
            <w:shd w:val="clear" w:color="auto" w:fill="auto"/>
            <w:noWrap/>
            <w:vAlign w:val="center"/>
            <w:hideMark/>
          </w:tcPr>
          <w:p w:rsidR="00CE4D4F" w:rsidRPr="00CE4D4F" w:rsidRDefault="001A597A" w:rsidP="00A23450">
            <w:pPr>
              <w:spacing w:line="240" w:lineRule="auto"/>
              <w:jc w:val="center"/>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13</w:t>
            </w:r>
          </w:p>
        </w:tc>
        <w:tc>
          <w:tcPr>
            <w:tcW w:w="1805" w:type="dxa"/>
            <w:vMerge/>
            <w:tcBorders>
              <w:top w:val="nil"/>
              <w:left w:val="single" w:sz="4" w:space="0" w:color="auto"/>
              <w:bottom w:val="single" w:sz="4" w:space="0" w:color="auto"/>
              <w:right w:val="single" w:sz="4" w:space="0" w:color="auto"/>
            </w:tcBorders>
            <w:vAlign w:val="center"/>
            <w:hideMark/>
          </w:tcPr>
          <w:p w:rsidR="00CE4D4F" w:rsidRPr="00CE4D4F" w:rsidRDefault="00CE4D4F" w:rsidP="00A23450">
            <w:pPr>
              <w:spacing w:line="240" w:lineRule="auto"/>
              <w:rPr>
                <w:rFonts w:ascii="Times New Roman" w:eastAsia="Times New Roman" w:hAnsi="Times New Roman" w:cs="Times New Roman"/>
                <w:color w:val="000000"/>
                <w:sz w:val="20"/>
                <w:szCs w:val="20"/>
                <w:lang w:val="en-US"/>
              </w:rPr>
            </w:pPr>
          </w:p>
        </w:tc>
        <w:tc>
          <w:tcPr>
            <w:tcW w:w="1027" w:type="dxa"/>
            <w:tcBorders>
              <w:top w:val="nil"/>
              <w:left w:val="nil"/>
              <w:bottom w:val="single" w:sz="4" w:space="0" w:color="auto"/>
              <w:right w:val="single" w:sz="4" w:space="0" w:color="auto"/>
            </w:tcBorders>
            <w:shd w:val="clear" w:color="auto" w:fill="auto"/>
            <w:noWrap/>
            <w:vAlign w:val="center"/>
            <w:hideMark/>
          </w:tcPr>
          <w:p w:rsidR="00CE4D4F" w:rsidRPr="00CE4D4F" w:rsidRDefault="001A597A" w:rsidP="00A23450">
            <w:pPr>
              <w:spacing w:line="240" w:lineRule="auto"/>
              <w:jc w:val="center"/>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69,31</w:t>
            </w:r>
            <w:r w:rsidR="00CE4D4F" w:rsidRPr="00CE4D4F">
              <w:rPr>
                <w:rFonts w:ascii="Times New Roman" w:eastAsia="Times New Roman" w:hAnsi="Times New Roman" w:cs="Times New Roman"/>
                <w:color w:val="000000"/>
                <w:sz w:val="20"/>
                <w:szCs w:val="20"/>
                <w:lang w:val="en-US"/>
              </w:rPr>
              <w:t xml:space="preserve"> %</w:t>
            </w:r>
          </w:p>
        </w:tc>
        <w:tc>
          <w:tcPr>
            <w:tcW w:w="258" w:type="dxa"/>
            <w:tcBorders>
              <w:top w:val="nil"/>
              <w:left w:val="nil"/>
              <w:bottom w:val="nil"/>
              <w:right w:val="nil"/>
            </w:tcBorders>
            <w:shd w:val="clear" w:color="auto" w:fill="auto"/>
            <w:noWrap/>
            <w:vAlign w:val="bottom"/>
            <w:hideMark/>
          </w:tcPr>
          <w:p w:rsidR="00CE4D4F" w:rsidRPr="00CE4D4F" w:rsidRDefault="00CE4D4F" w:rsidP="00A23450">
            <w:pPr>
              <w:spacing w:line="240" w:lineRule="auto"/>
              <w:rPr>
                <w:rFonts w:ascii="Times New Roman" w:eastAsia="Times New Roman" w:hAnsi="Times New Roman" w:cs="Times New Roman"/>
                <w:color w:val="000000"/>
                <w:lang w:val="en-US"/>
              </w:rPr>
            </w:pPr>
          </w:p>
        </w:tc>
        <w:tc>
          <w:tcPr>
            <w:tcW w:w="617" w:type="dxa"/>
            <w:tcBorders>
              <w:top w:val="nil"/>
              <w:left w:val="single" w:sz="4" w:space="0" w:color="auto"/>
              <w:bottom w:val="single" w:sz="4" w:space="0" w:color="auto"/>
              <w:right w:val="single" w:sz="4" w:space="0" w:color="auto"/>
            </w:tcBorders>
            <w:shd w:val="clear" w:color="auto" w:fill="auto"/>
            <w:noWrap/>
            <w:vAlign w:val="center"/>
            <w:hideMark/>
          </w:tcPr>
          <w:p w:rsidR="00CE4D4F" w:rsidRPr="00CE4D4F" w:rsidRDefault="001A597A" w:rsidP="00A23450">
            <w:pPr>
              <w:spacing w:line="240" w:lineRule="auto"/>
              <w:jc w:val="center"/>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13</w:t>
            </w:r>
          </w:p>
        </w:tc>
        <w:tc>
          <w:tcPr>
            <w:tcW w:w="1805" w:type="dxa"/>
            <w:vMerge/>
            <w:tcBorders>
              <w:top w:val="single" w:sz="4" w:space="0" w:color="auto"/>
              <w:left w:val="single" w:sz="4" w:space="0" w:color="auto"/>
              <w:bottom w:val="single" w:sz="4" w:space="0" w:color="auto"/>
              <w:right w:val="single" w:sz="4" w:space="0" w:color="auto"/>
            </w:tcBorders>
            <w:vAlign w:val="center"/>
            <w:hideMark/>
          </w:tcPr>
          <w:p w:rsidR="00CE4D4F" w:rsidRPr="00CE4D4F" w:rsidRDefault="00CE4D4F" w:rsidP="00A23450">
            <w:pPr>
              <w:spacing w:line="240" w:lineRule="auto"/>
              <w:rPr>
                <w:rFonts w:ascii="Times New Roman" w:eastAsia="Times New Roman" w:hAnsi="Times New Roman" w:cs="Times New Roman"/>
                <w:color w:val="000000"/>
                <w:sz w:val="20"/>
                <w:szCs w:val="20"/>
                <w:lang w:val="en-US"/>
              </w:rPr>
            </w:pPr>
          </w:p>
        </w:tc>
        <w:tc>
          <w:tcPr>
            <w:tcW w:w="1027" w:type="dxa"/>
            <w:tcBorders>
              <w:top w:val="nil"/>
              <w:left w:val="nil"/>
              <w:bottom w:val="single" w:sz="4" w:space="0" w:color="auto"/>
              <w:right w:val="single" w:sz="4" w:space="0" w:color="auto"/>
            </w:tcBorders>
            <w:shd w:val="clear" w:color="auto" w:fill="auto"/>
            <w:noWrap/>
            <w:vAlign w:val="center"/>
            <w:hideMark/>
          </w:tcPr>
          <w:p w:rsidR="00CE4D4F" w:rsidRPr="00CE4D4F" w:rsidRDefault="001A597A" w:rsidP="00A22B17">
            <w:pPr>
              <w:spacing w:line="240" w:lineRule="auto"/>
              <w:jc w:val="center"/>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69,62</w:t>
            </w:r>
            <w:r w:rsidR="00CE4D4F" w:rsidRPr="00CE4D4F">
              <w:rPr>
                <w:rFonts w:ascii="Times New Roman" w:eastAsia="Times New Roman" w:hAnsi="Times New Roman" w:cs="Times New Roman"/>
                <w:color w:val="000000"/>
                <w:sz w:val="20"/>
                <w:szCs w:val="20"/>
                <w:lang w:val="en-US"/>
              </w:rPr>
              <w:t xml:space="preserve"> %</w:t>
            </w:r>
          </w:p>
        </w:tc>
        <w:tc>
          <w:tcPr>
            <w:tcW w:w="236" w:type="dxa"/>
            <w:tcBorders>
              <w:top w:val="nil"/>
              <w:left w:val="nil"/>
              <w:bottom w:val="nil"/>
              <w:right w:val="nil"/>
            </w:tcBorders>
            <w:shd w:val="clear" w:color="auto" w:fill="auto"/>
            <w:noWrap/>
            <w:vAlign w:val="bottom"/>
            <w:hideMark/>
          </w:tcPr>
          <w:p w:rsidR="00CE4D4F" w:rsidRPr="00A23450" w:rsidRDefault="00CE4D4F" w:rsidP="00A23450">
            <w:pPr>
              <w:spacing w:line="240" w:lineRule="auto"/>
              <w:rPr>
                <w:rFonts w:ascii="Calibri" w:eastAsia="Times New Roman" w:hAnsi="Calibri" w:cs="Calibri"/>
                <w:color w:val="000000"/>
                <w:lang w:val="en-US"/>
              </w:rPr>
            </w:pPr>
          </w:p>
        </w:tc>
      </w:tr>
      <w:tr w:rsidR="00CE4D4F" w:rsidRPr="00A23450" w:rsidTr="00CE4D4F">
        <w:trPr>
          <w:trHeight w:val="300"/>
          <w:jc w:val="center"/>
        </w:trPr>
        <w:tc>
          <w:tcPr>
            <w:tcW w:w="617" w:type="dxa"/>
            <w:tcBorders>
              <w:top w:val="nil"/>
              <w:left w:val="single" w:sz="4" w:space="0" w:color="auto"/>
              <w:bottom w:val="single" w:sz="4" w:space="0" w:color="auto"/>
              <w:right w:val="single" w:sz="4" w:space="0" w:color="auto"/>
            </w:tcBorders>
            <w:shd w:val="clear" w:color="auto" w:fill="auto"/>
            <w:noWrap/>
            <w:vAlign w:val="center"/>
            <w:hideMark/>
          </w:tcPr>
          <w:p w:rsidR="00CE4D4F" w:rsidRPr="00CE4D4F" w:rsidRDefault="00CE4D4F" w:rsidP="00A23450">
            <w:pPr>
              <w:spacing w:line="240" w:lineRule="auto"/>
              <w:jc w:val="center"/>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19</w:t>
            </w:r>
          </w:p>
        </w:tc>
        <w:tc>
          <w:tcPr>
            <w:tcW w:w="1805" w:type="dxa"/>
            <w:vMerge/>
            <w:tcBorders>
              <w:top w:val="nil"/>
              <w:left w:val="single" w:sz="4" w:space="0" w:color="auto"/>
              <w:bottom w:val="single" w:sz="4" w:space="0" w:color="auto"/>
              <w:right w:val="single" w:sz="4" w:space="0" w:color="auto"/>
            </w:tcBorders>
            <w:vAlign w:val="center"/>
            <w:hideMark/>
          </w:tcPr>
          <w:p w:rsidR="00CE4D4F" w:rsidRPr="00CE4D4F" w:rsidRDefault="00CE4D4F" w:rsidP="00A23450">
            <w:pPr>
              <w:spacing w:line="240" w:lineRule="auto"/>
              <w:rPr>
                <w:rFonts w:ascii="Times New Roman" w:eastAsia="Times New Roman" w:hAnsi="Times New Roman" w:cs="Times New Roman"/>
                <w:color w:val="000000"/>
                <w:sz w:val="20"/>
                <w:szCs w:val="20"/>
                <w:lang w:val="en-US"/>
              </w:rPr>
            </w:pPr>
          </w:p>
        </w:tc>
        <w:tc>
          <w:tcPr>
            <w:tcW w:w="1027" w:type="dxa"/>
            <w:tcBorders>
              <w:top w:val="nil"/>
              <w:left w:val="nil"/>
              <w:bottom w:val="single" w:sz="4" w:space="0" w:color="auto"/>
              <w:right w:val="single" w:sz="4" w:space="0" w:color="auto"/>
            </w:tcBorders>
            <w:shd w:val="clear" w:color="auto" w:fill="auto"/>
            <w:noWrap/>
            <w:vAlign w:val="center"/>
            <w:hideMark/>
          </w:tcPr>
          <w:p w:rsidR="00CE4D4F" w:rsidRPr="00CE4D4F" w:rsidRDefault="00CE4D4F" w:rsidP="00A23450">
            <w:pPr>
              <w:spacing w:line="240" w:lineRule="auto"/>
              <w:jc w:val="center"/>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70.49</w:t>
            </w:r>
            <w:r w:rsidRPr="00CE4D4F">
              <w:rPr>
                <w:rFonts w:ascii="Times New Roman" w:eastAsia="Times New Roman" w:hAnsi="Times New Roman" w:cs="Times New Roman"/>
                <w:color w:val="000000"/>
                <w:sz w:val="20"/>
                <w:szCs w:val="20"/>
                <w:lang w:val="en-US"/>
              </w:rPr>
              <w:t xml:space="preserve"> %</w:t>
            </w:r>
          </w:p>
        </w:tc>
        <w:tc>
          <w:tcPr>
            <w:tcW w:w="258" w:type="dxa"/>
            <w:tcBorders>
              <w:top w:val="nil"/>
              <w:left w:val="nil"/>
              <w:bottom w:val="nil"/>
              <w:right w:val="nil"/>
            </w:tcBorders>
            <w:shd w:val="clear" w:color="auto" w:fill="auto"/>
            <w:noWrap/>
            <w:vAlign w:val="bottom"/>
            <w:hideMark/>
          </w:tcPr>
          <w:p w:rsidR="00CE4D4F" w:rsidRPr="00CE4D4F" w:rsidRDefault="00CE4D4F" w:rsidP="00A23450">
            <w:pPr>
              <w:spacing w:line="240" w:lineRule="auto"/>
              <w:rPr>
                <w:rFonts w:ascii="Times New Roman" w:eastAsia="Times New Roman" w:hAnsi="Times New Roman" w:cs="Times New Roman"/>
                <w:color w:val="000000"/>
                <w:lang w:val="en-US"/>
              </w:rPr>
            </w:pPr>
          </w:p>
        </w:tc>
        <w:tc>
          <w:tcPr>
            <w:tcW w:w="617" w:type="dxa"/>
            <w:tcBorders>
              <w:top w:val="nil"/>
              <w:left w:val="single" w:sz="4" w:space="0" w:color="auto"/>
              <w:bottom w:val="single" w:sz="4" w:space="0" w:color="auto"/>
              <w:right w:val="single" w:sz="4" w:space="0" w:color="auto"/>
            </w:tcBorders>
            <w:shd w:val="clear" w:color="auto" w:fill="auto"/>
            <w:noWrap/>
            <w:vAlign w:val="center"/>
            <w:hideMark/>
          </w:tcPr>
          <w:p w:rsidR="00CE4D4F" w:rsidRPr="00CE4D4F" w:rsidRDefault="00CE4D4F" w:rsidP="00A23450">
            <w:pPr>
              <w:spacing w:line="240" w:lineRule="auto"/>
              <w:jc w:val="center"/>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19</w:t>
            </w:r>
          </w:p>
        </w:tc>
        <w:tc>
          <w:tcPr>
            <w:tcW w:w="1805" w:type="dxa"/>
            <w:vMerge/>
            <w:tcBorders>
              <w:top w:val="single" w:sz="4" w:space="0" w:color="auto"/>
              <w:left w:val="single" w:sz="4" w:space="0" w:color="auto"/>
              <w:bottom w:val="single" w:sz="4" w:space="0" w:color="auto"/>
              <w:right w:val="single" w:sz="4" w:space="0" w:color="auto"/>
            </w:tcBorders>
            <w:vAlign w:val="center"/>
            <w:hideMark/>
          </w:tcPr>
          <w:p w:rsidR="00CE4D4F" w:rsidRPr="00CE4D4F" w:rsidRDefault="00CE4D4F" w:rsidP="00A23450">
            <w:pPr>
              <w:spacing w:line="240" w:lineRule="auto"/>
              <w:rPr>
                <w:rFonts w:ascii="Times New Roman" w:eastAsia="Times New Roman" w:hAnsi="Times New Roman" w:cs="Times New Roman"/>
                <w:color w:val="000000"/>
                <w:sz w:val="20"/>
                <w:szCs w:val="20"/>
                <w:lang w:val="en-US"/>
              </w:rPr>
            </w:pPr>
          </w:p>
        </w:tc>
        <w:tc>
          <w:tcPr>
            <w:tcW w:w="1027" w:type="dxa"/>
            <w:tcBorders>
              <w:top w:val="nil"/>
              <w:left w:val="nil"/>
              <w:bottom w:val="single" w:sz="4" w:space="0" w:color="auto"/>
              <w:right w:val="single" w:sz="4" w:space="0" w:color="auto"/>
            </w:tcBorders>
            <w:shd w:val="clear" w:color="auto" w:fill="auto"/>
            <w:noWrap/>
            <w:vAlign w:val="center"/>
            <w:hideMark/>
          </w:tcPr>
          <w:p w:rsidR="00CE4D4F" w:rsidRPr="00CE4D4F" w:rsidRDefault="00CE4D4F" w:rsidP="00A22B17">
            <w:pPr>
              <w:spacing w:line="240" w:lineRule="auto"/>
              <w:jc w:val="center"/>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70.78</w:t>
            </w:r>
            <w:r w:rsidRPr="00CE4D4F">
              <w:rPr>
                <w:rFonts w:ascii="Times New Roman" w:eastAsia="Times New Roman" w:hAnsi="Times New Roman" w:cs="Times New Roman"/>
                <w:color w:val="000000"/>
                <w:sz w:val="20"/>
                <w:szCs w:val="20"/>
                <w:lang w:val="en-US"/>
              </w:rPr>
              <w:t xml:space="preserve"> %</w:t>
            </w:r>
          </w:p>
        </w:tc>
        <w:tc>
          <w:tcPr>
            <w:tcW w:w="236" w:type="dxa"/>
            <w:tcBorders>
              <w:top w:val="nil"/>
              <w:left w:val="nil"/>
              <w:bottom w:val="nil"/>
              <w:right w:val="nil"/>
            </w:tcBorders>
            <w:shd w:val="clear" w:color="auto" w:fill="auto"/>
            <w:noWrap/>
            <w:vAlign w:val="bottom"/>
            <w:hideMark/>
          </w:tcPr>
          <w:p w:rsidR="00CE4D4F" w:rsidRPr="00A23450" w:rsidRDefault="00CE4D4F" w:rsidP="00A23450">
            <w:pPr>
              <w:spacing w:line="240" w:lineRule="auto"/>
              <w:rPr>
                <w:rFonts w:ascii="Calibri" w:eastAsia="Times New Roman" w:hAnsi="Calibri" w:cs="Calibri"/>
                <w:color w:val="000000"/>
                <w:lang w:val="en-US"/>
              </w:rPr>
            </w:pPr>
          </w:p>
        </w:tc>
      </w:tr>
      <w:tr w:rsidR="00CE4D4F" w:rsidRPr="00A23450" w:rsidTr="00CE4D4F">
        <w:trPr>
          <w:trHeight w:val="300"/>
          <w:jc w:val="center"/>
        </w:trPr>
        <w:tc>
          <w:tcPr>
            <w:tcW w:w="617" w:type="dxa"/>
            <w:tcBorders>
              <w:top w:val="nil"/>
              <w:left w:val="single" w:sz="4" w:space="0" w:color="auto"/>
              <w:bottom w:val="single" w:sz="4" w:space="0" w:color="auto"/>
              <w:right w:val="single" w:sz="4" w:space="0" w:color="auto"/>
            </w:tcBorders>
            <w:shd w:val="clear" w:color="auto" w:fill="auto"/>
            <w:noWrap/>
            <w:vAlign w:val="center"/>
            <w:hideMark/>
          </w:tcPr>
          <w:p w:rsidR="00CE4D4F" w:rsidRPr="00CE4D4F" w:rsidRDefault="00CE4D4F" w:rsidP="00A23450">
            <w:pPr>
              <w:spacing w:line="240" w:lineRule="auto"/>
              <w:jc w:val="center"/>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21</w:t>
            </w:r>
          </w:p>
        </w:tc>
        <w:tc>
          <w:tcPr>
            <w:tcW w:w="1805" w:type="dxa"/>
            <w:vMerge/>
            <w:tcBorders>
              <w:top w:val="nil"/>
              <w:left w:val="single" w:sz="4" w:space="0" w:color="auto"/>
              <w:bottom w:val="single" w:sz="4" w:space="0" w:color="auto"/>
              <w:right w:val="single" w:sz="4" w:space="0" w:color="auto"/>
            </w:tcBorders>
            <w:vAlign w:val="center"/>
            <w:hideMark/>
          </w:tcPr>
          <w:p w:rsidR="00CE4D4F" w:rsidRPr="00CE4D4F" w:rsidRDefault="00CE4D4F" w:rsidP="00A23450">
            <w:pPr>
              <w:spacing w:line="240" w:lineRule="auto"/>
              <w:rPr>
                <w:rFonts w:ascii="Times New Roman" w:eastAsia="Times New Roman" w:hAnsi="Times New Roman" w:cs="Times New Roman"/>
                <w:color w:val="000000"/>
                <w:sz w:val="20"/>
                <w:szCs w:val="20"/>
                <w:lang w:val="en-US"/>
              </w:rPr>
            </w:pPr>
          </w:p>
        </w:tc>
        <w:tc>
          <w:tcPr>
            <w:tcW w:w="1027" w:type="dxa"/>
            <w:tcBorders>
              <w:top w:val="nil"/>
              <w:left w:val="nil"/>
              <w:bottom w:val="single" w:sz="4" w:space="0" w:color="auto"/>
              <w:right w:val="single" w:sz="4" w:space="0" w:color="auto"/>
            </w:tcBorders>
            <w:shd w:val="clear" w:color="auto" w:fill="auto"/>
            <w:noWrap/>
            <w:vAlign w:val="center"/>
            <w:hideMark/>
          </w:tcPr>
          <w:p w:rsidR="00CE4D4F" w:rsidRPr="00CE4D4F" w:rsidRDefault="00CE4D4F" w:rsidP="00A23450">
            <w:pPr>
              <w:spacing w:line="240" w:lineRule="auto"/>
              <w:jc w:val="center"/>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70.26</w:t>
            </w:r>
            <w:r w:rsidRPr="00CE4D4F">
              <w:rPr>
                <w:rFonts w:ascii="Times New Roman" w:eastAsia="Times New Roman" w:hAnsi="Times New Roman" w:cs="Times New Roman"/>
                <w:color w:val="000000"/>
                <w:sz w:val="20"/>
                <w:szCs w:val="20"/>
                <w:lang w:val="en-US"/>
              </w:rPr>
              <w:t xml:space="preserve"> %</w:t>
            </w:r>
          </w:p>
        </w:tc>
        <w:tc>
          <w:tcPr>
            <w:tcW w:w="258" w:type="dxa"/>
            <w:tcBorders>
              <w:top w:val="nil"/>
              <w:left w:val="nil"/>
              <w:bottom w:val="nil"/>
              <w:right w:val="nil"/>
            </w:tcBorders>
            <w:shd w:val="clear" w:color="auto" w:fill="auto"/>
            <w:noWrap/>
            <w:vAlign w:val="bottom"/>
            <w:hideMark/>
          </w:tcPr>
          <w:p w:rsidR="00CE4D4F" w:rsidRPr="00CE4D4F" w:rsidRDefault="00CE4D4F" w:rsidP="00A23450">
            <w:pPr>
              <w:spacing w:line="240" w:lineRule="auto"/>
              <w:rPr>
                <w:rFonts w:ascii="Times New Roman" w:eastAsia="Times New Roman" w:hAnsi="Times New Roman" w:cs="Times New Roman"/>
                <w:color w:val="000000"/>
                <w:lang w:val="en-US"/>
              </w:rPr>
            </w:pPr>
          </w:p>
        </w:tc>
        <w:tc>
          <w:tcPr>
            <w:tcW w:w="617" w:type="dxa"/>
            <w:tcBorders>
              <w:top w:val="nil"/>
              <w:left w:val="single" w:sz="4" w:space="0" w:color="auto"/>
              <w:bottom w:val="single" w:sz="4" w:space="0" w:color="auto"/>
              <w:right w:val="single" w:sz="4" w:space="0" w:color="auto"/>
            </w:tcBorders>
            <w:shd w:val="clear" w:color="auto" w:fill="auto"/>
            <w:noWrap/>
            <w:vAlign w:val="center"/>
            <w:hideMark/>
          </w:tcPr>
          <w:p w:rsidR="00CE4D4F" w:rsidRPr="00CE4D4F" w:rsidRDefault="00CE4D4F" w:rsidP="00A23450">
            <w:pPr>
              <w:spacing w:line="240" w:lineRule="auto"/>
              <w:jc w:val="center"/>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21</w:t>
            </w:r>
          </w:p>
        </w:tc>
        <w:tc>
          <w:tcPr>
            <w:tcW w:w="1805" w:type="dxa"/>
            <w:vMerge/>
            <w:tcBorders>
              <w:top w:val="single" w:sz="4" w:space="0" w:color="auto"/>
              <w:left w:val="single" w:sz="4" w:space="0" w:color="auto"/>
              <w:bottom w:val="single" w:sz="4" w:space="0" w:color="auto"/>
              <w:right w:val="single" w:sz="4" w:space="0" w:color="auto"/>
            </w:tcBorders>
            <w:vAlign w:val="center"/>
            <w:hideMark/>
          </w:tcPr>
          <w:p w:rsidR="00CE4D4F" w:rsidRPr="00CE4D4F" w:rsidRDefault="00CE4D4F" w:rsidP="00A23450">
            <w:pPr>
              <w:spacing w:line="240" w:lineRule="auto"/>
              <w:rPr>
                <w:rFonts w:ascii="Times New Roman" w:eastAsia="Times New Roman" w:hAnsi="Times New Roman" w:cs="Times New Roman"/>
                <w:color w:val="000000"/>
                <w:sz w:val="20"/>
                <w:szCs w:val="20"/>
                <w:lang w:val="en-US"/>
              </w:rPr>
            </w:pPr>
          </w:p>
        </w:tc>
        <w:tc>
          <w:tcPr>
            <w:tcW w:w="1027" w:type="dxa"/>
            <w:tcBorders>
              <w:top w:val="nil"/>
              <w:left w:val="nil"/>
              <w:bottom w:val="single" w:sz="4" w:space="0" w:color="auto"/>
              <w:right w:val="single" w:sz="4" w:space="0" w:color="auto"/>
            </w:tcBorders>
            <w:shd w:val="clear" w:color="auto" w:fill="auto"/>
            <w:noWrap/>
            <w:vAlign w:val="center"/>
            <w:hideMark/>
          </w:tcPr>
          <w:p w:rsidR="00CE4D4F" w:rsidRPr="00CE4D4F" w:rsidRDefault="00CE4D4F" w:rsidP="00A22B17">
            <w:pPr>
              <w:spacing w:line="240" w:lineRule="auto"/>
              <w:jc w:val="center"/>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70.60</w:t>
            </w:r>
            <w:r w:rsidRPr="00CE4D4F">
              <w:rPr>
                <w:rFonts w:ascii="Times New Roman" w:eastAsia="Times New Roman" w:hAnsi="Times New Roman" w:cs="Times New Roman"/>
                <w:color w:val="000000"/>
                <w:sz w:val="20"/>
                <w:szCs w:val="20"/>
                <w:lang w:val="en-US"/>
              </w:rPr>
              <w:t xml:space="preserve"> %</w:t>
            </w:r>
          </w:p>
        </w:tc>
        <w:tc>
          <w:tcPr>
            <w:tcW w:w="236" w:type="dxa"/>
            <w:tcBorders>
              <w:top w:val="nil"/>
              <w:left w:val="nil"/>
              <w:bottom w:val="nil"/>
              <w:right w:val="nil"/>
            </w:tcBorders>
            <w:shd w:val="clear" w:color="auto" w:fill="auto"/>
            <w:noWrap/>
            <w:vAlign w:val="bottom"/>
            <w:hideMark/>
          </w:tcPr>
          <w:p w:rsidR="00CE4D4F" w:rsidRPr="00A23450" w:rsidRDefault="00CE4D4F" w:rsidP="00A23450">
            <w:pPr>
              <w:spacing w:line="240" w:lineRule="auto"/>
              <w:rPr>
                <w:rFonts w:ascii="Calibri" w:eastAsia="Times New Roman" w:hAnsi="Calibri" w:cs="Calibri"/>
                <w:color w:val="000000"/>
                <w:lang w:val="en-US"/>
              </w:rPr>
            </w:pPr>
          </w:p>
        </w:tc>
      </w:tr>
      <w:tr w:rsidR="00CE4D4F" w:rsidRPr="00A23450" w:rsidTr="00CE4D4F">
        <w:trPr>
          <w:trHeight w:val="300"/>
          <w:jc w:val="center"/>
        </w:trPr>
        <w:tc>
          <w:tcPr>
            <w:tcW w:w="617" w:type="dxa"/>
            <w:tcBorders>
              <w:top w:val="nil"/>
              <w:left w:val="single" w:sz="4" w:space="0" w:color="auto"/>
              <w:bottom w:val="single" w:sz="4" w:space="0" w:color="auto"/>
              <w:right w:val="single" w:sz="4" w:space="0" w:color="auto"/>
            </w:tcBorders>
            <w:shd w:val="clear" w:color="auto" w:fill="auto"/>
            <w:noWrap/>
            <w:vAlign w:val="center"/>
            <w:hideMark/>
          </w:tcPr>
          <w:p w:rsidR="00CE4D4F" w:rsidRPr="00CE4D4F" w:rsidRDefault="00CE4D4F" w:rsidP="00A23450">
            <w:pPr>
              <w:spacing w:line="240" w:lineRule="auto"/>
              <w:jc w:val="center"/>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23</w:t>
            </w:r>
          </w:p>
        </w:tc>
        <w:tc>
          <w:tcPr>
            <w:tcW w:w="1805" w:type="dxa"/>
            <w:vMerge/>
            <w:tcBorders>
              <w:top w:val="nil"/>
              <w:left w:val="single" w:sz="4" w:space="0" w:color="auto"/>
              <w:bottom w:val="single" w:sz="4" w:space="0" w:color="auto"/>
              <w:right w:val="single" w:sz="4" w:space="0" w:color="auto"/>
            </w:tcBorders>
            <w:vAlign w:val="center"/>
            <w:hideMark/>
          </w:tcPr>
          <w:p w:rsidR="00CE4D4F" w:rsidRPr="00CE4D4F" w:rsidRDefault="00CE4D4F" w:rsidP="00A23450">
            <w:pPr>
              <w:spacing w:line="240" w:lineRule="auto"/>
              <w:rPr>
                <w:rFonts w:ascii="Times New Roman" w:eastAsia="Times New Roman" w:hAnsi="Times New Roman" w:cs="Times New Roman"/>
                <w:color w:val="000000"/>
                <w:sz w:val="20"/>
                <w:szCs w:val="20"/>
                <w:lang w:val="en-US"/>
              </w:rPr>
            </w:pPr>
          </w:p>
        </w:tc>
        <w:tc>
          <w:tcPr>
            <w:tcW w:w="1027" w:type="dxa"/>
            <w:tcBorders>
              <w:top w:val="nil"/>
              <w:left w:val="nil"/>
              <w:bottom w:val="single" w:sz="4" w:space="0" w:color="auto"/>
              <w:right w:val="single" w:sz="4" w:space="0" w:color="auto"/>
            </w:tcBorders>
            <w:shd w:val="clear" w:color="auto" w:fill="auto"/>
            <w:noWrap/>
            <w:vAlign w:val="center"/>
            <w:hideMark/>
          </w:tcPr>
          <w:p w:rsidR="00CE4D4F" w:rsidRPr="00CE4D4F" w:rsidRDefault="00CE4D4F" w:rsidP="00A23450">
            <w:pPr>
              <w:spacing w:line="240" w:lineRule="auto"/>
              <w:jc w:val="center"/>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70,08</w:t>
            </w:r>
            <w:r w:rsidRPr="00CE4D4F">
              <w:rPr>
                <w:rFonts w:ascii="Times New Roman" w:eastAsia="Times New Roman" w:hAnsi="Times New Roman" w:cs="Times New Roman"/>
                <w:color w:val="000000"/>
                <w:sz w:val="20"/>
                <w:szCs w:val="20"/>
                <w:lang w:val="en-US"/>
              </w:rPr>
              <w:t xml:space="preserve"> %</w:t>
            </w:r>
          </w:p>
        </w:tc>
        <w:tc>
          <w:tcPr>
            <w:tcW w:w="258" w:type="dxa"/>
            <w:tcBorders>
              <w:top w:val="nil"/>
              <w:left w:val="nil"/>
              <w:bottom w:val="nil"/>
              <w:right w:val="nil"/>
            </w:tcBorders>
            <w:shd w:val="clear" w:color="auto" w:fill="auto"/>
            <w:noWrap/>
            <w:vAlign w:val="bottom"/>
            <w:hideMark/>
          </w:tcPr>
          <w:p w:rsidR="00CE4D4F" w:rsidRPr="00CE4D4F" w:rsidRDefault="00CE4D4F" w:rsidP="00A23450">
            <w:pPr>
              <w:spacing w:line="240" w:lineRule="auto"/>
              <w:rPr>
                <w:rFonts w:ascii="Times New Roman" w:eastAsia="Times New Roman" w:hAnsi="Times New Roman" w:cs="Times New Roman"/>
                <w:color w:val="000000"/>
                <w:lang w:val="en-US"/>
              </w:rPr>
            </w:pPr>
          </w:p>
        </w:tc>
        <w:tc>
          <w:tcPr>
            <w:tcW w:w="617" w:type="dxa"/>
            <w:tcBorders>
              <w:top w:val="nil"/>
              <w:left w:val="single" w:sz="4" w:space="0" w:color="auto"/>
              <w:bottom w:val="single" w:sz="4" w:space="0" w:color="auto"/>
              <w:right w:val="single" w:sz="4" w:space="0" w:color="auto"/>
            </w:tcBorders>
            <w:shd w:val="clear" w:color="auto" w:fill="auto"/>
            <w:noWrap/>
            <w:vAlign w:val="center"/>
            <w:hideMark/>
          </w:tcPr>
          <w:p w:rsidR="00CE4D4F" w:rsidRPr="00CE4D4F" w:rsidRDefault="00CE4D4F" w:rsidP="00A23450">
            <w:pPr>
              <w:spacing w:line="240" w:lineRule="auto"/>
              <w:jc w:val="center"/>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23</w:t>
            </w:r>
          </w:p>
        </w:tc>
        <w:tc>
          <w:tcPr>
            <w:tcW w:w="1805" w:type="dxa"/>
            <w:vMerge/>
            <w:tcBorders>
              <w:top w:val="single" w:sz="4" w:space="0" w:color="auto"/>
              <w:left w:val="single" w:sz="4" w:space="0" w:color="auto"/>
              <w:bottom w:val="single" w:sz="4" w:space="0" w:color="auto"/>
              <w:right w:val="single" w:sz="4" w:space="0" w:color="auto"/>
            </w:tcBorders>
            <w:vAlign w:val="center"/>
            <w:hideMark/>
          </w:tcPr>
          <w:p w:rsidR="00CE4D4F" w:rsidRPr="00CE4D4F" w:rsidRDefault="00CE4D4F" w:rsidP="00A23450">
            <w:pPr>
              <w:spacing w:line="240" w:lineRule="auto"/>
              <w:rPr>
                <w:rFonts w:ascii="Times New Roman" w:eastAsia="Times New Roman" w:hAnsi="Times New Roman" w:cs="Times New Roman"/>
                <w:color w:val="000000"/>
                <w:sz w:val="20"/>
                <w:szCs w:val="20"/>
                <w:lang w:val="en-US"/>
              </w:rPr>
            </w:pPr>
          </w:p>
        </w:tc>
        <w:tc>
          <w:tcPr>
            <w:tcW w:w="1027" w:type="dxa"/>
            <w:tcBorders>
              <w:top w:val="nil"/>
              <w:left w:val="nil"/>
              <w:bottom w:val="single" w:sz="4" w:space="0" w:color="auto"/>
              <w:right w:val="single" w:sz="4" w:space="0" w:color="auto"/>
            </w:tcBorders>
            <w:shd w:val="clear" w:color="auto" w:fill="auto"/>
            <w:noWrap/>
            <w:vAlign w:val="center"/>
            <w:hideMark/>
          </w:tcPr>
          <w:p w:rsidR="00CE4D4F" w:rsidRPr="00CE4D4F" w:rsidRDefault="00CE4D4F" w:rsidP="00A22B17">
            <w:pPr>
              <w:spacing w:line="240" w:lineRule="auto"/>
              <w:jc w:val="center"/>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70,43</w:t>
            </w:r>
            <w:r w:rsidRPr="00CE4D4F">
              <w:rPr>
                <w:rFonts w:ascii="Times New Roman" w:eastAsia="Times New Roman" w:hAnsi="Times New Roman" w:cs="Times New Roman"/>
                <w:color w:val="000000"/>
                <w:sz w:val="20"/>
                <w:szCs w:val="20"/>
                <w:lang w:val="en-US"/>
              </w:rPr>
              <w:t xml:space="preserve"> %</w:t>
            </w:r>
          </w:p>
        </w:tc>
        <w:tc>
          <w:tcPr>
            <w:tcW w:w="236" w:type="dxa"/>
            <w:tcBorders>
              <w:top w:val="nil"/>
              <w:left w:val="nil"/>
              <w:bottom w:val="nil"/>
              <w:right w:val="nil"/>
            </w:tcBorders>
            <w:shd w:val="clear" w:color="auto" w:fill="auto"/>
            <w:noWrap/>
            <w:vAlign w:val="bottom"/>
            <w:hideMark/>
          </w:tcPr>
          <w:p w:rsidR="00CE4D4F" w:rsidRPr="00A23450" w:rsidRDefault="00CE4D4F" w:rsidP="00A23450">
            <w:pPr>
              <w:spacing w:line="240" w:lineRule="auto"/>
              <w:rPr>
                <w:rFonts w:ascii="Calibri" w:eastAsia="Times New Roman" w:hAnsi="Calibri" w:cs="Calibri"/>
                <w:color w:val="000000"/>
                <w:lang w:val="en-US"/>
              </w:rPr>
            </w:pPr>
          </w:p>
        </w:tc>
      </w:tr>
    </w:tbl>
    <w:p w:rsidR="001712D2" w:rsidRDefault="001712D2" w:rsidP="00A23450">
      <w:pPr>
        <w:ind w:firstLine="708"/>
        <w:jc w:val="both"/>
        <w:rPr>
          <w:rFonts w:ascii="Times New Roman" w:hAnsi="Times New Roman" w:cs="Times New Roman"/>
          <w:color w:val="000000" w:themeColor="text1"/>
          <w:sz w:val="24"/>
          <w:szCs w:val="24"/>
        </w:rPr>
      </w:pPr>
    </w:p>
    <w:p w:rsidR="00FA3518" w:rsidRDefault="00A23450" w:rsidP="00A23450">
      <w:pPr>
        <w:ind w:firstLine="708"/>
        <w:jc w:val="both"/>
        <w:rPr>
          <w:rFonts w:ascii="Times New Roman" w:hAnsi="Times New Roman" w:cs="Times New Roman"/>
          <w:color w:val="000000" w:themeColor="text1"/>
          <w:sz w:val="24"/>
          <w:szCs w:val="24"/>
        </w:rPr>
      </w:pPr>
      <w:r w:rsidRPr="00AA6B51">
        <w:rPr>
          <w:rFonts w:ascii="Times New Roman" w:hAnsi="Times New Roman" w:cs="Times New Roman"/>
          <w:color w:val="000000" w:themeColor="text1"/>
          <w:sz w:val="24"/>
          <w:szCs w:val="24"/>
        </w:rPr>
        <w:t xml:space="preserve">U </w:t>
      </w:r>
      <w:r w:rsidRPr="007C2EEC">
        <w:rPr>
          <w:rFonts w:ascii="Times New Roman" w:hAnsi="Times New Roman" w:cs="Times New Roman"/>
          <w:color w:val="000000" w:themeColor="text1"/>
          <w:sz w:val="24"/>
          <w:szCs w:val="24"/>
        </w:rPr>
        <w:t xml:space="preserve">tabeli </w:t>
      </w:r>
      <w:r w:rsidR="001A597A">
        <w:rPr>
          <w:rFonts w:ascii="Times New Roman" w:hAnsi="Times New Roman" w:cs="Times New Roman"/>
          <w:color w:val="000000" w:themeColor="text1"/>
          <w:sz w:val="24"/>
          <w:szCs w:val="24"/>
        </w:rPr>
        <w:t xml:space="preserve">5. </w:t>
      </w:r>
      <w:r>
        <w:rPr>
          <w:rFonts w:ascii="Times New Roman" w:hAnsi="Times New Roman" w:cs="Times New Roman"/>
          <w:color w:val="000000" w:themeColor="text1"/>
          <w:sz w:val="24"/>
          <w:szCs w:val="24"/>
        </w:rPr>
        <w:t>mogu se videti vrednosti parametara tačnosti, preciznosti, osetljivosti i F-mera.</w:t>
      </w:r>
      <w:r w:rsidR="001712D2">
        <w:rPr>
          <w:rFonts w:ascii="Times New Roman" w:hAnsi="Times New Roman" w:cs="Times New Roman"/>
          <w:color w:val="000000" w:themeColor="text1"/>
          <w:sz w:val="24"/>
          <w:szCs w:val="24"/>
        </w:rPr>
        <w:t xml:space="preserve"> </w:t>
      </w:r>
    </w:p>
    <w:p w:rsidR="001A597A" w:rsidRDefault="001A597A" w:rsidP="00A23450">
      <w:pPr>
        <w:ind w:firstLine="708"/>
        <w:jc w:val="both"/>
        <w:rPr>
          <w:rFonts w:ascii="Times New Roman" w:hAnsi="Times New Roman" w:cs="Times New Roman"/>
          <w:color w:val="000000" w:themeColor="text1"/>
          <w:sz w:val="24"/>
          <w:szCs w:val="24"/>
        </w:rPr>
      </w:pPr>
    </w:p>
    <w:tbl>
      <w:tblPr>
        <w:tblW w:w="2758" w:type="dxa"/>
        <w:jc w:val="center"/>
        <w:tblInd w:w="4027" w:type="dxa"/>
        <w:tblLook w:val="04A0" w:firstRow="1" w:lastRow="0" w:firstColumn="1" w:lastColumn="0" w:noHBand="0" w:noVBand="1"/>
      </w:tblPr>
      <w:tblGrid>
        <w:gridCol w:w="1724"/>
        <w:gridCol w:w="1034"/>
      </w:tblGrid>
      <w:tr w:rsidR="00FA3518" w:rsidRPr="001A597A" w:rsidTr="00FA3518">
        <w:trPr>
          <w:trHeight w:val="300"/>
          <w:jc w:val="center"/>
        </w:trPr>
        <w:tc>
          <w:tcPr>
            <w:tcW w:w="17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A3518" w:rsidRPr="001A597A" w:rsidRDefault="00FA3518" w:rsidP="00FA3518">
            <w:pPr>
              <w:spacing w:line="240" w:lineRule="auto"/>
              <w:jc w:val="center"/>
              <w:rPr>
                <w:rFonts w:ascii="Times New Roman" w:eastAsia="Times New Roman" w:hAnsi="Times New Roman" w:cs="Times New Roman"/>
                <w:b/>
                <w:color w:val="000000"/>
                <w:lang w:val="en-US"/>
              </w:rPr>
            </w:pPr>
            <w:r w:rsidRPr="001A597A">
              <w:rPr>
                <w:rFonts w:ascii="Times New Roman" w:eastAsia="Times New Roman" w:hAnsi="Times New Roman" w:cs="Times New Roman"/>
                <w:b/>
                <w:color w:val="000000"/>
                <w:lang w:val="en-US"/>
              </w:rPr>
              <w:t>Tačnost(A)</w:t>
            </w:r>
          </w:p>
        </w:tc>
        <w:tc>
          <w:tcPr>
            <w:tcW w:w="1034" w:type="dxa"/>
            <w:tcBorders>
              <w:top w:val="single" w:sz="4" w:space="0" w:color="auto"/>
              <w:left w:val="nil"/>
              <w:bottom w:val="single" w:sz="4" w:space="0" w:color="auto"/>
              <w:right w:val="single" w:sz="4" w:space="0" w:color="auto"/>
            </w:tcBorders>
            <w:shd w:val="clear" w:color="auto" w:fill="auto"/>
            <w:noWrap/>
            <w:vAlign w:val="center"/>
            <w:hideMark/>
          </w:tcPr>
          <w:p w:rsidR="00FA3518" w:rsidRPr="001A597A" w:rsidRDefault="001A597A" w:rsidP="00FA3518">
            <w:pPr>
              <w:spacing w:line="240" w:lineRule="auto"/>
              <w:jc w:val="center"/>
              <w:rPr>
                <w:rFonts w:ascii="Times New Roman" w:eastAsia="Times New Roman" w:hAnsi="Times New Roman" w:cs="Times New Roman"/>
                <w:color w:val="000000"/>
                <w:lang w:val="en-US"/>
              </w:rPr>
            </w:pPr>
            <w:r w:rsidRPr="001A597A">
              <w:rPr>
                <w:rFonts w:ascii="Times New Roman" w:eastAsia="Times New Roman" w:hAnsi="Times New Roman" w:cs="Times New Roman"/>
                <w:color w:val="000000"/>
                <w:lang w:val="en-US"/>
              </w:rPr>
              <w:t xml:space="preserve">69.62 </w:t>
            </w:r>
            <w:r w:rsidR="00FA3518" w:rsidRPr="001A597A">
              <w:rPr>
                <w:rFonts w:ascii="Times New Roman" w:eastAsia="Times New Roman" w:hAnsi="Times New Roman" w:cs="Times New Roman"/>
                <w:color w:val="000000"/>
                <w:lang w:val="en-US"/>
              </w:rPr>
              <w:t>%</w:t>
            </w:r>
          </w:p>
        </w:tc>
      </w:tr>
      <w:tr w:rsidR="00FA3518" w:rsidRPr="001A597A" w:rsidTr="00FA3518">
        <w:trPr>
          <w:trHeight w:val="300"/>
          <w:jc w:val="center"/>
        </w:trPr>
        <w:tc>
          <w:tcPr>
            <w:tcW w:w="1724" w:type="dxa"/>
            <w:tcBorders>
              <w:top w:val="nil"/>
              <w:left w:val="single" w:sz="4" w:space="0" w:color="auto"/>
              <w:bottom w:val="single" w:sz="4" w:space="0" w:color="auto"/>
              <w:right w:val="single" w:sz="4" w:space="0" w:color="auto"/>
            </w:tcBorders>
            <w:shd w:val="clear" w:color="auto" w:fill="auto"/>
            <w:noWrap/>
            <w:vAlign w:val="center"/>
            <w:hideMark/>
          </w:tcPr>
          <w:p w:rsidR="00FA3518" w:rsidRPr="001A597A" w:rsidRDefault="00FA3518" w:rsidP="00FA3518">
            <w:pPr>
              <w:spacing w:line="240" w:lineRule="auto"/>
              <w:jc w:val="center"/>
              <w:rPr>
                <w:rFonts w:ascii="Times New Roman" w:eastAsia="Times New Roman" w:hAnsi="Times New Roman" w:cs="Times New Roman"/>
                <w:b/>
                <w:color w:val="000000"/>
                <w:lang w:val="en-US"/>
              </w:rPr>
            </w:pPr>
            <w:r w:rsidRPr="001A597A">
              <w:rPr>
                <w:rFonts w:ascii="Times New Roman" w:eastAsia="Times New Roman" w:hAnsi="Times New Roman" w:cs="Times New Roman"/>
                <w:b/>
                <w:color w:val="000000"/>
                <w:lang w:val="en-US"/>
              </w:rPr>
              <w:t>Preciznost(P)</w:t>
            </w:r>
          </w:p>
        </w:tc>
        <w:tc>
          <w:tcPr>
            <w:tcW w:w="1034" w:type="dxa"/>
            <w:tcBorders>
              <w:top w:val="nil"/>
              <w:left w:val="nil"/>
              <w:bottom w:val="single" w:sz="4" w:space="0" w:color="auto"/>
              <w:right w:val="single" w:sz="4" w:space="0" w:color="auto"/>
            </w:tcBorders>
            <w:shd w:val="clear" w:color="auto" w:fill="auto"/>
            <w:noWrap/>
            <w:vAlign w:val="center"/>
            <w:hideMark/>
          </w:tcPr>
          <w:p w:rsidR="00FA3518" w:rsidRPr="001A597A" w:rsidRDefault="001A597A" w:rsidP="00FA3518">
            <w:pPr>
              <w:spacing w:line="240" w:lineRule="auto"/>
              <w:jc w:val="center"/>
              <w:rPr>
                <w:rFonts w:ascii="Times New Roman" w:eastAsia="Times New Roman" w:hAnsi="Times New Roman" w:cs="Times New Roman"/>
                <w:color w:val="000000"/>
                <w:lang w:val="en-US"/>
              </w:rPr>
            </w:pPr>
            <w:r w:rsidRPr="001A597A">
              <w:rPr>
                <w:rFonts w:ascii="Times New Roman" w:eastAsia="Times New Roman" w:hAnsi="Times New Roman" w:cs="Times New Roman"/>
                <w:color w:val="000000"/>
                <w:lang w:val="en-US"/>
              </w:rPr>
              <w:t>72.62</w:t>
            </w:r>
            <w:r w:rsidR="00FA3518" w:rsidRPr="001A597A">
              <w:rPr>
                <w:rFonts w:ascii="Times New Roman" w:eastAsia="Times New Roman" w:hAnsi="Times New Roman" w:cs="Times New Roman"/>
                <w:color w:val="000000"/>
                <w:lang w:val="en-US"/>
              </w:rPr>
              <w:t>%</w:t>
            </w:r>
          </w:p>
        </w:tc>
      </w:tr>
      <w:tr w:rsidR="00FA3518" w:rsidRPr="001A597A" w:rsidTr="00FA3518">
        <w:trPr>
          <w:trHeight w:val="300"/>
          <w:jc w:val="center"/>
        </w:trPr>
        <w:tc>
          <w:tcPr>
            <w:tcW w:w="1724" w:type="dxa"/>
            <w:tcBorders>
              <w:top w:val="nil"/>
              <w:left w:val="single" w:sz="4" w:space="0" w:color="auto"/>
              <w:bottom w:val="single" w:sz="4" w:space="0" w:color="auto"/>
              <w:right w:val="single" w:sz="4" w:space="0" w:color="auto"/>
            </w:tcBorders>
            <w:shd w:val="clear" w:color="auto" w:fill="auto"/>
            <w:noWrap/>
            <w:vAlign w:val="center"/>
            <w:hideMark/>
          </w:tcPr>
          <w:p w:rsidR="00FA3518" w:rsidRPr="001A597A" w:rsidRDefault="00FA3518" w:rsidP="00FA3518">
            <w:pPr>
              <w:spacing w:line="240" w:lineRule="auto"/>
              <w:jc w:val="center"/>
              <w:rPr>
                <w:rFonts w:ascii="Times New Roman" w:eastAsia="Times New Roman" w:hAnsi="Times New Roman" w:cs="Times New Roman"/>
                <w:b/>
                <w:color w:val="000000"/>
                <w:lang w:val="en-US"/>
              </w:rPr>
            </w:pPr>
            <w:r w:rsidRPr="001A597A">
              <w:rPr>
                <w:rFonts w:ascii="Times New Roman" w:eastAsia="Times New Roman" w:hAnsi="Times New Roman" w:cs="Times New Roman"/>
                <w:b/>
                <w:color w:val="000000"/>
                <w:lang w:val="en-US"/>
              </w:rPr>
              <w:t>Osetljivost(R)</w:t>
            </w:r>
          </w:p>
        </w:tc>
        <w:tc>
          <w:tcPr>
            <w:tcW w:w="1034" w:type="dxa"/>
            <w:tcBorders>
              <w:top w:val="nil"/>
              <w:left w:val="nil"/>
              <w:bottom w:val="single" w:sz="4" w:space="0" w:color="auto"/>
              <w:right w:val="single" w:sz="4" w:space="0" w:color="auto"/>
            </w:tcBorders>
            <w:shd w:val="clear" w:color="auto" w:fill="auto"/>
            <w:noWrap/>
            <w:vAlign w:val="center"/>
            <w:hideMark/>
          </w:tcPr>
          <w:p w:rsidR="00FA3518" w:rsidRPr="001A597A" w:rsidRDefault="001A597A" w:rsidP="00FA3518">
            <w:pPr>
              <w:spacing w:line="240" w:lineRule="auto"/>
              <w:jc w:val="center"/>
              <w:rPr>
                <w:rFonts w:ascii="Times New Roman" w:eastAsia="Times New Roman" w:hAnsi="Times New Roman" w:cs="Times New Roman"/>
                <w:color w:val="000000"/>
                <w:lang w:val="en-US"/>
              </w:rPr>
            </w:pPr>
            <w:r w:rsidRPr="001A597A">
              <w:rPr>
                <w:rFonts w:ascii="Times New Roman" w:eastAsia="Times New Roman" w:hAnsi="Times New Roman" w:cs="Times New Roman"/>
                <w:color w:val="000000"/>
                <w:lang w:val="en-US"/>
              </w:rPr>
              <w:t>87.18</w:t>
            </w:r>
            <w:r w:rsidR="00FA3518" w:rsidRPr="001A597A">
              <w:rPr>
                <w:rFonts w:ascii="Times New Roman" w:eastAsia="Times New Roman" w:hAnsi="Times New Roman" w:cs="Times New Roman"/>
                <w:color w:val="000000"/>
                <w:lang w:val="en-US"/>
              </w:rPr>
              <w:t>%</w:t>
            </w:r>
          </w:p>
        </w:tc>
      </w:tr>
      <w:tr w:rsidR="00FA3518" w:rsidRPr="001A597A" w:rsidTr="00FA3518">
        <w:trPr>
          <w:trHeight w:val="300"/>
          <w:jc w:val="center"/>
        </w:trPr>
        <w:tc>
          <w:tcPr>
            <w:tcW w:w="1724" w:type="dxa"/>
            <w:tcBorders>
              <w:top w:val="nil"/>
              <w:left w:val="single" w:sz="4" w:space="0" w:color="auto"/>
              <w:bottom w:val="single" w:sz="4" w:space="0" w:color="auto"/>
              <w:right w:val="single" w:sz="4" w:space="0" w:color="auto"/>
            </w:tcBorders>
            <w:shd w:val="clear" w:color="auto" w:fill="auto"/>
            <w:noWrap/>
            <w:vAlign w:val="center"/>
            <w:hideMark/>
          </w:tcPr>
          <w:p w:rsidR="00FA3518" w:rsidRPr="001A597A" w:rsidRDefault="00FA3518" w:rsidP="00FA3518">
            <w:pPr>
              <w:spacing w:line="240" w:lineRule="auto"/>
              <w:jc w:val="center"/>
              <w:rPr>
                <w:rFonts w:ascii="Times New Roman" w:eastAsia="Times New Roman" w:hAnsi="Times New Roman" w:cs="Times New Roman"/>
                <w:b/>
                <w:color w:val="000000"/>
                <w:lang w:val="en-US"/>
              </w:rPr>
            </w:pPr>
            <w:r w:rsidRPr="001A597A">
              <w:rPr>
                <w:rFonts w:ascii="Times New Roman" w:eastAsia="Times New Roman" w:hAnsi="Times New Roman" w:cs="Times New Roman"/>
                <w:b/>
                <w:color w:val="000000"/>
                <w:lang w:val="en-US"/>
              </w:rPr>
              <w:t>F-mera(F)</w:t>
            </w:r>
          </w:p>
        </w:tc>
        <w:tc>
          <w:tcPr>
            <w:tcW w:w="1034" w:type="dxa"/>
            <w:tcBorders>
              <w:top w:val="nil"/>
              <w:left w:val="nil"/>
              <w:bottom w:val="single" w:sz="4" w:space="0" w:color="auto"/>
              <w:right w:val="single" w:sz="4" w:space="0" w:color="auto"/>
            </w:tcBorders>
            <w:shd w:val="clear" w:color="auto" w:fill="auto"/>
            <w:noWrap/>
            <w:vAlign w:val="center"/>
            <w:hideMark/>
          </w:tcPr>
          <w:p w:rsidR="00FA3518" w:rsidRPr="001A597A" w:rsidRDefault="001A597A" w:rsidP="00FA3518">
            <w:pPr>
              <w:spacing w:line="240" w:lineRule="auto"/>
              <w:jc w:val="center"/>
              <w:rPr>
                <w:rFonts w:ascii="Times New Roman" w:eastAsia="Times New Roman" w:hAnsi="Times New Roman" w:cs="Times New Roman"/>
                <w:color w:val="000000"/>
                <w:lang w:val="en-US"/>
              </w:rPr>
            </w:pPr>
            <w:r w:rsidRPr="001A597A">
              <w:rPr>
                <w:rFonts w:ascii="Times New Roman" w:eastAsia="Times New Roman" w:hAnsi="Times New Roman" w:cs="Times New Roman"/>
                <w:color w:val="000000"/>
                <w:lang w:val="en-US"/>
              </w:rPr>
              <w:t>79.24</w:t>
            </w:r>
            <w:r w:rsidR="00FA3518" w:rsidRPr="001A597A">
              <w:rPr>
                <w:rFonts w:ascii="Times New Roman" w:eastAsia="Times New Roman" w:hAnsi="Times New Roman" w:cs="Times New Roman"/>
                <w:color w:val="000000"/>
                <w:lang w:val="en-US"/>
              </w:rPr>
              <w:t>%</w:t>
            </w:r>
          </w:p>
        </w:tc>
      </w:tr>
    </w:tbl>
    <w:p w:rsidR="00FA3518" w:rsidRDefault="00FA3518" w:rsidP="00FA3518">
      <w:pPr>
        <w:jc w:val="center"/>
        <w:rPr>
          <w:rFonts w:ascii="Times New Roman" w:hAnsi="Times New Roman" w:cs="Times New Roman"/>
          <w:color w:val="FF0000"/>
          <w:sz w:val="24"/>
          <w:szCs w:val="24"/>
        </w:rPr>
      </w:pPr>
    </w:p>
    <w:p w:rsidR="00B67398" w:rsidRPr="00A05148" w:rsidRDefault="001A597A" w:rsidP="005B0904">
      <w:pPr>
        <w:ind w:firstLine="708"/>
        <w:jc w:val="both"/>
        <w:rPr>
          <w:rFonts w:ascii="Times New Roman" w:hAnsi="Times New Roman" w:cs="Times New Roman"/>
          <w:i/>
          <w:color w:val="000000" w:themeColor="text1"/>
          <w:sz w:val="24"/>
          <w:szCs w:val="24"/>
        </w:rPr>
      </w:pPr>
      <w:r w:rsidRPr="00AA6B51">
        <w:rPr>
          <w:rFonts w:ascii="Times New Roman" w:hAnsi="Times New Roman" w:cs="Times New Roman"/>
          <w:color w:val="000000" w:themeColor="text1"/>
          <w:sz w:val="24"/>
          <w:szCs w:val="24"/>
        </w:rPr>
        <w:t xml:space="preserve">Algoritam </w:t>
      </w:r>
      <w:r>
        <w:rPr>
          <w:rFonts w:ascii="Times New Roman" w:hAnsi="Times New Roman" w:cs="Times New Roman"/>
          <w:i/>
          <w:color w:val="000000" w:themeColor="text1"/>
          <w:sz w:val="24"/>
          <w:szCs w:val="24"/>
        </w:rPr>
        <w:t>CART</w:t>
      </w:r>
      <w:r w:rsidRPr="00AA6B51">
        <w:rPr>
          <w:rFonts w:ascii="Times New Roman" w:hAnsi="Times New Roman" w:cs="Times New Roman"/>
          <w:color w:val="000000" w:themeColor="text1"/>
          <w:sz w:val="24"/>
          <w:szCs w:val="24"/>
        </w:rPr>
        <w:t xml:space="preserve"> je </w:t>
      </w:r>
      <w:r w:rsidRPr="00AA6B51">
        <w:rPr>
          <w:rFonts w:ascii="Times New Roman" w:hAnsi="Times New Roman" w:cs="Times New Roman"/>
          <w:i/>
          <w:color w:val="000000" w:themeColor="text1"/>
          <w:sz w:val="24"/>
          <w:szCs w:val="24"/>
        </w:rPr>
        <w:t>decision tree</w:t>
      </w:r>
      <w:r w:rsidRPr="00AA6B51">
        <w:rPr>
          <w:rFonts w:ascii="Times New Roman" w:hAnsi="Times New Roman" w:cs="Times New Roman"/>
          <w:color w:val="000000" w:themeColor="text1"/>
          <w:sz w:val="24"/>
          <w:szCs w:val="24"/>
        </w:rPr>
        <w:t xml:space="preserve"> koji služi za određivanje vr</w:t>
      </w:r>
      <w:r>
        <w:rPr>
          <w:rFonts w:ascii="Times New Roman" w:hAnsi="Times New Roman" w:cs="Times New Roman"/>
          <w:color w:val="000000" w:themeColor="text1"/>
          <w:sz w:val="24"/>
          <w:szCs w:val="24"/>
        </w:rPr>
        <w:t>ednosti cilj</w:t>
      </w:r>
      <w:r w:rsidRPr="00AA6B51">
        <w:rPr>
          <w:rFonts w:ascii="Times New Roman" w:hAnsi="Times New Roman" w:cs="Times New Roman"/>
          <w:color w:val="000000" w:themeColor="text1"/>
          <w:sz w:val="24"/>
          <w:szCs w:val="24"/>
        </w:rPr>
        <w:t>nog atributa na osnovu izgradnje stabla odlučivanja</w:t>
      </w:r>
      <w:r>
        <w:rPr>
          <w:rFonts w:ascii="Times New Roman" w:hAnsi="Times New Roman" w:cs="Times New Roman"/>
          <w:color w:val="000000" w:themeColor="text1"/>
          <w:sz w:val="24"/>
          <w:szCs w:val="24"/>
        </w:rPr>
        <w:t>. A</w:t>
      </w:r>
      <w:r w:rsidRPr="00AA6B51">
        <w:rPr>
          <w:rFonts w:ascii="Times New Roman" w:hAnsi="Times New Roman" w:cs="Times New Roman"/>
          <w:color w:val="000000" w:themeColor="text1"/>
          <w:sz w:val="24"/>
          <w:szCs w:val="24"/>
        </w:rPr>
        <w:t xml:space="preserve">lgoritam u alatu </w:t>
      </w:r>
      <w:r w:rsidRPr="00AA6B51">
        <w:rPr>
          <w:rFonts w:ascii="Times New Roman" w:hAnsi="Times New Roman" w:cs="Times New Roman"/>
          <w:i/>
          <w:color w:val="000000" w:themeColor="text1"/>
          <w:sz w:val="24"/>
          <w:szCs w:val="24"/>
        </w:rPr>
        <w:t>Weka</w:t>
      </w:r>
      <w:r w:rsidRPr="00AA6B51">
        <w:rPr>
          <w:rFonts w:ascii="Times New Roman" w:hAnsi="Times New Roman" w:cs="Times New Roman"/>
          <w:color w:val="000000" w:themeColor="text1"/>
          <w:sz w:val="24"/>
          <w:szCs w:val="24"/>
        </w:rPr>
        <w:t xml:space="preserve"> se nalazi pod nazivom </w:t>
      </w:r>
      <w:r>
        <w:rPr>
          <w:rFonts w:ascii="Times New Roman" w:hAnsi="Times New Roman" w:cs="Times New Roman"/>
          <w:i/>
          <w:color w:val="000000" w:themeColor="text1"/>
          <w:sz w:val="24"/>
          <w:szCs w:val="24"/>
        </w:rPr>
        <w:t>SimpleCART</w:t>
      </w:r>
      <w:r w:rsidRPr="00AA6B51">
        <w:rPr>
          <w:rFonts w:ascii="Times New Roman" w:hAnsi="Times New Roman" w:cs="Times New Roman"/>
          <w:color w:val="000000" w:themeColor="text1"/>
          <w:sz w:val="24"/>
          <w:szCs w:val="24"/>
        </w:rPr>
        <w:t>. Ovom algoritmu je moguće zadavati</w:t>
      </w:r>
      <w:r>
        <w:rPr>
          <w:rFonts w:ascii="Times New Roman" w:hAnsi="Times New Roman" w:cs="Times New Roman"/>
          <w:color w:val="000000" w:themeColor="text1"/>
          <w:sz w:val="24"/>
          <w:szCs w:val="24"/>
        </w:rPr>
        <w:t xml:space="preserve"> </w:t>
      </w:r>
      <w:r w:rsidRPr="00AA6B51">
        <w:rPr>
          <w:rFonts w:ascii="Times New Roman" w:hAnsi="Times New Roman" w:cs="Times New Roman"/>
          <w:color w:val="000000" w:themeColor="text1"/>
          <w:sz w:val="24"/>
          <w:szCs w:val="24"/>
        </w:rPr>
        <w:t>nekoliko pa</w:t>
      </w:r>
      <w:r>
        <w:rPr>
          <w:rFonts w:ascii="Times New Roman" w:hAnsi="Times New Roman" w:cs="Times New Roman"/>
          <w:color w:val="000000" w:themeColor="text1"/>
          <w:sz w:val="24"/>
          <w:szCs w:val="24"/>
        </w:rPr>
        <w:t xml:space="preserve">rametara od kojih su najbitniji parametri: </w:t>
      </w:r>
      <w:r w:rsidRPr="00C44930">
        <w:rPr>
          <w:rFonts w:ascii="Times New Roman" w:hAnsi="Times New Roman" w:cs="Times New Roman"/>
          <w:i/>
          <w:color w:val="000000" w:themeColor="text1"/>
          <w:sz w:val="24"/>
          <w:szCs w:val="24"/>
        </w:rPr>
        <w:t>minNumObj</w:t>
      </w:r>
      <w:r>
        <w:rPr>
          <w:rFonts w:ascii="Times New Roman" w:hAnsi="Times New Roman" w:cs="Times New Roman"/>
          <w:color w:val="000000" w:themeColor="text1"/>
          <w:sz w:val="24"/>
          <w:szCs w:val="24"/>
        </w:rPr>
        <w:t xml:space="preserve"> i </w:t>
      </w:r>
      <w:r>
        <w:rPr>
          <w:rFonts w:ascii="Times New Roman" w:hAnsi="Times New Roman" w:cs="Times New Roman"/>
          <w:i/>
          <w:color w:val="000000" w:themeColor="text1"/>
          <w:sz w:val="24"/>
          <w:szCs w:val="24"/>
        </w:rPr>
        <w:t>numFolds</w:t>
      </w:r>
      <w:r>
        <w:rPr>
          <w:rFonts w:ascii="Times New Roman" w:hAnsi="Times New Roman" w:cs="Times New Roman"/>
          <w:color w:val="000000" w:themeColor="text1"/>
          <w:sz w:val="24"/>
          <w:szCs w:val="24"/>
        </w:rPr>
        <w:t xml:space="preserve">. Parametar </w:t>
      </w:r>
      <w:r w:rsidRPr="00C44930">
        <w:rPr>
          <w:rFonts w:ascii="Times New Roman" w:hAnsi="Times New Roman" w:cs="Times New Roman"/>
          <w:i/>
          <w:color w:val="000000" w:themeColor="text1"/>
          <w:sz w:val="24"/>
          <w:szCs w:val="24"/>
        </w:rPr>
        <w:t>minNumObj</w:t>
      </w:r>
      <w:r>
        <w:rPr>
          <w:rFonts w:ascii="Times New Roman" w:hAnsi="Times New Roman" w:cs="Times New Roman"/>
          <w:color w:val="000000" w:themeColor="text1"/>
          <w:sz w:val="24"/>
          <w:szCs w:val="24"/>
        </w:rPr>
        <w:t xml:space="preserve"> označava broj minimalnih instanci trening skupa koje se moraju naći u svakom listu stabla. Kombinacijama ovih </w:t>
      </w:r>
      <w:r w:rsidRPr="007C2EEC">
        <w:rPr>
          <w:rFonts w:ascii="Times New Roman" w:hAnsi="Times New Roman" w:cs="Times New Roman"/>
          <w:color w:val="000000" w:themeColor="text1"/>
          <w:sz w:val="24"/>
          <w:szCs w:val="24"/>
        </w:rPr>
        <w:t>parametara su dobijane različite vrednosti tačnosti modela(</w:t>
      </w:r>
      <w:r w:rsidRPr="007C2EEC">
        <w:rPr>
          <w:rFonts w:ascii="Times New Roman" w:hAnsi="Times New Roman" w:cs="Times New Roman"/>
          <w:i/>
          <w:color w:val="000000" w:themeColor="text1"/>
          <w:sz w:val="24"/>
          <w:szCs w:val="24"/>
        </w:rPr>
        <w:t>Accuracy</w:t>
      </w:r>
      <w:r w:rsidRPr="007C2EEC">
        <w:rPr>
          <w:rFonts w:ascii="Times New Roman" w:hAnsi="Times New Roman" w:cs="Times New Roman"/>
          <w:color w:val="000000" w:themeColor="text1"/>
          <w:sz w:val="24"/>
          <w:szCs w:val="24"/>
        </w:rPr>
        <w:t xml:space="preserve">) nad validacionim skupom </w:t>
      </w:r>
      <w:r>
        <w:rPr>
          <w:rFonts w:ascii="Times New Roman" w:hAnsi="Times New Roman" w:cs="Times New Roman"/>
          <w:color w:val="000000" w:themeColor="text1"/>
          <w:sz w:val="24"/>
          <w:szCs w:val="24"/>
        </w:rPr>
        <w:t>što se može videti u tabel</w:t>
      </w:r>
      <w:r>
        <w:rPr>
          <w:rFonts w:ascii="Times New Roman" w:hAnsi="Times New Roman" w:cs="Times New Roman"/>
          <w:color w:val="000000" w:themeColor="text1"/>
          <w:sz w:val="24"/>
          <w:szCs w:val="24"/>
        </w:rPr>
        <w:t>i</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6.</w:t>
      </w:r>
      <w:r w:rsidRPr="007C2EEC">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U tabeli </w:t>
      </w:r>
      <w:r>
        <w:rPr>
          <w:rFonts w:ascii="Times New Roman" w:hAnsi="Times New Roman" w:cs="Times New Roman"/>
          <w:color w:val="000000" w:themeColor="text1"/>
          <w:sz w:val="24"/>
          <w:szCs w:val="24"/>
        </w:rPr>
        <w:t>6</w:t>
      </w:r>
      <w:r>
        <w:rPr>
          <w:rFonts w:ascii="Times New Roman" w:hAnsi="Times New Roman" w:cs="Times New Roman"/>
          <w:color w:val="000000" w:themeColor="text1"/>
          <w:sz w:val="24"/>
          <w:szCs w:val="24"/>
        </w:rPr>
        <w:t xml:space="preserve"> je variacija </w:t>
      </w:r>
      <w:r w:rsidRPr="006138AA">
        <w:rPr>
          <w:rFonts w:ascii="Times New Roman" w:hAnsi="Times New Roman" w:cs="Times New Roman"/>
          <w:i/>
          <w:color w:val="000000" w:themeColor="text1"/>
          <w:sz w:val="24"/>
          <w:szCs w:val="24"/>
        </w:rPr>
        <w:t>minObj</w:t>
      </w:r>
      <w:r>
        <w:rPr>
          <w:rFonts w:ascii="Times New Roman" w:hAnsi="Times New Roman" w:cs="Times New Roman"/>
          <w:color w:val="000000" w:themeColor="text1"/>
          <w:sz w:val="24"/>
          <w:szCs w:val="24"/>
        </w:rPr>
        <w:t xml:space="preserve"> za zakucani </w:t>
      </w:r>
      <w:r>
        <w:rPr>
          <w:rFonts w:ascii="Times New Roman" w:hAnsi="Times New Roman" w:cs="Times New Roman"/>
          <w:i/>
          <w:color w:val="000000" w:themeColor="text1"/>
          <w:sz w:val="24"/>
          <w:szCs w:val="24"/>
        </w:rPr>
        <w:t>numFolds</w:t>
      </w:r>
      <w:r>
        <w:rPr>
          <w:rFonts w:ascii="Times New Roman" w:hAnsi="Times New Roman" w:cs="Times New Roman"/>
          <w:color w:val="000000" w:themeColor="text1"/>
          <w:sz w:val="24"/>
          <w:szCs w:val="24"/>
        </w:rPr>
        <w:t xml:space="preserve"> 5</w:t>
      </w:r>
      <w:r>
        <w:rPr>
          <w:rFonts w:ascii="Times New Roman" w:hAnsi="Times New Roman" w:cs="Times New Roman"/>
          <w:color w:val="000000" w:themeColor="text1"/>
          <w:sz w:val="24"/>
          <w:szCs w:val="24"/>
        </w:rPr>
        <w:t xml:space="preserve">, a u tabeli </w:t>
      </w:r>
      <w:r>
        <w:rPr>
          <w:rFonts w:ascii="Times New Roman" w:hAnsi="Times New Roman" w:cs="Times New Roman"/>
          <w:color w:val="000000" w:themeColor="text1"/>
          <w:sz w:val="24"/>
          <w:szCs w:val="24"/>
        </w:rPr>
        <w:t>7</w:t>
      </w:r>
      <w:r>
        <w:rPr>
          <w:rFonts w:ascii="Times New Roman" w:hAnsi="Times New Roman" w:cs="Times New Roman"/>
          <w:color w:val="000000" w:themeColor="text1"/>
          <w:sz w:val="24"/>
          <w:szCs w:val="24"/>
        </w:rPr>
        <w:t xml:space="preserve"> variacija </w:t>
      </w:r>
      <w:r>
        <w:rPr>
          <w:rFonts w:ascii="Times New Roman" w:hAnsi="Times New Roman" w:cs="Times New Roman"/>
          <w:i/>
          <w:color w:val="000000" w:themeColor="text1"/>
          <w:sz w:val="24"/>
          <w:szCs w:val="24"/>
        </w:rPr>
        <w:t>numFolds</w:t>
      </w:r>
      <w:r>
        <w:rPr>
          <w:rFonts w:ascii="Times New Roman" w:hAnsi="Times New Roman" w:cs="Times New Roman"/>
          <w:color w:val="000000" w:themeColor="text1"/>
          <w:sz w:val="24"/>
          <w:szCs w:val="24"/>
        </w:rPr>
        <w:t xml:space="preserve">-a za zakucan </w:t>
      </w:r>
      <w:r w:rsidRPr="006138AA">
        <w:rPr>
          <w:rFonts w:ascii="Times New Roman" w:hAnsi="Times New Roman" w:cs="Times New Roman"/>
          <w:i/>
          <w:color w:val="000000" w:themeColor="text1"/>
          <w:sz w:val="24"/>
          <w:szCs w:val="24"/>
        </w:rPr>
        <w:t>minObj</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10</w:t>
      </w:r>
      <w:r>
        <w:rPr>
          <w:rFonts w:ascii="Times New Roman" w:hAnsi="Times New Roman" w:cs="Times New Roman"/>
          <w:color w:val="000000" w:themeColor="text1"/>
          <w:sz w:val="24"/>
          <w:szCs w:val="24"/>
        </w:rPr>
        <w:t xml:space="preserve">. </w:t>
      </w:r>
      <w:r w:rsidRPr="007C2EEC">
        <w:rPr>
          <w:rFonts w:ascii="Times New Roman" w:hAnsi="Times New Roman" w:cs="Times New Roman"/>
          <w:color w:val="000000" w:themeColor="text1"/>
          <w:sz w:val="24"/>
          <w:szCs w:val="24"/>
        </w:rPr>
        <w:t>Statistički</w:t>
      </w:r>
      <w:r>
        <w:rPr>
          <w:rFonts w:ascii="Times New Roman" w:hAnsi="Times New Roman" w:cs="Times New Roman"/>
          <w:color w:val="000000" w:themeColor="text1"/>
          <w:sz w:val="24"/>
          <w:szCs w:val="24"/>
        </w:rPr>
        <w:t xml:space="preserve"> gledano najbolju preciznost DM model izgrađen na bazi </w:t>
      </w:r>
      <w:r>
        <w:rPr>
          <w:rFonts w:ascii="Times New Roman" w:hAnsi="Times New Roman" w:cs="Times New Roman"/>
          <w:i/>
          <w:color w:val="000000" w:themeColor="text1"/>
          <w:sz w:val="24"/>
          <w:szCs w:val="24"/>
        </w:rPr>
        <w:t>CART</w:t>
      </w:r>
      <w:r>
        <w:rPr>
          <w:rFonts w:ascii="Times New Roman" w:hAnsi="Times New Roman" w:cs="Times New Roman"/>
          <w:i/>
          <w:color w:val="000000" w:themeColor="text1"/>
          <w:sz w:val="24"/>
          <w:szCs w:val="24"/>
        </w:rPr>
        <w:t xml:space="preserve"> </w:t>
      </w:r>
      <w:r>
        <w:rPr>
          <w:rFonts w:ascii="Times New Roman" w:hAnsi="Times New Roman" w:cs="Times New Roman"/>
          <w:color w:val="000000" w:themeColor="text1"/>
          <w:sz w:val="24"/>
          <w:szCs w:val="24"/>
        </w:rPr>
        <w:t>algortima je postigao</w:t>
      </w:r>
      <w:r>
        <w:rPr>
          <w:rFonts w:ascii="Times New Roman" w:hAnsi="Times New Roman" w:cs="Times New Roman"/>
          <w:color w:val="000000" w:themeColor="text1"/>
          <w:sz w:val="24"/>
          <w:szCs w:val="24"/>
        </w:rPr>
        <w:t xml:space="preserve"> za parametre </w:t>
      </w:r>
      <w:r w:rsidRPr="001A597A">
        <w:rPr>
          <w:rFonts w:ascii="Times New Roman" w:hAnsi="Times New Roman" w:cs="Times New Roman"/>
          <w:i/>
          <w:color w:val="000000" w:themeColor="text1"/>
          <w:sz w:val="24"/>
          <w:szCs w:val="24"/>
        </w:rPr>
        <w:t>numFolds</w:t>
      </w:r>
      <w:r>
        <w:rPr>
          <w:rFonts w:ascii="Times New Roman" w:hAnsi="Times New Roman" w:cs="Times New Roman"/>
          <w:color w:val="000000" w:themeColor="text1"/>
          <w:sz w:val="24"/>
          <w:szCs w:val="24"/>
        </w:rPr>
        <w:t xml:space="preserve"> 5 </w:t>
      </w:r>
      <w:r>
        <w:rPr>
          <w:rFonts w:ascii="Times New Roman" w:hAnsi="Times New Roman" w:cs="Times New Roman"/>
          <w:color w:val="000000" w:themeColor="text1"/>
          <w:sz w:val="24"/>
          <w:szCs w:val="24"/>
        </w:rPr>
        <w:t xml:space="preserve">i kada je </w:t>
      </w:r>
      <w:r w:rsidRPr="006138AA">
        <w:rPr>
          <w:rFonts w:ascii="Times New Roman" w:hAnsi="Times New Roman" w:cs="Times New Roman"/>
          <w:i/>
          <w:color w:val="000000" w:themeColor="text1"/>
          <w:sz w:val="24"/>
          <w:szCs w:val="24"/>
        </w:rPr>
        <w:t>minObj</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10</w:t>
      </w:r>
      <w:r>
        <w:rPr>
          <w:rFonts w:ascii="Times New Roman" w:hAnsi="Times New Roman" w:cs="Times New Roman"/>
          <w:color w:val="000000" w:themeColor="text1"/>
          <w:sz w:val="24"/>
          <w:szCs w:val="24"/>
        </w:rPr>
        <w:t>.</w:t>
      </w:r>
    </w:p>
    <w:tbl>
      <w:tblPr>
        <w:tblStyle w:val="TableGrid"/>
        <w:tblW w:w="0" w:type="auto"/>
        <w:jc w:val="center"/>
        <w:tblLook w:val="04A0" w:firstRow="1" w:lastRow="0" w:firstColumn="1" w:lastColumn="0" w:noHBand="0" w:noVBand="1"/>
      </w:tblPr>
      <w:tblGrid>
        <w:gridCol w:w="3291"/>
        <w:gridCol w:w="3291"/>
      </w:tblGrid>
      <w:tr w:rsidR="005B0904" w:rsidTr="00A22B17">
        <w:trPr>
          <w:jc w:val="center"/>
        </w:trPr>
        <w:tc>
          <w:tcPr>
            <w:tcW w:w="3291" w:type="dxa"/>
          </w:tcPr>
          <w:p w:rsidR="005B0904" w:rsidRPr="00FD0E66" w:rsidRDefault="005B0904" w:rsidP="00A22B17">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minObj</w:t>
            </w:r>
          </w:p>
        </w:tc>
        <w:tc>
          <w:tcPr>
            <w:tcW w:w="3291" w:type="dxa"/>
          </w:tcPr>
          <w:p w:rsidR="005B0904" w:rsidRPr="00FD0E66" w:rsidRDefault="005B0904" w:rsidP="00A22B17">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Accuracy</w:t>
            </w:r>
          </w:p>
        </w:tc>
      </w:tr>
      <w:tr w:rsidR="005B0904" w:rsidTr="00A22B17">
        <w:trPr>
          <w:jc w:val="center"/>
        </w:trPr>
        <w:tc>
          <w:tcPr>
            <w:tcW w:w="3291" w:type="dxa"/>
          </w:tcPr>
          <w:p w:rsidR="005B0904" w:rsidRDefault="005B0904" w:rsidP="00A22B1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p>
        </w:tc>
        <w:tc>
          <w:tcPr>
            <w:tcW w:w="3291" w:type="dxa"/>
          </w:tcPr>
          <w:p w:rsidR="005B0904" w:rsidRDefault="005B0904" w:rsidP="00A22B1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73.68</w:t>
            </w:r>
          </w:p>
        </w:tc>
      </w:tr>
      <w:tr w:rsidR="005B0904" w:rsidTr="00A22B17">
        <w:trPr>
          <w:jc w:val="center"/>
        </w:trPr>
        <w:tc>
          <w:tcPr>
            <w:tcW w:w="3291" w:type="dxa"/>
          </w:tcPr>
          <w:p w:rsidR="005B0904" w:rsidRDefault="005B0904" w:rsidP="00A22B1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w:t>
            </w:r>
          </w:p>
        </w:tc>
        <w:tc>
          <w:tcPr>
            <w:tcW w:w="3291" w:type="dxa"/>
          </w:tcPr>
          <w:p w:rsidR="005B0904" w:rsidRDefault="005B0904" w:rsidP="00A22B1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73.68</w:t>
            </w:r>
          </w:p>
        </w:tc>
      </w:tr>
      <w:tr w:rsidR="005B0904" w:rsidTr="00A22B17">
        <w:trPr>
          <w:jc w:val="center"/>
        </w:trPr>
        <w:tc>
          <w:tcPr>
            <w:tcW w:w="3291" w:type="dxa"/>
          </w:tcPr>
          <w:p w:rsidR="005B0904" w:rsidRDefault="005B0904" w:rsidP="00A22B1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w:t>
            </w:r>
          </w:p>
        </w:tc>
        <w:tc>
          <w:tcPr>
            <w:tcW w:w="3291" w:type="dxa"/>
          </w:tcPr>
          <w:p w:rsidR="005B0904" w:rsidRDefault="005B0904" w:rsidP="00A22B1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73.68</w:t>
            </w:r>
          </w:p>
        </w:tc>
      </w:tr>
      <w:tr w:rsidR="005B0904" w:rsidTr="00A22B17">
        <w:trPr>
          <w:jc w:val="center"/>
        </w:trPr>
        <w:tc>
          <w:tcPr>
            <w:tcW w:w="3291" w:type="dxa"/>
          </w:tcPr>
          <w:p w:rsidR="005B0904" w:rsidRDefault="005B0904" w:rsidP="00A22B1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15</w:t>
            </w:r>
          </w:p>
        </w:tc>
        <w:tc>
          <w:tcPr>
            <w:tcW w:w="3291" w:type="dxa"/>
          </w:tcPr>
          <w:p w:rsidR="005B0904" w:rsidRDefault="005B0904" w:rsidP="00A22B17">
            <w:pPr>
              <w:jc w:val="center"/>
              <w:rPr>
                <w:rFonts w:ascii="Times New Roman" w:hAnsi="Times New Roman" w:cs="Times New Roman"/>
                <w:color w:val="000000" w:themeColor="text1"/>
                <w:sz w:val="24"/>
                <w:szCs w:val="24"/>
              </w:rPr>
            </w:pPr>
            <w:r w:rsidRPr="005B0904">
              <w:rPr>
                <w:rFonts w:ascii="Times New Roman" w:hAnsi="Times New Roman" w:cs="Times New Roman"/>
                <w:color w:val="000000" w:themeColor="text1"/>
                <w:sz w:val="24"/>
                <w:szCs w:val="24"/>
              </w:rPr>
              <w:t>72.40</w:t>
            </w:r>
          </w:p>
        </w:tc>
      </w:tr>
      <w:tr w:rsidR="005B0904" w:rsidTr="00A22B17">
        <w:trPr>
          <w:jc w:val="center"/>
        </w:trPr>
        <w:tc>
          <w:tcPr>
            <w:tcW w:w="3291" w:type="dxa"/>
          </w:tcPr>
          <w:p w:rsidR="005B0904" w:rsidRDefault="005B0904" w:rsidP="00A22B1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w:t>
            </w:r>
          </w:p>
        </w:tc>
        <w:tc>
          <w:tcPr>
            <w:tcW w:w="3291" w:type="dxa"/>
          </w:tcPr>
          <w:p w:rsidR="005B0904" w:rsidRDefault="005B0904" w:rsidP="00A22B17">
            <w:pPr>
              <w:jc w:val="center"/>
              <w:rPr>
                <w:rFonts w:ascii="Times New Roman" w:hAnsi="Times New Roman" w:cs="Times New Roman"/>
                <w:color w:val="000000" w:themeColor="text1"/>
                <w:sz w:val="24"/>
                <w:szCs w:val="24"/>
              </w:rPr>
            </w:pPr>
            <w:r w:rsidRPr="005B0904">
              <w:rPr>
                <w:rFonts w:ascii="Times New Roman" w:hAnsi="Times New Roman" w:cs="Times New Roman"/>
                <w:color w:val="000000" w:themeColor="text1"/>
                <w:sz w:val="24"/>
                <w:szCs w:val="24"/>
              </w:rPr>
              <w:t>72.33</w:t>
            </w:r>
          </w:p>
        </w:tc>
      </w:tr>
    </w:tbl>
    <w:p w:rsidR="00A05148" w:rsidRDefault="00A05148" w:rsidP="00B67398">
      <w:pPr>
        <w:jc w:val="center"/>
        <w:rPr>
          <w:rFonts w:ascii="Times New Roman" w:hAnsi="Times New Roman" w:cs="Times New Roman"/>
          <w:i/>
          <w:color w:val="FF0000"/>
          <w:sz w:val="24"/>
          <w:szCs w:val="24"/>
        </w:rPr>
      </w:pPr>
    </w:p>
    <w:tbl>
      <w:tblPr>
        <w:tblStyle w:val="TableGrid"/>
        <w:tblW w:w="0" w:type="auto"/>
        <w:jc w:val="center"/>
        <w:tblLook w:val="04A0" w:firstRow="1" w:lastRow="0" w:firstColumn="1" w:lastColumn="0" w:noHBand="0" w:noVBand="1"/>
      </w:tblPr>
      <w:tblGrid>
        <w:gridCol w:w="3291"/>
        <w:gridCol w:w="3291"/>
      </w:tblGrid>
      <w:tr w:rsidR="005B0904" w:rsidTr="00A22B17">
        <w:trPr>
          <w:jc w:val="center"/>
        </w:trPr>
        <w:tc>
          <w:tcPr>
            <w:tcW w:w="3291" w:type="dxa"/>
          </w:tcPr>
          <w:p w:rsidR="005B0904" w:rsidRPr="00FD0E66" w:rsidRDefault="005B0904" w:rsidP="00A22B17">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numFolds</w:t>
            </w:r>
          </w:p>
        </w:tc>
        <w:tc>
          <w:tcPr>
            <w:tcW w:w="3291" w:type="dxa"/>
          </w:tcPr>
          <w:p w:rsidR="005B0904" w:rsidRPr="00FD0E66" w:rsidRDefault="005B0904" w:rsidP="00A22B17">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Accuracy</w:t>
            </w:r>
          </w:p>
        </w:tc>
      </w:tr>
      <w:tr w:rsidR="005B0904" w:rsidTr="00A22B17">
        <w:trPr>
          <w:jc w:val="center"/>
        </w:trPr>
        <w:tc>
          <w:tcPr>
            <w:tcW w:w="3291" w:type="dxa"/>
          </w:tcPr>
          <w:p w:rsidR="005B0904" w:rsidRDefault="005B0904" w:rsidP="00A22B1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p>
        </w:tc>
        <w:tc>
          <w:tcPr>
            <w:tcW w:w="3291" w:type="dxa"/>
          </w:tcPr>
          <w:p w:rsidR="005B0904" w:rsidRDefault="005B0904" w:rsidP="00A22B1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72.95</w:t>
            </w:r>
          </w:p>
        </w:tc>
      </w:tr>
      <w:tr w:rsidR="005B0904" w:rsidTr="00A22B17">
        <w:trPr>
          <w:jc w:val="center"/>
        </w:trPr>
        <w:tc>
          <w:tcPr>
            <w:tcW w:w="3291" w:type="dxa"/>
          </w:tcPr>
          <w:p w:rsidR="005B0904" w:rsidRDefault="005B0904" w:rsidP="00A22B1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p>
        </w:tc>
        <w:tc>
          <w:tcPr>
            <w:tcW w:w="3291" w:type="dxa"/>
          </w:tcPr>
          <w:p w:rsidR="005B0904" w:rsidRDefault="005B0904" w:rsidP="00A22B17">
            <w:pPr>
              <w:jc w:val="center"/>
              <w:rPr>
                <w:rFonts w:ascii="Times New Roman" w:hAnsi="Times New Roman" w:cs="Times New Roman"/>
                <w:color w:val="000000" w:themeColor="text1"/>
                <w:sz w:val="24"/>
                <w:szCs w:val="24"/>
              </w:rPr>
            </w:pPr>
            <w:r w:rsidRPr="005B0904">
              <w:rPr>
                <w:rFonts w:ascii="Times New Roman" w:hAnsi="Times New Roman" w:cs="Times New Roman"/>
                <w:color w:val="000000" w:themeColor="text1"/>
                <w:sz w:val="24"/>
                <w:szCs w:val="24"/>
              </w:rPr>
              <w:t>73.68</w:t>
            </w:r>
          </w:p>
        </w:tc>
      </w:tr>
      <w:tr w:rsidR="005B0904" w:rsidTr="00A22B17">
        <w:trPr>
          <w:jc w:val="center"/>
        </w:trPr>
        <w:tc>
          <w:tcPr>
            <w:tcW w:w="3291" w:type="dxa"/>
          </w:tcPr>
          <w:p w:rsidR="005B0904" w:rsidRDefault="005B0904" w:rsidP="00A22B1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w:t>
            </w:r>
          </w:p>
        </w:tc>
        <w:tc>
          <w:tcPr>
            <w:tcW w:w="3291" w:type="dxa"/>
          </w:tcPr>
          <w:p w:rsidR="005B0904" w:rsidRDefault="005B0904" w:rsidP="00A22B17">
            <w:pPr>
              <w:jc w:val="center"/>
              <w:rPr>
                <w:rFonts w:ascii="Times New Roman" w:hAnsi="Times New Roman" w:cs="Times New Roman"/>
                <w:color w:val="000000" w:themeColor="text1"/>
                <w:sz w:val="24"/>
                <w:szCs w:val="24"/>
              </w:rPr>
            </w:pPr>
            <w:r w:rsidRPr="005B0904">
              <w:rPr>
                <w:rFonts w:ascii="Times New Roman" w:hAnsi="Times New Roman" w:cs="Times New Roman"/>
                <w:color w:val="000000" w:themeColor="text1"/>
                <w:sz w:val="24"/>
                <w:szCs w:val="24"/>
              </w:rPr>
              <w:t>73.33</w:t>
            </w:r>
          </w:p>
        </w:tc>
      </w:tr>
      <w:tr w:rsidR="005B0904" w:rsidTr="00A22B17">
        <w:trPr>
          <w:jc w:val="center"/>
        </w:trPr>
        <w:tc>
          <w:tcPr>
            <w:tcW w:w="3291" w:type="dxa"/>
          </w:tcPr>
          <w:p w:rsidR="005B0904" w:rsidRDefault="005B0904" w:rsidP="00A22B1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w:t>
            </w:r>
          </w:p>
        </w:tc>
        <w:tc>
          <w:tcPr>
            <w:tcW w:w="3291" w:type="dxa"/>
          </w:tcPr>
          <w:p w:rsidR="005B0904" w:rsidRPr="00FD0E66" w:rsidRDefault="005B0904" w:rsidP="00A22B17">
            <w:pPr>
              <w:jc w:val="center"/>
              <w:rPr>
                <w:rFonts w:ascii="Times New Roman" w:hAnsi="Times New Roman" w:cs="Times New Roman"/>
                <w:color w:val="000000" w:themeColor="text1"/>
                <w:sz w:val="24"/>
                <w:szCs w:val="24"/>
              </w:rPr>
            </w:pPr>
            <w:r w:rsidRPr="005B0904">
              <w:rPr>
                <w:rFonts w:ascii="Times New Roman" w:hAnsi="Times New Roman" w:cs="Times New Roman"/>
                <w:color w:val="000000" w:themeColor="text1"/>
                <w:sz w:val="24"/>
                <w:szCs w:val="24"/>
              </w:rPr>
              <w:t>73.04</w:t>
            </w:r>
          </w:p>
        </w:tc>
      </w:tr>
    </w:tbl>
    <w:p w:rsidR="005B0904" w:rsidRDefault="005B0904" w:rsidP="00B67398">
      <w:pPr>
        <w:jc w:val="center"/>
        <w:rPr>
          <w:rFonts w:ascii="Times New Roman" w:hAnsi="Times New Roman" w:cs="Times New Roman"/>
          <w:i/>
          <w:color w:val="FF0000"/>
          <w:sz w:val="24"/>
          <w:szCs w:val="24"/>
        </w:rPr>
      </w:pPr>
    </w:p>
    <w:p w:rsidR="00B67398" w:rsidRDefault="00B67398" w:rsidP="005B0904">
      <w:pPr>
        <w:ind w:firstLine="708"/>
        <w:jc w:val="both"/>
        <w:rPr>
          <w:rFonts w:ascii="Times New Roman" w:hAnsi="Times New Roman" w:cs="Times New Roman"/>
          <w:color w:val="000000" w:themeColor="text1"/>
          <w:sz w:val="24"/>
          <w:szCs w:val="24"/>
        </w:rPr>
      </w:pPr>
      <w:r>
        <w:rPr>
          <w:rFonts w:ascii="Times New Roman" w:hAnsi="Times New Roman" w:cs="Times New Roman"/>
          <w:i/>
          <w:color w:val="FF0000"/>
          <w:sz w:val="24"/>
          <w:szCs w:val="24"/>
        </w:rPr>
        <w:tab/>
      </w:r>
      <w:r w:rsidRPr="00AA6B51">
        <w:rPr>
          <w:rFonts w:ascii="Times New Roman" w:hAnsi="Times New Roman" w:cs="Times New Roman"/>
          <w:color w:val="000000" w:themeColor="text1"/>
          <w:sz w:val="24"/>
          <w:szCs w:val="24"/>
        </w:rPr>
        <w:t xml:space="preserve">U tabeli </w:t>
      </w:r>
      <w:r w:rsidR="005B0904">
        <w:rPr>
          <w:rFonts w:ascii="Times New Roman" w:hAnsi="Times New Roman" w:cs="Times New Roman"/>
          <w:color w:val="000000" w:themeColor="text1"/>
          <w:sz w:val="24"/>
          <w:szCs w:val="24"/>
        </w:rPr>
        <w:t>8</w:t>
      </w:r>
      <w:r w:rsidRPr="00A0514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vrednosti parametara tačnosti, prec</w:t>
      </w:r>
      <w:r w:rsidR="005B0904">
        <w:rPr>
          <w:rFonts w:ascii="Times New Roman" w:hAnsi="Times New Roman" w:cs="Times New Roman"/>
          <w:color w:val="000000" w:themeColor="text1"/>
          <w:sz w:val="24"/>
          <w:szCs w:val="24"/>
        </w:rPr>
        <w:t>iznosti, osetljivosti i F-mera.</w:t>
      </w:r>
    </w:p>
    <w:tbl>
      <w:tblPr>
        <w:tblW w:w="2373" w:type="dxa"/>
        <w:jc w:val="center"/>
        <w:tblInd w:w="3287" w:type="dxa"/>
        <w:tblLook w:val="04A0" w:firstRow="1" w:lastRow="0" w:firstColumn="1" w:lastColumn="0" w:noHBand="0" w:noVBand="1"/>
      </w:tblPr>
      <w:tblGrid>
        <w:gridCol w:w="1452"/>
        <w:gridCol w:w="960"/>
      </w:tblGrid>
      <w:tr w:rsidR="00B67398" w:rsidRPr="0012768A" w:rsidTr="00B67398">
        <w:trPr>
          <w:trHeight w:val="315"/>
          <w:jc w:val="center"/>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67398" w:rsidRPr="0012768A" w:rsidRDefault="00B67398" w:rsidP="00B67398">
            <w:pPr>
              <w:spacing w:line="240" w:lineRule="auto"/>
              <w:jc w:val="center"/>
              <w:rPr>
                <w:rFonts w:ascii="Calibri" w:eastAsia="Times New Roman" w:hAnsi="Calibri" w:cs="Calibri"/>
                <w:b/>
                <w:color w:val="000000" w:themeColor="text1"/>
                <w:lang w:val="en-US"/>
              </w:rPr>
            </w:pPr>
            <w:r w:rsidRPr="0012768A">
              <w:rPr>
                <w:rFonts w:ascii="Calibri" w:eastAsia="Times New Roman" w:hAnsi="Calibri" w:cs="Calibri"/>
                <w:b/>
                <w:color w:val="000000" w:themeColor="text1"/>
                <w:lang w:val="en-US"/>
              </w:rPr>
              <w:t>Tačnost(A)</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B67398" w:rsidRPr="0012768A" w:rsidRDefault="0012768A" w:rsidP="00B67398">
            <w:pPr>
              <w:spacing w:line="240" w:lineRule="auto"/>
              <w:jc w:val="center"/>
              <w:rPr>
                <w:rFonts w:ascii="Calibri" w:eastAsia="Times New Roman" w:hAnsi="Calibri" w:cs="Calibri"/>
                <w:color w:val="000000" w:themeColor="text1"/>
                <w:lang w:val="en-US"/>
              </w:rPr>
            </w:pPr>
            <w:r w:rsidRPr="0012768A">
              <w:rPr>
                <w:rFonts w:ascii="Calibri" w:eastAsia="Times New Roman" w:hAnsi="Calibri" w:cs="Calibri"/>
                <w:color w:val="000000" w:themeColor="text1"/>
                <w:lang w:val="en-US"/>
              </w:rPr>
              <w:t>73,68</w:t>
            </w:r>
            <w:r w:rsidR="00B67398" w:rsidRPr="0012768A">
              <w:rPr>
                <w:rFonts w:ascii="Calibri" w:eastAsia="Times New Roman" w:hAnsi="Calibri" w:cs="Calibri"/>
                <w:color w:val="000000" w:themeColor="text1"/>
                <w:lang w:val="en-US"/>
              </w:rPr>
              <w:t xml:space="preserve"> %</w:t>
            </w:r>
          </w:p>
        </w:tc>
      </w:tr>
      <w:tr w:rsidR="00B67398" w:rsidRPr="0012768A" w:rsidTr="00B67398">
        <w:trPr>
          <w:trHeight w:val="300"/>
          <w:jc w:val="center"/>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rsidR="00B67398" w:rsidRPr="0012768A" w:rsidRDefault="00B67398" w:rsidP="00B67398">
            <w:pPr>
              <w:spacing w:line="240" w:lineRule="auto"/>
              <w:jc w:val="center"/>
              <w:rPr>
                <w:rFonts w:ascii="Calibri" w:eastAsia="Times New Roman" w:hAnsi="Calibri" w:cs="Calibri"/>
                <w:b/>
                <w:color w:val="000000" w:themeColor="text1"/>
                <w:lang w:val="en-US"/>
              </w:rPr>
            </w:pPr>
            <w:r w:rsidRPr="0012768A">
              <w:rPr>
                <w:rFonts w:ascii="Calibri" w:eastAsia="Times New Roman" w:hAnsi="Calibri" w:cs="Calibri"/>
                <w:b/>
                <w:color w:val="000000" w:themeColor="text1"/>
                <w:lang w:val="en-US"/>
              </w:rPr>
              <w:t>Preciznost(P)</w:t>
            </w:r>
          </w:p>
        </w:tc>
        <w:tc>
          <w:tcPr>
            <w:tcW w:w="960" w:type="dxa"/>
            <w:tcBorders>
              <w:top w:val="nil"/>
              <w:left w:val="nil"/>
              <w:bottom w:val="single" w:sz="4" w:space="0" w:color="auto"/>
              <w:right w:val="single" w:sz="4" w:space="0" w:color="auto"/>
            </w:tcBorders>
            <w:shd w:val="clear" w:color="auto" w:fill="auto"/>
            <w:noWrap/>
            <w:vAlign w:val="center"/>
            <w:hideMark/>
          </w:tcPr>
          <w:p w:rsidR="00B67398" w:rsidRPr="0012768A" w:rsidRDefault="00B67398" w:rsidP="00C77B22">
            <w:pPr>
              <w:spacing w:line="240" w:lineRule="auto"/>
              <w:jc w:val="center"/>
              <w:rPr>
                <w:rFonts w:ascii="Calibri" w:eastAsia="Times New Roman" w:hAnsi="Calibri" w:cs="Calibri"/>
                <w:color w:val="000000" w:themeColor="text1"/>
                <w:lang w:val="en-US"/>
              </w:rPr>
            </w:pPr>
            <w:r w:rsidRPr="0012768A">
              <w:rPr>
                <w:rFonts w:ascii="Calibri" w:eastAsia="Times New Roman" w:hAnsi="Calibri" w:cs="Calibri"/>
                <w:color w:val="000000" w:themeColor="text1"/>
                <w:lang w:val="en-US"/>
              </w:rPr>
              <w:t>7</w:t>
            </w:r>
            <w:r w:rsidR="00C77B22" w:rsidRPr="0012768A">
              <w:rPr>
                <w:rFonts w:ascii="Calibri" w:eastAsia="Times New Roman" w:hAnsi="Calibri" w:cs="Calibri"/>
                <w:color w:val="000000" w:themeColor="text1"/>
                <w:lang w:val="en-US"/>
              </w:rPr>
              <w:t>7</w:t>
            </w:r>
            <w:r w:rsidRPr="0012768A">
              <w:rPr>
                <w:rFonts w:ascii="Calibri" w:eastAsia="Times New Roman" w:hAnsi="Calibri" w:cs="Calibri"/>
                <w:color w:val="000000" w:themeColor="text1"/>
                <w:lang w:val="en-US"/>
              </w:rPr>
              <w:t>,</w:t>
            </w:r>
            <w:r w:rsidR="0012768A" w:rsidRPr="0012768A">
              <w:rPr>
                <w:rFonts w:ascii="Calibri" w:eastAsia="Times New Roman" w:hAnsi="Calibri" w:cs="Calibri"/>
                <w:color w:val="000000" w:themeColor="text1"/>
                <w:lang w:val="en-US"/>
              </w:rPr>
              <w:t>87</w:t>
            </w:r>
            <w:r w:rsidRPr="0012768A">
              <w:rPr>
                <w:rFonts w:ascii="Calibri" w:eastAsia="Times New Roman" w:hAnsi="Calibri" w:cs="Calibri"/>
                <w:color w:val="000000" w:themeColor="text1"/>
                <w:lang w:val="en-US"/>
              </w:rPr>
              <w:t xml:space="preserve"> %</w:t>
            </w:r>
          </w:p>
        </w:tc>
      </w:tr>
      <w:tr w:rsidR="00B67398" w:rsidRPr="0012768A" w:rsidTr="00B67398">
        <w:trPr>
          <w:trHeight w:val="300"/>
          <w:jc w:val="center"/>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rsidR="00B67398" w:rsidRPr="0012768A" w:rsidRDefault="00B67398" w:rsidP="00B67398">
            <w:pPr>
              <w:spacing w:line="240" w:lineRule="auto"/>
              <w:jc w:val="center"/>
              <w:rPr>
                <w:rFonts w:ascii="Calibri" w:eastAsia="Times New Roman" w:hAnsi="Calibri" w:cs="Calibri"/>
                <w:b/>
                <w:color w:val="000000" w:themeColor="text1"/>
                <w:lang w:val="en-US"/>
              </w:rPr>
            </w:pPr>
            <w:r w:rsidRPr="0012768A">
              <w:rPr>
                <w:rFonts w:ascii="Calibri" w:eastAsia="Times New Roman" w:hAnsi="Calibri" w:cs="Calibri"/>
                <w:b/>
                <w:color w:val="000000" w:themeColor="text1"/>
                <w:lang w:val="en-US"/>
              </w:rPr>
              <w:t>Osetljivost(R)</w:t>
            </w:r>
          </w:p>
        </w:tc>
        <w:tc>
          <w:tcPr>
            <w:tcW w:w="960" w:type="dxa"/>
            <w:tcBorders>
              <w:top w:val="nil"/>
              <w:left w:val="nil"/>
              <w:bottom w:val="single" w:sz="4" w:space="0" w:color="auto"/>
              <w:right w:val="single" w:sz="4" w:space="0" w:color="auto"/>
            </w:tcBorders>
            <w:shd w:val="clear" w:color="auto" w:fill="auto"/>
            <w:noWrap/>
            <w:vAlign w:val="center"/>
            <w:hideMark/>
          </w:tcPr>
          <w:p w:rsidR="00B67398" w:rsidRPr="0012768A" w:rsidRDefault="0012768A" w:rsidP="00C77B22">
            <w:pPr>
              <w:spacing w:line="240" w:lineRule="auto"/>
              <w:jc w:val="center"/>
              <w:rPr>
                <w:rFonts w:ascii="Calibri" w:eastAsia="Times New Roman" w:hAnsi="Calibri" w:cs="Calibri"/>
                <w:color w:val="000000" w:themeColor="text1"/>
                <w:lang w:val="en-US"/>
              </w:rPr>
            </w:pPr>
            <w:r w:rsidRPr="0012768A">
              <w:rPr>
                <w:rFonts w:ascii="Calibri" w:eastAsia="Times New Roman" w:hAnsi="Calibri" w:cs="Calibri"/>
                <w:color w:val="000000" w:themeColor="text1"/>
                <w:lang w:val="en-US"/>
              </w:rPr>
              <w:t>84</w:t>
            </w:r>
            <w:r w:rsidR="00B67398" w:rsidRPr="0012768A">
              <w:rPr>
                <w:rFonts w:ascii="Calibri" w:eastAsia="Times New Roman" w:hAnsi="Calibri" w:cs="Calibri"/>
                <w:color w:val="000000" w:themeColor="text1"/>
                <w:lang w:val="en-US"/>
              </w:rPr>
              <w:t>,</w:t>
            </w:r>
            <w:r w:rsidRPr="0012768A">
              <w:rPr>
                <w:rFonts w:ascii="Calibri" w:eastAsia="Times New Roman" w:hAnsi="Calibri" w:cs="Calibri"/>
                <w:color w:val="000000" w:themeColor="text1"/>
                <w:lang w:val="en-US"/>
              </w:rPr>
              <w:t>39</w:t>
            </w:r>
            <w:r w:rsidR="00B67398" w:rsidRPr="0012768A">
              <w:rPr>
                <w:rFonts w:ascii="Calibri" w:eastAsia="Times New Roman" w:hAnsi="Calibri" w:cs="Calibri"/>
                <w:color w:val="000000" w:themeColor="text1"/>
                <w:lang w:val="en-US"/>
              </w:rPr>
              <w:t xml:space="preserve"> %</w:t>
            </w:r>
          </w:p>
        </w:tc>
      </w:tr>
      <w:tr w:rsidR="00B67398" w:rsidRPr="0012768A" w:rsidTr="00B67398">
        <w:trPr>
          <w:trHeight w:val="300"/>
          <w:jc w:val="center"/>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rsidR="00B67398" w:rsidRPr="0012768A" w:rsidRDefault="00B67398" w:rsidP="00B67398">
            <w:pPr>
              <w:spacing w:line="240" w:lineRule="auto"/>
              <w:jc w:val="center"/>
              <w:rPr>
                <w:rFonts w:ascii="Calibri" w:eastAsia="Times New Roman" w:hAnsi="Calibri" w:cs="Calibri"/>
                <w:b/>
                <w:color w:val="000000" w:themeColor="text1"/>
                <w:lang w:val="en-US"/>
              </w:rPr>
            </w:pPr>
            <w:r w:rsidRPr="0012768A">
              <w:rPr>
                <w:rFonts w:ascii="Calibri" w:eastAsia="Times New Roman" w:hAnsi="Calibri" w:cs="Calibri"/>
                <w:b/>
                <w:color w:val="000000" w:themeColor="text1"/>
                <w:lang w:val="en-US"/>
              </w:rPr>
              <w:t>F-mera(F)</w:t>
            </w:r>
          </w:p>
        </w:tc>
        <w:tc>
          <w:tcPr>
            <w:tcW w:w="960" w:type="dxa"/>
            <w:tcBorders>
              <w:top w:val="nil"/>
              <w:left w:val="nil"/>
              <w:bottom w:val="single" w:sz="4" w:space="0" w:color="auto"/>
              <w:right w:val="single" w:sz="4" w:space="0" w:color="auto"/>
            </w:tcBorders>
            <w:shd w:val="clear" w:color="auto" w:fill="auto"/>
            <w:noWrap/>
            <w:vAlign w:val="center"/>
            <w:hideMark/>
          </w:tcPr>
          <w:p w:rsidR="00B67398" w:rsidRPr="0012768A" w:rsidRDefault="0012768A" w:rsidP="00C77B22">
            <w:pPr>
              <w:spacing w:line="240" w:lineRule="auto"/>
              <w:jc w:val="center"/>
              <w:rPr>
                <w:rFonts w:ascii="Calibri" w:eastAsia="Times New Roman" w:hAnsi="Calibri" w:cs="Calibri"/>
                <w:color w:val="000000" w:themeColor="text1"/>
                <w:lang w:val="en-US"/>
              </w:rPr>
            </w:pPr>
            <w:r w:rsidRPr="0012768A">
              <w:rPr>
                <w:rFonts w:ascii="Calibri" w:eastAsia="Times New Roman" w:hAnsi="Calibri" w:cs="Calibri"/>
                <w:color w:val="000000" w:themeColor="text1"/>
                <w:lang w:val="en-US"/>
              </w:rPr>
              <w:t>81</w:t>
            </w:r>
            <w:r w:rsidR="00B67398" w:rsidRPr="0012768A">
              <w:rPr>
                <w:rFonts w:ascii="Calibri" w:eastAsia="Times New Roman" w:hAnsi="Calibri" w:cs="Calibri"/>
                <w:color w:val="000000" w:themeColor="text1"/>
                <w:lang w:val="en-US"/>
              </w:rPr>
              <w:t>,</w:t>
            </w:r>
            <w:r w:rsidRPr="0012768A">
              <w:rPr>
                <w:rFonts w:ascii="Calibri" w:eastAsia="Times New Roman" w:hAnsi="Calibri" w:cs="Calibri"/>
                <w:color w:val="000000" w:themeColor="text1"/>
                <w:lang w:val="en-US"/>
              </w:rPr>
              <w:t>00</w:t>
            </w:r>
            <w:r w:rsidR="00B67398" w:rsidRPr="0012768A">
              <w:rPr>
                <w:rFonts w:ascii="Calibri" w:eastAsia="Times New Roman" w:hAnsi="Calibri" w:cs="Calibri"/>
                <w:color w:val="000000" w:themeColor="text1"/>
                <w:lang w:val="en-US"/>
              </w:rPr>
              <w:t xml:space="preserve"> %</w:t>
            </w:r>
          </w:p>
        </w:tc>
      </w:tr>
    </w:tbl>
    <w:p w:rsidR="00B17711" w:rsidRDefault="00B17711" w:rsidP="005B0904">
      <w:pPr>
        <w:pStyle w:val="Heading1"/>
      </w:pPr>
    </w:p>
    <w:p w:rsidR="00B17711" w:rsidRDefault="00B17711" w:rsidP="00B17711"/>
    <w:p w:rsidR="00B17711" w:rsidRDefault="00B17711" w:rsidP="00B17711"/>
    <w:p w:rsidR="00B17711" w:rsidRDefault="00B17711" w:rsidP="00B17711"/>
    <w:p w:rsidR="00B17711" w:rsidRDefault="00B17711" w:rsidP="00B17711">
      <w:r>
        <w:br w:type="page"/>
      </w:r>
    </w:p>
    <w:p w:rsidR="00B17711" w:rsidRPr="00B17711" w:rsidRDefault="00B17711" w:rsidP="00B17711"/>
    <w:p w:rsidR="001D1AB6" w:rsidRDefault="001D1AB6" w:rsidP="005B0904">
      <w:pPr>
        <w:pStyle w:val="Heading1"/>
      </w:pPr>
      <w:bookmarkStart w:id="4" w:name="_Toc409355026"/>
      <w:r>
        <w:t>Proširivanje modela novim atributima</w:t>
      </w:r>
      <w:bookmarkEnd w:id="4"/>
    </w:p>
    <w:p w:rsidR="005B0904" w:rsidRPr="005B0904" w:rsidRDefault="005B0904" w:rsidP="005B0904"/>
    <w:p w:rsidR="00252FB5" w:rsidRDefault="00B52ACA" w:rsidP="005B0904">
      <w:pPr>
        <w:ind w:firstLine="708"/>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Da bi se poboljšao učinak dobijenih DM modela dodato je </w:t>
      </w:r>
      <w:r w:rsidR="005B0904">
        <w:rPr>
          <w:rFonts w:ascii="Times New Roman" w:hAnsi="Times New Roman" w:cs="Times New Roman"/>
          <w:color w:val="000000" w:themeColor="text1"/>
          <w:sz w:val="24"/>
          <w:szCs w:val="24"/>
        </w:rPr>
        <w:t>jedan</w:t>
      </w:r>
      <w:r>
        <w:rPr>
          <w:rFonts w:ascii="Times New Roman" w:hAnsi="Times New Roman" w:cs="Times New Roman"/>
          <w:color w:val="000000" w:themeColor="text1"/>
          <w:sz w:val="24"/>
          <w:szCs w:val="24"/>
        </w:rPr>
        <w:t xml:space="preserve"> atributa: </w:t>
      </w:r>
      <w:r w:rsidR="005B0904">
        <w:rPr>
          <w:rFonts w:ascii="Times New Roman" w:hAnsi="Times New Roman" w:cs="Times New Roman"/>
          <w:i/>
          <w:color w:val="000000" w:themeColor="text1"/>
          <w:sz w:val="24"/>
          <w:szCs w:val="24"/>
        </w:rPr>
        <w:t>sameWords</w:t>
      </w:r>
      <w:r w:rsidR="005B0904">
        <w:rPr>
          <w:rFonts w:ascii="Times New Roman" w:hAnsi="Times New Roman" w:cs="Times New Roman"/>
          <w:color w:val="000000" w:themeColor="text1"/>
          <w:sz w:val="24"/>
          <w:szCs w:val="24"/>
        </w:rPr>
        <w:t xml:space="preserve">. Vrednost </w:t>
      </w:r>
      <w:r w:rsidR="00252FB5">
        <w:rPr>
          <w:rFonts w:ascii="Times New Roman" w:hAnsi="Times New Roman" w:cs="Times New Roman"/>
          <w:color w:val="000000" w:themeColor="text1"/>
          <w:sz w:val="24"/>
          <w:szCs w:val="24"/>
        </w:rPr>
        <w:t xml:space="preserve">atributa </w:t>
      </w:r>
      <w:r w:rsidR="005B0904">
        <w:rPr>
          <w:rFonts w:ascii="Times New Roman" w:hAnsi="Times New Roman" w:cs="Times New Roman"/>
          <w:i/>
          <w:color w:val="000000" w:themeColor="text1"/>
          <w:sz w:val="24"/>
          <w:szCs w:val="24"/>
        </w:rPr>
        <w:t>s</w:t>
      </w:r>
      <w:r w:rsidR="00252FB5" w:rsidRPr="00B52ACA">
        <w:rPr>
          <w:rFonts w:ascii="Times New Roman" w:hAnsi="Times New Roman" w:cs="Times New Roman"/>
          <w:i/>
          <w:color w:val="000000" w:themeColor="text1"/>
          <w:sz w:val="24"/>
          <w:szCs w:val="24"/>
        </w:rPr>
        <w:t>ameWords</w:t>
      </w:r>
      <w:r w:rsidR="00252FB5">
        <w:rPr>
          <w:rFonts w:ascii="Times New Roman" w:hAnsi="Times New Roman" w:cs="Times New Roman"/>
          <w:i/>
          <w:color w:val="000000" w:themeColor="text1"/>
          <w:sz w:val="24"/>
          <w:szCs w:val="24"/>
        </w:rPr>
        <w:t xml:space="preserve"> </w:t>
      </w:r>
      <w:r w:rsidR="005B0904">
        <w:rPr>
          <w:rFonts w:ascii="Times New Roman" w:hAnsi="Times New Roman" w:cs="Times New Roman"/>
          <w:color w:val="000000" w:themeColor="text1"/>
          <w:sz w:val="24"/>
          <w:szCs w:val="24"/>
        </w:rPr>
        <w:t xml:space="preserve">predstavlja </w:t>
      </w:r>
      <w:r w:rsidR="00252FB5">
        <w:rPr>
          <w:rFonts w:ascii="Times New Roman" w:hAnsi="Times New Roman" w:cs="Times New Roman"/>
          <w:color w:val="000000" w:themeColor="text1"/>
          <w:sz w:val="24"/>
          <w:szCs w:val="24"/>
        </w:rPr>
        <w:t>broj reči koje su zajedničke za obe rečenice</w:t>
      </w:r>
      <w:r w:rsidR="00B17711">
        <w:rPr>
          <w:rFonts w:ascii="Times New Roman" w:hAnsi="Times New Roman" w:cs="Times New Roman"/>
          <w:color w:val="000000" w:themeColor="text1"/>
          <w:sz w:val="24"/>
          <w:szCs w:val="24"/>
        </w:rPr>
        <w:t xml:space="preserve"> u odnosu na prose</w:t>
      </w:r>
      <w:r w:rsidR="005B0904">
        <w:rPr>
          <w:rFonts w:ascii="Times New Roman" w:hAnsi="Times New Roman" w:cs="Times New Roman"/>
          <w:color w:val="000000" w:themeColor="text1"/>
          <w:sz w:val="24"/>
          <w:szCs w:val="24"/>
        </w:rPr>
        <w:t>čnu dužinu rečenica</w:t>
      </w:r>
      <w:r w:rsidR="00252FB5">
        <w:rPr>
          <w:rFonts w:ascii="Times New Roman" w:hAnsi="Times New Roman" w:cs="Times New Roman"/>
          <w:color w:val="000000" w:themeColor="text1"/>
          <w:sz w:val="24"/>
          <w:szCs w:val="24"/>
        </w:rPr>
        <w:t>.</w:t>
      </w:r>
      <w:r w:rsidR="00B17711">
        <w:rPr>
          <w:rFonts w:ascii="Times New Roman" w:hAnsi="Times New Roman" w:cs="Times New Roman"/>
          <w:color w:val="000000" w:themeColor="text1"/>
          <w:sz w:val="24"/>
          <w:szCs w:val="24"/>
        </w:rPr>
        <w:t xml:space="preserve"> </w:t>
      </w:r>
    </w:p>
    <w:p w:rsidR="00A05148" w:rsidRDefault="005B0904" w:rsidP="00252FB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U tabeli 9</w:t>
      </w:r>
      <w:r w:rsidR="00252FB5" w:rsidRPr="00A05148">
        <w:rPr>
          <w:rFonts w:ascii="Times New Roman" w:hAnsi="Times New Roman" w:cs="Times New Roman"/>
          <w:color w:val="000000" w:themeColor="text1"/>
          <w:sz w:val="24"/>
          <w:szCs w:val="24"/>
        </w:rPr>
        <w:t>. se mogu</w:t>
      </w:r>
      <w:r w:rsidR="00252FB5">
        <w:rPr>
          <w:rFonts w:ascii="Times New Roman" w:hAnsi="Times New Roman" w:cs="Times New Roman"/>
          <w:color w:val="000000" w:themeColor="text1"/>
          <w:sz w:val="24"/>
          <w:szCs w:val="24"/>
        </w:rPr>
        <w:t xml:space="preserve"> videti </w:t>
      </w:r>
      <w:r w:rsidR="00B51D56">
        <w:rPr>
          <w:rFonts w:ascii="Times New Roman" w:hAnsi="Times New Roman" w:cs="Times New Roman"/>
          <w:color w:val="000000" w:themeColor="text1"/>
          <w:sz w:val="24"/>
          <w:szCs w:val="24"/>
        </w:rPr>
        <w:t xml:space="preserve">da su poboljšane </w:t>
      </w:r>
      <w:r w:rsidR="00252FB5">
        <w:rPr>
          <w:rFonts w:ascii="Times New Roman" w:hAnsi="Times New Roman" w:cs="Times New Roman"/>
          <w:color w:val="000000" w:themeColor="text1"/>
          <w:sz w:val="24"/>
          <w:szCs w:val="24"/>
        </w:rPr>
        <w:t xml:space="preserve">vrednosti parametara atributa tačnosti, preciznosti, osetljivosti i F-mera kada se tri ranije predstavljena modela izgrade i validiraju na osnovu </w:t>
      </w:r>
      <w:r>
        <w:rPr>
          <w:rFonts w:ascii="Times New Roman" w:hAnsi="Times New Roman" w:cs="Times New Roman"/>
          <w:color w:val="000000" w:themeColor="text1"/>
          <w:sz w:val="24"/>
          <w:szCs w:val="24"/>
        </w:rPr>
        <w:t>ovog dodatnog</w:t>
      </w:r>
      <w:r w:rsidR="00252FB5">
        <w:rPr>
          <w:rFonts w:ascii="Times New Roman" w:hAnsi="Times New Roman" w:cs="Times New Roman"/>
          <w:color w:val="000000" w:themeColor="text1"/>
          <w:sz w:val="24"/>
          <w:szCs w:val="24"/>
        </w:rPr>
        <w:t xml:space="preserve"> atributa.</w:t>
      </w:r>
    </w:p>
    <w:p w:rsidR="00061B76" w:rsidRPr="00252FB5" w:rsidRDefault="00061B76" w:rsidP="00252FB5">
      <w:pPr>
        <w:jc w:val="both"/>
        <w:rPr>
          <w:rFonts w:ascii="Times New Roman" w:hAnsi="Times New Roman" w:cs="Times New Roman"/>
          <w:color w:val="000000" w:themeColor="text1"/>
          <w:sz w:val="24"/>
          <w:szCs w:val="24"/>
        </w:rPr>
      </w:pPr>
    </w:p>
    <w:tbl>
      <w:tblPr>
        <w:tblStyle w:val="TableGrid"/>
        <w:tblW w:w="0" w:type="auto"/>
        <w:jc w:val="center"/>
        <w:tblLook w:val="04A0" w:firstRow="1" w:lastRow="0" w:firstColumn="1" w:lastColumn="0" w:noHBand="0" w:noVBand="1"/>
      </w:tblPr>
      <w:tblGrid>
        <w:gridCol w:w="1418"/>
        <w:gridCol w:w="1418"/>
        <w:gridCol w:w="1418"/>
        <w:gridCol w:w="1418"/>
      </w:tblGrid>
      <w:tr w:rsidR="00061B76" w:rsidTr="00061B76">
        <w:trPr>
          <w:jc w:val="center"/>
        </w:trPr>
        <w:tc>
          <w:tcPr>
            <w:tcW w:w="1418" w:type="dxa"/>
          </w:tcPr>
          <w:p w:rsidR="00061B76" w:rsidRPr="00061B76" w:rsidRDefault="00061B76" w:rsidP="00061B76">
            <w:pPr>
              <w:jc w:val="center"/>
              <w:rPr>
                <w:rFonts w:ascii="Times New Roman" w:hAnsi="Times New Roman" w:cs="Times New Roman"/>
                <w:b/>
                <w:color w:val="000000" w:themeColor="text1"/>
                <w:sz w:val="24"/>
                <w:szCs w:val="24"/>
              </w:rPr>
            </w:pPr>
          </w:p>
        </w:tc>
        <w:tc>
          <w:tcPr>
            <w:tcW w:w="1418" w:type="dxa"/>
          </w:tcPr>
          <w:p w:rsidR="00061B76" w:rsidRPr="00061B76" w:rsidRDefault="00061B76" w:rsidP="00061B76">
            <w:pPr>
              <w:jc w:val="center"/>
              <w:rPr>
                <w:rFonts w:ascii="Times New Roman" w:hAnsi="Times New Roman" w:cs="Times New Roman"/>
                <w:b/>
                <w:color w:val="000000" w:themeColor="text1"/>
                <w:sz w:val="24"/>
                <w:szCs w:val="24"/>
              </w:rPr>
            </w:pPr>
            <w:r w:rsidRPr="00061B76">
              <w:rPr>
                <w:rFonts w:ascii="Times New Roman" w:hAnsi="Times New Roman" w:cs="Times New Roman"/>
                <w:b/>
                <w:color w:val="000000" w:themeColor="text1"/>
                <w:sz w:val="24"/>
                <w:szCs w:val="24"/>
              </w:rPr>
              <w:t>C4.5</w:t>
            </w:r>
          </w:p>
        </w:tc>
        <w:tc>
          <w:tcPr>
            <w:tcW w:w="1418" w:type="dxa"/>
          </w:tcPr>
          <w:p w:rsidR="00061B76" w:rsidRPr="00061B76" w:rsidRDefault="00061B76" w:rsidP="00061B76">
            <w:pPr>
              <w:jc w:val="center"/>
              <w:rPr>
                <w:rFonts w:ascii="Times New Roman" w:hAnsi="Times New Roman" w:cs="Times New Roman"/>
                <w:b/>
                <w:color w:val="000000" w:themeColor="text1"/>
                <w:sz w:val="24"/>
                <w:szCs w:val="24"/>
              </w:rPr>
            </w:pPr>
            <w:r w:rsidRPr="00061B76">
              <w:rPr>
                <w:rFonts w:ascii="Times New Roman" w:hAnsi="Times New Roman" w:cs="Times New Roman"/>
                <w:b/>
                <w:color w:val="000000" w:themeColor="text1"/>
                <w:sz w:val="24"/>
                <w:szCs w:val="24"/>
              </w:rPr>
              <w:t>C4.5 new</w:t>
            </w:r>
          </w:p>
        </w:tc>
        <w:tc>
          <w:tcPr>
            <w:tcW w:w="1418" w:type="dxa"/>
          </w:tcPr>
          <w:p w:rsidR="00061B76" w:rsidRPr="00061B76" w:rsidRDefault="00061B76" w:rsidP="00061B76">
            <w:pPr>
              <w:jc w:val="center"/>
              <w:rPr>
                <w:rFonts w:ascii="Times New Roman" w:hAnsi="Times New Roman" w:cs="Times New Roman"/>
                <w:b/>
                <w:color w:val="000000" w:themeColor="text1"/>
                <w:sz w:val="24"/>
                <w:szCs w:val="24"/>
              </w:rPr>
            </w:pPr>
            <w:r w:rsidRPr="00061B76">
              <w:rPr>
                <w:rFonts w:ascii="Times New Roman" w:hAnsi="Times New Roman" w:cs="Times New Roman"/>
                <w:b/>
                <w:color w:val="000000" w:themeColor="text1"/>
                <w:sz w:val="24"/>
                <w:szCs w:val="24"/>
              </w:rPr>
              <w:t>Gain</w:t>
            </w:r>
          </w:p>
        </w:tc>
      </w:tr>
      <w:tr w:rsidR="00061B76" w:rsidTr="00061B76">
        <w:trPr>
          <w:jc w:val="center"/>
        </w:trPr>
        <w:tc>
          <w:tcPr>
            <w:tcW w:w="1418" w:type="dxa"/>
          </w:tcPr>
          <w:p w:rsidR="00061B76" w:rsidRPr="00061B76" w:rsidRDefault="00061B76" w:rsidP="00061B76">
            <w:pPr>
              <w:jc w:val="center"/>
              <w:rPr>
                <w:rFonts w:ascii="Times New Roman" w:hAnsi="Times New Roman" w:cs="Times New Roman"/>
                <w:b/>
                <w:color w:val="000000" w:themeColor="text1"/>
                <w:sz w:val="24"/>
                <w:szCs w:val="24"/>
              </w:rPr>
            </w:pPr>
            <w:r w:rsidRPr="00061B76">
              <w:rPr>
                <w:rFonts w:ascii="Times New Roman" w:hAnsi="Times New Roman" w:cs="Times New Roman"/>
                <w:b/>
                <w:color w:val="000000" w:themeColor="text1"/>
                <w:sz w:val="24"/>
                <w:szCs w:val="24"/>
              </w:rPr>
              <w:t>A</w:t>
            </w:r>
          </w:p>
        </w:tc>
        <w:tc>
          <w:tcPr>
            <w:tcW w:w="1418" w:type="dxa"/>
          </w:tcPr>
          <w:p w:rsidR="00061B76" w:rsidRPr="00061B76" w:rsidRDefault="00061B76" w:rsidP="00061B7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73.51</w:t>
            </w:r>
          </w:p>
        </w:tc>
        <w:tc>
          <w:tcPr>
            <w:tcW w:w="1418" w:type="dxa"/>
          </w:tcPr>
          <w:p w:rsidR="00061B76" w:rsidRPr="00061B76" w:rsidRDefault="00061B76" w:rsidP="00061B7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73.91</w:t>
            </w:r>
          </w:p>
        </w:tc>
        <w:tc>
          <w:tcPr>
            <w:tcW w:w="1418" w:type="dxa"/>
          </w:tcPr>
          <w:p w:rsidR="00061B76" w:rsidRPr="00061B76" w:rsidRDefault="00061B76" w:rsidP="00061B7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0.54%</w:t>
            </w:r>
          </w:p>
        </w:tc>
      </w:tr>
      <w:tr w:rsidR="00061B76" w:rsidTr="00061B76">
        <w:trPr>
          <w:jc w:val="center"/>
        </w:trPr>
        <w:tc>
          <w:tcPr>
            <w:tcW w:w="1418" w:type="dxa"/>
          </w:tcPr>
          <w:p w:rsidR="00061B76" w:rsidRPr="00061B76" w:rsidRDefault="00061B76" w:rsidP="00061B76">
            <w:pPr>
              <w:jc w:val="center"/>
              <w:rPr>
                <w:rFonts w:ascii="Times New Roman" w:hAnsi="Times New Roman" w:cs="Times New Roman"/>
                <w:b/>
                <w:color w:val="000000" w:themeColor="text1"/>
                <w:sz w:val="24"/>
                <w:szCs w:val="24"/>
              </w:rPr>
            </w:pPr>
            <w:r w:rsidRPr="00061B76">
              <w:rPr>
                <w:rFonts w:ascii="Times New Roman" w:hAnsi="Times New Roman" w:cs="Times New Roman"/>
                <w:b/>
                <w:color w:val="000000" w:themeColor="text1"/>
                <w:sz w:val="24"/>
                <w:szCs w:val="24"/>
              </w:rPr>
              <w:t>P</w:t>
            </w:r>
          </w:p>
        </w:tc>
        <w:tc>
          <w:tcPr>
            <w:tcW w:w="1418" w:type="dxa"/>
          </w:tcPr>
          <w:p w:rsidR="00061B76" w:rsidRPr="00061B76" w:rsidRDefault="00061B76" w:rsidP="00061B7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76.26</w:t>
            </w:r>
          </w:p>
        </w:tc>
        <w:tc>
          <w:tcPr>
            <w:tcW w:w="1418" w:type="dxa"/>
          </w:tcPr>
          <w:p w:rsidR="00061B76" w:rsidRPr="00061B76" w:rsidRDefault="00061B76" w:rsidP="00061B7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76.76</w:t>
            </w:r>
          </w:p>
        </w:tc>
        <w:tc>
          <w:tcPr>
            <w:tcW w:w="1418" w:type="dxa"/>
          </w:tcPr>
          <w:p w:rsidR="00061B76" w:rsidRPr="00061B76" w:rsidRDefault="00061B76" w:rsidP="00061B7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0.65%</w:t>
            </w:r>
          </w:p>
        </w:tc>
      </w:tr>
      <w:tr w:rsidR="00061B76" w:rsidTr="00061B76">
        <w:trPr>
          <w:jc w:val="center"/>
        </w:trPr>
        <w:tc>
          <w:tcPr>
            <w:tcW w:w="1418" w:type="dxa"/>
          </w:tcPr>
          <w:p w:rsidR="00061B76" w:rsidRPr="00061B76" w:rsidRDefault="00061B76" w:rsidP="00061B76">
            <w:pPr>
              <w:jc w:val="center"/>
              <w:rPr>
                <w:rFonts w:ascii="Times New Roman" w:hAnsi="Times New Roman" w:cs="Times New Roman"/>
                <w:b/>
                <w:color w:val="000000" w:themeColor="text1"/>
                <w:sz w:val="24"/>
                <w:szCs w:val="24"/>
              </w:rPr>
            </w:pPr>
            <w:r w:rsidRPr="00061B76">
              <w:rPr>
                <w:rFonts w:ascii="Times New Roman" w:hAnsi="Times New Roman" w:cs="Times New Roman"/>
                <w:b/>
                <w:color w:val="000000" w:themeColor="text1"/>
                <w:sz w:val="24"/>
                <w:szCs w:val="24"/>
              </w:rPr>
              <w:t>R</w:t>
            </w:r>
          </w:p>
        </w:tc>
        <w:tc>
          <w:tcPr>
            <w:tcW w:w="1418" w:type="dxa"/>
          </w:tcPr>
          <w:p w:rsidR="00061B76" w:rsidRPr="00061B76" w:rsidRDefault="00061B76" w:rsidP="00061B7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87.36</w:t>
            </w:r>
          </w:p>
        </w:tc>
        <w:tc>
          <w:tcPr>
            <w:tcW w:w="1418" w:type="dxa"/>
          </w:tcPr>
          <w:p w:rsidR="00061B76" w:rsidRPr="00061B76" w:rsidRDefault="00061B76" w:rsidP="00061B7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87.27</w:t>
            </w:r>
          </w:p>
        </w:tc>
        <w:tc>
          <w:tcPr>
            <w:tcW w:w="1418" w:type="dxa"/>
          </w:tcPr>
          <w:p w:rsidR="00061B76" w:rsidRPr="00061B76" w:rsidRDefault="00061B76" w:rsidP="00061B7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-0.1%</w:t>
            </w:r>
          </w:p>
        </w:tc>
      </w:tr>
      <w:tr w:rsidR="00061B76" w:rsidTr="00061B76">
        <w:trPr>
          <w:jc w:val="center"/>
        </w:trPr>
        <w:tc>
          <w:tcPr>
            <w:tcW w:w="1418" w:type="dxa"/>
          </w:tcPr>
          <w:p w:rsidR="00061B76" w:rsidRPr="00061B76" w:rsidRDefault="00061B76" w:rsidP="00061B76">
            <w:pPr>
              <w:jc w:val="center"/>
              <w:rPr>
                <w:rFonts w:ascii="Times New Roman" w:hAnsi="Times New Roman" w:cs="Times New Roman"/>
                <w:b/>
                <w:color w:val="000000" w:themeColor="text1"/>
                <w:sz w:val="24"/>
                <w:szCs w:val="24"/>
              </w:rPr>
            </w:pPr>
            <w:r w:rsidRPr="00061B76">
              <w:rPr>
                <w:rFonts w:ascii="Times New Roman" w:hAnsi="Times New Roman" w:cs="Times New Roman"/>
                <w:b/>
                <w:color w:val="000000" w:themeColor="text1"/>
                <w:sz w:val="24"/>
                <w:szCs w:val="24"/>
              </w:rPr>
              <w:t>F</w:t>
            </w:r>
          </w:p>
        </w:tc>
        <w:tc>
          <w:tcPr>
            <w:tcW w:w="1418" w:type="dxa"/>
          </w:tcPr>
          <w:p w:rsidR="00061B76" w:rsidRPr="00061B76" w:rsidRDefault="00061B76" w:rsidP="00061B7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81.43</w:t>
            </w:r>
          </w:p>
        </w:tc>
        <w:tc>
          <w:tcPr>
            <w:tcW w:w="1418" w:type="dxa"/>
          </w:tcPr>
          <w:p w:rsidR="00061B76" w:rsidRPr="00061B76" w:rsidRDefault="00061B76" w:rsidP="00061B7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81.68</w:t>
            </w:r>
          </w:p>
        </w:tc>
        <w:tc>
          <w:tcPr>
            <w:tcW w:w="1418" w:type="dxa"/>
          </w:tcPr>
          <w:p w:rsidR="00061B76" w:rsidRPr="00061B76" w:rsidRDefault="00061B76" w:rsidP="00061B7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0.31%</w:t>
            </w:r>
          </w:p>
        </w:tc>
      </w:tr>
      <w:tr w:rsidR="00061B76" w:rsidTr="00061B76">
        <w:trPr>
          <w:jc w:val="center"/>
        </w:trPr>
        <w:tc>
          <w:tcPr>
            <w:tcW w:w="1418" w:type="dxa"/>
          </w:tcPr>
          <w:p w:rsidR="00061B76" w:rsidRPr="00061B76" w:rsidRDefault="00061B76" w:rsidP="00061B76">
            <w:pPr>
              <w:jc w:val="center"/>
              <w:rPr>
                <w:rFonts w:ascii="Times New Roman" w:hAnsi="Times New Roman" w:cs="Times New Roman"/>
                <w:b/>
                <w:color w:val="000000" w:themeColor="text1"/>
                <w:sz w:val="24"/>
                <w:szCs w:val="24"/>
              </w:rPr>
            </w:pPr>
          </w:p>
        </w:tc>
        <w:tc>
          <w:tcPr>
            <w:tcW w:w="1418" w:type="dxa"/>
          </w:tcPr>
          <w:p w:rsidR="00061B76" w:rsidRPr="00061B76" w:rsidRDefault="00061B76" w:rsidP="00061B76">
            <w:pPr>
              <w:jc w:val="center"/>
              <w:rPr>
                <w:rFonts w:ascii="Times New Roman" w:hAnsi="Times New Roman" w:cs="Times New Roman"/>
                <w:b/>
                <w:color w:val="000000" w:themeColor="text1"/>
                <w:sz w:val="24"/>
                <w:szCs w:val="24"/>
              </w:rPr>
            </w:pPr>
            <w:r w:rsidRPr="00061B76">
              <w:rPr>
                <w:rFonts w:ascii="Times New Roman" w:hAnsi="Times New Roman" w:cs="Times New Roman"/>
                <w:b/>
                <w:color w:val="000000" w:themeColor="text1"/>
                <w:sz w:val="24"/>
                <w:szCs w:val="24"/>
              </w:rPr>
              <w:t>kNN</w:t>
            </w:r>
          </w:p>
        </w:tc>
        <w:tc>
          <w:tcPr>
            <w:tcW w:w="1418" w:type="dxa"/>
          </w:tcPr>
          <w:p w:rsidR="00061B76" w:rsidRPr="00061B76" w:rsidRDefault="00061B76" w:rsidP="00061B76">
            <w:pPr>
              <w:jc w:val="center"/>
              <w:rPr>
                <w:rFonts w:ascii="Times New Roman" w:hAnsi="Times New Roman" w:cs="Times New Roman"/>
                <w:b/>
                <w:color w:val="000000" w:themeColor="text1"/>
                <w:sz w:val="24"/>
                <w:szCs w:val="24"/>
              </w:rPr>
            </w:pPr>
            <w:r w:rsidRPr="00061B76">
              <w:rPr>
                <w:rFonts w:ascii="Times New Roman" w:hAnsi="Times New Roman" w:cs="Times New Roman"/>
                <w:b/>
                <w:color w:val="000000" w:themeColor="text1"/>
                <w:sz w:val="24"/>
                <w:szCs w:val="24"/>
              </w:rPr>
              <w:t>kNN new</w:t>
            </w:r>
          </w:p>
        </w:tc>
        <w:tc>
          <w:tcPr>
            <w:tcW w:w="1418" w:type="dxa"/>
          </w:tcPr>
          <w:p w:rsidR="00061B76" w:rsidRPr="00061B76" w:rsidRDefault="00061B76" w:rsidP="00061B76">
            <w:pPr>
              <w:jc w:val="center"/>
              <w:rPr>
                <w:rFonts w:ascii="Times New Roman" w:hAnsi="Times New Roman" w:cs="Times New Roman"/>
                <w:b/>
                <w:color w:val="000000" w:themeColor="text1"/>
                <w:sz w:val="24"/>
                <w:szCs w:val="24"/>
              </w:rPr>
            </w:pPr>
            <w:r w:rsidRPr="00061B76">
              <w:rPr>
                <w:rFonts w:ascii="Times New Roman" w:hAnsi="Times New Roman" w:cs="Times New Roman"/>
                <w:b/>
                <w:color w:val="000000" w:themeColor="text1"/>
                <w:sz w:val="24"/>
                <w:szCs w:val="24"/>
              </w:rPr>
              <w:t>Gain</w:t>
            </w:r>
          </w:p>
        </w:tc>
      </w:tr>
      <w:tr w:rsidR="00061B76" w:rsidTr="00061B76">
        <w:trPr>
          <w:jc w:val="center"/>
        </w:trPr>
        <w:tc>
          <w:tcPr>
            <w:tcW w:w="1418" w:type="dxa"/>
          </w:tcPr>
          <w:p w:rsidR="00061B76" w:rsidRPr="00061B76" w:rsidRDefault="00061B76" w:rsidP="00061B76">
            <w:pPr>
              <w:jc w:val="center"/>
              <w:rPr>
                <w:rFonts w:ascii="Times New Roman" w:hAnsi="Times New Roman" w:cs="Times New Roman"/>
                <w:b/>
                <w:color w:val="000000" w:themeColor="text1"/>
                <w:sz w:val="24"/>
                <w:szCs w:val="24"/>
              </w:rPr>
            </w:pPr>
            <w:r w:rsidRPr="00061B76">
              <w:rPr>
                <w:rFonts w:ascii="Times New Roman" w:hAnsi="Times New Roman" w:cs="Times New Roman"/>
                <w:b/>
                <w:color w:val="000000" w:themeColor="text1"/>
                <w:sz w:val="24"/>
                <w:szCs w:val="24"/>
              </w:rPr>
              <w:t>A</w:t>
            </w:r>
          </w:p>
        </w:tc>
        <w:tc>
          <w:tcPr>
            <w:tcW w:w="1418" w:type="dxa"/>
          </w:tcPr>
          <w:p w:rsidR="00061B76" w:rsidRPr="00061B76" w:rsidRDefault="00061B76" w:rsidP="00061B7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69.62</w:t>
            </w:r>
          </w:p>
        </w:tc>
        <w:tc>
          <w:tcPr>
            <w:tcW w:w="1418" w:type="dxa"/>
          </w:tcPr>
          <w:p w:rsidR="00061B76" w:rsidRPr="00061B76" w:rsidRDefault="00061B76" w:rsidP="00061B7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69.74</w:t>
            </w:r>
          </w:p>
        </w:tc>
        <w:tc>
          <w:tcPr>
            <w:tcW w:w="1418" w:type="dxa"/>
          </w:tcPr>
          <w:p w:rsidR="00061B76" w:rsidRPr="00061B76" w:rsidRDefault="00061B76" w:rsidP="00061B7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0.17%</w:t>
            </w:r>
          </w:p>
        </w:tc>
      </w:tr>
      <w:tr w:rsidR="00061B76" w:rsidTr="00061B76">
        <w:trPr>
          <w:jc w:val="center"/>
        </w:trPr>
        <w:tc>
          <w:tcPr>
            <w:tcW w:w="1418" w:type="dxa"/>
          </w:tcPr>
          <w:p w:rsidR="00061B76" w:rsidRPr="00061B76" w:rsidRDefault="00061B76" w:rsidP="00061B76">
            <w:pPr>
              <w:jc w:val="center"/>
              <w:rPr>
                <w:rFonts w:ascii="Times New Roman" w:hAnsi="Times New Roman" w:cs="Times New Roman"/>
                <w:b/>
                <w:color w:val="000000" w:themeColor="text1"/>
                <w:sz w:val="24"/>
                <w:szCs w:val="24"/>
              </w:rPr>
            </w:pPr>
            <w:r w:rsidRPr="00061B76">
              <w:rPr>
                <w:rFonts w:ascii="Times New Roman" w:hAnsi="Times New Roman" w:cs="Times New Roman"/>
                <w:b/>
                <w:color w:val="000000" w:themeColor="text1"/>
                <w:sz w:val="24"/>
                <w:szCs w:val="24"/>
              </w:rPr>
              <w:t>P</w:t>
            </w:r>
          </w:p>
        </w:tc>
        <w:tc>
          <w:tcPr>
            <w:tcW w:w="1418" w:type="dxa"/>
          </w:tcPr>
          <w:p w:rsidR="00061B76" w:rsidRPr="00061B76" w:rsidRDefault="00061B76" w:rsidP="00061B7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72.62</w:t>
            </w:r>
          </w:p>
        </w:tc>
        <w:tc>
          <w:tcPr>
            <w:tcW w:w="1418" w:type="dxa"/>
          </w:tcPr>
          <w:p w:rsidR="00061B76" w:rsidRPr="00061B76" w:rsidRDefault="00061B76" w:rsidP="00061B7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72.76</w:t>
            </w:r>
          </w:p>
        </w:tc>
        <w:tc>
          <w:tcPr>
            <w:tcW w:w="1418" w:type="dxa"/>
          </w:tcPr>
          <w:p w:rsidR="00061B76" w:rsidRPr="00061B76" w:rsidRDefault="00061B76" w:rsidP="00061B7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0.19%</w:t>
            </w:r>
          </w:p>
        </w:tc>
      </w:tr>
      <w:tr w:rsidR="00061B76" w:rsidTr="00061B76">
        <w:trPr>
          <w:jc w:val="center"/>
        </w:trPr>
        <w:tc>
          <w:tcPr>
            <w:tcW w:w="1418" w:type="dxa"/>
          </w:tcPr>
          <w:p w:rsidR="00061B76" w:rsidRPr="00061B76" w:rsidRDefault="00061B76" w:rsidP="00061B76">
            <w:pPr>
              <w:jc w:val="center"/>
              <w:rPr>
                <w:rFonts w:ascii="Times New Roman" w:hAnsi="Times New Roman" w:cs="Times New Roman"/>
                <w:b/>
                <w:color w:val="000000" w:themeColor="text1"/>
                <w:sz w:val="24"/>
                <w:szCs w:val="24"/>
              </w:rPr>
            </w:pPr>
            <w:r w:rsidRPr="00061B76">
              <w:rPr>
                <w:rFonts w:ascii="Times New Roman" w:hAnsi="Times New Roman" w:cs="Times New Roman"/>
                <w:b/>
                <w:color w:val="000000" w:themeColor="text1"/>
                <w:sz w:val="24"/>
                <w:szCs w:val="24"/>
              </w:rPr>
              <w:t>R</w:t>
            </w:r>
          </w:p>
        </w:tc>
        <w:tc>
          <w:tcPr>
            <w:tcW w:w="1418" w:type="dxa"/>
          </w:tcPr>
          <w:p w:rsidR="00061B76" w:rsidRPr="00061B76" w:rsidRDefault="00061B76" w:rsidP="00061B7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87.18</w:t>
            </w:r>
          </w:p>
        </w:tc>
        <w:tc>
          <w:tcPr>
            <w:tcW w:w="1418" w:type="dxa"/>
          </w:tcPr>
          <w:p w:rsidR="00061B76" w:rsidRPr="00061B76" w:rsidRDefault="00061B76" w:rsidP="00061B7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87.1</w:t>
            </w:r>
          </w:p>
        </w:tc>
        <w:tc>
          <w:tcPr>
            <w:tcW w:w="1418" w:type="dxa"/>
          </w:tcPr>
          <w:p w:rsidR="00061B76" w:rsidRPr="00061B76" w:rsidRDefault="00061B76" w:rsidP="00061B7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-0.09%</w:t>
            </w:r>
          </w:p>
        </w:tc>
      </w:tr>
      <w:tr w:rsidR="00061B76" w:rsidTr="00061B76">
        <w:trPr>
          <w:jc w:val="center"/>
        </w:trPr>
        <w:tc>
          <w:tcPr>
            <w:tcW w:w="1418" w:type="dxa"/>
          </w:tcPr>
          <w:p w:rsidR="00061B76" w:rsidRPr="00061B76" w:rsidRDefault="00061B76" w:rsidP="00061B76">
            <w:pPr>
              <w:jc w:val="center"/>
              <w:rPr>
                <w:rFonts w:ascii="Times New Roman" w:hAnsi="Times New Roman" w:cs="Times New Roman"/>
                <w:b/>
                <w:color w:val="000000" w:themeColor="text1"/>
                <w:sz w:val="24"/>
                <w:szCs w:val="24"/>
              </w:rPr>
            </w:pPr>
            <w:r w:rsidRPr="00061B76">
              <w:rPr>
                <w:rFonts w:ascii="Times New Roman" w:hAnsi="Times New Roman" w:cs="Times New Roman"/>
                <w:b/>
                <w:color w:val="000000" w:themeColor="text1"/>
                <w:sz w:val="24"/>
                <w:szCs w:val="24"/>
              </w:rPr>
              <w:t>F</w:t>
            </w:r>
          </w:p>
        </w:tc>
        <w:tc>
          <w:tcPr>
            <w:tcW w:w="1418" w:type="dxa"/>
          </w:tcPr>
          <w:p w:rsidR="00061B76" w:rsidRPr="00061B76" w:rsidRDefault="00061B76" w:rsidP="00061B7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79.24</w:t>
            </w:r>
          </w:p>
        </w:tc>
        <w:tc>
          <w:tcPr>
            <w:tcW w:w="1418" w:type="dxa"/>
          </w:tcPr>
          <w:p w:rsidR="00061B76" w:rsidRPr="00061B76" w:rsidRDefault="00061B76" w:rsidP="00061B7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79.29</w:t>
            </w:r>
          </w:p>
        </w:tc>
        <w:tc>
          <w:tcPr>
            <w:tcW w:w="1418" w:type="dxa"/>
          </w:tcPr>
          <w:p w:rsidR="00061B76" w:rsidRPr="00061B76" w:rsidRDefault="00061B76" w:rsidP="00061B7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0.06%</w:t>
            </w:r>
          </w:p>
        </w:tc>
      </w:tr>
      <w:tr w:rsidR="00061B76" w:rsidTr="00061B76">
        <w:trPr>
          <w:jc w:val="center"/>
        </w:trPr>
        <w:tc>
          <w:tcPr>
            <w:tcW w:w="1418" w:type="dxa"/>
          </w:tcPr>
          <w:p w:rsidR="00061B76" w:rsidRPr="00061B76" w:rsidRDefault="00061B76" w:rsidP="00061B76">
            <w:pPr>
              <w:jc w:val="center"/>
              <w:rPr>
                <w:rFonts w:ascii="Times New Roman" w:hAnsi="Times New Roman" w:cs="Times New Roman"/>
                <w:b/>
                <w:color w:val="000000" w:themeColor="text1"/>
                <w:sz w:val="24"/>
                <w:szCs w:val="24"/>
              </w:rPr>
            </w:pPr>
          </w:p>
        </w:tc>
        <w:tc>
          <w:tcPr>
            <w:tcW w:w="1418" w:type="dxa"/>
          </w:tcPr>
          <w:p w:rsidR="00061B76" w:rsidRPr="00061B76" w:rsidRDefault="00061B76" w:rsidP="00061B76">
            <w:pPr>
              <w:jc w:val="center"/>
              <w:rPr>
                <w:rFonts w:ascii="Times New Roman" w:hAnsi="Times New Roman" w:cs="Times New Roman"/>
                <w:b/>
                <w:color w:val="000000" w:themeColor="text1"/>
                <w:sz w:val="24"/>
                <w:szCs w:val="24"/>
              </w:rPr>
            </w:pPr>
            <w:r w:rsidRPr="00061B76">
              <w:rPr>
                <w:rFonts w:ascii="Times New Roman" w:hAnsi="Times New Roman" w:cs="Times New Roman"/>
                <w:b/>
                <w:color w:val="000000" w:themeColor="text1"/>
                <w:sz w:val="24"/>
                <w:szCs w:val="24"/>
              </w:rPr>
              <w:t>CART</w:t>
            </w:r>
          </w:p>
        </w:tc>
        <w:tc>
          <w:tcPr>
            <w:tcW w:w="1418" w:type="dxa"/>
          </w:tcPr>
          <w:p w:rsidR="00061B76" w:rsidRPr="00061B76" w:rsidRDefault="00061B76" w:rsidP="00061B76">
            <w:pPr>
              <w:jc w:val="center"/>
              <w:rPr>
                <w:rFonts w:ascii="Times New Roman" w:hAnsi="Times New Roman" w:cs="Times New Roman"/>
                <w:b/>
                <w:color w:val="000000" w:themeColor="text1"/>
                <w:sz w:val="24"/>
                <w:szCs w:val="24"/>
              </w:rPr>
            </w:pPr>
            <w:r w:rsidRPr="00061B76">
              <w:rPr>
                <w:rFonts w:ascii="Times New Roman" w:hAnsi="Times New Roman" w:cs="Times New Roman"/>
                <w:b/>
                <w:color w:val="000000" w:themeColor="text1"/>
                <w:sz w:val="24"/>
                <w:szCs w:val="24"/>
              </w:rPr>
              <w:t>CART new</w:t>
            </w:r>
          </w:p>
        </w:tc>
        <w:tc>
          <w:tcPr>
            <w:tcW w:w="1418" w:type="dxa"/>
          </w:tcPr>
          <w:p w:rsidR="00061B76" w:rsidRPr="00061B76" w:rsidRDefault="00061B76" w:rsidP="00061B76">
            <w:pPr>
              <w:jc w:val="center"/>
              <w:rPr>
                <w:rFonts w:ascii="Times New Roman" w:hAnsi="Times New Roman" w:cs="Times New Roman"/>
                <w:b/>
                <w:color w:val="000000" w:themeColor="text1"/>
                <w:sz w:val="24"/>
                <w:szCs w:val="24"/>
              </w:rPr>
            </w:pPr>
            <w:r w:rsidRPr="00061B76">
              <w:rPr>
                <w:rFonts w:ascii="Times New Roman" w:hAnsi="Times New Roman" w:cs="Times New Roman"/>
                <w:b/>
                <w:color w:val="000000" w:themeColor="text1"/>
                <w:sz w:val="24"/>
                <w:szCs w:val="24"/>
              </w:rPr>
              <w:t>Gain</w:t>
            </w:r>
          </w:p>
        </w:tc>
      </w:tr>
      <w:tr w:rsidR="00061B76" w:rsidTr="00061B76">
        <w:trPr>
          <w:jc w:val="center"/>
        </w:trPr>
        <w:tc>
          <w:tcPr>
            <w:tcW w:w="1418" w:type="dxa"/>
          </w:tcPr>
          <w:p w:rsidR="00061B76" w:rsidRPr="00061B76" w:rsidRDefault="00061B76" w:rsidP="00061B76">
            <w:pPr>
              <w:jc w:val="center"/>
              <w:rPr>
                <w:rFonts w:ascii="Times New Roman" w:hAnsi="Times New Roman" w:cs="Times New Roman"/>
                <w:b/>
                <w:color w:val="000000" w:themeColor="text1"/>
                <w:sz w:val="24"/>
                <w:szCs w:val="24"/>
              </w:rPr>
            </w:pPr>
            <w:r w:rsidRPr="00061B76">
              <w:rPr>
                <w:rFonts w:ascii="Times New Roman" w:hAnsi="Times New Roman" w:cs="Times New Roman"/>
                <w:b/>
                <w:color w:val="000000" w:themeColor="text1"/>
                <w:sz w:val="24"/>
                <w:szCs w:val="24"/>
              </w:rPr>
              <w:t>A</w:t>
            </w:r>
          </w:p>
        </w:tc>
        <w:tc>
          <w:tcPr>
            <w:tcW w:w="1418" w:type="dxa"/>
          </w:tcPr>
          <w:p w:rsidR="00061B76" w:rsidRPr="00061B76" w:rsidRDefault="00061B76" w:rsidP="00061B7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70.14</w:t>
            </w:r>
          </w:p>
        </w:tc>
        <w:tc>
          <w:tcPr>
            <w:tcW w:w="1418" w:type="dxa"/>
          </w:tcPr>
          <w:p w:rsidR="00061B76" w:rsidRPr="00061B76" w:rsidRDefault="00061B76" w:rsidP="00061B7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71.88</w:t>
            </w:r>
          </w:p>
        </w:tc>
        <w:tc>
          <w:tcPr>
            <w:tcW w:w="1418" w:type="dxa"/>
          </w:tcPr>
          <w:p w:rsidR="00061B76" w:rsidRPr="00061B76" w:rsidRDefault="00061B76" w:rsidP="00061B7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2.48%</w:t>
            </w:r>
          </w:p>
        </w:tc>
      </w:tr>
      <w:tr w:rsidR="00061B76" w:rsidTr="00061B76">
        <w:trPr>
          <w:jc w:val="center"/>
        </w:trPr>
        <w:tc>
          <w:tcPr>
            <w:tcW w:w="1418" w:type="dxa"/>
          </w:tcPr>
          <w:p w:rsidR="00061B76" w:rsidRPr="00061B76" w:rsidRDefault="00061B76" w:rsidP="00061B76">
            <w:pPr>
              <w:jc w:val="center"/>
              <w:rPr>
                <w:rFonts w:ascii="Times New Roman" w:hAnsi="Times New Roman" w:cs="Times New Roman"/>
                <w:b/>
                <w:color w:val="000000" w:themeColor="text1"/>
                <w:sz w:val="24"/>
                <w:szCs w:val="24"/>
              </w:rPr>
            </w:pPr>
            <w:r w:rsidRPr="00061B76">
              <w:rPr>
                <w:rFonts w:ascii="Times New Roman" w:hAnsi="Times New Roman" w:cs="Times New Roman"/>
                <w:b/>
                <w:color w:val="000000" w:themeColor="text1"/>
                <w:sz w:val="24"/>
                <w:szCs w:val="24"/>
              </w:rPr>
              <w:t>P</w:t>
            </w:r>
          </w:p>
        </w:tc>
        <w:tc>
          <w:tcPr>
            <w:tcW w:w="1418" w:type="dxa"/>
          </w:tcPr>
          <w:p w:rsidR="00061B76" w:rsidRPr="00061B76" w:rsidRDefault="00061B76" w:rsidP="00061B7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75.65</w:t>
            </w:r>
          </w:p>
        </w:tc>
        <w:tc>
          <w:tcPr>
            <w:tcW w:w="1418" w:type="dxa"/>
          </w:tcPr>
          <w:p w:rsidR="00061B76" w:rsidRPr="00061B76" w:rsidRDefault="00061B76" w:rsidP="00061B7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77.27</w:t>
            </w:r>
          </w:p>
        </w:tc>
        <w:tc>
          <w:tcPr>
            <w:tcW w:w="1418" w:type="dxa"/>
          </w:tcPr>
          <w:p w:rsidR="00061B76" w:rsidRPr="00061B76" w:rsidRDefault="00061B76" w:rsidP="00061B7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2,14%</w:t>
            </w:r>
          </w:p>
        </w:tc>
      </w:tr>
      <w:tr w:rsidR="00061B76" w:rsidTr="00061B76">
        <w:trPr>
          <w:jc w:val="center"/>
        </w:trPr>
        <w:tc>
          <w:tcPr>
            <w:tcW w:w="1418" w:type="dxa"/>
          </w:tcPr>
          <w:p w:rsidR="00061B76" w:rsidRPr="00061B76" w:rsidRDefault="00061B76" w:rsidP="00061B76">
            <w:pPr>
              <w:jc w:val="center"/>
              <w:rPr>
                <w:rFonts w:ascii="Times New Roman" w:hAnsi="Times New Roman" w:cs="Times New Roman"/>
                <w:b/>
                <w:color w:val="000000" w:themeColor="text1"/>
                <w:sz w:val="24"/>
                <w:szCs w:val="24"/>
              </w:rPr>
            </w:pPr>
            <w:r w:rsidRPr="00061B76">
              <w:rPr>
                <w:rFonts w:ascii="Times New Roman" w:hAnsi="Times New Roman" w:cs="Times New Roman"/>
                <w:b/>
                <w:color w:val="000000" w:themeColor="text1"/>
                <w:sz w:val="24"/>
                <w:szCs w:val="24"/>
              </w:rPr>
              <w:t>R</w:t>
            </w:r>
          </w:p>
        </w:tc>
        <w:tc>
          <w:tcPr>
            <w:tcW w:w="1418" w:type="dxa"/>
          </w:tcPr>
          <w:p w:rsidR="00061B76" w:rsidRPr="00061B76" w:rsidRDefault="00061B76" w:rsidP="00061B7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81.26</w:t>
            </w:r>
          </w:p>
        </w:tc>
        <w:tc>
          <w:tcPr>
            <w:tcW w:w="1418" w:type="dxa"/>
          </w:tcPr>
          <w:p w:rsidR="00061B76" w:rsidRPr="00061B76" w:rsidRDefault="00061B76" w:rsidP="00061B7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81.78</w:t>
            </w:r>
          </w:p>
        </w:tc>
        <w:tc>
          <w:tcPr>
            <w:tcW w:w="1418" w:type="dxa"/>
          </w:tcPr>
          <w:p w:rsidR="00061B76" w:rsidRPr="00061B76" w:rsidRDefault="00061B76" w:rsidP="00061B7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0.6%</w:t>
            </w:r>
          </w:p>
        </w:tc>
      </w:tr>
      <w:tr w:rsidR="00061B76" w:rsidTr="00061B76">
        <w:trPr>
          <w:jc w:val="center"/>
        </w:trPr>
        <w:tc>
          <w:tcPr>
            <w:tcW w:w="1418" w:type="dxa"/>
          </w:tcPr>
          <w:p w:rsidR="00061B76" w:rsidRPr="00061B76" w:rsidRDefault="00061B76" w:rsidP="00061B76">
            <w:pPr>
              <w:jc w:val="center"/>
              <w:rPr>
                <w:rFonts w:ascii="Times New Roman" w:hAnsi="Times New Roman" w:cs="Times New Roman"/>
                <w:b/>
                <w:color w:val="000000" w:themeColor="text1"/>
                <w:sz w:val="24"/>
                <w:szCs w:val="24"/>
              </w:rPr>
            </w:pPr>
            <w:r w:rsidRPr="00061B76">
              <w:rPr>
                <w:rFonts w:ascii="Times New Roman" w:hAnsi="Times New Roman" w:cs="Times New Roman"/>
                <w:b/>
                <w:color w:val="000000" w:themeColor="text1"/>
                <w:sz w:val="24"/>
                <w:szCs w:val="24"/>
              </w:rPr>
              <w:t>F</w:t>
            </w:r>
          </w:p>
        </w:tc>
        <w:tc>
          <w:tcPr>
            <w:tcW w:w="1418" w:type="dxa"/>
          </w:tcPr>
          <w:p w:rsidR="00061B76" w:rsidRPr="00061B76" w:rsidRDefault="00061B76" w:rsidP="00061B7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78.35</w:t>
            </w:r>
          </w:p>
        </w:tc>
        <w:tc>
          <w:tcPr>
            <w:tcW w:w="1418" w:type="dxa"/>
          </w:tcPr>
          <w:p w:rsidR="00061B76" w:rsidRPr="00061B76" w:rsidRDefault="00061B76" w:rsidP="00061B7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79.46</w:t>
            </w:r>
          </w:p>
        </w:tc>
        <w:tc>
          <w:tcPr>
            <w:tcW w:w="1418" w:type="dxa"/>
          </w:tcPr>
          <w:p w:rsidR="00061B76" w:rsidRPr="00061B76" w:rsidRDefault="00061B76" w:rsidP="00061B7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-1.14%</w:t>
            </w:r>
          </w:p>
        </w:tc>
      </w:tr>
    </w:tbl>
    <w:p w:rsidR="005B0904" w:rsidRDefault="005B0904">
      <w:pPr>
        <w:rPr>
          <w:rFonts w:asciiTheme="majorHAnsi" w:eastAsiaTheme="majorEastAsia" w:hAnsiTheme="majorHAnsi" w:cstheme="majorBidi"/>
          <w:b/>
          <w:bCs/>
          <w:color w:val="365F91" w:themeColor="accent1" w:themeShade="BF"/>
          <w:sz w:val="28"/>
          <w:szCs w:val="28"/>
        </w:rPr>
      </w:pPr>
      <w:r>
        <w:br w:type="page"/>
      </w:r>
    </w:p>
    <w:p w:rsidR="005B0904" w:rsidRDefault="005B0904" w:rsidP="005B0904">
      <w:pPr>
        <w:pStyle w:val="Heading1"/>
      </w:pPr>
    </w:p>
    <w:p w:rsidR="002308BE" w:rsidRDefault="0040332B" w:rsidP="005B0904">
      <w:pPr>
        <w:pStyle w:val="Heading1"/>
      </w:pPr>
      <w:bookmarkStart w:id="5" w:name="_Toc409355027"/>
      <w:r w:rsidRPr="00A05148">
        <w:t>Literatura</w:t>
      </w:r>
      <w:bookmarkEnd w:id="5"/>
    </w:p>
    <w:p w:rsidR="005B0904" w:rsidRPr="005B0904" w:rsidRDefault="005B0904" w:rsidP="005B0904"/>
    <w:p w:rsidR="00FA1E31" w:rsidRPr="004A37F8" w:rsidRDefault="00FA1E31" w:rsidP="00FA1E31">
      <w:pPr>
        <w:autoSpaceDE w:val="0"/>
        <w:autoSpaceDN w:val="0"/>
        <w:adjustRightInd w:val="0"/>
        <w:rPr>
          <w:rFonts w:ascii="Times New Roman" w:hAnsi="Times New Roman" w:cs="Times New Roman"/>
          <w:color w:val="000000" w:themeColor="text1"/>
          <w:sz w:val="24"/>
          <w:szCs w:val="24"/>
        </w:rPr>
      </w:pPr>
      <w:r w:rsidRPr="004A37F8">
        <w:rPr>
          <w:rFonts w:ascii="Times New Roman" w:hAnsi="Times New Roman" w:cs="Times New Roman"/>
          <w:color w:val="000000" w:themeColor="text1"/>
          <w:sz w:val="24"/>
          <w:szCs w:val="24"/>
        </w:rPr>
        <w:t xml:space="preserve">[1] “Microsoft Research Paraphrase Corpus,” 2005. [Online]. Available: </w:t>
      </w:r>
      <w:hyperlink r:id="rId13" w:history="1">
        <w:r w:rsidRPr="004A37F8">
          <w:rPr>
            <w:rStyle w:val="Hyperlink"/>
            <w:rFonts w:ascii="Times New Roman" w:hAnsi="Times New Roman" w:cs="Times New Roman"/>
            <w:color w:val="000000" w:themeColor="text1"/>
            <w:sz w:val="24"/>
            <w:szCs w:val="24"/>
          </w:rPr>
          <w:t>http://research.microsoft.com/en-us/downloads/607d14d9-20cd-47e3-85bc-a2f65cd28042/</w:t>
        </w:r>
      </w:hyperlink>
      <w:r w:rsidRPr="004A37F8">
        <w:rPr>
          <w:rFonts w:ascii="Times New Roman" w:hAnsi="Times New Roman" w:cs="Times New Roman"/>
          <w:color w:val="000000" w:themeColor="text1"/>
          <w:sz w:val="24"/>
          <w:szCs w:val="24"/>
        </w:rPr>
        <w:t xml:space="preserve"> </w:t>
      </w:r>
    </w:p>
    <w:p w:rsidR="00FA1E31" w:rsidRPr="004A37F8" w:rsidRDefault="00FA1E31" w:rsidP="00FA1E31">
      <w:pPr>
        <w:autoSpaceDE w:val="0"/>
        <w:autoSpaceDN w:val="0"/>
        <w:adjustRightInd w:val="0"/>
        <w:rPr>
          <w:rFonts w:ascii="Times New Roman" w:hAnsi="Times New Roman" w:cs="Times New Roman"/>
          <w:color w:val="000000" w:themeColor="text1"/>
          <w:sz w:val="24"/>
          <w:szCs w:val="24"/>
        </w:rPr>
      </w:pPr>
    </w:p>
    <w:p w:rsidR="00FA1E31" w:rsidRPr="004A37F8" w:rsidRDefault="00FA1E31" w:rsidP="00FA1E31">
      <w:pPr>
        <w:autoSpaceDE w:val="0"/>
        <w:autoSpaceDN w:val="0"/>
        <w:adjustRightInd w:val="0"/>
        <w:rPr>
          <w:rFonts w:ascii="Times New Roman" w:hAnsi="Times New Roman" w:cs="Times New Roman"/>
          <w:color w:val="000000" w:themeColor="text1"/>
          <w:sz w:val="24"/>
          <w:szCs w:val="24"/>
        </w:rPr>
      </w:pPr>
      <w:r w:rsidRPr="004A37F8">
        <w:rPr>
          <w:rFonts w:ascii="Times New Roman" w:hAnsi="Times New Roman" w:cs="Times New Roman"/>
          <w:color w:val="000000" w:themeColor="text1"/>
          <w:sz w:val="24"/>
          <w:szCs w:val="24"/>
        </w:rPr>
        <w:t xml:space="preserve">[2] The Stanford Natural Language Processing Group, “Stanford CoreNLP.” [Online]. Available: </w:t>
      </w:r>
      <w:hyperlink r:id="rId14" w:history="1">
        <w:r w:rsidRPr="004A37F8">
          <w:rPr>
            <w:rStyle w:val="Hyperlink"/>
            <w:rFonts w:ascii="Times New Roman" w:hAnsi="Times New Roman" w:cs="Times New Roman"/>
            <w:color w:val="000000" w:themeColor="text1"/>
            <w:sz w:val="24"/>
            <w:szCs w:val="24"/>
          </w:rPr>
          <w:t>http://nlp.stanford.edu/software/corenlp.shtml</w:t>
        </w:r>
      </w:hyperlink>
      <w:r w:rsidRPr="004A37F8">
        <w:rPr>
          <w:rFonts w:ascii="Times New Roman" w:hAnsi="Times New Roman" w:cs="Times New Roman"/>
          <w:color w:val="000000" w:themeColor="text1"/>
          <w:sz w:val="24"/>
          <w:szCs w:val="24"/>
        </w:rPr>
        <w:t xml:space="preserve"> </w:t>
      </w:r>
    </w:p>
    <w:p w:rsidR="00FA1E31" w:rsidRPr="004A37F8" w:rsidRDefault="00FA1E31" w:rsidP="00FA1E31">
      <w:pPr>
        <w:autoSpaceDE w:val="0"/>
        <w:autoSpaceDN w:val="0"/>
        <w:adjustRightInd w:val="0"/>
        <w:rPr>
          <w:rFonts w:ascii="Times New Roman" w:hAnsi="Times New Roman" w:cs="Times New Roman"/>
          <w:color w:val="000000" w:themeColor="text1"/>
          <w:sz w:val="24"/>
          <w:szCs w:val="24"/>
        </w:rPr>
      </w:pPr>
    </w:p>
    <w:p w:rsidR="00FA1E31" w:rsidRPr="004A37F8" w:rsidRDefault="00FA1E31" w:rsidP="00FA1E31">
      <w:pPr>
        <w:autoSpaceDE w:val="0"/>
        <w:autoSpaceDN w:val="0"/>
        <w:adjustRightInd w:val="0"/>
        <w:rPr>
          <w:rFonts w:ascii="Times New Roman" w:hAnsi="Times New Roman" w:cs="Times New Roman"/>
          <w:color w:val="000000" w:themeColor="text1"/>
          <w:sz w:val="24"/>
          <w:szCs w:val="24"/>
        </w:rPr>
      </w:pPr>
      <w:r w:rsidRPr="004A37F8">
        <w:rPr>
          <w:rFonts w:ascii="Times New Roman" w:hAnsi="Times New Roman" w:cs="Times New Roman"/>
          <w:color w:val="000000" w:themeColor="text1"/>
          <w:sz w:val="24"/>
          <w:szCs w:val="24"/>
        </w:rPr>
        <w:t xml:space="preserve">[3] L. Li, Y. Zhou, B. Yuan, J. Wang, and X. Hu, “Sentence similarity measurement based on shallow parsing,” in </w:t>
      </w:r>
      <w:r w:rsidRPr="004A37F8">
        <w:rPr>
          <w:rFonts w:ascii="Times New Roman" w:hAnsi="Times New Roman" w:cs="Times New Roman"/>
          <w:i/>
          <w:iCs/>
          <w:color w:val="000000" w:themeColor="text1"/>
          <w:sz w:val="24"/>
          <w:szCs w:val="24"/>
        </w:rPr>
        <w:t>Fuzzy Systems and Knowledge Discovery</w:t>
      </w:r>
      <w:r w:rsidRPr="004A37F8">
        <w:rPr>
          <w:rFonts w:ascii="Times New Roman" w:hAnsi="Times New Roman" w:cs="Times New Roman"/>
          <w:color w:val="000000" w:themeColor="text1"/>
          <w:sz w:val="24"/>
          <w:szCs w:val="24"/>
        </w:rPr>
        <w:t xml:space="preserve">, 2009, pp. 487–491. </w:t>
      </w:r>
    </w:p>
    <w:p w:rsidR="00FA1E31" w:rsidRPr="004A37F8" w:rsidRDefault="00FA1E31" w:rsidP="00FA1E31">
      <w:pPr>
        <w:autoSpaceDE w:val="0"/>
        <w:autoSpaceDN w:val="0"/>
        <w:adjustRightInd w:val="0"/>
        <w:rPr>
          <w:rFonts w:ascii="Times New Roman" w:hAnsi="Times New Roman" w:cs="Times New Roman"/>
          <w:color w:val="000000" w:themeColor="text1"/>
          <w:sz w:val="24"/>
          <w:szCs w:val="24"/>
        </w:rPr>
      </w:pPr>
    </w:p>
    <w:p w:rsidR="00FA1E31" w:rsidRPr="004A37F8" w:rsidRDefault="00FA1E31" w:rsidP="00FA1E31">
      <w:pPr>
        <w:autoSpaceDE w:val="0"/>
        <w:autoSpaceDN w:val="0"/>
        <w:adjustRightInd w:val="0"/>
        <w:rPr>
          <w:rFonts w:ascii="Times New Roman" w:hAnsi="Times New Roman" w:cs="Times New Roman"/>
          <w:color w:val="000000" w:themeColor="text1"/>
          <w:sz w:val="24"/>
          <w:szCs w:val="24"/>
        </w:rPr>
      </w:pPr>
      <w:r w:rsidRPr="004A37F8">
        <w:rPr>
          <w:rFonts w:ascii="Times New Roman" w:hAnsi="Times New Roman" w:cs="Times New Roman"/>
          <w:color w:val="000000" w:themeColor="text1"/>
          <w:sz w:val="24"/>
          <w:szCs w:val="24"/>
        </w:rPr>
        <w:t xml:space="preserve">[4] A. Islam and D. Inkpen, “Semantic text similarity using corpus-based word similarity and string similarity,” </w:t>
      </w:r>
      <w:r w:rsidRPr="004A37F8">
        <w:rPr>
          <w:rFonts w:ascii="Times New Roman" w:hAnsi="Times New Roman" w:cs="Times New Roman"/>
          <w:i/>
          <w:iCs/>
          <w:color w:val="000000" w:themeColor="text1"/>
          <w:sz w:val="24"/>
          <w:szCs w:val="24"/>
        </w:rPr>
        <w:t>ACM Trans. Knowl. Discov. Data</w:t>
      </w:r>
      <w:r w:rsidRPr="004A37F8">
        <w:rPr>
          <w:rFonts w:ascii="Times New Roman" w:hAnsi="Times New Roman" w:cs="Times New Roman"/>
          <w:color w:val="000000" w:themeColor="text1"/>
          <w:sz w:val="24"/>
          <w:szCs w:val="24"/>
        </w:rPr>
        <w:t xml:space="preserve">, vol. 2, no. 2, pp. 1–25, Jul. 2008. </w:t>
      </w:r>
    </w:p>
    <w:p w:rsidR="00FA1E31" w:rsidRPr="004A37F8" w:rsidRDefault="00FA1E31" w:rsidP="00FA1E31">
      <w:pPr>
        <w:autoSpaceDE w:val="0"/>
        <w:autoSpaceDN w:val="0"/>
        <w:adjustRightInd w:val="0"/>
        <w:rPr>
          <w:rFonts w:ascii="Times New Roman" w:hAnsi="Times New Roman" w:cs="Times New Roman"/>
          <w:color w:val="000000" w:themeColor="text1"/>
          <w:sz w:val="24"/>
          <w:szCs w:val="24"/>
        </w:rPr>
      </w:pPr>
    </w:p>
    <w:p w:rsidR="00FA1E31" w:rsidRPr="004A37F8" w:rsidRDefault="00FA1E31" w:rsidP="00FA1E31">
      <w:pPr>
        <w:autoSpaceDE w:val="0"/>
        <w:autoSpaceDN w:val="0"/>
        <w:adjustRightInd w:val="0"/>
        <w:rPr>
          <w:rFonts w:ascii="Times New Roman" w:hAnsi="Times New Roman" w:cs="Times New Roman"/>
          <w:color w:val="000000" w:themeColor="text1"/>
          <w:sz w:val="24"/>
          <w:szCs w:val="24"/>
        </w:rPr>
      </w:pPr>
      <w:r w:rsidRPr="004A37F8">
        <w:rPr>
          <w:rFonts w:ascii="Times New Roman" w:hAnsi="Times New Roman" w:cs="Times New Roman"/>
          <w:color w:val="000000" w:themeColor="text1"/>
          <w:sz w:val="24"/>
          <w:szCs w:val="24"/>
        </w:rPr>
        <w:t xml:space="preserve">[5] T. Pedersen, S. Patwardhan, and J. Michelizzi, “WordNet:: Similarity: measuring the relatedness of concepts,” in </w:t>
      </w:r>
      <w:r w:rsidRPr="004A37F8">
        <w:rPr>
          <w:rFonts w:ascii="Times New Roman" w:hAnsi="Times New Roman" w:cs="Times New Roman"/>
          <w:i/>
          <w:iCs/>
          <w:color w:val="000000" w:themeColor="text1"/>
          <w:sz w:val="24"/>
          <w:szCs w:val="24"/>
        </w:rPr>
        <w:t>HLT-NAACL</w:t>
      </w:r>
      <w:r w:rsidRPr="004A37F8">
        <w:rPr>
          <w:rFonts w:ascii="Times New Roman" w:hAnsi="Times New Roman" w:cs="Times New Roman"/>
          <w:color w:val="000000" w:themeColor="text1"/>
          <w:sz w:val="24"/>
          <w:szCs w:val="24"/>
        </w:rPr>
        <w:t xml:space="preserve">, 2004. </w:t>
      </w:r>
    </w:p>
    <w:p w:rsidR="00FA1E31" w:rsidRPr="004A37F8" w:rsidRDefault="00FA1E31" w:rsidP="00FA1E31">
      <w:pPr>
        <w:autoSpaceDE w:val="0"/>
        <w:autoSpaceDN w:val="0"/>
        <w:adjustRightInd w:val="0"/>
        <w:rPr>
          <w:rFonts w:ascii="Times New Roman" w:hAnsi="Times New Roman" w:cs="Times New Roman"/>
          <w:color w:val="000000" w:themeColor="text1"/>
          <w:sz w:val="24"/>
          <w:szCs w:val="24"/>
        </w:rPr>
      </w:pPr>
    </w:p>
    <w:p w:rsidR="00FA1E31" w:rsidRDefault="00FA1E31" w:rsidP="00FA1E31">
      <w:pPr>
        <w:autoSpaceDE w:val="0"/>
        <w:autoSpaceDN w:val="0"/>
        <w:adjustRightInd w:val="0"/>
        <w:rPr>
          <w:rFonts w:ascii="Times New Roman" w:hAnsi="Times New Roman" w:cs="Times New Roman"/>
          <w:color w:val="000000" w:themeColor="text1"/>
          <w:sz w:val="24"/>
          <w:szCs w:val="24"/>
        </w:rPr>
      </w:pPr>
      <w:r w:rsidRPr="004A37F8">
        <w:rPr>
          <w:rFonts w:ascii="Times New Roman" w:hAnsi="Times New Roman" w:cs="Times New Roman"/>
          <w:color w:val="000000" w:themeColor="text1"/>
          <w:sz w:val="24"/>
          <w:szCs w:val="24"/>
        </w:rPr>
        <w:t>[6] D. Hope, “Java WordNet::Similarity.” [Online]. Available: http://www.sussex.ac.uk/Users/drh21/Java WordNet Similarity beta version 11.01.source.zip</w:t>
      </w:r>
    </w:p>
    <w:p w:rsidR="00C60F11" w:rsidRDefault="00C60F11" w:rsidP="00FA1E31">
      <w:pPr>
        <w:autoSpaceDE w:val="0"/>
        <w:autoSpaceDN w:val="0"/>
        <w:adjustRightInd w:val="0"/>
        <w:rPr>
          <w:rFonts w:ascii="Times New Roman" w:hAnsi="Times New Roman" w:cs="Times New Roman"/>
          <w:color w:val="000000" w:themeColor="text1"/>
          <w:sz w:val="24"/>
          <w:szCs w:val="24"/>
        </w:rPr>
      </w:pPr>
    </w:p>
    <w:p w:rsidR="00C60F11" w:rsidRPr="004A37F8" w:rsidRDefault="00C60F11" w:rsidP="00FA1E31">
      <w:pPr>
        <w:autoSpaceDE w:val="0"/>
        <w:autoSpaceDN w:val="0"/>
        <w:adjustRightInd w:val="0"/>
        <w:rPr>
          <w:rFonts w:ascii="Times New Roman" w:hAnsi="Times New Roman" w:cs="Times New Roman"/>
          <w:color w:val="000000" w:themeColor="text1"/>
          <w:sz w:val="24"/>
          <w:szCs w:val="24"/>
        </w:rPr>
      </w:pPr>
      <w:r w:rsidRPr="004A37F8">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7</w:t>
      </w:r>
      <w:r w:rsidRPr="004A37F8">
        <w:rPr>
          <w:rFonts w:ascii="Times New Roman" w:hAnsi="Times New Roman" w:cs="Times New Roman"/>
          <w:color w:val="000000" w:themeColor="text1"/>
          <w:sz w:val="24"/>
          <w:szCs w:val="24"/>
        </w:rPr>
        <w:t xml:space="preserve">] </w:t>
      </w:r>
      <w:r w:rsidR="006F238E">
        <w:rPr>
          <w:rFonts w:ascii="Times New Roman" w:hAnsi="Times New Roman" w:cs="Times New Roman"/>
          <w:color w:val="000000" w:themeColor="text1"/>
          <w:sz w:val="24"/>
          <w:szCs w:val="24"/>
        </w:rPr>
        <w:t>I</w:t>
      </w:r>
      <w:r w:rsidRPr="004A37F8">
        <w:rPr>
          <w:rFonts w:ascii="Times New Roman" w:hAnsi="Times New Roman" w:cs="Times New Roman"/>
          <w:color w:val="000000" w:themeColor="text1"/>
          <w:sz w:val="24"/>
          <w:szCs w:val="24"/>
        </w:rPr>
        <w:t xml:space="preserve">. </w:t>
      </w:r>
      <w:r w:rsidR="006F238E">
        <w:rPr>
          <w:rFonts w:ascii="Times New Roman" w:hAnsi="Times New Roman" w:cs="Times New Roman"/>
          <w:color w:val="000000" w:themeColor="text1"/>
          <w:sz w:val="24"/>
          <w:szCs w:val="24"/>
        </w:rPr>
        <w:t>H. Witten</w:t>
      </w:r>
      <w:r w:rsidRPr="004A37F8">
        <w:rPr>
          <w:rFonts w:ascii="Times New Roman" w:hAnsi="Times New Roman" w:cs="Times New Roman"/>
          <w:color w:val="000000" w:themeColor="text1"/>
          <w:sz w:val="24"/>
          <w:szCs w:val="24"/>
        </w:rPr>
        <w:t xml:space="preserve">, </w:t>
      </w:r>
      <w:r w:rsidR="006F238E">
        <w:rPr>
          <w:rFonts w:ascii="Times New Roman" w:hAnsi="Times New Roman" w:cs="Times New Roman"/>
          <w:color w:val="000000" w:themeColor="text1"/>
          <w:sz w:val="24"/>
          <w:szCs w:val="24"/>
        </w:rPr>
        <w:t>E</w:t>
      </w:r>
      <w:r w:rsidRPr="004A37F8">
        <w:rPr>
          <w:rFonts w:ascii="Times New Roman" w:hAnsi="Times New Roman" w:cs="Times New Roman"/>
          <w:color w:val="000000" w:themeColor="text1"/>
          <w:sz w:val="24"/>
          <w:szCs w:val="24"/>
        </w:rPr>
        <w:t xml:space="preserve">. </w:t>
      </w:r>
      <w:r w:rsidR="006F238E">
        <w:rPr>
          <w:rFonts w:ascii="Times New Roman" w:hAnsi="Times New Roman" w:cs="Times New Roman"/>
          <w:color w:val="000000" w:themeColor="text1"/>
          <w:sz w:val="24"/>
          <w:szCs w:val="24"/>
        </w:rPr>
        <w:t>Frank</w:t>
      </w:r>
      <w:r w:rsidRPr="004A37F8">
        <w:rPr>
          <w:rFonts w:ascii="Times New Roman" w:hAnsi="Times New Roman" w:cs="Times New Roman"/>
          <w:color w:val="000000" w:themeColor="text1"/>
          <w:sz w:val="24"/>
          <w:szCs w:val="24"/>
        </w:rPr>
        <w:t xml:space="preserve">, </w:t>
      </w:r>
      <w:r w:rsidR="006F238E">
        <w:rPr>
          <w:rFonts w:ascii="Times New Roman" w:hAnsi="Times New Roman" w:cs="Times New Roman"/>
          <w:color w:val="000000" w:themeColor="text1"/>
          <w:sz w:val="24"/>
          <w:szCs w:val="24"/>
        </w:rPr>
        <w:t>Mark A</w:t>
      </w:r>
      <w:r w:rsidRPr="004A37F8">
        <w:rPr>
          <w:rFonts w:ascii="Times New Roman" w:hAnsi="Times New Roman" w:cs="Times New Roman"/>
          <w:color w:val="000000" w:themeColor="text1"/>
          <w:sz w:val="24"/>
          <w:szCs w:val="24"/>
        </w:rPr>
        <w:t xml:space="preserve">. </w:t>
      </w:r>
      <w:r w:rsidR="006F238E">
        <w:rPr>
          <w:rFonts w:ascii="Times New Roman" w:hAnsi="Times New Roman" w:cs="Times New Roman"/>
          <w:color w:val="000000" w:themeColor="text1"/>
          <w:sz w:val="24"/>
          <w:szCs w:val="24"/>
        </w:rPr>
        <w:t>Hall</w:t>
      </w:r>
      <w:r w:rsidR="006F238E" w:rsidRPr="004A37F8">
        <w:rPr>
          <w:rFonts w:ascii="Times New Roman" w:hAnsi="Times New Roman" w:cs="Times New Roman"/>
          <w:color w:val="000000" w:themeColor="text1"/>
          <w:sz w:val="24"/>
          <w:szCs w:val="24"/>
        </w:rPr>
        <w:t xml:space="preserve"> </w:t>
      </w:r>
      <w:r w:rsidRPr="004A37F8">
        <w:rPr>
          <w:rFonts w:ascii="Times New Roman" w:hAnsi="Times New Roman" w:cs="Times New Roman"/>
          <w:color w:val="000000" w:themeColor="text1"/>
          <w:sz w:val="24"/>
          <w:szCs w:val="24"/>
        </w:rPr>
        <w:t>, “</w:t>
      </w:r>
      <w:r w:rsidR="006F238E">
        <w:rPr>
          <w:rFonts w:ascii="Times New Roman" w:hAnsi="Times New Roman" w:cs="Times New Roman"/>
          <w:color w:val="000000" w:themeColor="text1"/>
          <w:sz w:val="24"/>
          <w:szCs w:val="24"/>
        </w:rPr>
        <w:t>Data Mining – Practical machine learning tools and tehniques</w:t>
      </w:r>
      <w:r w:rsidRPr="004A37F8">
        <w:rPr>
          <w:rFonts w:ascii="Times New Roman" w:hAnsi="Times New Roman" w:cs="Times New Roman"/>
          <w:color w:val="000000" w:themeColor="text1"/>
          <w:sz w:val="24"/>
          <w:szCs w:val="24"/>
        </w:rPr>
        <w:t xml:space="preserve">,” </w:t>
      </w:r>
      <w:r w:rsidR="006F238E">
        <w:rPr>
          <w:rFonts w:ascii="Times New Roman" w:hAnsi="Times New Roman" w:cs="Times New Roman"/>
          <w:color w:val="000000" w:themeColor="text1"/>
          <w:sz w:val="24"/>
          <w:szCs w:val="24"/>
        </w:rPr>
        <w:t>3rd Edition</w:t>
      </w:r>
      <w:r w:rsidRPr="004A37F8">
        <w:rPr>
          <w:rFonts w:ascii="Times New Roman" w:hAnsi="Times New Roman" w:cs="Times New Roman"/>
          <w:color w:val="000000" w:themeColor="text1"/>
          <w:sz w:val="24"/>
          <w:szCs w:val="24"/>
        </w:rPr>
        <w:t>, 20</w:t>
      </w:r>
      <w:r w:rsidR="00316915">
        <w:rPr>
          <w:rFonts w:ascii="Times New Roman" w:hAnsi="Times New Roman" w:cs="Times New Roman"/>
          <w:color w:val="000000" w:themeColor="text1"/>
          <w:sz w:val="24"/>
          <w:szCs w:val="24"/>
        </w:rPr>
        <w:t>11</w:t>
      </w:r>
      <w:r w:rsidRPr="004A37F8">
        <w:rPr>
          <w:rFonts w:ascii="Times New Roman" w:hAnsi="Times New Roman" w:cs="Times New Roman"/>
          <w:color w:val="000000" w:themeColor="text1"/>
          <w:sz w:val="24"/>
          <w:szCs w:val="24"/>
        </w:rPr>
        <w:t>, pp. 4</w:t>
      </w:r>
      <w:r w:rsidR="006F238E">
        <w:rPr>
          <w:rFonts w:ascii="Times New Roman" w:hAnsi="Times New Roman" w:cs="Times New Roman"/>
          <w:color w:val="000000" w:themeColor="text1"/>
          <w:sz w:val="24"/>
          <w:szCs w:val="24"/>
        </w:rPr>
        <w:t>03</w:t>
      </w:r>
      <w:r w:rsidRPr="004A37F8">
        <w:rPr>
          <w:rFonts w:ascii="Times New Roman" w:hAnsi="Times New Roman" w:cs="Times New Roman"/>
          <w:color w:val="000000" w:themeColor="text1"/>
          <w:sz w:val="24"/>
          <w:szCs w:val="24"/>
        </w:rPr>
        <w:t>–</w:t>
      </w:r>
      <w:r w:rsidR="006F238E">
        <w:rPr>
          <w:rFonts w:ascii="Times New Roman" w:hAnsi="Times New Roman" w:cs="Times New Roman"/>
          <w:color w:val="000000" w:themeColor="text1"/>
          <w:sz w:val="24"/>
          <w:szCs w:val="24"/>
        </w:rPr>
        <w:t>583</w:t>
      </w:r>
      <w:r w:rsidRPr="004A37F8">
        <w:rPr>
          <w:rFonts w:ascii="Times New Roman" w:hAnsi="Times New Roman" w:cs="Times New Roman"/>
          <w:color w:val="000000" w:themeColor="text1"/>
          <w:sz w:val="24"/>
          <w:szCs w:val="24"/>
        </w:rPr>
        <w:t>.</w:t>
      </w:r>
    </w:p>
    <w:p w:rsidR="001D1AB6" w:rsidRPr="00767C0F" w:rsidRDefault="001D1AB6" w:rsidP="001D1AB6">
      <w:pPr>
        <w:jc w:val="center"/>
        <w:rPr>
          <w:rFonts w:ascii="Times New Roman" w:hAnsi="Times New Roman" w:cs="Times New Roman"/>
          <w:b/>
          <w:sz w:val="40"/>
          <w:szCs w:val="40"/>
        </w:rPr>
      </w:pPr>
    </w:p>
    <w:p w:rsidR="00B51184" w:rsidRPr="00B51184" w:rsidRDefault="00B51184" w:rsidP="00B51184">
      <w:pPr>
        <w:jc w:val="both"/>
        <w:rPr>
          <w:rFonts w:ascii="Times New Roman" w:hAnsi="Times New Roman" w:cs="Times New Roman"/>
          <w:sz w:val="24"/>
          <w:szCs w:val="24"/>
        </w:rPr>
      </w:pPr>
    </w:p>
    <w:sectPr w:rsidR="00B51184" w:rsidRPr="00B51184" w:rsidSect="008559C5">
      <w:footerReference w:type="default" r:id="rId15"/>
      <w:pgSz w:w="11907" w:h="16839" w:code="9"/>
      <w:pgMar w:top="720" w:right="810" w:bottom="720"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3428" w:rsidRDefault="00D03428" w:rsidP="00B51184">
      <w:pPr>
        <w:spacing w:line="240" w:lineRule="auto"/>
      </w:pPr>
      <w:r>
        <w:separator/>
      </w:r>
    </w:p>
  </w:endnote>
  <w:endnote w:type="continuationSeparator" w:id="0">
    <w:p w:rsidR="00D03428" w:rsidRDefault="00D03428" w:rsidP="00B511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0CB3" w:rsidRDefault="00C80CB3">
    <w:pPr>
      <w:pStyle w:val="Footer"/>
      <w:jc w:val="center"/>
    </w:pPr>
    <w:r>
      <w:fldChar w:fldCharType="begin"/>
    </w:r>
    <w:r>
      <w:instrText xml:space="preserve"> PAGE   \* MERGEFORMAT </w:instrText>
    </w:r>
    <w:r>
      <w:fldChar w:fldCharType="separate"/>
    </w:r>
    <w:r w:rsidR="00D95BFC">
      <w:rPr>
        <w:noProof/>
      </w:rPr>
      <w:t>2</w:t>
    </w:r>
    <w:r>
      <w:rPr>
        <w:noProof/>
      </w:rPr>
      <w:fldChar w:fldCharType="end"/>
    </w:r>
  </w:p>
  <w:p w:rsidR="00C80CB3" w:rsidRDefault="00C80C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3428" w:rsidRDefault="00D03428" w:rsidP="00B51184">
      <w:pPr>
        <w:spacing w:line="240" w:lineRule="auto"/>
      </w:pPr>
      <w:r>
        <w:separator/>
      </w:r>
    </w:p>
  </w:footnote>
  <w:footnote w:type="continuationSeparator" w:id="0">
    <w:p w:rsidR="00D03428" w:rsidRDefault="00D03428" w:rsidP="00B5118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BAF6931"/>
    <w:multiLevelType w:val="hybridMultilevel"/>
    <w:tmpl w:val="4FAD5219"/>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3C40C0"/>
    <w:multiLevelType w:val="hybridMultilevel"/>
    <w:tmpl w:val="3DC42B08"/>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11B86DD3"/>
    <w:multiLevelType w:val="hybridMultilevel"/>
    <w:tmpl w:val="F16C50A8"/>
    <w:lvl w:ilvl="0" w:tplc="7FB25C48">
      <w:start w:val="1"/>
      <w:numFmt w:val="decimal"/>
      <w:lvlText w:val="%1."/>
      <w:lvlJc w:val="left"/>
      <w:pPr>
        <w:ind w:left="100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455FEE"/>
    <w:multiLevelType w:val="hybridMultilevel"/>
    <w:tmpl w:val="BB1A717A"/>
    <w:lvl w:ilvl="0" w:tplc="6D1ADC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E6A00A7"/>
    <w:multiLevelType w:val="hybridMultilevel"/>
    <w:tmpl w:val="47028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C52A45"/>
    <w:multiLevelType w:val="hybridMultilevel"/>
    <w:tmpl w:val="4D62FD9A"/>
    <w:lvl w:ilvl="0" w:tplc="1E9A5AA2">
      <w:start w:val="7"/>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6">
    <w:nsid w:val="240338EA"/>
    <w:multiLevelType w:val="hybridMultilevel"/>
    <w:tmpl w:val="C3B80A1E"/>
    <w:lvl w:ilvl="0" w:tplc="DF94B4DA">
      <w:start w:val="6"/>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7">
    <w:nsid w:val="24977F71"/>
    <w:multiLevelType w:val="hybridMultilevel"/>
    <w:tmpl w:val="C36C882A"/>
    <w:lvl w:ilvl="0" w:tplc="FFFFFFFF">
      <w:start w:val="1"/>
      <w:numFmt w:val="decimal"/>
      <w:suff w:val="nothing"/>
      <w:lvlText w:val=""/>
      <w:lvlJc w:val="left"/>
    </w:lvl>
    <w:lvl w:ilvl="1" w:tplc="04090001">
      <w:start w:val="1"/>
      <w:numFmt w:val="bullet"/>
      <w:lvlText w:val=""/>
      <w:lvlJc w:val="left"/>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32762A70"/>
    <w:multiLevelType w:val="hybridMultilevel"/>
    <w:tmpl w:val="C3D09F6A"/>
    <w:lvl w:ilvl="0" w:tplc="04090001">
      <w:start w:val="1"/>
      <w:numFmt w:val="bullet"/>
      <w:lvlText w:val=""/>
      <w:lvlJc w:val="left"/>
      <w:rPr>
        <w:rFonts w:ascii="Symbol" w:hAnsi="Symbol" w:hint="default"/>
      </w:rPr>
    </w:lvl>
    <w:lvl w:ilvl="1" w:tplc="04090001">
      <w:start w:val="1"/>
      <w:numFmt w:val="bullet"/>
      <w:lvlText w:val=""/>
      <w:lvlJc w:val="left"/>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37E4526C"/>
    <w:multiLevelType w:val="hybridMultilevel"/>
    <w:tmpl w:val="1F1CE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9262D1F"/>
    <w:multiLevelType w:val="hybridMultilevel"/>
    <w:tmpl w:val="94307B82"/>
    <w:lvl w:ilvl="0" w:tplc="7FB25C48">
      <w:start w:val="1"/>
      <w:numFmt w:val="decimal"/>
      <w:lvlText w:val="%1."/>
      <w:lvlJc w:val="left"/>
      <w:pPr>
        <w:ind w:left="1005" w:hanging="360"/>
      </w:pPr>
      <w:rPr>
        <w:rFonts w:hint="default"/>
      </w:r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11">
    <w:nsid w:val="3C967A1F"/>
    <w:multiLevelType w:val="hybridMultilevel"/>
    <w:tmpl w:val="F2A43816"/>
    <w:lvl w:ilvl="0" w:tplc="C7C45EA2">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2">
    <w:nsid w:val="44400342"/>
    <w:multiLevelType w:val="hybridMultilevel"/>
    <w:tmpl w:val="74EE310E"/>
    <w:lvl w:ilvl="0" w:tplc="4EC6685E">
      <w:start w:val="3"/>
      <w:numFmt w:val="decimal"/>
      <w:lvlText w:val="%1."/>
      <w:lvlJc w:val="left"/>
      <w:pPr>
        <w:ind w:left="1068" w:hanging="360"/>
      </w:pPr>
      <w:rPr>
        <w:rFonts w:hint="default"/>
      </w:rPr>
    </w:lvl>
    <w:lvl w:ilvl="1" w:tplc="04090019">
      <w:start w:val="1"/>
      <w:numFmt w:val="lowerLetter"/>
      <w:lvlText w:val="%2."/>
      <w:lvlJc w:val="left"/>
      <w:pPr>
        <w:ind w:left="1788" w:hanging="360"/>
      </w:pPr>
    </w:lvl>
    <w:lvl w:ilvl="2" w:tplc="0409001B">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3">
    <w:nsid w:val="44426679"/>
    <w:multiLevelType w:val="hybridMultilevel"/>
    <w:tmpl w:val="0EA67C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AF2CE12"/>
    <w:multiLevelType w:val="hybridMultilevel"/>
    <w:tmpl w:val="D9820512"/>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4E000DCF"/>
    <w:multiLevelType w:val="hybridMultilevel"/>
    <w:tmpl w:val="284AF5D8"/>
    <w:lvl w:ilvl="0" w:tplc="F8080C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EB959AC"/>
    <w:multiLevelType w:val="hybridMultilevel"/>
    <w:tmpl w:val="9A040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BC90113"/>
    <w:multiLevelType w:val="hybridMultilevel"/>
    <w:tmpl w:val="100ACF12"/>
    <w:lvl w:ilvl="0" w:tplc="DA9642CC">
      <w:start w:val="1"/>
      <w:numFmt w:val="decimal"/>
      <w:lvlText w:val="%1."/>
      <w:lvlJc w:val="left"/>
      <w:pPr>
        <w:ind w:left="765" w:hanging="420"/>
      </w:pPr>
      <w:rPr>
        <w:rFonts w:hint="default"/>
        <w:i w:val="0"/>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8">
    <w:nsid w:val="74CB53FF"/>
    <w:multiLevelType w:val="hybridMultilevel"/>
    <w:tmpl w:val="BA5E420A"/>
    <w:lvl w:ilvl="0" w:tplc="C0E4A1D4">
      <w:start w:val="6"/>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num w:numId="1">
    <w:abstractNumId w:val="11"/>
  </w:num>
  <w:num w:numId="2">
    <w:abstractNumId w:val="12"/>
  </w:num>
  <w:num w:numId="3">
    <w:abstractNumId w:val="18"/>
  </w:num>
  <w:num w:numId="4">
    <w:abstractNumId w:val="5"/>
  </w:num>
  <w:num w:numId="5">
    <w:abstractNumId w:val="6"/>
  </w:num>
  <w:num w:numId="6">
    <w:abstractNumId w:val="15"/>
  </w:num>
  <w:num w:numId="7">
    <w:abstractNumId w:val="14"/>
  </w:num>
  <w:num w:numId="8">
    <w:abstractNumId w:val="3"/>
  </w:num>
  <w:num w:numId="9">
    <w:abstractNumId w:val="9"/>
  </w:num>
  <w:num w:numId="10">
    <w:abstractNumId w:val="17"/>
  </w:num>
  <w:num w:numId="11">
    <w:abstractNumId w:val="1"/>
  </w:num>
  <w:num w:numId="12">
    <w:abstractNumId w:val="10"/>
  </w:num>
  <w:num w:numId="13">
    <w:abstractNumId w:val="8"/>
  </w:num>
  <w:num w:numId="14">
    <w:abstractNumId w:val="0"/>
  </w:num>
  <w:num w:numId="15">
    <w:abstractNumId w:val="7"/>
  </w:num>
  <w:num w:numId="16">
    <w:abstractNumId w:val="13"/>
  </w:num>
  <w:num w:numId="17">
    <w:abstractNumId w:val="4"/>
  </w:num>
  <w:num w:numId="18">
    <w:abstractNumId w:val="16"/>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FE6E17"/>
    <w:rsid w:val="000203C2"/>
    <w:rsid w:val="00061B76"/>
    <w:rsid w:val="0008473E"/>
    <w:rsid w:val="00091D3A"/>
    <w:rsid w:val="000D652E"/>
    <w:rsid w:val="000E35A3"/>
    <w:rsid w:val="000E5083"/>
    <w:rsid w:val="0010020C"/>
    <w:rsid w:val="00113801"/>
    <w:rsid w:val="0012768A"/>
    <w:rsid w:val="001712D2"/>
    <w:rsid w:val="001714DF"/>
    <w:rsid w:val="00186C40"/>
    <w:rsid w:val="00191CB2"/>
    <w:rsid w:val="001A597A"/>
    <w:rsid w:val="001C2351"/>
    <w:rsid w:val="001C3E9F"/>
    <w:rsid w:val="001D1AB6"/>
    <w:rsid w:val="00213814"/>
    <w:rsid w:val="002150BC"/>
    <w:rsid w:val="0022642E"/>
    <w:rsid w:val="002308BE"/>
    <w:rsid w:val="00252FB5"/>
    <w:rsid w:val="00275D51"/>
    <w:rsid w:val="002D7357"/>
    <w:rsid w:val="002E2B4E"/>
    <w:rsid w:val="002F68A2"/>
    <w:rsid w:val="003154C8"/>
    <w:rsid w:val="00316915"/>
    <w:rsid w:val="00337EFC"/>
    <w:rsid w:val="00360893"/>
    <w:rsid w:val="00372192"/>
    <w:rsid w:val="003A6885"/>
    <w:rsid w:val="003C73B5"/>
    <w:rsid w:val="003F403C"/>
    <w:rsid w:val="00402D1A"/>
    <w:rsid w:val="0040332B"/>
    <w:rsid w:val="00404EF9"/>
    <w:rsid w:val="00426A39"/>
    <w:rsid w:val="00435848"/>
    <w:rsid w:val="00466D7B"/>
    <w:rsid w:val="004A644F"/>
    <w:rsid w:val="004B2C3D"/>
    <w:rsid w:val="004C2C94"/>
    <w:rsid w:val="004E6543"/>
    <w:rsid w:val="004F627F"/>
    <w:rsid w:val="005131E0"/>
    <w:rsid w:val="0052456C"/>
    <w:rsid w:val="00552AB7"/>
    <w:rsid w:val="005A4C32"/>
    <w:rsid w:val="005A650F"/>
    <w:rsid w:val="005A7FB3"/>
    <w:rsid w:val="005B0904"/>
    <w:rsid w:val="005B6B0B"/>
    <w:rsid w:val="005C3191"/>
    <w:rsid w:val="006138AA"/>
    <w:rsid w:val="006161EE"/>
    <w:rsid w:val="00650C1E"/>
    <w:rsid w:val="006F238E"/>
    <w:rsid w:val="006F26B7"/>
    <w:rsid w:val="007035C6"/>
    <w:rsid w:val="007610EE"/>
    <w:rsid w:val="00767C0F"/>
    <w:rsid w:val="007733F2"/>
    <w:rsid w:val="007C2EEC"/>
    <w:rsid w:val="007E3A57"/>
    <w:rsid w:val="00836FCA"/>
    <w:rsid w:val="008559C5"/>
    <w:rsid w:val="00876335"/>
    <w:rsid w:val="008821CD"/>
    <w:rsid w:val="008C4594"/>
    <w:rsid w:val="0090322B"/>
    <w:rsid w:val="00911EEE"/>
    <w:rsid w:val="00930C9F"/>
    <w:rsid w:val="009330FD"/>
    <w:rsid w:val="00935F4D"/>
    <w:rsid w:val="00941162"/>
    <w:rsid w:val="00942105"/>
    <w:rsid w:val="00944056"/>
    <w:rsid w:val="00964A9F"/>
    <w:rsid w:val="00973F8F"/>
    <w:rsid w:val="009A1E7D"/>
    <w:rsid w:val="009E536A"/>
    <w:rsid w:val="00A05148"/>
    <w:rsid w:val="00A23450"/>
    <w:rsid w:val="00A40B20"/>
    <w:rsid w:val="00A42B46"/>
    <w:rsid w:val="00A846D3"/>
    <w:rsid w:val="00A937A9"/>
    <w:rsid w:val="00AA6B51"/>
    <w:rsid w:val="00AD2F04"/>
    <w:rsid w:val="00AF5DFC"/>
    <w:rsid w:val="00B1014B"/>
    <w:rsid w:val="00B12258"/>
    <w:rsid w:val="00B17711"/>
    <w:rsid w:val="00B205ED"/>
    <w:rsid w:val="00B22DD9"/>
    <w:rsid w:val="00B238A3"/>
    <w:rsid w:val="00B260F1"/>
    <w:rsid w:val="00B51184"/>
    <w:rsid w:val="00B51D56"/>
    <w:rsid w:val="00B52ACA"/>
    <w:rsid w:val="00B576C4"/>
    <w:rsid w:val="00B67398"/>
    <w:rsid w:val="00B82E4B"/>
    <w:rsid w:val="00B96EE3"/>
    <w:rsid w:val="00BB09E4"/>
    <w:rsid w:val="00C2448B"/>
    <w:rsid w:val="00C44930"/>
    <w:rsid w:val="00C60F11"/>
    <w:rsid w:val="00C77B22"/>
    <w:rsid w:val="00C80CB3"/>
    <w:rsid w:val="00C86E3B"/>
    <w:rsid w:val="00CB37AE"/>
    <w:rsid w:val="00CB3966"/>
    <w:rsid w:val="00CD61C5"/>
    <w:rsid w:val="00CD7969"/>
    <w:rsid w:val="00CE4D4F"/>
    <w:rsid w:val="00D03428"/>
    <w:rsid w:val="00D408A6"/>
    <w:rsid w:val="00D70113"/>
    <w:rsid w:val="00D80468"/>
    <w:rsid w:val="00D95BFC"/>
    <w:rsid w:val="00DC10B9"/>
    <w:rsid w:val="00DE0FD6"/>
    <w:rsid w:val="00E37F17"/>
    <w:rsid w:val="00E61194"/>
    <w:rsid w:val="00E73694"/>
    <w:rsid w:val="00E94F2C"/>
    <w:rsid w:val="00E9735F"/>
    <w:rsid w:val="00EB1A7C"/>
    <w:rsid w:val="00EB5F4C"/>
    <w:rsid w:val="00F004DF"/>
    <w:rsid w:val="00F148B4"/>
    <w:rsid w:val="00F42CBA"/>
    <w:rsid w:val="00F57A84"/>
    <w:rsid w:val="00F6366B"/>
    <w:rsid w:val="00F80E0D"/>
    <w:rsid w:val="00F911FD"/>
    <w:rsid w:val="00FA1E31"/>
    <w:rsid w:val="00FA3518"/>
    <w:rsid w:val="00FA4A50"/>
    <w:rsid w:val="00FB2C00"/>
    <w:rsid w:val="00FC2F04"/>
    <w:rsid w:val="00FD0E66"/>
    <w:rsid w:val="00FE675E"/>
    <w:rsid w:val="00FE6E17"/>
    <w:rsid w:val="00FF05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r-Latn-C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E17"/>
  </w:style>
  <w:style w:type="paragraph" w:styleId="Heading1">
    <w:name w:val="heading 1"/>
    <w:basedOn w:val="Normal"/>
    <w:next w:val="Normal"/>
    <w:link w:val="Heading1Char"/>
    <w:uiPriority w:val="9"/>
    <w:qFormat/>
    <w:rsid w:val="00C80CB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A644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E6E17"/>
    <w:pPr>
      <w:autoSpaceDE w:val="0"/>
      <w:autoSpaceDN w:val="0"/>
      <w:adjustRightInd w:val="0"/>
      <w:spacing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B22DD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2DD9"/>
    <w:rPr>
      <w:rFonts w:ascii="Tahoma" w:hAnsi="Tahoma" w:cs="Tahoma"/>
      <w:sz w:val="16"/>
      <w:szCs w:val="16"/>
    </w:rPr>
  </w:style>
  <w:style w:type="paragraph" w:styleId="Header">
    <w:name w:val="header"/>
    <w:basedOn w:val="Normal"/>
    <w:link w:val="HeaderChar"/>
    <w:uiPriority w:val="99"/>
    <w:unhideWhenUsed/>
    <w:rsid w:val="00B51184"/>
    <w:pPr>
      <w:tabs>
        <w:tab w:val="center" w:pos="4680"/>
        <w:tab w:val="right" w:pos="9360"/>
      </w:tabs>
      <w:spacing w:line="240" w:lineRule="auto"/>
    </w:pPr>
  </w:style>
  <w:style w:type="character" w:customStyle="1" w:styleId="HeaderChar">
    <w:name w:val="Header Char"/>
    <w:basedOn w:val="DefaultParagraphFont"/>
    <w:link w:val="Header"/>
    <w:uiPriority w:val="99"/>
    <w:rsid w:val="00B51184"/>
  </w:style>
  <w:style w:type="paragraph" w:styleId="Footer">
    <w:name w:val="footer"/>
    <w:basedOn w:val="Normal"/>
    <w:link w:val="FooterChar"/>
    <w:uiPriority w:val="99"/>
    <w:unhideWhenUsed/>
    <w:rsid w:val="00B51184"/>
    <w:pPr>
      <w:tabs>
        <w:tab w:val="center" w:pos="4680"/>
        <w:tab w:val="right" w:pos="9360"/>
      </w:tabs>
      <w:spacing w:line="240" w:lineRule="auto"/>
    </w:pPr>
  </w:style>
  <w:style w:type="character" w:customStyle="1" w:styleId="FooterChar">
    <w:name w:val="Footer Char"/>
    <w:basedOn w:val="DefaultParagraphFont"/>
    <w:link w:val="Footer"/>
    <w:uiPriority w:val="99"/>
    <w:rsid w:val="00B51184"/>
  </w:style>
  <w:style w:type="paragraph" w:styleId="ListParagraph">
    <w:name w:val="List Paragraph"/>
    <w:basedOn w:val="Normal"/>
    <w:uiPriority w:val="34"/>
    <w:qFormat/>
    <w:rsid w:val="005131E0"/>
    <w:pPr>
      <w:ind w:left="720"/>
      <w:contextualSpacing/>
    </w:pPr>
  </w:style>
  <w:style w:type="character" w:styleId="Hyperlink">
    <w:name w:val="Hyperlink"/>
    <w:basedOn w:val="DefaultParagraphFont"/>
    <w:uiPriority w:val="99"/>
    <w:unhideWhenUsed/>
    <w:rsid w:val="0090322B"/>
    <w:rPr>
      <w:color w:val="0000FF" w:themeColor="hyperlink"/>
      <w:u w:val="single"/>
    </w:rPr>
  </w:style>
  <w:style w:type="table" w:styleId="TableGrid">
    <w:name w:val="Table Grid"/>
    <w:basedOn w:val="TableNormal"/>
    <w:uiPriority w:val="59"/>
    <w:rsid w:val="0090322B"/>
    <w:pPr>
      <w:spacing w:line="240" w:lineRule="auto"/>
      <w:jc w:val="both"/>
    </w:pPr>
    <w:rPr>
      <w:rFonts w:eastAsiaTheme="minorEastAsia"/>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80CB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80CB3"/>
    <w:pPr>
      <w:outlineLvl w:val="9"/>
    </w:pPr>
    <w:rPr>
      <w:lang w:val="en-US" w:eastAsia="ja-JP"/>
    </w:rPr>
  </w:style>
  <w:style w:type="paragraph" w:styleId="TOC1">
    <w:name w:val="toc 1"/>
    <w:basedOn w:val="Normal"/>
    <w:next w:val="Normal"/>
    <w:autoRedefine/>
    <w:uiPriority w:val="39"/>
    <w:unhideWhenUsed/>
    <w:rsid w:val="004A644F"/>
    <w:pPr>
      <w:spacing w:after="100"/>
    </w:pPr>
  </w:style>
  <w:style w:type="character" w:customStyle="1" w:styleId="Heading2Char">
    <w:name w:val="Heading 2 Char"/>
    <w:basedOn w:val="DefaultParagraphFont"/>
    <w:link w:val="Heading2"/>
    <w:uiPriority w:val="9"/>
    <w:rsid w:val="004A644F"/>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4A644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644F"/>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035923">
      <w:bodyDiv w:val="1"/>
      <w:marLeft w:val="0"/>
      <w:marRight w:val="0"/>
      <w:marTop w:val="0"/>
      <w:marBottom w:val="0"/>
      <w:divBdr>
        <w:top w:val="none" w:sz="0" w:space="0" w:color="auto"/>
        <w:left w:val="none" w:sz="0" w:space="0" w:color="auto"/>
        <w:bottom w:val="none" w:sz="0" w:space="0" w:color="auto"/>
        <w:right w:val="none" w:sz="0" w:space="0" w:color="auto"/>
      </w:divBdr>
    </w:div>
    <w:div w:id="375548131">
      <w:bodyDiv w:val="1"/>
      <w:marLeft w:val="0"/>
      <w:marRight w:val="0"/>
      <w:marTop w:val="0"/>
      <w:marBottom w:val="0"/>
      <w:divBdr>
        <w:top w:val="none" w:sz="0" w:space="0" w:color="auto"/>
        <w:left w:val="none" w:sz="0" w:space="0" w:color="auto"/>
        <w:bottom w:val="none" w:sz="0" w:space="0" w:color="auto"/>
        <w:right w:val="none" w:sz="0" w:space="0" w:color="auto"/>
      </w:divBdr>
    </w:div>
    <w:div w:id="477308318">
      <w:bodyDiv w:val="1"/>
      <w:marLeft w:val="0"/>
      <w:marRight w:val="0"/>
      <w:marTop w:val="0"/>
      <w:marBottom w:val="0"/>
      <w:divBdr>
        <w:top w:val="none" w:sz="0" w:space="0" w:color="auto"/>
        <w:left w:val="none" w:sz="0" w:space="0" w:color="auto"/>
        <w:bottom w:val="none" w:sz="0" w:space="0" w:color="auto"/>
        <w:right w:val="none" w:sz="0" w:space="0" w:color="auto"/>
      </w:divBdr>
    </w:div>
    <w:div w:id="526212435">
      <w:bodyDiv w:val="1"/>
      <w:marLeft w:val="0"/>
      <w:marRight w:val="0"/>
      <w:marTop w:val="0"/>
      <w:marBottom w:val="0"/>
      <w:divBdr>
        <w:top w:val="none" w:sz="0" w:space="0" w:color="auto"/>
        <w:left w:val="none" w:sz="0" w:space="0" w:color="auto"/>
        <w:bottom w:val="none" w:sz="0" w:space="0" w:color="auto"/>
        <w:right w:val="none" w:sz="0" w:space="0" w:color="auto"/>
      </w:divBdr>
    </w:div>
    <w:div w:id="563758749">
      <w:bodyDiv w:val="1"/>
      <w:marLeft w:val="0"/>
      <w:marRight w:val="0"/>
      <w:marTop w:val="0"/>
      <w:marBottom w:val="0"/>
      <w:divBdr>
        <w:top w:val="none" w:sz="0" w:space="0" w:color="auto"/>
        <w:left w:val="none" w:sz="0" w:space="0" w:color="auto"/>
        <w:bottom w:val="none" w:sz="0" w:space="0" w:color="auto"/>
        <w:right w:val="none" w:sz="0" w:space="0" w:color="auto"/>
      </w:divBdr>
    </w:div>
    <w:div w:id="599339489">
      <w:bodyDiv w:val="1"/>
      <w:marLeft w:val="0"/>
      <w:marRight w:val="0"/>
      <w:marTop w:val="0"/>
      <w:marBottom w:val="0"/>
      <w:divBdr>
        <w:top w:val="none" w:sz="0" w:space="0" w:color="auto"/>
        <w:left w:val="none" w:sz="0" w:space="0" w:color="auto"/>
        <w:bottom w:val="none" w:sz="0" w:space="0" w:color="auto"/>
        <w:right w:val="none" w:sz="0" w:space="0" w:color="auto"/>
      </w:divBdr>
    </w:div>
    <w:div w:id="810748438">
      <w:bodyDiv w:val="1"/>
      <w:marLeft w:val="0"/>
      <w:marRight w:val="0"/>
      <w:marTop w:val="0"/>
      <w:marBottom w:val="0"/>
      <w:divBdr>
        <w:top w:val="none" w:sz="0" w:space="0" w:color="auto"/>
        <w:left w:val="none" w:sz="0" w:space="0" w:color="auto"/>
        <w:bottom w:val="none" w:sz="0" w:space="0" w:color="auto"/>
        <w:right w:val="none" w:sz="0" w:space="0" w:color="auto"/>
      </w:divBdr>
    </w:div>
    <w:div w:id="853497838">
      <w:bodyDiv w:val="1"/>
      <w:marLeft w:val="0"/>
      <w:marRight w:val="0"/>
      <w:marTop w:val="0"/>
      <w:marBottom w:val="0"/>
      <w:divBdr>
        <w:top w:val="none" w:sz="0" w:space="0" w:color="auto"/>
        <w:left w:val="none" w:sz="0" w:space="0" w:color="auto"/>
        <w:bottom w:val="none" w:sz="0" w:space="0" w:color="auto"/>
        <w:right w:val="none" w:sz="0" w:space="0" w:color="auto"/>
      </w:divBdr>
    </w:div>
    <w:div w:id="1071195854">
      <w:bodyDiv w:val="1"/>
      <w:marLeft w:val="0"/>
      <w:marRight w:val="0"/>
      <w:marTop w:val="0"/>
      <w:marBottom w:val="0"/>
      <w:divBdr>
        <w:top w:val="none" w:sz="0" w:space="0" w:color="auto"/>
        <w:left w:val="none" w:sz="0" w:space="0" w:color="auto"/>
        <w:bottom w:val="none" w:sz="0" w:space="0" w:color="auto"/>
        <w:right w:val="none" w:sz="0" w:space="0" w:color="auto"/>
      </w:divBdr>
    </w:div>
    <w:div w:id="1126464273">
      <w:bodyDiv w:val="1"/>
      <w:marLeft w:val="0"/>
      <w:marRight w:val="0"/>
      <w:marTop w:val="0"/>
      <w:marBottom w:val="0"/>
      <w:divBdr>
        <w:top w:val="none" w:sz="0" w:space="0" w:color="auto"/>
        <w:left w:val="none" w:sz="0" w:space="0" w:color="auto"/>
        <w:bottom w:val="none" w:sz="0" w:space="0" w:color="auto"/>
        <w:right w:val="none" w:sz="0" w:space="0" w:color="auto"/>
      </w:divBdr>
    </w:div>
    <w:div w:id="1705327564">
      <w:bodyDiv w:val="1"/>
      <w:marLeft w:val="0"/>
      <w:marRight w:val="0"/>
      <w:marTop w:val="0"/>
      <w:marBottom w:val="0"/>
      <w:divBdr>
        <w:top w:val="none" w:sz="0" w:space="0" w:color="auto"/>
        <w:left w:val="none" w:sz="0" w:space="0" w:color="auto"/>
        <w:bottom w:val="none" w:sz="0" w:space="0" w:color="auto"/>
        <w:right w:val="none" w:sz="0" w:space="0" w:color="auto"/>
      </w:divBdr>
    </w:div>
    <w:div w:id="1711611135">
      <w:bodyDiv w:val="1"/>
      <w:marLeft w:val="0"/>
      <w:marRight w:val="0"/>
      <w:marTop w:val="0"/>
      <w:marBottom w:val="0"/>
      <w:divBdr>
        <w:top w:val="none" w:sz="0" w:space="0" w:color="auto"/>
        <w:left w:val="none" w:sz="0" w:space="0" w:color="auto"/>
        <w:bottom w:val="none" w:sz="0" w:space="0" w:color="auto"/>
        <w:right w:val="none" w:sz="0" w:space="0" w:color="auto"/>
      </w:divBdr>
    </w:div>
    <w:div w:id="1812674375">
      <w:bodyDiv w:val="1"/>
      <w:marLeft w:val="0"/>
      <w:marRight w:val="0"/>
      <w:marTop w:val="0"/>
      <w:marBottom w:val="0"/>
      <w:divBdr>
        <w:top w:val="none" w:sz="0" w:space="0" w:color="auto"/>
        <w:left w:val="none" w:sz="0" w:space="0" w:color="auto"/>
        <w:bottom w:val="none" w:sz="0" w:space="0" w:color="auto"/>
        <w:right w:val="none" w:sz="0" w:space="0" w:color="auto"/>
      </w:divBdr>
    </w:div>
    <w:div w:id="1844780974">
      <w:bodyDiv w:val="1"/>
      <w:marLeft w:val="0"/>
      <w:marRight w:val="0"/>
      <w:marTop w:val="0"/>
      <w:marBottom w:val="0"/>
      <w:divBdr>
        <w:top w:val="none" w:sz="0" w:space="0" w:color="auto"/>
        <w:left w:val="none" w:sz="0" w:space="0" w:color="auto"/>
        <w:bottom w:val="none" w:sz="0" w:space="0" w:color="auto"/>
        <w:right w:val="none" w:sz="0" w:space="0" w:color="auto"/>
      </w:divBdr>
    </w:div>
    <w:div w:id="1902717024">
      <w:bodyDiv w:val="1"/>
      <w:marLeft w:val="0"/>
      <w:marRight w:val="0"/>
      <w:marTop w:val="0"/>
      <w:marBottom w:val="0"/>
      <w:divBdr>
        <w:top w:val="none" w:sz="0" w:space="0" w:color="auto"/>
        <w:left w:val="none" w:sz="0" w:space="0" w:color="auto"/>
        <w:bottom w:val="none" w:sz="0" w:space="0" w:color="auto"/>
        <w:right w:val="none" w:sz="0" w:space="0" w:color="auto"/>
      </w:divBdr>
    </w:div>
    <w:div w:id="1918595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research.microsoft.com/en-us/downloads/607d14d9-20cd-47e3-85bc-a2f65cd28042/"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home.etf.rs/~bfurlan/publications/ETRAN2011.pdf"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www.jita-au.com/Public/PDF/JITA_Vol%201_Issue1.pdf" TargetMode="External"/><Relationship Id="rId4" Type="http://schemas.microsoft.com/office/2007/relationships/stylesWithEffects" Target="stylesWithEffects.xml"/><Relationship Id="rId9" Type="http://schemas.openxmlformats.org/officeDocument/2006/relationships/hyperlink" Target="http://home.etf.rs/~bfurlan/publications/DSSManuscript.pdf" TargetMode="External"/><Relationship Id="rId14" Type="http://schemas.openxmlformats.org/officeDocument/2006/relationships/hyperlink" Target="http://nlp.stanford.edu/software/corenlp.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496444-A1D7-4C14-BF8D-4933876B8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1397</TotalTime>
  <Pages>1</Pages>
  <Words>3960</Words>
  <Characters>22578</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DarkOS</Company>
  <LinksUpToDate>false</LinksUpToDate>
  <CharactersWithSpaces>26486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vuk</dc:creator>
  <cp:lastModifiedBy>vuk</cp:lastModifiedBy>
  <cp:revision>87</cp:revision>
  <cp:lastPrinted>2015-01-18T13:35:00Z</cp:lastPrinted>
  <dcterms:created xsi:type="dcterms:W3CDTF">2013-05-31T13:50:00Z</dcterms:created>
  <dcterms:modified xsi:type="dcterms:W3CDTF">2015-01-18T13:35:00Z</dcterms:modified>
</cp:coreProperties>
</file>