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Лабораторная работа</w:t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РЕЛЯЦИОННЫЕ БД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ПОСТРОЕНИЕ </w:t>
      </w:r>
      <w:r>
        <w:rPr>
          <w:rFonts w:ascii="Times New Roman" w:hAnsi="Times New Roman"/>
          <w:sz w:val="28"/>
          <w:szCs w:val="28"/>
          <w:rtl w:val="0"/>
          <w:lang w:val="en-US"/>
        </w:rPr>
        <w:t>ER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ДИАГРАММЫ И БАЗОВЫЕ ЗАПРОСЫ К БД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Цель работы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получение практических навыков построения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ER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диаграмм для реляционной БД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также получение практических навыков работы с языком </w:t>
      </w:r>
      <w:r>
        <w:rPr>
          <w:rFonts w:ascii="Times New Roman" w:hAnsi="Times New Roman"/>
          <w:sz w:val="28"/>
          <w:szCs w:val="28"/>
          <w:rtl w:val="0"/>
          <w:lang w:val="en-US"/>
        </w:rPr>
        <w:t>SQL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Инструменты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draw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io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свободное ПР для создания различных диаграмм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консольное приложение с утилитой </w:t>
      </w:r>
      <w:r>
        <w:rPr>
          <w:rFonts w:ascii="Times New Roman" w:hAnsi="Times New Roman"/>
          <w:sz w:val="28"/>
          <w:szCs w:val="28"/>
          <w:rtl w:val="0"/>
          <w:lang w:val="en-US"/>
        </w:rPr>
        <w:t>ssh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для возможности подключения к удаленному серверу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например </w:t>
      </w:r>
      <w:r>
        <w:rPr>
          <w:rFonts w:ascii="Times New Roman" w:hAnsi="Times New Roman"/>
          <w:sz w:val="28"/>
          <w:szCs w:val="28"/>
          <w:rtl w:val="0"/>
          <w:lang w:val="en-US"/>
        </w:rPr>
        <w:t>putty</w:t>
      </w:r>
      <w:r>
        <w:rPr>
          <w:rFonts w:ascii="Times New Roman" w:hAnsi="Times New Roman"/>
          <w:sz w:val="28"/>
          <w:szCs w:val="28"/>
          <w:rtl w:val="0"/>
          <w:lang w:val="ru-RU"/>
        </w:rPr>
        <w:t>, moba</w:t>
      </w:r>
      <w:r>
        <w:rPr>
          <w:rFonts w:ascii="Times New Roman" w:hAnsi="Times New Roman"/>
          <w:sz w:val="28"/>
          <w:szCs w:val="28"/>
          <w:rtl w:val="0"/>
          <w:lang w:val="en-US"/>
        </w:rPr>
        <w:t>Xterm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>gitbash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Теоретический раздел</w:t>
      </w: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1.1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Реляционные базы данных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Реляционные базы данных представляют собой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используются для хранения и предоставления доступа к взаимосвязанным элементам информации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Реляционные базы данных основаны на реляционной модели — интуитивно понятном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наглядном табличном способе представления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Каждая строка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содержащая в таблице такой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представляет собой запись с уникальным идентификатором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называют ключом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Столбцы таблицы имеют атрибуты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каждая запись обычно содержит значение для каждого атрибута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дает возможность легко устанавливать взаимосвязь между элементами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Реляционная модель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первых базах данных данные каждого приложения хранились в отдельной уникальной структуре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разработчик хотел создать приложение для использования таких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 должен был хорошо знать конкретную структуру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найти необходимые данные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Такой метод организации был неэффективен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сложен в обслуживании и затруднял оптимизацию эффективности приложений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Реляционная модель была разработана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устранить потребность в использовании разнообразных структур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Она обеспечила стандартный способ представления данных и отправки запросов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могли быть использованы в любых приложениях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Разработчики уяснили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таблицы являются ключевым преимуществом реляционных баз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как обеспечивают интуитивно понятный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эффективный и гибкий способ хранения структурированной информации и получения к ней доступа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 временем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когда разработчики стали использовать язык структурированных запросов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(SQL)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записи данных в базу и отправки запросов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стало очевидным и другое преимущество реляционной модели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Вот уже на протяжении многих лет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широко используется в качестве языка запросов в базах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 основан на алгоритмах реляционной алгебры и четкой математической структуре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обеспечивает простоту и эффективность при оптимизации любых запросов к базе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сравнения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использовании других подходов приходится создавать отдельные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уникальные запросы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2386684"/>
            <wp:effectExtent l="0" t="0" r="0" b="0"/>
            <wp:docPr id="1073741825" name="officeArt object" descr="C:\Users\apros\OneDrive\Рабочий стол\lightshot\Screenshot_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apros\OneDrive\Рабочий стол\lightshot\Screenshot_112.png" descr="C:\Users\apros\OneDrive\Рабочий стол\lightshot\Screenshot_11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6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Пример таблицы реляционной БД</w:t>
      </w: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Ключи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речь идет о реляционной базе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ключи играют критическую роль в организации правильных и эффективных связей между таблицами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Основной задачей этого механизма является обеспечение целостных связей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помогают избежать аномалий и несогласованностей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Первичный ключ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PK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–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primary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key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уникальный идентификатор записи в таблице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 необходим для обеспечения уникальности каждой строки в конкретной таблице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Внешний ключ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FK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–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foreign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key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ссылка на первичный ключ другой таблицы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Благодаря этому ходу обеспечивается взаимосвязь между двумя таблицами и поддерживается целостность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Связь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благодаря внешним ключам записи в одной таблице могут ссылаться на записи другой таблицы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создавая структурированную и связную систему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Основные характеристики реляционных баз данных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Множество сущностей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Объекты со строго определенным набором атрибутов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помощью которых они связываются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формируют понятную и простую для восприятия структуру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Табличный форма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Такой формат гарантирует высокий уровень структурированности с жесткими логическими взаимосвязями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минимальный уровень избыточности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их согласованность и целостность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Язык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SQL.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SQL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стандартизированным средством общения пользователя с базой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 очень формальный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его удобным и простым в изучении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SQL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гарантирует точный результат даже при сложном многоуровневом запросе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Масштабирование по вертикали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Реляционные базы данных хорошо масштабируются по вертикали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это значит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 мере накопления информации в какой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момент ее обработка потребует больших аппаратных ресурсов и финансовых затрат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Масштабирование по горизонтали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Горизонтальное масштабирование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подразумевающее распределение таблиц данных по множеству серверов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слабой стороной реляционных баз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разрастанием системы появляются задержки в обновлении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какие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моменты нарушается принцип целостности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может негативно отразиться на пользовательском опыте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Наличие требований к параметрам данных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Реляционные базы данных умеют работать только со структурированными данными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Но современный цифровой мир полон неструктурированных данных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фото и видео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 которым нельзя применять принципы реляционной модели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Применение реляционных баз данных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Реляционные базы данных — самые распространенные базы данных в мире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Компании самого разного размера и профиля используют их для обслуживания своих информационных систем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Такой подход удобен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отслеживать торговые транзакции в интернете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обрабатывать критически важные данные банковских клиентов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хранить и обслуживать картотеки на промышленных предприятиях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вести учет в медицине и образовании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есть реляционные базы данных применимы везде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где важнейшим приоритетом является целостность и безопасность данных и где встречаются высокоструктурированные данные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соответствующие строгой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предсказуемой и предопределенной схеме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1.2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ER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диаграммы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 «сущность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связь»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также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ERD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диаграмма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это разновидность блок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где показано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как разные «сущности»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люди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объекты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концепции и так далее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связаны между собой внутри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. ER-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диаграммы чаще всего применяются для проектирования и отладки реляционных баз данных в сфере образования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исследования и разработки программного обеспечения и информационных систем для бизнеса</w:t>
      </w:r>
      <w:r>
        <w:rPr>
          <w:rFonts w:ascii="Times New Roman" w:hAnsi="Times New Roman"/>
          <w:sz w:val="28"/>
          <w:szCs w:val="28"/>
          <w:rtl w:val="0"/>
          <w:lang w:val="ru-RU"/>
        </w:rPr>
        <w:t>. ER-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модели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полагаются на стандартный набор символов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включая прямоугольники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ромбы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овалы и соединительные линии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отображения сущностей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их атрибутов и связей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Эти диаграммы устроены по тому же принципу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и грамматические структуры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сущности выполняют роль существительных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связи — глаголов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</w:t>
      </w:r>
      <w:r>
        <w:rPr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моделях и моделях данных обычно выделяют до трех уровней детализации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Концептуальная модель данных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 Схема наивысшего уровня с минимальным количеством подробностей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Достоинство этого подхода заключается в возможности отобразить общую структуру модели и всю архитектуру системы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Менее масштабные системы могут обойтись и без этой модели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В этом случае можно сразу переходить к логической модели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Логическая модель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одержит более подробную информацию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нежели концептуальная модель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этом уровне определяются более подробные операционные и транзакционные сущности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Логическая модель не зависит от технологии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которой она будет применяться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На этом уровне детализируют данные из концептуальной модели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к сущностям добавляют характеристики — атрибуты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Например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на логическом уровне описывают характеристики сущности «Транспорт»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марка и модель автомобиля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количество лошадиных сил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пробег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грузоподъёмность</w:t>
      </w:r>
      <w:r>
        <w:rPr>
          <w:rFonts w:ascii="Times New Roman" w:hAnsi="Times New Roman"/>
          <w:outline w:val="0"/>
          <w:color w:val="2f2f2f"/>
          <w:sz w:val="28"/>
          <w:szCs w:val="28"/>
          <w:u w:color="2f2f2f"/>
          <w:rtl w:val="0"/>
          <w:lang w:val="ru-RU"/>
          <w14:textFill>
            <w14:solidFill>
              <w14:srgbClr w14:val="2F2F2F"/>
            </w14:solidFill>
          </w14:textFill>
        </w:rPr>
        <w:t>.</w:t>
      </w:r>
    </w:p>
    <w:p>
      <w:pPr>
        <w:pStyle w:val="List Paragraph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Физическая модель данных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 На основе каждой логической модели данных можно составить одну или две физических модели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В последних должно присутствовать достаточно технических подробностей для составления и внедрения самой базы данных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На этом уровне описывают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как будет организована работа с данными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выбирают тип базы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её содержание и где данные будут хранить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выбирают реляционный тип базы данных и </w: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instrText xml:space="preserve"> HYPERLINK "https://practicum.yandex.ru/blog/chto-takoe-subd/"</w:instrTex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Style w:val="Hyperlink.0"/>
          <w:rFonts w:ascii="Times New Roman" w:hAnsi="Times New Roman" w:hint="default"/>
          <w:sz w:val="28"/>
          <w:szCs w:val="28"/>
          <w:rtl w:val="0"/>
          <w:lang w:val="ru-RU"/>
        </w:rPr>
        <w:t xml:space="preserve">СУБД 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для работы с ней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перечисляют таблицы в базе и определяют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что она будет храниться на внутреннем сервере компании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Style w:val="Нет"/>
          <w:b w:val="1"/>
          <w:bCs w:val="1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модели есть три типа связей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«Один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одному»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 — один экземпляр сущности связан только с одним экземпляром другой сущности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пассажир рейса и его место в самолете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«Один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ко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многим»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 — один экземпляр сущности связан со множеством экземпляров другой сущности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у одного пассажира может быть несколько единиц багажа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при этом каждая единица багажа может быть связана только с одним пассажиром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«Многие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ко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многим»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 — множество экземпляров одной сущности связаны со множеством экземпляров другой сущности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аэропорт обслуживает несколько авиакомпаний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При этом каждая авиакомпания может обслуживаться в нескольких аэропортах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— «родственники» схем структуры данных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(DSD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data structure diagramm),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где вместо связей между самими сущностями отображаются отношения между элементами внутри них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 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часто используются в сочетании с диаграммами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DFD (data flow diagramm),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схематично показывают движение потоков информации в рамках процесса или системы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Style w:val="Нет"/>
          <w:b w:val="1"/>
          <w:bCs w:val="1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Применение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диаграмм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Модели «сущность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связь» традиционно используют для разработки программного обеспечения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этом для метода нет конкретной области разработки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создания любого ПО нужно работать с данными и транслировать их пользователям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Поэтому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модели строят и для интернет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магазина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для корпоративного портала компании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 xml:space="preserve">Обычно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модель создают в двух случаях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когда перед началом проекта ещё не понятно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с какими данными предстоит работать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когда нужно создать новую базу данных или добавить таблицу в уже существующую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Чем больше в системе сущностей и связей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тем важнее построить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модель до начала разработки ПО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 xml:space="preserve">На практике над простыми системами можно работать без концептуальной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программа для выдачи талонов электронной очереди — простая система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которой всего две сущности — номер окна и номер очереди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Символы и нотации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ER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диаграмм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модель — это общее представление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 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диаграмма — представление модели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 нотация — графический язык для представления модели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>Объясним на примере анатомии человека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Устройство человеческого организма — это модель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Её можно описать текстом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изобразить на картинке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перечислить все органы в таблице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Всё это разные представления одной и той же модели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Символы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 помощью которых описывают модель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— это нотации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 xml:space="preserve">Для того чтобы построить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диаграмму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можно использовать разные нотации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Три самые известные из них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br w:type="textWrapping"/>
        <w:br w:type="textWrapping"/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Нотация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IDEF1X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Её относят к фундаментальным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но на практике давно не используют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потому что есть более удобные варианты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br w:type="textWrapping"/>
        <w:br w:type="textWrapping"/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Нотация Чена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Классическая нотация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которая состоит из простых символов — прямоугольников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овалов и линий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за этого нотацию часто используют для концептуальных моделей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презентуют заказчику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Человеку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который далёк от аналитики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проще разобраться в понятных диаграммах со знакомыми символами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br w:type="textWrapping"/>
        <w:br w:type="textWrapping"/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Нотация Мартина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Её ещё называют «воронья лапка»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от англ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Crow's Foot).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Она компактнее нотации Чена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поэтому её используют для построения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моделей логического уровня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когда нужно описать в модели все атрибуты сущностей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>В нотациях Чена и Мартина есть одинаковые элементы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сущности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атрибуты и связи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Но эти элементы диаграмм обозначают разными символами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Нотация Мартина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Сущность изображается прямоугольником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внутри которого указано ее имя жирным шрифтом и список ее атрибутов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идентифицирующий атрибут подчеркнут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/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выделен жирным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 связь – линией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название которой располагается над ней и ее вид в месте соединения с сущностью определяет кардинальность связи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рис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 1)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5934075" cy="3209925"/>
            <wp:effectExtent l="0" t="0" r="0" b="0"/>
            <wp:docPr id="1073741826" name="officeArt object" descr="C:\Users\apros\AppData\Local\Microsoft\Windows\INetCache\Content.Word\Screenshot_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apros\AppData\Local\Microsoft\Windows\INetCache\Content.Word\Screenshot_111.png" descr="C:\Users\apros\AppData\Local\Microsoft\Windows\INetCache\Content.Word\Screenshot_1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Рис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1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Пример нотации Мартина</w:t>
      </w:r>
    </w:p>
    <w:p>
      <w:pPr>
        <w:pStyle w:val="Normal.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32"/>
          <w:szCs w:val="32"/>
        </w:rPr>
      </w:pPr>
      <w:r>
        <w:rPr>
          <w:rStyle w:val="Нет"/>
          <w:rFonts w:ascii="Times New Roman" w:hAnsi="Times New Roman" w:hint="default"/>
          <w:sz w:val="32"/>
          <w:szCs w:val="32"/>
          <w:rtl w:val="0"/>
          <w:lang w:val="ru-RU"/>
        </w:rPr>
        <w:t>В нотации Мартина для обозначения связей между сущностями используются следующие элементы</w:t>
      </w: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 xml:space="preserve">: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3619500" cy="2740730"/>
            <wp:effectExtent l="0" t="0" r="0" b="0"/>
            <wp:docPr id="1073741827" name="officeArt object" descr="C:\Users\apros\Downloads\ERD-Not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apros\Downloads\ERD-Notation.png" descr="C:\Users\apros\Downloads\ERD-Notation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0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Как создать простую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ER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диаграмму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Вот пошаговый алгоритм для создания простой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диаграммы «сущность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связь»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br w:type="textWrapping"/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Определить сущности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Чтобы собрать все сущности будущего проекта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системные аналитики общаются с заказчиком и будущими пользователями ПО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сотрудниками или клиентами компании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если нужно разработать ПО для ветеринарной клиники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системный аналитик проведёт интервью с руководителем клиники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сотрудниками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врачами и клиентами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которые будут записываться на приём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 A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t>На этом этапе обычно создают концептуальную модель и согласовывают её с заказчиком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 Определить атрибуты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Системный аналитик детализирует информацию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собранную во время интервью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и описывает характеристики сущностей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Если данных не хватает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нужно повторно опросить заинтересованных лиц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Определить связи между сущностями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На этом этапе выясняют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какие сущности связаны между собой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пациенты и медицинская карта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филиал клиники и врачи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которые ведут приём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Определить типы и характеристики связей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пациенты и медицинская карта — это связь «один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к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одному»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врач и день приёма — «один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ко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многим»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cs="Times New Roman" w:hAnsi="Times New Roman" w:eastAsia="Times New Roman"/>
          <w:sz w:val="28"/>
          <w:szCs w:val="28"/>
          <w:rtl w:val="0"/>
        </w:rPr>
        <w:br w:type="textWrapping"/>
        <w:br w:type="textWrapping"/>
        <w:t>Затем ищут идентифицирующие связи между сущностями и определяют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какая из сущностей родительская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Допустим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у клиники есть филиалы — 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A, B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C.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В каждом филиале есть кабинеты под номерами от 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5.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Это значит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что нельзя использовать номер кабинета без уточнения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в каком филиале он находится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Филиал — родительская сущность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а связь между филиалом и кабинетом — идентифицирующая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Проверить 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модель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После завершения работы над 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ER-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моделью системный аналитик проверяет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нет ли в ней лишних сущностей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дубликатов данных и косвенных связей между данными в одной таблице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Такую проверку называют нормализацией данных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1.3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Язык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SQL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SQL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аббр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от англ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Structured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Query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Language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— «язык структурированных запросов»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— декларативный язык программирования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применяемый для создания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модификации и управления данными в реляционной базе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управляемой соответствующей системой управления базами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Является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прежде всего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информационно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логическим языком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предназначенным для описания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изменения и извлечения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хранимых в реляционных базах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общем случае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SQL 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без ряда современных расширений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считается языком программирования неполным по Тьюрингу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но вместе с тем стандарт языка спецификацией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SQL/PSM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предусматривает возможность его процедурных расширений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Изначально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был основным способом работы пользователя с базой данных и позволял выполнять следующий набор операций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создание в базе данных новой таблицы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добавление в таблицу новых записей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изменение записей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удаление записей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выборка записей из одной или нескольких таблиц 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в соответствии с заданным условием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);</w:t>
      </w: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изменение структур таблиц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Элементы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Язык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представляет собой совокупность операторов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инструкций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вычисляемых функций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Согласно общепринятому стилю программирования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операторы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другие зарезервированные слова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обычно рекомендуется писать прописными буквами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Операторы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SQL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делятся 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операторы определения данных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(Data Definition Language, DDL):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CREATE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создаёт объект базы данных 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саму базу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таблицу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,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 представление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пользователя и так далее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),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ALTER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изменяет объект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DROP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удаляет объект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операторы манипуляции данными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(Data Manipulation Language, DML):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SELECT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 выбирает данные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удовлетворяющие заданным условиям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INSERT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 добавляет новые данные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UPDATE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 изменяет существующие данные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DELETE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 удаляет данные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операторы определения доступа к данным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(Data Control Language, DCL):</w:t>
      </w:r>
    </w:p>
    <w:p>
      <w:pPr>
        <w:pStyle w:val="List Paragraph"/>
        <w:numPr>
          <w:ilvl w:val="0"/>
          <w:numId w:val="18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GRANT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 xml:space="preserve">предоставляет пользователю 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группе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разрешения на определённые операции с объектом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8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REVOKE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отзывает ранее выданные разрешения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8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DENY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задаёт запрет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имеющий приоритет над разрешением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операторы управления транзакциями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(Transaction Control Language, TCL):</w:t>
      </w:r>
    </w:p>
    <w:p>
      <w:pPr>
        <w:pStyle w:val="List Paragraph"/>
        <w:numPr>
          <w:ilvl w:val="0"/>
          <w:numId w:val="20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COMMIT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 применяет транзакцию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20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ROLLBACK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 откатывает все изменения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сделанные в контексте текущей транзакции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20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SAVEPOINT</w:t>
      </w:r>
      <w:r>
        <w:rPr>
          <w:rStyle w:val="Нет A"/>
          <w:rFonts w:ascii="Times New Roman" w:hAnsi="Times New Roman" w:hint="default"/>
          <w:sz w:val="28"/>
          <w:szCs w:val="28"/>
          <w:rtl w:val="0"/>
          <w:lang w:val="ru-RU"/>
        </w:rPr>
        <w:t> делит транзакцию на более мелкие участки</w:t>
      </w:r>
      <w:r>
        <w:rPr>
          <w:rStyle w:val="Нет A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Практические задания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2.1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Составить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ER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диаграмму в нотации Мартина для следующей базы данных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университете множество факультетов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department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Каждый факультет может предложить некоторое ненулевое количество предметов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course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одном факультете может работать множество преподавателей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instructor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этом каждый преподаватель может работать только на одном факультете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Каждый преподаватель может вести несколько курсов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либо не вести вообще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Курс может вести только один преподаватель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Студенты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student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могут выбрать любое количество предметов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этом предмет может быть назначен разному количеству студентов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320288</wp:posOffset>
            </wp:positionV>
            <wp:extent cx="5936615" cy="33158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8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58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2.2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Работа с базой данных через с помощью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SQL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работы с базой данных подключитесь к удаленному серверу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Адрес сервера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данные учетной записи узнать у преподавателя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Команда для подключения к серверу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ssh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user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@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host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выполнении команды будет запрошен пароль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Введите его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После входа на сервер необходимо подключиться к серверу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MySql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mysql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 –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u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rudn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student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 –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p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данная команда после выполнения запросит пароль для входа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введите его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Начало работы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Перед началом работы необходимо выбрать базу данных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вывода списка доступных баз выполните команду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show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databases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результатах выполнения команды должна фигурировать БД с именем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rudn_student_db.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Выберите ее для дальнейшей работы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USE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rudn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student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db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Следующим шагом просмотрите список таблиц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содержит в себе данная база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путем выполнения команды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SHOW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TABLES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 выполнения команды занесите в раздел «Результаты выполнения команд» в «Результаты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»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После 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 получите список таблиц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просмотрите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какие записи содержат в себе таблицы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departments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courses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instructors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команды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*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FROM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&lt;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table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name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&gt;,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выполненной для каждой таблицы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занесите в «Результаты выполнения команд» в «Результаты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»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JOIN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После просмотра содержимого таблиц можно заметить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таблица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courses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содержит идентификаторы преподавателей и факультетов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Данные идентификаторы нужны для использования в качестве внешних ключей  для сохранения целостности данных в базе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Но для человека это не очень информативный вывод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Данные были бы более читаемыми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если вместо идентификаторов были выведены имена и фамилии преподавателей напротив предмета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который они ведут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Для этого нужно воспользоваться объединением таблиц с помощью оператора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JOIN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при выполнении команды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SELECT `instructors`.`first_name`, `instructors`.`last_name`, `courses`.`id` AS `course_id`, `courses`.`title` FROM instructors JOIN courses ON `courses`.`instructor_id` = `instructors`.`id`;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занесите в «Результаты выполнения команд» в «Результаты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3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»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Вставка новых записей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Теперь назначим студентам различные курсы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но перед этим посмотрим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есть ли в базе данных студенты и назначенные на них курсы через выполнение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на таблицах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и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courses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После 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 убедились в том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что нет студентов в таблице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добавим их с помощью команды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INSERT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!!!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Внимание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!!!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Вставьте свои имя и фамилию при выполнении команды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INSERT INTO students (first_name, last_name) VALUES (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‘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&lt;student_name&gt;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’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, 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‘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&lt;student_last_name&gt;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’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);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После выполнения команды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выполните команду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на таблице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посмотрите список студентов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Теперь необходимо назначить студентам курсы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Выберите из списка курсов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3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шт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назначьте их на свои записи путем выполнения команды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INSERT INTO students_courses (student_id, course_id) VALUES (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 xml:space="preserve">…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, 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…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);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Дождитесь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пока все выполняющие лабораторную работу выполнят команду и назначат себе курсы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После 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как таблица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courses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будет заполнена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выполните на ней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и убедитесь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 в ней теперь много записей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Найдите записи только по себе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выполнив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SELECT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с дополнительной инструкцией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WHERE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которая поможет отфильтровать только нужные значения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i w:val="1"/>
          <w:i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SELECT * FROM students_courses WHERE student_id = &lt;id&gt;;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Задача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Выберите на свое усмотрение любого студента из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и посмотрите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какие курсы он себе назначил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Напишите запрос к БД таким образом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чтобы вывод был в формате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удобном для чтения человеку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без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Подсказка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Используйте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JOIN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и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WHERE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Задача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Проверьте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есть ли курсы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не выбраны ни одним из студентов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Подсказка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используйте подзапрос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инструкцию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DISTINCT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также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IN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в сочетании с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WHERE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Задача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Напишите запрос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который покажет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какое количество студентов выбрало тот или иной курс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Подсказка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используйте функцию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COUNT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()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 инструкцию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GROUP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BY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rtl w:val="0"/>
          <w:lang w:val="en-US"/>
        </w:rPr>
        <w:t>*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Задача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таблице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students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courses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для своих записей установите различные значения свойства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exam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_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result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Используйте инструкцию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UPDATE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обновления строки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Не забывайте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WHERE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для выборки только своих записей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449984</wp:posOffset>
            </wp:positionV>
            <wp:extent cx="5936616" cy="6059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99"/>
                <wp:lineTo x="0" y="21699"/>
                <wp:lineTo x="0" y="0"/>
              </wp:wrapPolygon>
            </wp:wrapThrough>
            <wp:docPr id="1073741829" name="officeArt object" descr="Снимок экрана 2024-11-02 в 11.29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4-11-02 в 11.29.53.png" descr="Снимок экрана 2024-11-02 в 11.29.5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605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rtl w:val="0"/>
          <w:lang w:val="en-US"/>
        </w:rPr>
        <w:t>*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Задача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Выведите в удобном формате среднее значение баллов за экзамен по каждому из предметов по всем студентам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Используйте функцию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AVG(), JOIN, GROUP BY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240" w:lineRule="auto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```SELECT courses.title, AVG(students_courses.exam_result) AS average_score FROM courses JOIN students_courses ON courses.id = students_courses.course_id GROUP BY courses.title;```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Результат вывода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511577</wp:posOffset>
            </wp:positionV>
            <wp:extent cx="5936616" cy="21770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0" name="officeArt object" descr="Снимок экрана 2024-11-02 в 11.37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4-11-02 в 11.37.21.png" descr="Снимок экрана 2024-11-02 в 11.37.2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177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rtl w:val="0"/>
          <w:lang w:val="en-US"/>
        </w:rPr>
        <w:t>*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Задача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Выведите в удобном формате максимальное значение балла за экзамен по каждому из предметов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Используйте функцию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MAX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(),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JOIN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GROUP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BY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240" w:lineRule="auto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```SELECT courses.title, MAX(students_courses.exam_result) AS max_score FROM courses JOIN students_courses ON courses.id = students_courses.course_id GROUP BY courses.title;```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240" w:lineRule="auto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Результат вывода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:</w:t>
      </w:r>
      <w:r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803592</wp:posOffset>
            </wp:positionH>
            <wp:positionV relativeFrom="line">
              <wp:posOffset>213359</wp:posOffset>
            </wp:positionV>
            <wp:extent cx="5936616" cy="22217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31" name="officeArt object" descr="Снимок экрана 2024-11-02 в 11.39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4-11-02 в 11.39.07.png" descr="Снимок экрана 2024-11-02 в 11.39.0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2217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rtl w:val="0"/>
          <w:lang w:val="en-US"/>
        </w:rPr>
        <w:t>*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Задача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Выведите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кто из студентов набрал лучший балл по каждому из предметов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</w:pPr>
      <w:r>
        <w:rPr>
          <w:rStyle w:val="Нет"/>
          <w:rtl w:val="0"/>
          <w:lang w:val="en-US"/>
        </w:rPr>
        <w:t>`</w:t>
      </w:r>
      <w:r>
        <w:rPr>
          <w:rStyle w:val="Нет"/>
          <w:sz w:val="26"/>
          <w:szCs w:val="26"/>
          <w:rtl w:val="0"/>
          <w:lang w:val="en-US"/>
        </w:rPr>
        <w:t>``</w:t>
      </w:r>
      <w:r>
        <w:rPr>
          <w:rStyle w:val="Нет"/>
          <w:sz w:val="26"/>
          <w:szCs w:val="26"/>
          <w:rtl w:val="0"/>
          <w:lang w:val="ru-RU"/>
        </w:rPr>
        <w:t xml:space="preserve">SELECT s.first_name, s.last_name, c.title, sc.exam_result FROM students_courses sc JOIN courses c ON sc.course_id = c.id JOIN students s ON sc.student_id = </w:t>
      </w:r>
      <w:r>
        <w:rPr>
          <w:rStyle w:val="Hyperlink.1"/>
          <w:sz w:val="26"/>
          <w:szCs w:val="26"/>
          <w:lang w:val="ru-RU"/>
        </w:rPr>
        <w:fldChar w:fldCharType="begin" w:fldLock="0"/>
      </w:r>
      <w:r>
        <w:rPr>
          <w:rStyle w:val="Hyperlink.1"/>
          <w:sz w:val="26"/>
          <w:szCs w:val="26"/>
          <w:lang w:val="ru-RU"/>
        </w:rPr>
        <w:instrText xml:space="preserve"> HYPERLINK "http://s.id"</w:instrText>
      </w:r>
      <w:r>
        <w:rPr>
          <w:rStyle w:val="Hyperlink.1"/>
          <w:sz w:val="26"/>
          <w:szCs w:val="26"/>
          <w:lang w:val="ru-RU"/>
        </w:rPr>
        <w:fldChar w:fldCharType="separate" w:fldLock="0"/>
      </w:r>
      <w:r>
        <w:rPr>
          <w:rStyle w:val="Hyperlink.1"/>
          <w:sz w:val="26"/>
          <w:szCs w:val="26"/>
          <w:rtl w:val="0"/>
          <w:lang w:val="ru-RU"/>
        </w:rPr>
        <w:t>s.id</w:t>
      </w:r>
      <w:r>
        <w:rPr/>
        <w:fldChar w:fldCharType="end" w:fldLock="0"/>
      </w:r>
      <w:r>
        <w:rPr>
          <w:rStyle w:val="Hyperlink.1"/>
          <w:sz w:val="26"/>
          <w:szCs w:val="26"/>
          <w:rtl w:val="0"/>
          <w:lang w:val="ru-RU"/>
        </w:rPr>
        <w:t xml:space="preserve"> WHERE (sc.course_id, sc.exam_result) IN (SELECT course_id, MAX(exam_result) FROM students_courses GROUP BY course_id);</w:t>
      </w:r>
      <w:r>
        <w:rPr>
          <w:rStyle w:val="Нет"/>
          <w:sz w:val="26"/>
          <w:szCs w:val="26"/>
          <w:rtl w:val="0"/>
          <w:lang w:val="en-US"/>
        </w:rPr>
        <w:t>```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Результат вывода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803593</wp:posOffset>
            </wp:positionH>
            <wp:positionV relativeFrom="line">
              <wp:posOffset>287755</wp:posOffset>
            </wp:positionV>
            <wp:extent cx="5936615" cy="17777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2" name="officeArt object" descr="Снимок экрана 2024-11-02 в 14.38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4-11-02 в 14.38.26.png" descr="Снимок экрана 2024-11-02 в 14.38.2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77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Результаты выполнения команд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 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show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tables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 (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select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en-US"/>
        </w:rPr>
        <w:t>…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jc w:val="both"/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3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(join)</w:t>
      </w:r>
    </w:p>
    <w:sectPr>
      <w:headerReference w:type="default" r:id="rId12"/>
      <w:footerReference w:type="default" r:id="rId13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5"/>
  </w:abstractNum>
  <w:abstractNum w:abstractNumId="9">
    <w:multiLevelType w:val="hybridMultilevel"/>
    <w:styleLink w:val="Импортированный стиль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"/>
  </w:abstractNum>
  <w:abstractNum w:abstractNumId="11">
    <w:multiLevelType w:val="hybridMultilevel"/>
    <w:styleLink w:val="Импортированный стиль 6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7"/>
  </w:abstractNum>
  <w:abstractNum w:abstractNumId="13">
    <w:multiLevelType w:val="hybridMultilevel"/>
    <w:styleLink w:val="Импортированный стиль 7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Импортированный стиль 8"/>
  </w:abstractNum>
  <w:abstractNum w:abstractNumId="15">
    <w:multiLevelType w:val="hybridMultilevel"/>
    <w:styleLink w:val="Импортированный стиль 8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Импортированный стиль 9"/>
  </w:abstractNum>
  <w:abstractNum w:abstractNumId="17">
    <w:multiLevelType w:val="hybridMultilevel"/>
    <w:styleLink w:val="Импортированный стиль 9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Импортированный стиль 10"/>
  </w:abstractNum>
  <w:abstractNum w:abstractNumId="19">
    <w:multiLevelType w:val="hybridMultilevel"/>
    <w:styleLink w:val="Импортированный стиль 10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character" w:styleId="Нет A">
    <w:name w:val="Нет A"/>
    <w:rPr>
      <w:lang w:val="ru-RU"/>
    </w:r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numbering" w:styleId="Импортированный стиль 4">
    <w:name w:val="Импортированный стиль 4"/>
    <w:pPr>
      <w:numPr>
        <w:numId w:val="7"/>
      </w:numPr>
    </w:pPr>
  </w:style>
  <w:style w:type="numbering" w:styleId="Импортированный стиль 5">
    <w:name w:val="Импортированный стиль 5"/>
    <w:pPr>
      <w:numPr>
        <w:numId w:val="9"/>
      </w:numPr>
    </w:pPr>
  </w:style>
  <w:style w:type="numbering" w:styleId="Импортированный стиль 6">
    <w:name w:val="Импортированный стиль 6"/>
    <w:pPr>
      <w:numPr>
        <w:numId w:val="11"/>
      </w:numPr>
    </w:pPr>
  </w:style>
  <w:style w:type="numbering" w:styleId="Импортированный стиль 7">
    <w:name w:val="Импортированный стиль 7"/>
    <w:pPr>
      <w:numPr>
        <w:numId w:val="13"/>
      </w:numPr>
    </w:pPr>
  </w:style>
  <w:style w:type="numbering" w:styleId="Импортированный стиль 8">
    <w:name w:val="Импортированный стиль 8"/>
    <w:pPr>
      <w:numPr>
        <w:numId w:val="15"/>
      </w:numPr>
    </w:pPr>
  </w:style>
  <w:style w:type="numbering" w:styleId="Импортированный стиль 9">
    <w:name w:val="Импортированный стиль 9"/>
    <w:pPr>
      <w:numPr>
        <w:numId w:val="17"/>
      </w:numPr>
    </w:pPr>
  </w:style>
  <w:style w:type="numbering" w:styleId="Импортированный стиль 10">
    <w:name w:val="Импортированный стиль 10"/>
    <w:pPr>
      <w:numPr>
        <w:numId w:val="19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1">
    <w:name w:val="Hyperlink.1"/>
    <w:basedOn w:val="Нет"/>
    <w:next w:val="Hyperlink.1"/>
    <w:rPr>
      <w:sz w:val="26"/>
      <w:szCs w:val="26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