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b/>
          <w:bCs/>
          <w:sz w:val="32"/>
          <w:szCs w:val="32"/>
        </w:rPr>
        <w:t>Controle Nederlandse lemma’s van Groningse woorden</w:t>
      </w:r>
    </w:p>
    <w:p>
      <w:pPr>
        <w:pStyle w:val="Normal"/>
        <w:rPr/>
      </w:pPr>
      <w:r>
        <w:rPr/>
      </w:r>
    </w:p>
    <w:p>
      <w:pPr>
        <w:pStyle w:val="Normal"/>
        <w:rPr/>
      </w:pPr>
      <w:r>
        <w:rPr/>
      </w:r>
    </w:p>
    <w:p>
      <w:pPr>
        <w:pStyle w:val="Normal"/>
        <w:rPr/>
      </w:pPr>
      <w:r>
        <w:rPr/>
        <w:t>De kolom token_GN bevat Groningse tekst. In de kolom staan de woorden onder elkaar. De kolom lemma_NL bevat Nederlandse lemma’s die geautomatiseerd zijn gegenereerd. Daardoor zijn de lemma’s niet altijd correct. De bedoeling is om de foute lemma’s te corrigeren. Hieronder volgen wat voorbeelden van gevallen waar de keuze van het Nederlandse lemma misschien niet vanzelfsprekend is.</w:t>
      </w:r>
    </w:p>
    <w:p>
      <w:pPr>
        <w:pStyle w:val="Normal"/>
        <w:rPr/>
      </w:pPr>
      <w:r>
        <w:rPr/>
      </w:r>
    </w:p>
    <w:p>
      <w:pPr>
        <w:pStyle w:val="Normal"/>
        <w:rPr/>
      </w:pPr>
      <w:r>
        <w:rPr/>
      </w:r>
    </w:p>
    <w:p>
      <w:pPr>
        <w:pStyle w:val="Normal"/>
        <w:numPr>
          <w:ilvl w:val="0"/>
          <w:numId w:val="1"/>
        </w:numPr>
        <w:rPr/>
      </w:pPr>
      <w:r>
        <w:rPr/>
        <w:t>Vertaal elk Gronings woord met het Nederlandse woord dat er het meest op lijkt. Voorbeelden:</w:t>
      </w:r>
    </w:p>
    <w:p>
      <w:pPr>
        <w:pStyle w:val="Normal"/>
        <w:rPr/>
      </w:pPr>
      <w:r>
        <w:rPr/>
      </w:r>
    </w:p>
    <w:tbl>
      <w:tblPr>
        <w:tblW w:w="9972" w:type="dxa"/>
        <w:jc w:val="left"/>
        <w:tblInd w:w="29" w:type="dxa"/>
        <w:tblCellMar>
          <w:top w:w="29" w:type="dxa"/>
          <w:left w:w="29" w:type="dxa"/>
          <w:bottom w:w="29" w:type="dxa"/>
          <w:right w:w="29" w:type="dxa"/>
        </w:tblCellMar>
      </w:tblPr>
      <w:tblGrid>
        <w:gridCol w:w="3324"/>
        <w:gridCol w:w="3324"/>
        <w:gridCol w:w="3324"/>
      </w:tblGrid>
      <w:tr>
        <w:trPr/>
        <w:tc>
          <w:tcPr>
            <w:tcW w:w="3324" w:type="dxa"/>
            <w:tcBorders>
              <w:top w:val="single" w:sz="2" w:space="0" w:color="B2B2B2"/>
              <w:left w:val="single" w:sz="2" w:space="0" w:color="B2B2B2"/>
              <w:bottom w:val="single" w:sz="2" w:space="0" w:color="B2B2B2"/>
            </w:tcBorders>
          </w:tcPr>
          <w:p>
            <w:pPr>
              <w:pStyle w:val="TableContents"/>
              <w:rPr>
                <w:b/>
                <w:b/>
                <w:bCs/>
              </w:rPr>
            </w:pPr>
            <w:r>
              <w:rPr>
                <w:b/>
                <w:bCs/>
              </w:rPr>
              <w:t>token_GN</w:t>
            </w:r>
          </w:p>
        </w:tc>
        <w:tc>
          <w:tcPr>
            <w:tcW w:w="3324" w:type="dxa"/>
            <w:tcBorders>
              <w:top w:val="single" w:sz="2" w:space="0" w:color="B2B2B2"/>
              <w:left w:val="single" w:sz="2" w:space="0" w:color="B2B2B2"/>
              <w:bottom w:val="single" w:sz="2" w:space="0" w:color="B2B2B2"/>
            </w:tcBorders>
          </w:tcPr>
          <w:p>
            <w:pPr>
              <w:pStyle w:val="TableContents"/>
              <w:rPr>
                <w:b/>
                <w:b/>
                <w:bCs/>
              </w:rPr>
            </w:pPr>
            <w:r>
              <w:rPr>
                <w:b/>
                <w:bCs/>
              </w:rPr>
              <w:t>lemma_NL</w:t>
            </w:r>
          </w:p>
        </w:tc>
        <w:tc>
          <w:tcPr>
            <w:tcW w:w="3324" w:type="dxa"/>
            <w:tcBorders>
              <w:top w:val="single" w:sz="2" w:space="0" w:color="B2B2B2"/>
              <w:left w:val="single" w:sz="2" w:space="0" w:color="B2B2B2"/>
              <w:bottom w:val="single" w:sz="2" w:space="0" w:color="B2B2B2"/>
              <w:right w:val="single" w:sz="2" w:space="0" w:color="B2B2B2"/>
            </w:tcBorders>
          </w:tcPr>
          <w:p>
            <w:pPr>
              <w:pStyle w:val="TableContents"/>
              <w:rPr>
                <w:b/>
                <w:b/>
                <w:bCs/>
              </w:rPr>
            </w:pPr>
            <w:r>
              <w:rPr>
                <w:b/>
                <w:bCs/>
              </w:rPr>
            </w:r>
          </w:p>
        </w:tc>
      </w:tr>
      <w:tr>
        <w:trPr/>
        <w:tc>
          <w:tcPr>
            <w:tcW w:w="3324" w:type="dxa"/>
            <w:tcBorders>
              <w:left w:val="single" w:sz="2" w:space="0" w:color="B2B2B2"/>
              <w:bottom w:val="single" w:sz="2" w:space="0" w:color="B2B2B2"/>
            </w:tcBorders>
          </w:tcPr>
          <w:p>
            <w:pPr>
              <w:pStyle w:val="TableContents"/>
              <w:rPr>
                <w:rFonts w:ascii="Liberation Serif" w:hAnsi="Liberation Serif"/>
              </w:rPr>
            </w:pPr>
            <w:r>
              <w:rPr/>
              <w:t>hoes</w:t>
            </w:r>
          </w:p>
        </w:tc>
        <w:tc>
          <w:tcPr>
            <w:tcW w:w="3324" w:type="dxa"/>
            <w:tcBorders>
              <w:left w:val="single" w:sz="2" w:space="0" w:color="B2B2B2"/>
              <w:bottom w:val="single" w:sz="2" w:space="0" w:color="B2B2B2"/>
            </w:tcBorders>
          </w:tcPr>
          <w:p>
            <w:pPr>
              <w:pStyle w:val="TableContents"/>
              <w:rPr>
                <w:rFonts w:ascii="Liberation Serif" w:hAnsi="Liberation Serif"/>
              </w:rPr>
            </w:pPr>
            <w:r>
              <w:rPr/>
              <w:t>huis</w:t>
            </w:r>
          </w:p>
        </w:tc>
        <w:tc>
          <w:tcPr>
            <w:tcW w:w="3324" w:type="dxa"/>
            <w:tcBorders>
              <w:left w:val="single" w:sz="2" w:space="0" w:color="B2B2B2"/>
              <w:bottom w:val="single" w:sz="2" w:space="0" w:color="B2B2B2"/>
              <w:right w:val="single" w:sz="2" w:space="0" w:color="B2B2B2"/>
            </w:tcBorders>
          </w:tcPr>
          <w:p>
            <w:pPr>
              <w:pStyle w:val="TableContents"/>
              <w:rPr>
                <w:rFonts w:ascii="Liberation Serif" w:hAnsi="Liberation Serif"/>
              </w:rPr>
            </w:pPr>
            <w:r>
              <w:rPr/>
              <w:t>i.p.v. woning</w:t>
            </w:r>
          </w:p>
        </w:tc>
      </w:tr>
      <w:tr>
        <w:trPr/>
        <w:tc>
          <w:tcPr>
            <w:tcW w:w="3324" w:type="dxa"/>
            <w:tcBorders>
              <w:left w:val="single" w:sz="2" w:space="0" w:color="B2B2B2"/>
              <w:bottom w:val="single" w:sz="2" w:space="0" w:color="B2B2B2"/>
            </w:tcBorders>
          </w:tcPr>
          <w:p>
            <w:pPr>
              <w:pStyle w:val="TableContents"/>
              <w:rPr/>
            </w:pPr>
            <w:r>
              <w:rPr/>
              <w:t>gewoon</w:t>
            </w:r>
          </w:p>
        </w:tc>
        <w:tc>
          <w:tcPr>
            <w:tcW w:w="3324" w:type="dxa"/>
            <w:tcBorders>
              <w:left w:val="single" w:sz="2" w:space="0" w:color="B2B2B2"/>
              <w:bottom w:val="single" w:sz="2" w:space="0" w:color="B2B2B2"/>
            </w:tcBorders>
          </w:tcPr>
          <w:p>
            <w:pPr>
              <w:pStyle w:val="TableContents"/>
              <w:rPr/>
            </w:pPr>
            <w:r>
              <w:rPr/>
              <w:t>gewoon</w:t>
            </w:r>
          </w:p>
        </w:tc>
        <w:tc>
          <w:tcPr>
            <w:tcW w:w="3324" w:type="dxa"/>
            <w:tcBorders>
              <w:left w:val="single" w:sz="2" w:space="0" w:color="B2B2B2"/>
              <w:bottom w:val="single" w:sz="2" w:space="0" w:color="B2B2B2"/>
              <w:right w:val="single" w:sz="2" w:space="0" w:color="B2B2B2"/>
            </w:tcBorders>
          </w:tcPr>
          <w:p>
            <w:pPr>
              <w:pStyle w:val="TableContents"/>
              <w:rPr/>
            </w:pPr>
            <w:r>
              <w:rPr/>
              <w:t>i.p.v. gewend</w:t>
            </w:r>
          </w:p>
        </w:tc>
      </w:tr>
      <w:tr>
        <w:trPr/>
        <w:tc>
          <w:tcPr>
            <w:tcW w:w="3324" w:type="dxa"/>
            <w:tcBorders>
              <w:left w:val="single" w:sz="2" w:space="0" w:color="B2B2B2"/>
              <w:bottom w:val="single" w:sz="2" w:space="0" w:color="B2B2B2"/>
            </w:tcBorders>
          </w:tcPr>
          <w:p>
            <w:pPr>
              <w:pStyle w:val="TableContents"/>
              <w:rPr/>
            </w:pPr>
            <w:r>
              <w:rPr/>
              <w:t>luu</w:t>
            </w:r>
          </w:p>
        </w:tc>
        <w:tc>
          <w:tcPr>
            <w:tcW w:w="3324" w:type="dxa"/>
            <w:tcBorders>
              <w:left w:val="single" w:sz="2" w:space="0" w:color="B2B2B2"/>
              <w:bottom w:val="single" w:sz="2" w:space="0" w:color="B2B2B2"/>
            </w:tcBorders>
          </w:tcPr>
          <w:p>
            <w:pPr>
              <w:pStyle w:val="TableContents"/>
              <w:rPr/>
            </w:pPr>
            <w:r>
              <w:rPr/>
              <w:t>lui</w:t>
            </w:r>
          </w:p>
        </w:tc>
        <w:tc>
          <w:tcPr>
            <w:tcW w:w="3324" w:type="dxa"/>
            <w:tcBorders>
              <w:left w:val="single" w:sz="2" w:space="0" w:color="B2B2B2"/>
              <w:bottom w:val="single" w:sz="2" w:space="0" w:color="B2B2B2"/>
              <w:right w:val="single" w:sz="2" w:space="0" w:color="B2B2B2"/>
            </w:tcBorders>
          </w:tcPr>
          <w:p>
            <w:pPr>
              <w:pStyle w:val="TableContents"/>
              <w:rPr/>
            </w:pPr>
            <w:r>
              <w:rPr/>
              <w:t>i.p.v. mensen</w:t>
            </w:r>
          </w:p>
        </w:tc>
      </w:tr>
    </w:tbl>
    <w:p>
      <w:pPr>
        <w:pStyle w:val="Normal"/>
        <w:rPr/>
      </w:pPr>
      <w:r>
        <w:rPr/>
      </w:r>
    </w:p>
    <w:p>
      <w:pPr>
        <w:pStyle w:val="Normal"/>
        <w:rPr/>
      </w:pPr>
      <w:r>
        <w:rPr/>
      </w:r>
    </w:p>
    <w:p>
      <w:pPr>
        <w:pStyle w:val="Normal"/>
        <w:numPr>
          <w:ilvl w:val="0"/>
          <w:numId w:val="2"/>
        </w:numPr>
        <w:rPr/>
      </w:pPr>
      <w:r>
        <w:rPr/>
        <w:t>Let op sommige tijdsaanduidingen. Voorbeelden:</w:t>
      </w:r>
    </w:p>
    <w:p>
      <w:pPr>
        <w:pStyle w:val="Normal"/>
        <w:rPr/>
      </w:pPr>
      <w:r>
        <w:rPr/>
      </w:r>
    </w:p>
    <w:tbl>
      <w:tblPr>
        <w:tblW w:w="9972" w:type="dxa"/>
        <w:jc w:val="left"/>
        <w:tblInd w:w="29" w:type="dxa"/>
        <w:tblCellMar>
          <w:top w:w="29" w:type="dxa"/>
          <w:left w:w="29" w:type="dxa"/>
          <w:bottom w:w="29" w:type="dxa"/>
          <w:right w:w="29" w:type="dxa"/>
        </w:tblCellMar>
      </w:tblPr>
      <w:tblGrid>
        <w:gridCol w:w="3324"/>
        <w:gridCol w:w="3324"/>
        <w:gridCol w:w="3324"/>
      </w:tblGrid>
      <w:tr>
        <w:trPr/>
        <w:tc>
          <w:tcPr>
            <w:tcW w:w="3324" w:type="dxa"/>
            <w:tcBorders>
              <w:top w:val="single" w:sz="2" w:space="0" w:color="B2B2B2"/>
              <w:left w:val="single" w:sz="2" w:space="0" w:color="B2B2B2"/>
              <w:bottom w:val="single" w:sz="2" w:space="0" w:color="B2B2B2"/>
            </w:tcBorders>
          </w:tcPr>
          <w:p>
            <w:pPr>
              <w:pStyle w:val="TableContents"/>
              <w:rPr>
                <w:b/>
                <w:b/>
                <w:bCs/>
              </w:rPr>
            </w:pPr>
            <w:r>
              <w:rPr>
                <w:b/>
                <w:bCs/>
              </w:rPr>
              <w:t>token_GN</w:t>
            </w:r>
          </w:p>
        </w:tc>
        <w:tc>
          <w:tcPr>
            <w:tcW w:w="3324" w:type="dxa"/>
            <w:tcBorders>
              <w:top w:val="single" w:sz="2" w:space="0" w:color="B2B2B2"/>
              <w:left w:val="single" w:sz="2" w:space="0" w:color="B2B2B2"/>
              <w:bottom w:val="single" w:sz="2" w:space="0" w:color="B2B2B2"/>
            </w:tcBorders>
          </w:tcPr>
          <w:p>
            <w:pPr>
              <w:pStyle w:val="TableContents"/>
              <w:rPr>
                <w:b/>
                <w:b/>
                <w:bCs/>
              </w:rPr>
            </w:pPr>
            <w:r>
              <w:rPr>
                <w:b/>
                <w:bCs/>
              </w:rPr>
              <w:t>lemma_NL</w:t>
            </w:r>
          </w:p>
        </w:tc>
        <w:tc>
          <w:tcPr>
            <w:tcW w:w="3324" w:type="dxa"/>
            <w:tcBorders>
              <w:top w:val="single" w:sz="2" w:space="0" w:color="B2B2B2"/>
              <w:left w:val="single" w:sz="2" w:space="0" w:color="B2B2B2"/>
              <w:bottom w:val="single" w:sz="2" w:space="0" w:color="B2B2B2"/>
              <w:right w:val="single" w:sz="2" w:space="0" w:color="B2B2B2"/>
            </w:tcBorders>
          </w:tcPr>
          <w:p>
            <w:pPr>
              <w:pStyle w:val="TableContents"/>
              <w:rPr>
                <w:b/>
                <w:b/>
                <w:bCs/>
              </w:rPr>
            </w:pPr>
            <w:r>
              <w:rPr>
                <w:b/>
                <w:bCs/>
              </w:rPr>
              <w:t>betekenis</w:t>
            </w:r>
          </w:p>
        </w:tc>
      </w:tr>
      <w:tr>
        <w:trPr/>
        <w:tc>
          <w:tcPr>
            <w:tcW w:w="3324" w:type="dxa"/>
            <w:tcBorders>
              <w:left w:val="single" w:sz="2" w:space="0" w:color="B2B2B2"/>
              <w:bottom w:val="single" w:sz="2" w:space="0" w:color="B2B2B2"/>
            </w:tcBorders>
          </w:tcPr>
          <w:p>
            <w:pPr>
              <w:pStyle w:val="TableContents"/>
              <w:rPr/>
            </w:pPr>
            <w:r>
              <w:rPr/>
              <w:t>smörgens</w:t>
            </w:r>
          </w:p>
        </w:tc>
        <w:tc>
          <w:tcPr>
            <w:tcW w:w="3324" w:type="dxa"/>
            <w:tcBorders>
              <w:left w:val="single" w:sz="2" w:space="0" w:color="B2B2B2"/>
              <w:bottom w:val="single" w:sz="2" w:space="0" w:color="B2B2B2"/>
            </w:tcBorders>
          </w:tcPr>
          <w:p>
            <w:pPr>
              <w:pStyle w:val="TableContents"/>
              <w:rPr/>
            </w:pPr>
            <w:r>
              <w:rPr/>
              <w:t>morgens</w:t>
            </w:r>
          </w:p>
        </w:tc>
        <w:tc>
          <w:tcPr>
            <w:tcW w:w="3324" w:type="dxa"/>
            <w:tcBorders>
              <w:left w:val="single" w:sz="2" w:space="0" w:color="B2B2B2"/>
              <w:bottom w:val="single" w:sz="2" w:space="0" w:color="B2B2B2"/>
              <w:right w:val="single" w:sz="2" w:space="0" w:color="B2B2B2"/>
            </w:tcBorders>
          </w:tcPr>
          <w:p>
            <w:pPr>
              <w:pStyle w:val="TableContents"/>
              <w:rPr/>
            </w:pPr>
            <w:r>
              <w:rPr/>
              <w:t>‘</w:t>
            </w:r>
            <w:r>
              <w:rPr/>
              <w:t>s morgens</w:t>
            </w:r>
          </w:p>
        </w:tc>
      </w:tr>
      <w:tr>
        <w:trPr/>
        <w:tc>
          <w:tcPr>
            <w:tcW w:w="3324" w:type="dxa"/>
            <w:tcBorders>
              <w:left w:val="single" w:sz="2" w:space="0" w:color="B2B2B2"/>
              <w:bottom w:val="single" w:sz="2" w:space="0" w:color="B2B2B2"/>
            </w:tcBorders>
          </w:tcPr>
          <w:p>
            <w:pPr>
              <w:pStyle w:val="TableContents"/>
              <w:rPr/>
            </w:pPr>
            <w:r>
              <w:rPr/>
              <w:t>smiddags</w:t>
            </w:r>
          </w:p>
        </w:tc>
        <w:tc>
          <w:tcPr>
            <w:tcW w:w="3324" w:type="dxa"/>
            <w:tcBorders>
              <w:left w:val="single" w:sz="2" w:space="0" w:color="B2B2B2"/>
              <w:bottom w:val="single" w:sz="2" w:space="0" w:color="B2B2B2"/>
            </w:tcBorders>
          </w:tcPr>
          <w:p>
            <w:pPr>
              <w:pStyle w:val="TableContents"/>
              <w:rPr/>
            </w:pPr>
            <w:r>
              <w:rPr/>
              <w:t>middags</w:t>
            </w:r>
          </w:p>
        </w:tc>
        <w:tc>
          <w:tcPr>
            <w:tcW w:w="3324" w:type="dxa"/>
            <w:tcBorders>
              <w:left w:val="single" w:sz="2" w:space="0" w:color="B2B2B2"/>
              <w:bottom w:val="single" w:sz="2" w:space="0" w:color="B2B2B2"/>
              <w:right w:val="single" w:sz="2" w:space="0" w:color="B2B2B2"/>
            </w:tcBorders>
          </w:tcPr>
          <w:p>
            <w:pPr>
              <w:pStyle w:val="Normal"/>
              <w:rPr/>
            </w:pPr>
            <w:r>
              <w:rPr/>
              <w:t>‘</w:t>
            </w:r>
            <w:r>
              <w:rPr/>
              <w:t>s middags</w:t>
            </w:r>
          </w:p>
        </w:tc>
      </w:tr>
      <w:tr>
        <w:trPr/>
        <w:tc>
          <w:tcPr>
            <w:tcW w:w="3324" w:type="dxa"/>
            <w:tcBorders>
              <w:left w:val="single" w:sz="2" w:space="0" w:color="B2B2B2"/>
              <w:bottom w:val="single" w:sz="2" w:space="0" w:color="B2B2B2"/>
            </w:tcBorders>
          </w:tcPr>
          <w:p>
            <w:pPr>
              <w:pStyle w:val="TableContents"/>
              <w:rPr/>
            </w:pPr>
            <w:r>
              <w:rPr/>
              <w:t>soavends</w:t>
            </w:r>
          </w:p>
        </w:tc>
        <w:tc>
          <w:tcPr>
            <w:tcW w:w="3324" w:type="dxa"/>
            <w:tcBorders>
              <w:left w:val="single" w:sz="2" w:space="0" w:color="B2B2B2"/>
              <w:bottom w:val="single" w:sz="2" w:space="0" w:color="B2B2B2"/>
            </w:tcBorders>
          </w:tcPr>
          <w:p>
            <w:pPr>
              <w:pStyle w:val="TableContents"/>
              <w:rPr/>
            </w:pPr>
            <w:r>
              <w:rPr/>
              <w:t>avonds</w:t>
            </w:r>
          </w:p>
        </w:tc>
        <w:tc>
          <w:tcPr>
            <w:tcW w:w="3324" w:type="dxa"/>
            <w:tcBorders>
              <w:left w:val="single" w:sz="2" w:space="0" w:color="B2B2B2"/>
              <w:bottom w:val="single" w:sz="2" w:space="0" w:color="B2B2B2"/>
              <w:right w:val="single" w:sz="2" w:space="0" w:color="B2B2B2"/>
            </w:tcBorders>
          </w:tcPr>
          <w:p>
            <w:pPr>
              <w:pStyle w:val="Normal"/>
              <w:rPr/>
            </w:pPr>
            <w:r>
              <w:rPr/>
              <w:t>‘</w:t>
            </w:r>
            <w:r>
              <w:rPr/>
              <w:t>s avonds</w:t>
            </w:r>
          </w:p>
        </w:tc>
      </w:tr>
      <w:tr>
        <w:trPr/>
        <w:tc>
          <w:tcPr>
            <w:tcW w:w="3324" w:type="dxa"/>
            <w:tcBorders>
              <w:left w:val="single" w:sz="2" w:space="0" w:color="B2B2B2"/>
              <w:bottom w:val="single" w:sz="2" w:space="0" w:color="B2B2B2"/>
            </w:tcBorders>
          </w:tcPr>
          <w:p>
            <w:pPr>
              <w:pStyle w:val="TableContents"/>
              <w:rPr/>
            </w:pPr>
            <w:r>
              <w:rPr/>
              <w:t>voorjaars</w:t>
            </w:r>
          </w:p>
        </w:tc>
        <w:tc>
          <w:tcPr>
            <w:tcW w:w="3324" w:type="dxa"/>
            <w:tcBorders>
              <w:left w:val="single" w:sz="2" w:space="0" w:color="B2B2B2"/>
              <w:bottom w:val="single" w:sz="2" w:space="0" w:color="B2B2B2"/>
            </w:tcBorders>
          </w:tcPr>
          <w:p>
            <w:pPr>
              <w:pStyle w:val="TableContents"/>
              <w:rPr/>
            </w:pPr>
            <w:r>
              <w:rPr/>
              <w:t>voorjaars</w:t>
            </w:r>
          </w:p>
        </w:tc>
        <w:tc>
          <w:tcPr>
            <w:tcW w:w="3324" w:type="dxa"/>
            <w:tcBorders>
              <w:left w:val="single" w:sz="2" w:space="0" w:color="B2B2B2"/>
              <w:bottom w:val="single" w:sz="2" w:space="0" w:color="B2B2B2"/>
              <w:right w:val="single" w:sz="2" w:space="0" w:color="B2B2B2"/>
            </w:tcBorders>
          </w:tcPr>
          <w:p>
            <w:pPr>
              <w:pStyle w:val="Normal"/>
              <w:rPr/>
            </w:pPr>
            <w:r>
              <w:rPr/>
              <w:t>in het voorjaar</w:t>
            </w:r>
          </w:p>
        </w:tc>
      </w:tr>
      <w:tr>
        <w:trPr/>
        <w:tc>
          <w:tcPr>
            <w:tcW w:w="3324" w:type="dxa"/>
            <w:tcBorders>
              <w:left w:val="single" w:sz="2" w:space="0" w:color="B2B2B2"/>
              <w:bottom w:val="single" w:sz="2" w:space="0" w:color="B2B2B2"/>
            </w:tcBorders>
          </w:tcPr>
          <w:p>
            <w:pPr>
              <w:pStyle w:val="TableContents"/>
              <w:rPr/>
            </w:pPr>
            <w:r>
              <w:rPr/>
              <w:t>haarstmis</w:t>
            </w:r>
          </w:p>
        </w:tc>
        <w:tc>
          <w:tcPr>
            <w:tcW w:w="3324" w:type="dxa"/>
            <w:tcBorders>
              <w:left w:val="single" w:sz="2" w:space="0" w:color="B2B2B2"/>
              <w:bottom w:val="single" w:sz="2" w:space="0" w:color="B2B2B2"/>
            </w:tcBorders>
          </w:tcPr>
          <w:p>
            <w:pPr>
              <w:pStyle w:val="TableContents"/>
              <w:rPr/>
            </w:pPr>
            <w:r>
              <w:rPr/>
              <w:t>herfsts</w:t>
            </w:r>
          </w:p>
        </w:tc>
        <w:tc>
          <w:tcPr>
            <w:tcW w:w="3324" w:type="dxa"/>
            <w:tcBorders>
              <w:left w:val="single" w:sz="2" w:space="0" w:color="B2B2B2"/>
              <w:bottom w:val="single" w:sz="2" w:space="0" w:color="B2B2B2"/>
              <w:right w:val="single" w:sz="2" w:space="0" w:color="B2B2B2"/>
            </w:tcBorders>
          </w:tcPr>
          <w:p>
            <w:pPr>
              <w:pStyle w:val="Normal"/>
              <w:rPr/>
            </w:pPr>
            <w:r>
              <w:rPr/>
              <w:t>in de herst</w:t>
            </w:r>
          </w:p>
        </w:tc>
      </w:tr>
    </w:tbl>
    <w:p>
      <w:pPr>
        <w:pStyle w:val="Normal"/>
        <w:rPr/>
      </w:pPr>
      <w:r>
        <w:rPr/>
      </w:r>
    </w:p>
    <w:p>
      <w:pPr>
        <w:pStyle w:val="Normal"/>
        <w:rPr/>
      </w:pPr>
      <w:r>
        <w:rPr/>
      </w:r>
    </w:p>
    <w:p>
      <w:pPr>
        <w:pStyle w:val="Normal"/>
        <w:numPr>
          <w:ilvl w:val="0"/>
          <w:numId w:val="3"/>
        </w:numPr>
        <w:rPr/>
      </w:pPr>
      <w:r>
        <w:rPr/>
        <w:t>Bij plaatsnamen wordt soms een lidwoord toegevoegd, terwijl dat in het Nederlands niet zo is. Voorbeelden:</w:t>
      </w:r>
    </w:p>
    <w:p>
      <w:pPr>
        <w:pStyle w:val="Normal"/>
        <w:rPr/>
      </w:pPr>
      <w:r>
        <w:rPr/>
      </w:r>
    </w:p>
    <w:tbl>
      <w:tblPr>
        <w:tblW w:w="9972" w:type="dxa"/>
        <w:jc w:val="left"/>
        <w:tblInd w:w="29" w:type="dxa"/>
        <w:tblCellMar>
          <w:top w:w="29" w:type="dxa"/>
          <w:left w:w="29" w:type="dxa"/>
          <w:bottom w:w="29" w:type="dxa"/>
          <w:right w:w="29" w:type="dxa"/>
        </w:tblCellMar>
      </w:tblPr>
      <w:tblGrid>
        <w:gridCol w:w="3324"/>
        <w:gridCol w:w="3324"/>
        <w:gridCol w:w="3324"/>
      </w:tblGrid>
      <w:tr>
        <w:trPr/>
        <w:tc>
          <w:tcPr>
            <w:tcW w:w="3324" w:type="dxa"/>
            <w:tcBorders>
              <w:top w:val="single" w:sz="2" w:space="0" w:color="B2B2B2"/>
              <w:left w:val="single" w:sz="2" w:space="0" w:color="B2B2B2"/>
              <w:bottom w:val="single" w:sz="2" w:space="0" w:color="B2B2B2"/>
            </w:tcBorders>
          </w:tcPr>
          <w:p>
            <w:pPr>
              <w:pStyle w:val="TableContents"/>
              <w:rPr>
                <w:b/>
                <w:b/>
                <w:bCs/>
              </w:rPr>
            </w:pPr>
            <w:r>
              <w:rPr>
                <w:b/>
                <w:bCs/>
              </w:rPr>
              <w:t>token_GN</w:t>
            </w:r>
          </w:p>
        </w:tc>
        <w:tc>
          <w:tcPr>
            <w:tcW w:w="3324" w:type="dxa"/>
            <w:tcBorders>
              <w:top w:val="single" w:sz="2" w:space="0" w:color="B2B2B2"/>
              <w:left w:val="single" w:sz="2" w:space="0" w:color="B2B2B2"/>
              <w:bottom w:val="single" w:sz="2" w:space="0" w:color="B2B2B2"/>
            </w:tcBorders>
          </w:tcPr>
          <w:p>
            <w:pPr>
              <w:pStyle w:val="TableContents"/>
              <w:rPr>
                <w:b/>
                <w:b/>
                <w:bCs/>
              </w:rPr>
            </w:pPr>
            <w:r>
              <w:rPr>
                <w:b/>
                <w:bCs/>
              </w:rPr>
              <w:t>lemma_NL</w:t>
            </w:r>
          </w:p>
        </w:tc>
        <w:tc>
          <w:tcPr>
            <w:tcW w:w="3324" w:type="dxa"/>
            <w:tcBorders>
              <w:top w:val="single" w:sz="2" w:space="0" w:color="B2B2B2"/>
              <w:left w:val="single" w:sz="2" w:space="0" w:color="B2B2B2"/>
              <w:bottom w:val="single" w:sz="2" w:space="0" w:color="B2B2B2"/>
              <w:right w:val="single" w:sz="2" w:space="0" w:color="B2B2B2"/>
            </w:tcBorders>
          </w:tcPr>
          <w:p>
            <w:pPr>
              <w:pStyle w:val="TableContents"/>
              <w:rPr>
                <w:b/>
                <w:b/>
                <w:bCs/>
              </w:rPr>
            </w:pPr>
            <w:r>
              <w:rPr>
                <w:b/>
                <w:bCs/>
              </w:rPr>
              <w:t>upos</w:t>
            </w:r>
          </w:p>
        </w:tc>
      </w:tr>
      <w:tr>
        <w:trPr/>
        <w:tc>
          <w:tcPr>
            <w:tcW w:w="3324" w:type="dxa"/>
            <w:tcBorders>
              <w:left w:val="single" w:sz="2" w:space="0" w:color="B2B2B2"/>
              <w:bottom w:val="single" w:sz="2" w:space="0" w:color="B2B2B2"/>
            </w:tcBorders>
          </w:tcPr>
          <w:p>
            <w:pPr>
              <w:pStyle w:val="TableContents"/>
              <w:rPr/>
            </w:pPr>
            <w:r>
              <w:rPr/>
              <w:t>n</w:t>
            </w:r>
          </w:p>
        </w:tc>
        <w:tc>
          <w:tcPr>
            <w:tcW w:w="3324" w:type="dxa"/>
            <w:tcBorders>
              <w:left w:val="single" w:sz="2" w:space="0" w:color="B2B2B2"/>
              <w:bottom w:val="single" w:sz="2" w:space="0" w:color="B2B2B2"/>
            </w:tcBorders>
          </w:tcPr>
          <w:p>
            <w:pPr>
              <w:pStyle w:val="TableContents"/>
              <w:rPr/>
            </w:pPr>
            <w:r>
              <w:rPr/>
              <w:t>een</w:t>
            </w:r>
          </w:p>
        </w:tc>
        <w:tc>
          <w:tcPr>
            <w:tcW w:w="3324" w:type="dxa"/>
            <w:tcBorders>
              <w:left w:val="single" w:sz="2" w:space="0" w:color="B2B2B2"/>
              <w:bottom w:val="single" w:sz="2" w:space="0" w:color="B2B2B2"/>
              <w:right w:val="single" w:sz="2" w:space="0" w:color="B2B2B2"/>
            </w:tcBorders>
          </w:tcPr>
          <w:p>
            <w:pPr>
              <w:pStyle w:val="TableContents"/>
              <w:rPr/>
            </w:pPr>
            <w:r>
              <w:rPr/>
              <w:t>DET</w:t>
            </w:r>
          </w:p>
        </w:tc>
      </w:tr>
      <w:tr>
        <w:trPr/>
        <w:tc>
          <w:tcPr>
            <w:tcW w:w="3324" w:type="dxa"/>
            <w:tcBorders>
              <w:left w:val="single" w:sz="2" w:space="0" w:color="B2B2B2"/>
              <w:bottom w:val="single" w:sz="2" w:space="0" w:color="B2B2B2"/>
            </w:tcBorders>
          </w:tcPr>
          <w:p>
            <w:pPr>
              <w:pStyle w:val="TableContents"/>
              <w:rPr/>
            </w:pPr>
            <w:r>
              <w:rPr/>
              <w:t>Daam</w:t>
            </w:r>
          </w:p>
        </w:tc>
        <w:tc>
          <w:tcPr>
            <w:tcW w:w="3324" w:type="dxa"/>
            <w:tcBorders>
              <w:left w:val="single" w:sz="2" w:space="0" w:color="B2B2B2"/>
              <w:bottom w:val="single" w:sz="2" w:space="0" w:color="B2B2B2"/>
            </w:tcBorders>
          </w:tcPr>
          <w:p>
            <w:pPr>
              <w:pStyle w:val="TableContents"/>
              <w:rPr/>
            </w:pPr>
            <w:r>
              <w:rPr/>
              <w:t>Appingedam</w:t>
            </w:r>
          </w:p>
        </w:tc>
        <w:tc>
          <w:tcPr>
            <w:tcW w:w="3324" w:type="dxa"/>
            <w:tcBorders>
              <w:left w:val="single" w:sz="2" w:space="0" w:color="B2B2B2"/>
              <w:bottom w:val="single" w:sz="2" w:space="0" w:color="B2B2B2"/>
              <w:right w:val="single" w:sz="2" w:space="0" w:color="B2B2B2"/>
            </w:tcBorders>
          </w:tcPr>
          <w:p>
            <w:pPr>
              <w:pStyle w:val="TableContents"/>
              <w:rPr/>
            </w:pPr>
            <w:r>
              <w:rPr/>
              <w:t>PROPN</w:t>
            </w:r>
          </w:p>
        </w:tc>
      </w:tr>
      <w:tr>
        <w:trPr/>
        <w:tc>
          <w:tcPr>
            <w:tcW w:w="3324" w:type="dxa"/>
            <w:tcBorders>
              <w:left w:val="single" w:sz="2" w:space="0" w:color="B2B2B2"/>
              <w:bottom w:val="single" w:sz="2" w:space="0" w:color="B2B2B2"/>
            </w:tcBorders>
          </w:tcPr>
          <w:p>
            <w:pPr>
              <w:pStyle w:val="TableContents"/>
              <w:rPr/>
            </w:pPr>
            <w:r>
              <w:rPr/>
            </w:r>
          </w:p>
        </w:tc>
        <w:tc>
          <w:tcPr>
            <w:tcW w:w="3324" w:type="dxa"/>
            <w:tcBorders>
              <w:left w:val="single" w:sz="2" w:space="0" w:color="B2B2B2"/>
              <w:bottom w:val="single" w:sz="2" w:space="0" w:color="B2B2B2"/>
            </w:tcBorders>
          </w:tcPr>
          <w:p>
            <w:pPr>
              <w:pStyle w:val="TableContents"/>
              <w:rPr/>
            </w:pPr>
            <w:r>
              <w:rPr/>
            </w:r>
          </w:p>
        </w:tc>
        <w:tc>
          <w:tcPr>
            <w:tcW w:w="3324" w:type="dxa"/>
            <w:tcBorders>
              <w:left w:val="single" w:sz="2" w:space="0" w:color="B2B2B2"/>
              <w:bottom w:val="single" w:sz="2" w:space="0" w:color="B2B2B2"/>
              <w:right w:val="single" w:sz="2" w:space="0" w:color="B2B2B2"/>
            </w:tcBorders>
          </w:tcPr>
          <w:p>
            <w:pPr>
              <w:pStyle w:val="TableContents"/>
              <w:rPr/>
            </w:pPr>
            <w:r>
              <w:rPr/>
            </w:r>
          </w:p>
        </w:tc>
      </w:tr>
      <w:tr>
        <w:trPr/>
        <w:tc>
          <w:tcPr>
            <w:tcW w:w="3324" w:type="dxa"/>
            <w:tcBorders>
              <w:left w:val="single" w:sz="2" w:space="0" w:color="B2B2B2"/>
              <w:bottom w:val="single" w:sz="2" w:space="0" w:color="B2B2B2"/>
            </w:tcBorders>
          </w:tcPr>
          <w:p>
            <w:pPr>
              <w:pStyle w:val="TableContents"/>
              <w:rPr/>
            </w:pPr>
            <w:r>
              <w:rPr/>
              <w:t>de</w:t>
            </w:r>
          </w:p>
        </w:tc>
        <w:tc>
          <w:tcPr>
            <w:tcW w:w="3324" w:type="dxa"/>
            <w:tcBorders>
              <w:left w:val="single" w:sz="2" w:space="0" w:color="B2B2B2"/>
              <w:bottom w:val="single" w:sz="2" w:space="0" w:color="B2B2B2"/>
            </w:tcBorders>
          </w:tcPr>
          <w:p>
            <w:pPr>
              <w:pStyle w:val="TableContents"/>
              <w:rPr/>
            </w:pPr>
            <w:r>
              <w:rPr/>
              <w:t>de</w:t>
            </w:r>
          </w:p>
        </w:tc>
        <w:tc>
          <w:tcPr>
            <w:tcW w:w="3324" w:type="dxa"/>
            <w:tcBorders>
              <w:left w:val="single" w:sz="2" w:space="0" w:color="B2B2B2"/>
              <w:bottom w:val="single" w:sz="2" w:space="0" w:color="B2B2B2"/>
              <w:right w:val="single" w:sz="2" w:space="0" w:color="B2B2B2"/>
            </w:tcBorders>
          </w:tcPr>
          <w:p>
            <w:pPr>
              <w:pStyle w:val="TableContents"/>
              <w:rPr/>
            </w:pPr>
            <w:r>
              <w:rPr/>
              <w:t>DET</w:t>
            </w:r>
          </w:p>
        </w:tc>
      </w:tr>
      <w:tr>
        <w:trPr/>
        <w:tc>
          <w:tcPr>
            <w:tcW w:w="3324" w:type="dxa"/>
            <w:tcBorders>
              <w:left w:val="single" w:sz="2" w:space="0" w:color="B2B2B2"/>
              <w:bottom w:val="single" w:sz="2" w:space="0" w:color="B2B2B2"/>
            </w:tcBorders>
          </w:tcPr>
          <w:p>
            <w:pPr>
              <w:pStyle w:val="TableContents"/>
              <w:rPr/>
            </w:pPr>
            <w:r>
              <w:rPr/>
              <w:t>Penne</w:t>
            </w:r>
          </w:p>
        </w:tc>
        <w:tc>
          <w:tcPr>
            <w:tcW w:w="3324" w:type="dxa"/>
            <w:tcBorders>
              <w:left w:val="single" w:sz="2" w:space="0" w:color="B2B2B2"/>
              <w:bottom w:val="single" w:sz="2" w:space="0" w:color="B2B2B2"/>
            </w:tcBorders>
          </w:tcPr>
          <w:p>
            <w:pPr>
              <w:pStyle w:val="TableContents"/>
              <w:rPr/>
            </w:pPr>
            <w:r>
              <w:rPr/>
              <w:t>Opende</w:t>
            </w:r>
          </w:p>
        </w:tc>
        <w:tc>
          <w:tcPr>
            <w:tcW w:w="3324" w:type="dxa"/>
            <w:tcBorders>
              <w:left w:val="single" w:sz="2" w:space="0" w:color="B2B2B2"/>
              <w:bottom w:val="single" w:sz="2" w:space="0" w:color="B2B2B2"/>
              <w:right w:val="single" w:sz="2" w:space="0" w:color="B2B2B2"/>
            </w:tcBorders>
          </w:tcPr>
          <w:p>
            <w:pPr>
              <w:pStyle w:val="TableContents"/>
              <w:rPr/>
            </w:pPr>
            <w:r>
              <w:rPr/>
              <w:t>PROPN</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4"/>
        </w:numPr>
        <w:rPr/>
      </w:pPr>
      <w:r>
        <w:rPr/>
        <w:t xml:space="preserve">Vertaal hulpwerkwoorden letterlijk </w:t>
      </w:r>
      <w:r>
        <w:rPr/>
        <w:t>(maar wel als infinitief)</w:t>
      </w:r>
      <w:r>
        <w:rPr/>
        <w:t>, ook als daardoor de Nederlandse vertaling wat vreemd aandoet. Voorbeelden:</w:t>
      </w:r>
    </w:p>
    <w:p>
      <w:pPr>
        <w:pStyle w:val="Normal"/>
        <w:rPr/>
      </w:pPr>
      <w:r>
        <w:rPr/>
      </w:r>
    </w:p>
    <w:tbl>
      <w:tblPr>
        <w:tblW w:w="9972" w:type="dxa"/>
        <w:jc w:val="left"/>
        <w:tblInd w:w="29" w:type="dxa"/>
        <w:tblCellMar>
          <w:top w:w="29" w:type="dxa"/>
          <w:left w:w="29" w:type="dxa"/>
          <w:bottom w:w="29" w:type="dxa"/>
          <w:right w:w="29" w:type="dxa"/>
        </w:tblCellMar>
      </w:tblPr>
      <w:tblGrid>
        <w:gridCol w:w="3324"/>
        <w:gridCol w:w="3324"/>
        <w:gridCol w:w="3324"/>
      </w:tblGrid>
      <w:tr>
        <w:trPr/>
        <w:tc>
          <w:tcPr>
            <w:tcW w:w="3324" w:type="dxa"/>
            <w:tcBorders>
              <w:top w:val="single" w:sz="2" w:space="0" w:color="B2B2B2"/>
              <w:left w:val="single" w:sz="2" w:space="0" w:color="B2B2B2"/>
              <w:bottom w:val="single" w:sz="2" w:space="0" w:color="B2B2B2"/>
            </w:tcBorders>
          </w:tcPr>
          <w:p>
            <w:pPr>
              <w:pStyle w:val="TableContents"/>
              <w:rPr>
                <w:b/>
                <w:b/>
                <w:bCs/>
              </w:rPr>
            </w:pPr>
            <w:r>
              <w:rPr>
                <w:b/>
                <w:bCs/>
              </w:rPr>
              <w:t>token_GN</w:t>
            </w:r>
          </w:p>
        </w:tc>
        <w:tc>
          <w:tcPr>
            <w:tcW w:w="3324" w:type="dxa"/>
            <w:tcBorders>
              <w:top w:val="single" w:sz="2" w:space="0" w:color="B2B2B2"/>
              <w:left w:val="single" w:sz="2" w:space="0" w:color="B2B2B2"/>
              <w:bottom w:val="single" w:sz="2" w:space="0" w:color="B2B2B2"/>
            </w:tcBorders>
          </w:tcPr>
          <w:p>
            <w:pPr>
              <w:pStyle w:val="TableContents"/>
              <w:rPr>
                <w:b/>
                <w:b/>
                <w:bCs/>
              </w:rPr>
            </w:pPr>
            <w:r>
              <w:rPr>
                <w:b/>
                <w:bCs/>
              </w:rPr>
              <w:t>lemma_NL</w:t>
            </w:r>
          </w:p>
        </w:tc>
        <w:tc>
          <w:tcPr>
            <w:tcW w:w="3324" w:type="dxa"/>
            <w:tcBorders>
              <w:top w:val="single" w:sz="2" w:space="0" w:color="B2B2B2"/>
              <w:left w:val="single" w:sz="2" w:space="0" w:color="B2B2B2"/>
              <w:bottom w:val="single" w:sz="2" w:space="0" w:color="B2B2B2"/>
              <w:right w:val="single" w:sz="2" w:space="0" w:color="B2B2B2"/>
            </w:tcBorders>
          </w:tcPr>
          <w:p>
            <w:pPr>
              <w:pStyle w:val="TableContents"/>
              <w:rPr>
                <w:b/>
                <w:b/>
                <w:bCs/>
              </w:rPr>
            </w:pPr>
            <w:r>
              <w:rPr>
                <w:b/>
                <w:bCs/>
              </w:rPr>
              <w:t>betekenis</w:t>
            </w:r>
          </w:p>
        </w:tc>
      </w:tr>
      <w:tr>
        <w:trPr/>
        <w:tc>
          <w:tcPr>
            <w:tcW w:w="3324" w:type="dxa"/>
            <w:tcBorders>
              <w:left w:val="single" w:sz="2" w:space="0" w:color="B2B2B2"/>
              <w:bottom w:val="single" w:sz="2" w:space="0" w:color="B2B2B2"/>
            </w:tcBorders>
          </w:tcPr>
          <w:p>
            <w:pPr>
              <w:pStyle w:val="TableContents"/>
              <w:rPr/>
            </w:pPr>
            <w:r>
              <w:rPr/>
              <w:t>(Dat) het (goud west)</w:t>
            </w:r>
          </w:p>
        </w:tc>
        <w:tc>
          <w:tcPr>
            <w:tcW w:w="3324" w:type="dxa"/>
            <w:tcBorders>
              <w:left w:val="single" w:sz="2" w:space="0" w:color="B2B2B2"/>
              <w:bottom w:val="single" w:sz="2" w:space="0" w:color="B2B2B2"/>
            </w:tcBorders>
          </w:tcPr>
          <w:p>
            <w:pPr>
              <w:pStyle w:val="TableContents"/>
              <w:rPr/>
            </w:pPr>
            <w:r>
              <w:rPr/>
              <w:t>h</w:t>
            </w:r>
            <w:r>
              <w:rPr/>
              <w:t>e</w:t>
            </w:r>
            <w:r>
              <w:rPr/>
              <w:t>bben</w:t>
            </w:r>
          </w:p>
        </w:tc>
        <w:tc>
          <w:tcPr>
            <w:tcW w:w="3324" w:type="dxa"/>
            <w:tcBorders>
              <w:left w:val="single" w:sz="2" w:space="0" w:color="B2B2B2"/>
              <w:bottom w:val="single" w:sz="2" w:space="0" w:color="B2B2B2"/>
              <w:right w:val="single" w:sz="2" w:space="0" w:color="B2B2B2"/>
            </w:tcBorders>
          </w:tcPr>
          <w:p>
            <w:pPr>
              <w:pStyle w:val="TableContents"/>
              <w:rPr/>
            </w:pPr>
            <w:r>
              <w:rPr/>
              <w:t xml:space="preserve">i.p.v. </w:t>
            </w:r>
            <w:r>
              <w:rPr/>
              <w:t>zijn</w:t>
            </w:r>
          </w:p>
        </w:tc>
      </w:tr>
    </w:tbl>
    <w:p>
      <w:pPr>
        <w:pStyle w:val="Normal"/>
        <w:rPr/>
      </w:pPr>
      <w:r>
        <w:rPr/>
      </w:r>
    </w:p>
    <w:p>
      <w:pPr>
        <w:pStyle w:val="Normal"/>
        <w:rPr/>
      </w:pPr>
      <w:r>
        <w:rPr/>
      </w:r>
    </w:p>
    <w:p>
      <w:pPr>
        <w:pStyle w:val="Normal"/>
        <w:rPr/>
      </w:pPr>
      <w:r>
        <w:rPr/>
      </w:r>
    </w:p>
    <w:p>
      <w:pPr>
        <w:pStyle w:val="Normal"/>
        <w:numPr>
          <w:ilvl w:val="0"/>
          <w:numId w:val="5"/>
        </w:numPr>
        <w:rPr/>
      </w:pPr>
      <w:r>
        <w:rPr/>
        <w:t>Handhaaf altijd de lidwoorden, ook als dit in het Nederlands niet correct is. Voorbeeld:</w:t>
      </w:r>
    </w:p>
    <w:p>
      <w:pPr>
        <w:pStyle w:val="Normal"/>
        <w:rPr/>
      </w:pPr>
      <w:r>
        <w:rPr/>
      </w:r>
    </w:p>
    <w:tbl>
      <w:tblPr>
        <w:tblW w:w="9972" w:type="dxa"/>
        <w:jc w:val="left"/>
        <w:tblInd w:w="29" w:type="dxa"/>
        <w:tblCellMar>
          <w:top w:w="29" w:type="dxa"/>
          <w:left w:w="29" w:type="dxa"/>
          <w:bottom w:w="29" w:type="dxa"/>
          <w:right w:w="29" w:type="dxa"/>
        </w:tblCellMar>
      </w:tblPr>
      <w:tblGrid>
        <w:gridCol w:w="3324"/>
        <w:gridCol w:w="3324"/>
        <w:gridCol w:w="3324"/>
      </w:tblGrid>
      <w:tr>
        <w:trPr/>
        <w:tc>
          <w:tcPr>
            <w:tcW w:w="3324" w:type="dxa"/>
            <w:tcBorders>
              <w:top w:val="single" w:sz="2" w:space="0" w:color="B2B2B2"/>
              <w:left w:val="single" w:sz="2" w:space="0" w:color="B2B2B2"/>
              <w:bottom w:val="single" w:sz="2" w:space="0" w:color="B2B2B2"/>
            </w:tcBorders>
          </w:tcPr>
          <w:p>
            <w:pPr>
              <w:pStyle w:val="TableContents"/>
              <w:rPr>
                <w:b/>
                <w:b/>
                <w:bCs/>
              </w:rPr>
            </w:pPr>
            <w:r>
              <w:rPr>
                <w:b/>
                <w:bCs/>
              </w:rPr>
              <w:t>token_GN</w:t>
            </w:r>
          </w:p>
        </w:tc>
        <w:tc>
          <w:tcPr>
            <w:tcW w:w="3324" w:type="dxa"/>
            <w:tcBorders>
              <w:top w:val="single" w:sz="2" w:space="0" w:color="B2B2B2"/>
              <w:left w:val="single" w:sz="2" w:space="0" w:color="B2B2B2"/>
              <w:bottom w:val="single" w:sz="2" w:space="0" w:color="B2B2B2"/>
            </w:tcBorders>
          </w:tcPr>
          <w:p>
            <w:pPr>
              <w:pStyle w:val="TableContents"/>
              <w:rPr>
                <w:b/>
                <w:b/>
                <w:bCs/>
              </w:rPr>
            </w:pPr>
            <w:r>
              <w:rPr>
                <w:b/>
                <w:bCs/>
              </w:rPr>
              <w:t>lemma_NL</w:t>
            </w:r>
          </w:p>
        </w:tc>
        <w:tc>
          <w:tcPr>
            <w:tcW w:w="3324" w:type="dxa"/>
            <w:tcBorders>
              <w:top w:val="single" w:sz="2" w:space="0" w:color="B2B2B2"/>
              <w:left w:val="single" w:sz="2" w:space="0" w:color="B2B2B2"/>
              <w:bottom w:val="single" w:sz="2" w:space="0" w:color="B2B2B2"/>
              <w:right w:val="single" w:sz="2" w:space="0" w:color="B2B2B2"/>
            </w:tcBorders>
          </w:tcPr>
          <w:p>
            <w:pPr>
              <w:pStyle w:val="TableContents"/>
              <w:rPr>
                <w:b/>
                <w:b/>
                <w:bCs/>
              </w:rPr>
            </w:pPr>
            <w:r>
              <w:rPr>
                <w:b/>
                <w:bCs/>
              </w:rPr>
              <w:t>betekenis</w:t>
            </w:r>
          </w:p>
        </w:tc>
      </w:tr>
      <w:tr>
        <w:trPr/>
        <w:tc>
          <w:tcPr>
            <w:tcW w:w="3324" w:type="dxa"/>
            <w:tcBorders>
              <w:left w:val="single" w:sz="2" w:space="0" w:color="B2B2B2"/>
              <w:bottom w:val="single" w:sz="2" w:space="0" w:color="B2B2B2"/>
            </w:tcBorders>
          </w:tcPr>
          <w:p>
            <w:pPr>
              <w:pStyle w:val="TableContents"/>
              <w:rPr>
                <w:rFonts w:ascii="Liberation Serif" w:hAnsi="Liberation Serif"/>
              </w:rPr>
            </w:pPr>
            <w:r>
              <w:rPr/>
              <w:t>de (streektoalkrais)</w:t>
            </w:r>
          </w:p>
        </w:tc>
        <w:tc>
          <w:tcPr>
            <w:tcW w:w="3324" w:type="dxa"/>
            <w:tcBorders>
              <w:left w:val="single" w:sz="2" w:space="0" w:color="B2B2B2"/>
              <w:bottom w:val="single" w:sz="2" w:space="0" w:color="B2B2B2"/>
            </w:tcBorders>
          </w:tcPr>
          <w:p>
            <w:pPr>
              <w:pStyle w:val="TableContents"/>
              <w:rPr>
                <w:rFonts w:ascii="Liberation Serif" w:hAnsi="Liberation Serif"/>
              </w:rPr>
            </w:pPr>
            <w:r>
              <w:rPr/>
              <w:t>de (streektaalgebied)</w:t>
            </w:r>
          </w:p>
        </w:tc>
        <w:tc>
          <w:tcPr>
            <w:tcW w:w="3324" w:type="dxa"/>
            <w:tcBorders>
              <w:left w:val="single" w:sz="2" w:space="0" w:color="B2B2B2"/>
              <w:bottom w:val="single" w:sz="2" w:space="0" w:color="B2B2B2"/>
              <w:right w:val="single" w:sz="2" w:space="0" w:color="B2B2B2"/>
            </w:tcBorders>
          </w:tcPr>
          <w:p>
            <w:pPr>
              <w:pStyle w:val="TableContents"/>
              <w:rPr>
                <w:rFonts w:ascii="Liberation Serif" w:hAnsi="Liberation Serif"/>
              </w:rPr>
            </w:pPr>
            <w:r>
              <w:rPr/>
            </w:r>
          </w:p>
        </w:tc>
      </w:tr>
    </w:tbl>
    <w:p>
      <w:pPr>
        <w:pStyle w:val="Normal"/>
        <w:rPr/>
      </w:pPr>
      <w:r>
        <w:rPr/>
      </w:r>
    </w:p>
    <w:p>
      <w:pPr>
        <w:pStyle w:val="Normal"/>
        <w:rPr/>
      </w:pPr>
      <w:r>
        <w:rPr/>
      </w:r>
    </w:p>
    <w:p>
      <w:pPr>
        <w:pStyle w:val="Normal"/>
        <w:rPr>
          <w:rFonts w:ascii="Liberation Serif" w:hAnsi="Liberation Serif"/>
        </w:rPr>
      </w:pPr>
      <w:r>
        <w:rPr/>
      </w:r>
    </w:p>
    <w:p>
      <w:pPr>
        <w:pStyle w:val="Normal"/>
        <w:rPr/>
      </w:pPr>
      <w:r>
        <w:rPr/>
        <w:t xml:space="preserve">Let op gevallen van suppletie, </w:t>
      </w:r>
      <w:r>
        <w:rPr>
          <w:rFonts w:eastAsia="Noto Sans CJK SC Regular" w:cs="FreeSans"/>
          <w:color w:val="auto"/>
          <w:kern w:val="2"/>
          <w:sz w:val="24"/>
          <w:szCs w:val="24"/>
          <w:lang w:val="en-US" w:eastAsia="zh-CN" w:bidi="hi-IN"/>
        </w:rPr>
        <w:t xml:space="preserve">zie: </w:t>
      </w:r>
      <w:hyperlink r:id="rId2">
        <w:r>
          <w:rPr>
            <w:rStyle w:val="InternetLink"/>
            <w:rFonts w:eastAsia="Noto Sans CJK SC Regular" w:cs="FreeSans"/>
            <w:b w:val="false"/>
            <w:bCs w:val="false"/>
            <w:color w:val="000000"/>
            <w:kern w:val="2"/>
            <w:sz w:val="24"/>
            <w:szCs w:val="24"/>
            <w:lang w:val="en-US" w:eastAsia="zh-CN" w:bidi="hi-IN"/>
          </w:rPr>
          <w:t>https://nl.wikipedia.org/wiki/Suppletie_(taalkunde</w:t>
        </w:r>
      </w:hyperlink>
      <w:r>
        <w:rPr>
          <w:rFonts w:eastAsia="Noto Sans CJK SC Regular" w:cs="FreeSans"/>
          <w:b w:val="false"/>
          <w:bCs w:val="false"/>
          <w:color w:val="000000"/>
          <w:kern w:val="2"/>
          <w:sz w:val="24"/>
          <w:szCs w:val="24"/>
          <w:lang w:val="en-US" w:eastAsia="zh-CN" w:bidi="hi-IN"/>
        </w:rPr>
        <w:t>).</w:t>
      </w:r>
    </w:p>
    <w:p>
      <w:pPr>
        <w:pStyle w:val="Normal"/>
        <w:rPr>
          <w:rFonts w:ascii="Liberation Serif" w:hAnsi="Liberation Serif"/>
        </w:rPr>
      </w:pPr>
      <w:r>
        <w:rPr/>
      </w:r>
    </w:p>
    <w:p>
      <w:pPr>
        <w:pStyle w:val="Normal"/>
        <w:rPr>
          <w:rFonts w:ascii="Liberation Serif" w:hAnsi="Liberation Serif"/>
        </w:rPr>
      </w:pPr>
      <w:r>
        <w:rPr/>
        <w:t>Voorbeelden:</w:t>
      </w:r>
    </w:p>
    <w:p>
      <w:pPr>
        <w:pStyle w:val="Normal"/>
        <w:rPr>
          <w:rFonts w:ascii="Liberation Serif" w:hAnsi="Liberation Serif"/>
        </w:rPr>
      </w:pPr>
      <w:r>
        <w:rPr/>
      </w:r>
    </w:p>
    <w:p>
      <w:pPr>
        <w:pStyle w:val="Normal"/>
        <w:bidi w:val="0"/>
        <w:jc w:val="left"/>
        <w:rPr>
          <w:rFonts w:ascii="Liberation Serif" w:hAnsi="Liberation Serif"/>
        </w:rPr>
      </w:pPr>
      <w:r>
        <w:rPr>
          <w:b w:val="false"/>
          <w:bCs w:val="false"/>
          <w:color w:val="000000"/>
          <w:sz w:val="24"/>
          <w:szCs w:val="24"/>
        </w:rPr>
        <w:t>Het lemma van ‘bent’, ‘wezen’ is ‘zijn.</w:t>
      </w:r>
    </w:p>
    <w:p>
      <w:pPr>
        <w:pStyle w:val="Normal"/>
        <w:bidi w:val="0"/>
        <w:jc w:val="left"/>
        <w:rPr>
          <w:rFonts w:ascii="Liberation Serif" w:hAnsi="Liberation Serif"/>
        </w:rPr>
      </w:pPr>
      <w:r>
        <w:rPr>
          <w:b w:val="false"/>
          <w:bCs w:val="false"/>
          <w:color w:val="000000"/>
          <w:sz w:val="24"/>
          <w:szCs w:val="24"/>
        </w:rPr>
        <w:t>Het lemma van ‘beter’, ‘best’ is ‘goed’.</w:t>
      </w:r>
    </w:p>
    <w:p>
      <w:pPr>
        <w:pStyle w:val="Normal"/>
        <w:bidi w:val="0"/>
        <w:jc w:val="left"/>
        <w:rPr>
          <w:b w:val="false"/>
          <w:b w:val="false"/>
          <w:bCs w:val="false"/>
          <w:color w:val="000000"/>
          <w:sz w:val="24"/>
          <w:szCs w:val="24"/>
        </w:rPr>
      </w:pPr>
      <w:r>
        <w:rPr>
          <w:b w:val="false"/>
          <w:bCs w:val="false"/>
          <w:color w:val="000000"/>
          <w:sz w:val="24"/>
          <w:szCs w:val="24"/>
        </w:rPr>
      </w:r>
    </w:p>
    <w:p>
      <w:pPr>
        <w:pStyle w:val="Normal"/>
        <w:bidi w:val="0"/>
        <w:jc w:val="left"/>
        <w:rPr>
          <w:rFonts w:ascii="Liberation Serif" w:hAnsi="Liberation Serif"/>
        </w:rPr>
      </w:pPr>
      <w:r>
        <w:rPr/>
      </w:r>
    </w:p>
    <w:sectPr>
      <w:footerReference w:type="default" r:id="rId3"/>
      <w:type w:val="nextPage"/>
      <w:pgSz w:w="12240" w:h="15840"/>
      <w:pgMar w:left="1134" w:right="1134" w:header="0" w:top="1134" w:footer="1134" w:bottom="1693"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Regular"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HeaderandFooter">
    <w:name w:val="Header and Footer"/>
    <w:basedOn w:val="Normal"/>
    <w:qFormat/>
    <w:pPr>
      <w:suppressLineNumbers/>
      <w:tabs>
        <w:tab w:val="clear" w:pos="408"/>
        <w:tab w:val="center" w:pos="4986" w:leader="none"/>
        <w:tab w:val="right" w:pos="9972" w:leader="none"/>
      </w:tabs>
    </w:pPr>
    <w:rPr/>
  </w:style>
  <w:style w:type="paragraph" w:styleId="Footer">
    <w:name w:val="Footer"/>
    <w:basedOn w:val="HeaderandFooter"/>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l.wikipedia.org/wiki/Suppletie_(taalkunde"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LibreOffice/6.4.7.2$Linux_X86_64 LibreOffice_project/40$Build-2</Application>
  <Pages>2</Pages>
  <Words>229</Words>
  <Characters>1366</Characters>
  <CharactersWithSpaces>1523</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en-US</dc:language>
  <cp:lastModifiedBy/>
  <dcterms:modified xsi:type="dcterms:W3CDTF">2021-09-24T17:01:47Z</dcterms:modified>
  <cp:revision>5</cp:revision>
  <dc:subject/>
  <dc:title/>
</cp:coreProperties>
</file>