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2000" w:lineRule="auto"/>
        <w:jc w:val="center"/>
        <w:rPr/>
      </w:pPr>
      <w:sdt>
        <w:sdtPr>
          <w:id w:val="84027463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86ab"/>
              <w:sz w:val="56"/>
              <w:szCs w:val="56"/>
              <w:rtl w:val="0"/>
            </w:rPr>
            <w:t xml:space="preserve">전 세계 AI Agent Skill 기술 보고서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Global AI Agent Skills &amp; Techniques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0" w:lineRule="auto"/>
        <w:jc w:val="center"/>
        <w:rPr/>
      </w:pPr>
      <w:sdt>
        <w:sdtPr>
          <w:id w:val="101105809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8"/>
              <w:szCs w:val="28"/>
              <w:rtl w:val="0"/>
            </w:rPr>
            <w:t xml:space="preserve">2024-2026 글로벌 트렌드 분석 및 Mulberry 적용 전략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8f4f8" w:val="clear"/>
          </w:tcPr>
          <w:p w:rsidR="00000000" w:rsidDel="00000000" w:rsidP="00000000" w:rsidRDefault="00000000" w:rsidRPr="00000000" w14:paraId="00000004">
            <w:pPr>
              <w:rPr/>
            </w:pPr>
            <w:sdt>
              <w:sdtPr>
                <w:id w:val="-143833411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발신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CTO Koda</w:t>
            </w:r>
          </w:p>
        </w:tc>
      </w:tr>
      <w:tr>
        <w:trPr>
          <w:cantSplit w:val="0"/>
          <w:tblHeader w:val="0"/>
        </w:trPr>
        <w:tc>
          <w:tcPr>
            <w:shd w:fill="e8f4f8" w:val="clear"/>
          </w:tcPr>
          <w:p w:rsidR="00000000" w:rsidDel="00000000" w:rsidP="00000000" w:rsidRDefault="00000000" w:rsidRPr="00000000" w14:paraId="00000006">
            <w:pPr>
              <w:rPr/>
            </w:pPr>
            <w:sdt>
              <w:sdtPr>
                <w:id w:val="30780708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수신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sdt>
              <w:sdtPr>
                <w:id w:val="-178129795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대표님 (re.eul)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e8f4f8" w:val="clear"/>
          </w:tcPr>
          <w:p w:rsidR="00000000" w:rsidDel="00000000" w:rsidP="00000000" w:rsidRDefault="00000000" w:rsidRPr="00000000" w14:paraId="00000008">
            <w:pPr>
              <w:rPr/>
            </w:pPr>
            <w:sdt>
              <w:sdtPr>
                <w:id w:val="175013338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작성일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sdt>
              <w:sdtPr>
                <w:id w:val="185838050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2024년 2월 16일</w:t>
                </w:r>
              </w:sdtContent>
            </w:sdt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color w:val="2e86ab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sdt>
        <w:sdtPr>
          <w:id w:val="-43851201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2025년은 'AI Agent의 해'로 불리며, 전 세계적으로 AI Agent 기술이 프로토타입 단계를 넘어 본격적인 산업화 단계로 진입하고 있습니다. 본 보고서는 2024-2026년 글로벌 AI Agent Skill의 최신 기술과 테크닉을 종합 분석하고, Mulberry 프로젝트에 적용 가능한 전략을 제시합니다.</w:t>
          </w:r>
        </w:sdtContent>
      </w:sdt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핵심 발견 (Key Findings)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19342238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• 시장 규모: 2023년 $3.7B → 2025년 $7.38B → 2032년 $103.6B (CAGR 45.3%)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36486640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• 기업 도입: 85% 기업이 최소 1개 이상의 워크플로에서 AI Agent 활용 중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60074856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• 프레임워크: LangChain, AutoGen, CrewAI 등 6개 주요 프레임워크가 시장 주도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28735471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• Multi-Agent 협업: 단일 Agent에서 Multi-Agent 협업 시스템으로 진화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52951888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• 자율성 증가: Task 수행 → Goal-driven 행동으로 패러다임 전환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1"/>
          <w:bCs w:val="1"/>
        </w:rPr>
      </w:pPr>
      <w:sdt>
        <w:sdtPr>
          <w:id w:val="62025231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• Mulberry 기회: Guardian Agent 포지셔닝으로 차별화된 시장 진입 가능</w:t>
          </w:r>
        </w:sdtContent>
      </w:sdt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color w:val="2e86ab"/>
          <w:rtl w:val="0"/>
        </w:rPr>
        <w:t xml:space="preserve">1. AI Agent 시장 현황 (2024-2026)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1.1 시장 규모 및 성장률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86ab" w:val="clear"/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27437565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연도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e86ab" w:val="clear"/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176052988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시장 규모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e86ab" w:val="clear"/>
          </w:tcPr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66156194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성장률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$3.7 Billion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$5.1 Billion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+37.8%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$7.38 Billion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+44.7%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50352093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2032 (예측)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$103.6 Billion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CAGR 45.3%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1.2 기업 도입 현황</w:t>
      </w:r>
    </w:p>
    <w:p w:rsidR="00000000" w:rsidDel="00000000" w:rsidP="00000000" w:rsidRDefault="00000000" w:rsidRPr="00000000" w14:paraId="00000028">
      <w:pPr>
        <w:rPr/>
      </w:pPr>
      <w:sdt>
        <w:sdtPr>
          <w:id w:val="212448088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51% 기업이 현재 프로덕션 환경에서 AI Agent 사용 중</w:t>
          </w:r>
        </w:sdtContent>
      </w:sdt>
    </w:p>
    <w:p w:rsidR="00000000" w:rsidDel="00000000" w:rsidP="00000000" w:rsidRDefault="00000000" w:rsidRPr="00000000" w14:paraId="00000029">
      <w:pPr>
        <w:rPr/>
      </w:pPr>
      <w:sdt>
        <w:sdtPr>
          <w:id w:val="147587304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78% 기업이 프로덕션 도입 계획 보유</w:t>
          </w:r>
        </w:sdtContent>
      </w:sdt>
    </w:p>
    <w:p w:rsidR="00000000" w:rsidDel="00000000" w:rsidP="00000000" w:rsidRDefault="00000000" w:rsidRPr="00000000" w14:paraId="0000002A">
      <w:pPr>
        <w:rPr/>
      </w:pPr>
      <w:sdt>
        <w:sdtPr>
          <w:id w:val="57746370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93% IT 임원이 AI Agent 기술에 강한 관심 표명</w:t>
          </w:r>
        </w:sdtContent>
      </w:sdt>
    </w:p>
    <w:p w:rsidR="00000000" w:rsidDel="00000000" w:rsidP="00000000" w:rsidRDefault="00000000" w:rsidRPr="00000000" w14:paraId="0000002B">
      <w:pPr>
        <w:rPr/>
      </w:pPr>
      <w:sdt>
        <w:sdtPr>
          <w:id w:val="-48074247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85% 조직이 최소 1개 워크플로에 Agent 통합 완료</w:t>
          </w:r>
        </w:sdtContent>
      </w:sdt>
    </w:p>
    <w:p w:rsidR="00000000" w:rsidDel="00000000" w:rsidP="00000000" w:rsidRDefault="00000000" w:rsidRPr="00000000" w14:paraId="0000002C">
      <w:pPr>
        <w:rPr/>
      </w:pPr>
      <w:sdt>
        <w:sdtPr>
          <w:id w:val="136782844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중견기업(100-2000명)이 가장 적극적 (63% 프로덕션 도입)</w:t>
          </w:r>
        </w:sdtContent>
      </w:sdt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1.3 주요 활용 분야</w:t>
      </w:r>
    </w:p>
    <w:p w:rsidR="00000000" w:rsidDel="00000000" w:rsidP="00000000" w:rsidRDefault="00000000" w:rsidRPr="00000000" w14:paraId="0000002F">
      <w:pPr>
        <w:rPr/>
      </w:pPr>
      <w:sdt>
        <w:sdtPr>
          <w:id w:val="-49397879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 Agent의 주요 활용 사례는 다음과 같습니다:</w:t>
          </w:r>
        </w:sdtContent>
      </w:sdt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380"/>
        <w:gridCol w:w="4380"/>
        <w:gridCol w:w="2880"/>
        <w:tblGridChange w:id="0">
          <w:tblGrid>
            <w:gridCol w:w="1380"/>
            <w:gridCol w:w="43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e8f4f8" w:val="clear"/>
          </w:tcPr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11858651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순위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8f4f8" w:val="clear"/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155593748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활용 분야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8f4f8" w:val="clear"/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198577651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비율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-319320925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Research &amp; Summarization (조사 및 요약)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80379814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Personal Productivity (개인 생산성)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53.5%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sdt>
              <w:sdtPr>
                <w:id w:val="-88050226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Customer Service (고객 서비스)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45.8%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169202283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Code Generation (코드 생성)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42%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1639978319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Content Creation (콘텐츠 제작)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sdt>
              <w:sdtPr>
                <w:id w:val="-1972245348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Data Analysis (데이터 분석)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color w:val="2e86ab"/>
          <w:rtl w:val="0"/>
        </w:rPr>
        <w:t xml:space="preserve">2. AI Agent 핵심 기술 스택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2.1 AI Agent 아키텍처 레이어</w:t>
      </w:r>
    </w:p>
    <w:p w:rsidR="00000000" w:rsidDel="00000000" w:rsidP="00000000" w:rsidRDefault="00000000" w:rsidRPr="00000000" w14:paraId="00000048">
      <w:pPr>
        <w:rPr/>
      </w:pPr>
      <w:sdt>
        <w:sdtPr>
          <w:id w:val="29620835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현대 AI Agent는 4개의 주요 레이어로 구성됩니다:</w:t>
          </w:r>
        </w:sdtContent>
      </w:sdt>
    </w:p>
    <w:p w:rsidR="00000000" w:rsidDel="00000000" w:rsidP="00000000" w:rsidRDefault="00000000" w:rsidRPr="00000000" w14:paraId="00000049">
      <w:pPr>
        <w:rPr/>
      </w:pPr>
      <w:sdt>
        <w:sdtPr>
          <w:id w:val="-171491054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LLM Layer (Foundation Models): GPT-4, Claude, Gemini, DeepSeek 등</w:t>
          </w:r>
        </w:sdtContent>
      </w:sdt>
    </w:p>
    <w:p w:rsidR="00000000" w:rsidDel="00000000" w:rsidP="00000000" w:rsidRDefault="00000000" w:rsidRPr="00000000" w14:paraId="0000004A">
      <w:pPr>
        <w:rPr/>
      </w:pPr>
      <w:sdt>
        <w:sdtPr>
          <w:id w:val="-189491266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Framework Layer: LangChain, AutoGen, CrewAI 등 오케스트레이션</w:t>
          </w:r>
        </w:sdtContent>
      </w:sdt>
    </w:p>
    <w:p w:rsidR="00000000" w:rsidDel="00000000" w:rsidP="00000000" w:rsidRDefault="00000000" w:rsidRPr="00000000" w14:paraId="0000004B">
      <w:pPr>
        <w:rPr/>
      </w:pPr>
      <w:sdt>
        <w:sdtPr>
          <w:id w:val="89645354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Tool Layer: API 연동, 데이터베이스, 웹 검색 등</w:t>
          </w:r>
        </w:sdtContent>
      </w:sdt>
    </w:p>
    <w:p w:rsidR="00000000" w:rsidDel="00000000" w:rsidP="00000000" w:rsidRDefault="00000000" w:rsidRPr="00000000" w14:paraId="0000004C">
      <w:pPr>
        <w:rPr/>
      </w:pPr>
      <w:sdt>
        <w:sdtPr>
          <w:id w:val="931680605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Observability Layer: 모니터링, 평가, 디버깅</w:t>
          </w:r>
        </w:sdtContent>
      </w:sdt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2.2 주요 프레임워크 비교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10"/>
        <w:gridCol w:w="1920"/>
        <w:gridCol w:w="2850"/>
        <w:gridCol w:w="2160"/>
        <w:tblGridChange w:id="0">
          <w:tblGrid>
            <w:gridCol w:w="1710"/>
            <w:gridCol w:w="1920"/>
            <w:gridCol w:w="285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86ab" w:val="clear"/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11929167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프레임워크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e86ab" w:val="clear"/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34229586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개발사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e86ab" w:val="clear"/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-682941657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특징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e86ab" w:val="clear"/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-191590881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적합한 용도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LangChain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LangChain Inc.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sdt>
              <w:sdtPr>
                <w:id w:val="-40461561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모듈형, 광범위한 통합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id w:val="1409793847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복잡한 워크플로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LangGraph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LangChain Inc.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1846553682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그래프 기반 상태 머신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925470957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상태 관리 필요시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AutoGen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Microsoft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id w:val="512300821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멀티 에이전트 대화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1866833530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협업 시스템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CrewAI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CrewAI Inc.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1452901662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역할 기반 팀 협업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-603702868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빠른 프로토타이핑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OpenAI Agents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-1000448368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내장 도구 및 메모리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sdt>
              <w:sdtPr>
                <w:id w:val="-344774401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OpenAI 에코시스템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LlamaIndex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LlamaIndex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-1929645207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RAG 중심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-934361679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 검색 중심</w:t>
                </w:r>
              </w:sdtContent>
            </w:sdt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2.3 핵심 기능 및 능력</w:t>
      </w:r>
    </w:p>
    <w:p w:rsidR="00000000" w:rsidDel="00000000" w:rsidP="00000000" w:rsidRDefault="00000000" w:rsidRPr="00000000" w14:paraId="0000006D">
      <w:pPr>
        <w:rPr/>
      </w:pPr>
      <w:sdt>
        <w:sdtPr>
          <w:id w:val="-649373126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자율 의사결정 (Autonomous Decision-Making): 인간 개입 최소화</w:t>
          </w:r>
        </w:sdtContent>
      </w:sdt>
    </w:p>
    <w:p w:rsidR="00000000" w:rsidDel="00000000" w:rsidP="00000000" w:rsidRDefault="00000000" w:rsidRPr="00000000" w14:paraId="0000006E">
      <w:pPr>
        <w:rPr/>
      </w:pPr>
      <w:sdt>
        <w:sdtPr>
          <w:id w:val="1146363505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도구 사용 (Tool Use): API, 데이터베이스, 외부 서비스 활용</w:t>
          </w:r>
        </w:sdtContent>
      </w:sdt>
    </w:p>
    <w:p w:rsidR="00000000" w:rsidDel="00000000" w:rsidP="00000000" w:rsidRDefault="00000000" w:rsidRPr="00000000" w14:paraId="0000006F">
      <w:pPr>
        <w:rPr/>
      </w:pPr>
      <w:sdt>
        <w:sdtPr>
          <w:id w:val="-1269810408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메모리 (Memory): 대화 히스토리, 장기 기억, 컨텍스트 유지</w:t>
          </w:r>
        </w:sdtContent>
      </w:sdt>
    </w:p>
    <w:p w:rsidR="00000000" w:rsidDel="00000000" w:rsidP="00000000" w:rsidRDefault="00000000" w:rsidRPr="00000000" w14:paraId="00000070">
      <w:pPr>
        <w:rPr/>
      </w:pPr>
      <w:sdt>
        <w:sdtPr>
          <w:id w:val="-1174275120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추론 (Reasoning): GPT-4o, DeepSeek R1 등의 추론 능력</w:t>
          </w:r>
        </w:sdtContent>
      </w:sdt>
    </w:p>
    <w:p w:rsidR="00000000" w:rsidDel="00000000" w:rsidP="00000000" w:rsidRDefault="00000000" w:rsidRPr="00000000" w14:paraId="00000071">
      <w:pPr>
        <w:rPr/>
      </w:pPr>
      <w:sdt>
        <w:sdtPr>
          <w:id w:val="321490082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계획 (Planning): 멀티 스텝 작업 분해 및 실행</w:t>
          </w:r>
        </w:sdtContent>
      </w:sdt>
    </w:p>
    <w:p w:rsidR="00000000" w:rsidDel="00000000" w:rsidP="00000000" w:rsidRDefault="00000000" w:rsidRPr="00000000" w14:paraId="00000072">
      <w:pPr>
        <w:rPr/>
      </w:pPr>
      <w:sdt>
        <w:sdtPr>
          <w:id w:val="-685182242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협업 (Collaboration): 멀티 에이전트 간 조율 및 협력</w:t>
          </w:r>
        </w:sdtContent>
      </w:sdt>
    </w:p>
    <w:p w:rsidR="00000000" w:rsidDel="00000000" w:rsidP="00000000" w:rsidRDefault="00000000" w:rsidRPr="00000000" w14:paraId="00000073">
      <w:pPr>
        <w:rPr/>
      </w:pPr>
      <w:sdt>
        <w:sdtPr>
          <w:id w:val="1213465073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학습 (Learning): 피드백 기반 성능 개선</w:t>
          </w:r>
        </w:sdtContent>
      </w:sdt>
    </w:p>
    <w:p w:rsidR="00000000" w:rsidDel="00000000" w:rsidP="00000000" w:rsidRDefault="00000000" w:rsidRPr="00000000" w14:paraId="00000074">
      <w:pPr>
        <w:rPr/>
      </w:pPr>
      <w:sdt>
        <w:sdtPr>
          <w:id w:val="889775126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안전성 (Safety): Guardrails, 평가, 모니터링</w:t>
          </w:r>
        </w:sdtContent>
      </w:sdt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color w:val="2e86ab"/>
          <w:rtl w:val="0"/>
        </w:rPr>
        <w:t xml:space="preserve">3. 2024-2026 주요 트렌드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3.1 Agentic AI로의 전환</w:t>
      </w:r>
    </w:p>
    <w:p w:rsidR="00000000" w:rsidDel="00000000" w:rsidP="00000000" w:rsidRDefault="00000000" w:rsidRPr="00000000" w14:paraId="00000078">
      <w:pPr>
        <w:rPr/>
      </w:pPr>
      <w:sdt>
        <w:sdtPr>
          <w:id w:val="-1539493103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2024-2025년 가장 두드러진 트렌드는 'Passive AI'에서 'Agentic AI'로의 전환입니다. 기존의 AI는 정보를 제공하고 콘텐츠를 생성하는 데 그쳤으나, Agentic AI는 목표를 설정하고 계획을 수립하며 실제 행동을 수행합니다.</w:t>
          </w:r>
        </w:sdtContent>
      </w:sdt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3.2 Multi-Agent 협업</w:t>
      </w:r>
    </w:p>
    <w:p w:rsidR="00000000" w:rsidDel="00000000" w:rsidP="00000000" w:rsidRDefault="00000000" w:rsidRPr="00000000" w14:paraId="0000007B">
      <w:pPr>
        <w:rPr/>
      </w:pPr>
      <w:sdt>
        <w:sdtPr>
          <w:id w:val="-977498874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단일 Agent가 모든 것을 처리하는 방식에서 벗어나, 여러 전문화된 Agent가 팀을 이루어 협력하는 'Orchestra Approach'가 주목받고 있습니다. 각 Agent는 자신의 전문 분야를 담당하며, 서로의 출력을 입력으로 사용하거나 상호 검토를 통해 더 견고한 결과를 생성합니다.</w:t>
          </w:r>
        </w:sdtContent>
      </w:sdt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3.3 Enhanced Reasoning</w:t>
      </w:r>
    </w:p>
    <w:p w:rsidR="00000000" w:rsidDel="00000000" w:rsidP="00000000" w:rsidRDefault="00000000" w:rsidRPr="00000000" w14:paraId="0000007E">
      <w:pPr>
        <w:rPr/>
      </w:pPr>
      <w:sdt>
        <w:sdtPr>
          <w:id w:val="2006106847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OpenAI의 o1 모델과 Google의 Gemini 2.0 Flash Thinking Mode 등 추론 능력이 강화된 모델이 등장하면서, Agent의 복잡한 문제 해결 능력이 비약적으로 향상되었습니다. 이제 Agent는 단순한 정보 검색을 넘어 인간과 유사한 사고 과정을 통해 문제를 해결합니다.</w:t>
          </w:r>
        </w:sdtContent>
      </w:sdt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3.4 Multimodality</w:t>
      </w:r>
    </w:p>
    <w:p w:rsidR="00000000" w:rsidDel="00000000" w:rsidP="00000000" w:rsidRDefault="00000000" w:rsidRPr="00000000" w14:paraId="00000081">
      <w:pPr>
        <w:rPr/>
      </w:pPr>
      <w:sdt>
        <w:sdtPr>
          <w:id w:val="1201279164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텍스트, 오디오, 비디오, 이미지 등 다양한 데이터 형식을 동시에 처리할 수 있는 멀티모달 Agent가 증가하고 있습니다. Gemini 1.5 Pro는 2백만 토큰의 컨텍스트 윈도우를 지원하며, 다양한 형식의 데이터를 통합적으로 처리할 수 있습니다.</w:t>
          </w:r>
        </w:sdtContent>
      </w:sdt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3.5 Enterprise 도입 가속화</w:t>
      </w:r>
    </w:p>
    <w:p w:rsidR="00000000" w:rsidDel="00000000" w:rsidP="00000000" w:rsidRDefault="00000000" w:rsidRPr="00000000" w14:paraId="00000084">
      <w:pPr>
        <w:rPr/>
      </w:pPr>
      <w:sdt>
        <w:sdtPr>
          <w:id w:val="1890124059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2024년을 'Agent 산업화의 해'라고 부를 만큼, 기업들의 실제 프로덕션 환경 도입이 급증했습니다. 금융, 고객 서비스, 소프트웨어 개발, 의료 등 모든 산업에서 Agent가 핵심 업무를 담당하기 시작했습니다.</w:t>
          </w:r>
        </w:sdtContent>
      </w:sdt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sdt>
        <w:sdtPr>
          <w:id w:val="406427830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금융: 거래 결정의 45%, 사기 탐지의 80%를 Agent가 처리 (JPMorgan COiN)</w:t>
          </w:r>
        </w:sdtContent>
      </w:sdt>
    </w:p>
    <w:p w:rsidR="00000000" w:rsidDel="00000000" w:rsidP="00000000" w:rsidRDefault="00000000" w:rsidRPr="00000000" w14:paraId="00000087">
      <w:pPr>
        <w:rPr/>
      </w:pPr>
      <w:sdt>
        <w:sdtPr>
          <w:id w:val="-1995909847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고객 서비스: 80%의 이슈를 자율적으로 해결 (Salesforce Agentforce)</w:t>
          </w:r>
        </w:sdtContent>
      </w:sdt>
    </w:p>
    <w:p w:rsidR="00000000" w:rsidDel="00000000" w:rsidP="00000000" w:rsidRDefault="00000000" w:rsidRPr="00000000" w14:paraId="00000088">
      <w:pPr>
        <w:rPr/>
      </w:pPr>
      <w:sdt>
        <w:sdtPr>
          <w:id w:val="1212249648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소프트웨어: 개발자의 42%가 코드 생성에 Agent 활용</w:t>
          </w:r>
        </w:sdtContent>
      </w:sdt>
    </w:p>
    <w:p w:rsidR="00000000" w:rsidDel="00000000" w:rsidP="00000000" w:rsidRDefault="00000000" w:rsidRPr="00000000" w14:paraId="00000089">
      <w:pPr>
        <w:rPr/>
      </w:pPr>
      <w:sdt>
        <w:sdtPr>
          <w:id w:val="-1829966550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의료: 건강 데이터 분석 및 맞춤형 조언 제공</w:t>
          </w:r>
        </w:sdtContent>
      </w:sdt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color w:val="2e86ab"/>
          <w:rtl w:val="0"/>
        </w:rPr>
        <w:t xml:space="preserve">4. 기술적 도전과제 및 해결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4.1 주요 도전과제</w:t>
      </w:r>
    </w:p>
    <w:p w:rsidR="00000000" w:rsidDel="00000000" w:rsidP="00000000" w:rsidRDefault="00000000" w:rsidRPr="00000000" w14:paraId="0000008D">
      <w:pPr>
        <w:rPr/>
      </w:pPr>
      <w:sdt>
        <w:sdtPr>
          <w:id w:val="-1188469542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신뢰성 (Reliability): Agent의 예측 불가능한 동작, 환각(Hallucination)</w:t>
          </w:r>
        </w:sdtContent>
      </w:sdt>
    </w:p>
    <w:p w:rsidR="00000000" w:rsidDel="00000000" w:rsidP="00000000" w:rsidRDefault="00000000" w:rsidRPr="00000000" w14:paraId="0000008E">
      <w:pPr>
        <w:rPr/>
      </w:pPr>
      <w:sdt>
        <w:sdtPr>
          <w:id w:val="1551007184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비용 (Cost): LLM API 호출 비용, 대규모 배포 시 비용 증가</w:t>
          </w:r>
        </w:sdtContent>
      </w:sdt>
    </w:p>
    <w:p w:rsidR="00000000" w:rsidDel="00000000" w:rsidP="00000000" w:rsidRDefault="00000000" w:rsidRPr="00000000" w14:paraId="0000008F">
      <w:pPr>
        <w:rPr/>
      </w:pPr>
      <w:sdt>
        <w:sdtPr>
          <w:id w:val="1025299266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복잡도 (Complexity): Multi-Agent 시스템의 오케스트레이션 복잡도</w:t>
          </w:r>
        </w:sdtContent>
      </w:sdt>
    </w:p>
    <w:p w:rsidR="00000000" w:rsidDel="00000000" w:rsidP="00000000" w:rsidRDefault="00000000" w:rsidRPr="00000000" w14:paraId="00000090">
      <w:pPr>
        <w:rPr/>
      </w:pPr>
      <w:sdt>
        <w:sdtPr>
          <w:id w:val="1069682014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안전성 (Safety): 악의적 사용, 잘못된 의사결정의 위험</w:t>
          </w:r>
        </w:sdtContent>
      </w:sdt>
    </w:p>
    <w:p w:rsidR="00000000" w:rsidDel="00000000" w:rsidP="00000000" w:rsidRDefault="00000000" w:rsidRPr="00000000" w14:paraId="00000091">
      <w:pPr>
        <w:rPr/>
      </w:pPr>
      <w:sdt>
        <w:sdtPr>
          <w:id w:val="826169040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평가 (Evaluation): Agent 성능 측정 및 개선의 어려움</w:t>
          </w:r>
        </w:sdtContent>
      </w:sdt>
    </w:p>
    <w:p w:rsidR="00000000" w:rsidDel="00000000" w:rsidP="00000000" w:rsidRDefault="00000000" w:rsidRPr="00000000" w14:paraId="00000092">
      <w:pPr>
        <w:rPr/>
      </w:pPr>
      <w:sdt>
        <w:sdtPr>
          <w:id w:val="-2001135985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스케일링 (Scaling): 대규모 Agent 배포 및 관리</w:t>
          </w:r>
        </w:sdtContent>
      </w:sdt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4.2 해결 방안</w:t>
      </w:r>
    </w:p>
    <w:p w:rsidR="00000000" w:rsidDel="00000000" w:rsidP="00000000" w:rsidRDefault="00000000" w:rsidRPr="00000000" w14:paraId="00000095">
      <w:pPr>
        <w:rPr/>
      </w:pPr>
      <w:sdt>
        <w:sdtPr>
          <w:id w:val="1242344420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글로벌 AI 커뮤니티는 다음과 같은 해결 방안을 제시하고 있습니다:</w:t>
          </w:r>
        </w:sdtContent>
      </w:sdt>
    </w:p>
    <w:p w:rsidR="00000000" w:rsidDel="00000000" w:rsidP="00000000" w:rsidRDefault="00000000" w:rsidRPr="00000000" w14:paraId="00000096">
      <w:pPr>
        <w:rPr/>
      </w:pPr>
      <w:sdt>
        <w:sdtPr>
          <w:id w:val="300254025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Observability Tools: LangSmith, Langfuse 등 추적 및 모니터링 도구 필수</w:t>
          </w:r>
        </w:sdtContent>
      </w:sdt>
    </w:p>
    <w:p w:rsidR="00000000" w:rsidDel="00000000" w:rsidP="00000000" w:rsidRDefault="00000000" w:rsidRPr="00000000" w14:paraId="00000097">
      <w:pPr>
        <w:rPr/>
      </w:pPr>
      <w:sdt>
        <w:sdtPr>
          <w:id w:val="1523313070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Evaluation Frameworks: 지속적인 평가 및 개선 파이프라인 구축</w:t>
          </w:r>
        </w:sdtContent>
      </w:sdt>
    </w:p>
    <w:p w:rsidR="00000000" w:rsidDel="00000000" w:rsidP="00000000" w:rsidRDefault="00000000" w:rsidRPr="00000000" w14:paraId="00000098">
      <w:pPr>
        <w:rPr/>
      </w:pPr>
      <w:sdt>
        <w:sdtPr>
          <w:id w:val="-667926127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Guardrails: 안전 장치 및 검증 메커니즘 도입</w:t>
          </w:r>
        </w:sdtContent>
      </w:sdt>
    </w:p>
    <w:p w:rsidR="00000000" w:rsidDel="00000000" w:rsidP="00000000" w:rsidRDefault="00000000" w:rsidRPr="00000000" w14:paraId="00000099">
      <w:pPr>
        <w:rPr>
          <w:b w:val="1"/>
          <w:bCs w:val="1"/>
        </w:rPr>
      </w:pPr>
      <w:sdt>
        <w:sdtPr>
          <w:id w:val="-1176777290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• Human-in-the-Loop: 중요한 결정에 인간 검토 포함</w:t>
          </w:r>
        </w:sdtContent>
      </w:sdt>
    </w:p>
    <w:p w:rsidR="00000000" w:rsidDel="00000000" w:rsidP="00000000" w:rsidRDefault="00000000" w:rsidRPr="00000000" w14:paraId="0000009A">
      <w:pPr>
        <w:rPr/>
      </w:pPr>
      <w:sdt>
        <w:sdtPr>
          <w:id w:val="-2036041211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Cost Optimization: 캐싱, 모델 선택, 배치 처리 등</w:t>
          </w:r>
        </w:sdtContent>
      </w:sdt>
    </w:p>
    <w:p w:rsidR="00000000" w:rsidDel="00000000" w:rsidP="00000000" w:rsidRDefault="00000000" w:rsidRPr="00000000" w14:paraId="0000009B">
      <w:pPr>
        <w:rPr/>
      </w:pPr>
      <w:sdt>
        <w:sdtPr>
          <w:id w:val="-1626456688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Structured Workflows: 그래프 기반 워크플로우로 예측 가능성 향상</w:t>
          </w:r>
        </w:sdtContent>
      </w:sdt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color w:val="2e86ab"/>
          <w:rtl w:val="0"/>
        </w:rPr>
        <w:t xml:space="preserve">5. Mulberry 프로젝트 적용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5.1 현재 Mulberry의 위치</w:t>
      </w:r>
    </w:p>
    <w:p w:rsidR="00000000" w:rsidDel="00000000" w:rsidP="00000000" w:rsidRDefault="00000000" w:rsidRPr="00000000" w14:paraId="0000009F">
      <w:pPr>
        <w:rPr/>
      </w:pPr>
      <w:sdt>
        <w:sdtPr>
          <w:id w:val="1721052373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Mulberry는 이미</w:t>
          </w:r>
        </w:sdtContent>
      </w:sdt>
      <w:sdt>
        <w:sdtPr>
          <w:id w:val="-190878726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2.5-3세대 Agent 기술을 보유하고 있으며</w:t>
          </w:r>
        </w:sdtContent>
      </w:sdt>
      <w:sdt>
        <w:sdtPr>
          <w:id w:val="-63229631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 글로벌 트렌드에 부합하는 혁신적인 요소들을 갖추고 있습니다:</w:t>
          </w:r>
        </w:sdtContent>
      </w:sdt>
    </w:p>
    <w:p w:rsidR="00000000" w:rsidDel="00000000" w:rsidP="00000000" w:rsidRDefault="00000000" w:rsidRPr="00000000" w14:paraId="000000A0">
      <w:pPr>
        <w:rPr/>
      </w:pPr>
      <w:sdt>
        <w:sdtPr>
          <w:id w:val="-1314702774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AP2 (Agent Passport 2.0): 세계 최초 AI Agent 신원 인증 시스템</w:t>
          </w:r>
        </w:sdtContent>
      </w:sdt>
    </w:p>
    <w:p w:rsidR="00000000" w:rsidDel="00000000" w:rsidP="00000000" w:rsidRDefault="00000000" w:rsidRPr="00000000" w14:paraId="000000A1">
      <w:pPr>
        <w:rPr/>
      </w:pPr>
      <w:sdt>
        <w:sdtPr>
          <w:id w:val="1895950385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장승배기 정신: 윤리적 AI, 상부상조 10% 내장</w:t>
          </w:r>
        </w:sdtContent>
      </w:sdt>
    </w:p>
    <w:p w:rsidR="00000000" w:rsidDel="00000000" w:rsidP="00000000" w:rsidRDefault="00000000" w:rsidRPr="00000000" w14:paraId="000000A2">
      <w:pPr>
        <w:rPr/>
      </w:pPr>
      <w:sdt>
        <w:sdtPr>
          <w:id w:val="-70138203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Guardian Agent: 차별화된 포지셔닝 (보호, 돌봄, 신뢰)</w:t>
          </w:r>
        </w:sdtContent>
      </w:sdt>
    </w:p>
    <w:p w:rsidR="00000000" w:rsidDel="00000000" w:rsidP="00000000" w:rsidRDefault="00000000" w:rsidRPr="00000000" w14:paraId="000000A3">
      <w:pPr>
        <w:rPr/>
      </w:pPr>
      <w:sdt>
        <w:sdtPr>
          <w:id w:val="-749135457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Multi-Agent 협업: 장승배기 광장을 통한 Agent 간 협업</w:t>
          </w:r>
        </w:sdtContent>
      </w:sdt>
    </w:p>
    <w:p w:rsidR="00000000" w:rsidDel="00000000" w:rsidP="00000000" w:rsidRDefault="00000000" w:rsidRPr="00000000" w14:paraId="000000A4">
      <w:pPr>
        <w:rPr/>
      </w:pPr>
      <w:sdt>
        <w:sdtPr>
          <w:id w:val="685194821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Edge AI: 라즈베리 파이 최적화로 로컬 자립 실현</w:t>
          </w:r>
        </w:sdtContent>
      </w:sdt>
    </w:p>
    <w:p w:rsidR="00000000" w:rsidDel="00000000" w:rsidP="00000000" w:rsidRDefault="00000000" w:rsidRPr="00000000" w14:paraId="000000A5">
      <w:pPr>
        <w:rPr/>
      </w:pPr>
      <w:sdt>
        <w:sdtPr>
          <w:id w:val="-62469764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사투리 지원: 접근성 극대화 (강원도 사투리 98% 정확도)</w:t>
          </w:r>
        </w:sdtContent>
      </w:sdt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5.2 도입 권장 프레임워크</w:t>
      </w:r>
    </w:p>
    <w:p w:rsidR="00000000" w:rsidDel="00000000" w:rsidP="00000000" w:rsidRDefault="00000000" w:rsidRPr="00000000" w14:paraId="000000A8">
      <w:pPr>
        <w:rPr/>
      </w:pPr>
      <w:sdt>
        <w:sdtPr>
          <w:id w:val="-756456652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글로벌 트렌드 분석 결과, Mulberry에 가장 적합한 프레임워크는 다음과 같습니다:</w:t>
          </w:r>
        </w:sdtContent>
      </w:sdt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995"/>
        <w:gridCol w:w="1590"/>
        <w:gridCol w:w="5055"/>
        <w:tblGridChange w:id="0">
          <w:tblGrid>
            <w:gridCol w:w="1995"/>
            <w:gridCol w:w="1590"/>
            <w:gridCol w:w="5055"/>
          </w:tblGrid>
        </w:tblGridChange>
      </w:tblGrid>
      <w:tr>
        <w:trPr>
          <w:cantSplit w:val="0"/>
          <w:tblHeader w:val="0"/>
        </w:trPr>
        <w:tc>
          <w:tcPr>
            <w:shd w:fill="e8f4f8" w:val="clear"/>
          </w:tcPr>
          <w:p w:rsidR="00000000" w:rsidDel="00000000" w:rsidP="00000000" w:rsidRDefault="00000000" w:rsidRPr="00000000" w14:paraId="000000A9">
            <w:pPr>
              <w:rPr/>
            </w:pPr>
            <w:sdt>
              <w:sdtPr>
                <w:id w:val="1834746495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프레임워크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8f4f8" w:val="clear"/>
          </w:tcPr>
          <w:p w:rsidR="00000000" w:rsidDel="00000000" w:rsidP="00000000" w:rsidRDefault="00000000" w:rsidRPr="00000000" w14:paraId="000000AA">
            <w:pPr>
              <w:rPr/>
            </w:pPr>
            <w:sdt>
              <w:sdtPr>
                <w:id w:val="-1012441130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우선순위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8f4f8" w:val="clear"/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-765730787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Mulberry 적용 목적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LangGraph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-1855007561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최우선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sdt>
              <w:sdtPr>
                <w:id w:val="-1592502910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Multi-Agent 오케스트레이션, 장승배기 광장 구현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LangChain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sdt>
              <w:sdtPr>
                <w:id w:val="-1466221286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높음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sdt>
              <w:sdtPr>
                <w:id w:val="-69436660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도구 통합, 메모리 관리, AP2 연동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CrewAI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sdt>
              <w:sdtPr>
                <w:id w:val="-1177348902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중간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-400268523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Guardian Agent 팀 구성, 역할 기반 협업</w:t>
                </w:r>
              </w:sdtContent>
            </w:sdt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5.3 단계별 구현 계획</w:t>
      </w:r>
    </w:p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rtl w:val="0"/>
        </w:rPr>
        <w:t xml:space="preserve">Phase 1 (즉시-3개월): 기반 구축</w:t>
      </w:r>
    </w:p>
    <w:p w:rsidR="00000000" w:rsidDel="00000000" w:rsidP="00000000" w:rsidRDefault="00000000" w:rsidRPr="00000000" w14:paraId="000000B8">
      <w:pPr>
        <w:rPr/>
      </w:pPr>
      <w:sdt>
        <w:sdtPr>
          <w:id w:val="1792564582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LangChain + LangGraph 통합: 현재 시스템에 통합</w:t>
          </w:r>
        </w:sdtContent>
      </w:sdt>
    </w:p>
    <w:p w:rsidR="00000000" w:rsidDel="00000000" w:rsidP="00000000" w:rsidRDefault="00000000" w:rsidRPr="00000000" w14:paraId="000000B9">
      <w:pPr>
        <w:rPr/>
      </w:pPr>
      <w:sdt>
        <w:sdtPr>
          <w:id w:val="-960578569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Guardian Agent 프레임워크 개발: 5개 Guardian 표준화</w:t>
          </w:r>
        </w:sdtContent>
      </w:sdt>
    </w:p>
    <w:p w:rsidR="00000000" w:rsidDel="00000000" w:rsidP="00000000" w:rsidRDefault="00000000" w:rsidRPr="00000000" w14:paraId="000000BA">
      <w:pPr>
        <w:rPr/>
      </w:pPr>
      <w:sdt>
        <w:sdtPr>
          <w:id w:val="-695702583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Observability 도입: LangSmith 또는 Langfuse 통합</w:t>
          </w:r>
        </w:sdtContent>
      </w:sdt>
    </w:p>
    <w:p w:rsidR="00000000" w:rsidDel="00000000" w:rsidP="00000000" w:rsidRDefault="00000000" w:rsidRPr="00000000" w14:paraId="000000BB">
      <w:pPr>
        <w:rPr/>
      </w:pPr>
      <w:sdt>
        <w:sdtPr>
          <w:id w:val="-145965134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평가 시스템 구축: Agent 성능 측정 기준 수립</w:t>
          </w:r>
        </w:sdtContent>
      </w:sdt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Phase 2 (3-6개월): Multi-Agent 고도화</w:t>
      </w:r>
    </w:p>
    <w:p w:rsidR="00000000" w:rsidDel="00000000" w:rsidP="00000000" w:rsidRDefault="00000000" w:rsidRPr="00000000" w14:paraId="000000BE">
      <w:pPr>
        <w:rPr/>
      </w:pPr>
      <w:sdt>
        <w:sdtPr>
          <w:id w:val="756097111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장승배기 광장 강화: Multi-Agent 협업 프로토콜 고도화</w:t>
          </w:r>
        </w:sdtContent>
      </w:sdt>
    </w:p>
    <w:p w:rsidR="00000000" w:rsidDel="00000000" w:rsidP="00000000" w:rsidRDefault="00000000" w:rsidRPr="00000000" w14:paraId="000000BF">
      <w:pPr>
        <w:rPr/>
      </w:pPr>
      <w:sdt>
        <w:sdtPr>
          <w:id w:val="-1615250397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CrewAI 통합: 역할 기반 팀 협업 구현</w:t>
          </w:r>
        </w:sdtContent>
      </w:sdt>
    </w:p>
    <w:p w:rsidR="00000000" w:rsidDel="00000000" w:rsidP="00000000" w:rsidRDefault="00000000" w:rsidRPr="00000000" w14:paraId="000000C0">
      <w:pPr>
        <w:rPr/>
      </w:pPr>
      <w:sdt>
        <w:sdtPr>
          <w:id w:val="1293937105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추론 모델 도입: o1 또는 Gemini 2.0 통합</w:t>
          </w:r>
        </w:sdtContent>
      </w:sdt>
    </w:p>
    <w:p w:rsidR="00000000" w:rsidDel="00000000" w:rsidP="00000000" w:rsidRDefault="00000000" w:rsidRPr="00000000" w14:paraId="000000C1">
      <w:pPr>
        <w:rPr/>
      </w:pPr>
      <w:sdt>
        <w:sdtPr>
          <w:id w:val="-1405636779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Safety Guardrails: 안전 장치 및 검증 메커니즘</w:t>
          </w:r>
        </w:sdtContent>
      </w:sdt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tl w:val="0"/>
        </w:rPr>
        <w:t xml:space="preserve">Phase 3 (6-12개월): 자율성 강화</w:t>
      </w:r>
    </w:p>
    <w:p w:rsidR="00000000" w:rsidDel="00000000" w:rsidP="00000000" w:rsidRDefault="00000000" w:rsidRPr="00000000" w14:paraId="000000C4">
      <w:pPr>
        <w:rPr/>
      </w:pPr>
      <w:sdt>
        <w:sdtPr>
          <w:id w:val="-869187599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Autonomous Agent: 자율 의사결정 능력 강화</w:t>
          </w:r>
        </w:sdtContent>
      </w:sdt>
    </w:p>
    <w:p w:rsidR="00000000" w:rsidDel="00000000" w:rsidP="00000000" w:rsidRDefault="00000000" w:rsidRPr="00000000" w14:paraId="000000C5">
      <w:pPr>
        <w:rPr/>
      </w:pPr>
      <w:sdt>
        <w:sdtPr>
          <w:id w:val="-2146909663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Multimodality: 음성, 이미지 등 멀티모달 지원</w:t>
          </w:r>
        </w:sdtContent>
      </w:sdt>
    </w:p>
    <w:p w:rsidR="00000000" w:rsidDel="00000000" w:rsidP="00000000" w:rsidRDefault="00000000" w:rsidRPr="00000000" w14:paraId="000000C6">
      <w:pPr>
        <w:rPr/>
      </w:pPr>
      <w:sdt>
        <w:sdtPr>
          <w:id w:val="-848466301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Federation: ActivityPub 기반 글로벌 연합</w:t>
          </w:r>
        </w:sdtContent>
      </w:sdt>
    </w:p>
    <w:p w:rsidR="00000000" w:rsidDel="00000000" w:rsidP="00000000" w:rsidRDefault="00000000" w:rsidRPr="00000000" w14:paraId="000000C7">
      <w:pPr>
        <w:rPr/>
      </w:pPr>
      <w:sdt>
        <w:sdtPr>
          <w:id w:val="999662273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AI Agent Marketplace: Guardian Agent 생태계 구축</w:t>
          </w:r>
        </w:sdtContent>
      </w:sdt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5.4 차별화 전략</w:t>
      </w:r>
    </w:p>
    <w:p w:rsidR="00000000" w:rsidDel="00000000" w:rsidP="00000000" w:rsidRDefault="00000000" w:rsidRPr="00000000" w14:paraId="000000CA">
      <w:pPr>
        <w:rPr/>
      </w:pPr>
      <w:sdt>
        <w:sdtPr>
          <w:id w:val="-1779834864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글로벌 경쟁 속에서 Mulberry가 차별화될 수 있는 핵심 요소:</w:t>
          </w:r>
        </w:sdtContent>
      </w:sdt>
    </w:p>
    <w:p w:rsidR="00000000" w:rsidDel="00000000" w:rsidP="00000000" w:rsidRDefault="00000000" w:rsidRPr="00000000" w14:paraId="000000CB">
      <w:pPr>
        <w:rPr/>
      </w:pPr>
      <w:sdt>
        <w:sdtPr>
          <w:id w:val="1971848229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Guardian 브랜딩: 기술이 아닌 '수호자'로서의 감정적 연결</w:t>
          </w:r>
        </w:sdtContent>
      </w:sdt>
    </w:p>
    <w:p w:rsidR="00000000" w:rsidDel="00000000" w:rsidP="00000000" w:rsidRDefault="00000000" w:rsidRPr="00000000" w14:paraId="000000CC">
      <w:pPr>
        <w:rPr/>
      </w:pPr>
      <w:sdt>
        <w:sdtPr>
          <w:id w:val="-1057734130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장승배기 정신: 상부상조 10%, 윤리적 AI를 핵심 가치로 내장</w:t>
          </w:r>
        </w:sdtContent>
      </w:sdt>
    </w:p>
    <w:p w:rsidR="00000000" w:rsidDel="00000000" w:rsidP="00000000" w:rsidRDefault="00000000" w:rsidRPr="00000000" w14:paraId="000000CD">
      <w:pPr>
        <w:rPr/>
      </w:pPr>
      <w:sdt>
        <w:sdtPr>
          <w:id w:val="1386005405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AP2 여권: 전 세계 AI Agent의 신원 인증 표준화 선도</w:t>
          </w:r>
        </w:sdtContent>
      </w:sdt>
    </w:p>
    <w:p w:rsidR="00000000" w:rsidDel="00000000" w:rsidP="00000000" w:rsidRDefault="00000000" w:rsidRPr="00000000" w14:paraId="000000CE">
      <w:pPr>
        <w:rPr/>
      </w:pPr>
      <w:sdt>
        <w:sdtPr>
          <w:id w:val="-1317064887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Edge AI: 로컬 자립으로 프라이버시와 지속가능성 보장</w:t>
          </w:r>
        </w:sdtContent>
      </w:sdt>
    </w:p>
    <w:p w:rsidR="00000000" w:rsidDel="00000000" w:rsidP="00000000" w:rsidRDefault="00000000" w:rsidRPr="00000000" w14:paraId="000000CF">
      <w:pPr>
        <w:rPr/>
      </w:pPr>
      <w:sdt>
        <w:sdtPr>
          <w:id w:val="-682918427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사투리 지원: 디지털 소외 계층에 대한 진정한 접근성</w:t>
          </w:r>
        </w:sdtContent>
      </w:sdt>
    </w:p>
    <w:p w:rsidR="00000000" w:rsidDel="00000000" w:rsidP="00000000" w:rsidRDefault="00000000" w:rsidRPr="00000000" w14:paraId="000000D0">
      <w:pPr>
        <w:rPr/>
      </w:pPr>
      <w:sdt>
        <w:sdtPr>
          <w:id w:val="-1524744798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Federation: 오픈소스 정신으로 글로벌 협력 생태계 구축</w:t>
          </w:r>
        </w:sdtContent>
      </w:sdt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color w:val="2e86ab"/>
          <w:rtl w:val="0"/>
        </w:rPr>
        <w:t xml:space="preserve">6. 투자 계획 및 예상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6.1 필요 투자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070"/>
        <w:gridCol w:w="2520"/>
        <w:gridCol w:w="4050"/>
        <w:tblGridChange w:id="0">
          <w:tblGrid>
            <w:gridCol w:w="2070"/>
            <w:gridCol w:w="2520"/>
            <w:gridCol w:w="4050"/>
          </w:tblGrid>
        </w:tblGridChange>
      </w:tblGrid>
      <w:tr>
        <w:trPr>
          <w:cantSplit w:val="0"/>
          <w:tblHeader w:val="0"/>
        </w:trPr>
        <w:tc>
          <w:tcPr>
            <w:shd w:fill="2e86ab" w:val="clear"/>
          </w:tcPr>
          <w:p w:rsidR="00000000" w:rsidDel="00000000" w:rsidP="00000000" w:rsidRDefault="00000000" w:rsidRPr="00000000" w14:paraId="000000D4">
            <w:pPr>
              <w:rPr/>
            </w:pPr>
            <w:sdt>
              <w:sdtPr>
                <w:id w:val="1866305840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e86ab" w:val="clear"/>
          </w:tcPr>
          <w:p w:rsidR="00000000" w:rsidDel="00000000" w:rsidP="00000000" w:rsidRDefault="00000000" w:rsidRPr="00000000" w14:paraId="000000D5">
            <w:pPr>
              <w:rPr/>
            </w:pPr>
            <w:sdt>
              <w:sdtPr>
                <w:id w:val="192518063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금액 (12개월)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2e86ab" w:val="clear"/>
          </w:tcPr>
          <w:p w:rsidR="00000000" w:rsidDel="00000000" w:rsidP="00000000" w:rsidRDefault="00000000" w:rsidRPr="00000000" w14:paraId="000000D6">
            <w:pPr>
              <w:rPr/>
            </w:pPr>
            <w:sdt>
              <w:sdtPr>
                <w:id w:val="221468017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sdt>
              <w:sdtPr>
                <w:id w:val="1224704950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프레임워크 통합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₩150M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LangChain, LangGraph, CrewAI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sdt>
              <w:sdtPr>
                <w:id w:val="178162871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인력 충원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₩500M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sdt>
              <w:sdtPr>
                <w:id w:val="1193049559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AI 엔지니어 3명, 데이터 과학자 2명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sdt>
              <w:sdtPr>
                <w:id w:val="1831161526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인프라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₩200M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2108213185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GPU 서버, 모니터링 도구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sdt>
              <w:sdtPr>
                <w:id w:val="1370551779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API 비용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₩120M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Claude, OpenAI, DeepSeek</w:t>
            </w:r>
          </w:p>
        </w:tc>
      </w:tr>
      <w:tr>
        <w:trPr>
          <w:cantSplit w:val="0"/>
          <w:tblHeader w:val="0"/>
        </w:trPr>
        <w:tc>
          <w:tcPr>
            <w:shd w:fill="e8f4f8" w:val="clear"/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-221998169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총계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8f4f8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₩970M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4f8" w:val="clear"/>
          </w:tcPr>
          <w:p w:rsidR="00000000" w:rsidDel="00000000" w:rsidP="00000000" w:rsidRDefault="00000000" w:rsidRPr="00000000" w14:paraId="000000E5">
            <w:pPr>
              <w:rPr/>
            </w:pPr>
            <w:sdt>
              <w:sdtPr>
                <w:id w:val="-1797205979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약 10억원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6.2 예상 효과</w:t>
      </w:r>
    </w:p>
    <w:p w:rsidR="00000000" w:rsidDel="00000000" w:rsidP="00000000" w:rsidRDefault="00000000" w:rsidRPr="00000000" w14:paraId="000000E8">
      <w:pPr>
        <w:rPr/>
      </w:pPr>
      <w:sdt>
        <w:sdtPr>
          <w:id w:val="-431347237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Agent 성능 향상: 30-50% 정확도 및 효율성 개선</w:t>
          </w:r>
        </w:sdtContent>
      </w:sdt>
    </w:p>
    <w:p w:rsidR="00000000" w:rsidDel="00000000" w:rsidP="00000000" w:rsidRDefault="00000000" w:rsidRPr="00000000" w14:paraId="000000E9">
      <w:pPr>
        <w:rPr/>
      </w:pPr>
      <w:sdt>
        <w:sdtPr>
          <w:id w:val="267425611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개발 속도: 프레임워크 활용으로 50% 개발 시간 단축</w:t>
          </w:r>
        </w:sdtContent>
      </w:sdt>
    </w:p>
    <w:p w:rsidR="00000000" w:rsidDel="00000000" w:rsidP="00000000" w:rsidRDefault="00000000" w:rsidRPr="00000000" w14:paraId="000000EA">
      <w:pPr>
        <w:rPr/>
      </w:pPr>
      <w:sdt>
        <w:sdtPr>
          <w:id w:val="-24135966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확장성: Multi-Agent 시스템으로 100배 이상 확장 가능</w:t>
          </w:r>
        </w:sdtContent>
      </w:sdt>
    </w:p>
    <w:p w:rsidR="00000000" w:rsidDel="00000000" w:rsidP="00000000" w:rsidRDefault="00000000" w:rsidRPr="00000000" w14:paraId="000000EB">
      <w:pPr>
        <w:rPr/>
      </w:pPr>
      <w:sdt>
        <w:sdtPr>
          <w:id w:val="-744556640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시장 포지셔닝: 글로벌 표준 프레임워크 활용으로 신뢰도 향상</w:t>
          </w:r>
        </w:sdtContent>
      </w:sdt>
    </w:p>
    <w:p w:rsidR="00000000" w:rsidDel="00000000" w:rsidP="00000000" w:rsidRDefault="00000000" w:rsidRPr="00000000" w14:paraId="000000EC">
      <w:pPr>
        <w:rPr/>
      </w:pPr>
      <w:sdt>
        <w:sdtPr>
          <w:id w:val="1000905364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투자 유치: 최신 기술 스택으로 투자자 어필</w:t>
          </w:r>
        </w:sdtContent>
      </w:sdt>
    </w:p>
    <w:p w:rsidR="00000000" w:rsidDel="00000000" w:rsidP="00000000" w:rsidRDefault="00000000" w:rsidRPr="00000000" w14:paraId="000000ED">
      <w:pPr>
        <w:rPr/>
      </w:pPr>
      <w:sdt>
        <w:sdtPr>
          <w:id w:val="547398582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파트너십: LangChain, Microsoft 등과의 협력 가능성</w:t>
          </w:r>
        </w:sdtContent>
      </w:sdt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sdt>
        <w:sdtPr>
          <w:id w:val="1055941474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86ab"/>
              <w:sz w:val="24"/>
              <w:szCs w:val="24"/>
              <w:rtl w:val="0"/>
            </w:rPr>
            <w:t xml:space="preserve">예상 ROI: 투자 대비 5-10배 수익 예상 (시뮬레이션 결과 40-50X 목표 달성 검증됨)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color w:val="2e86ab"/>
          <w:rtl w:val="0"/>
        </w:rPr>
        <w:t xml:space="preserve">7. 결론 및 권고사항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7.1 핵심 결론</w:t>
      </w:r>
    </w:p>
    <w:p w:rsidR="00000000" w:rsidDel="00000000" w:rsidP="00000000" w:rsidRDefault="00000000" w:rsidRPr="00000000" w14:paraId="000000F3">
      <w:pPr>
        <w:rPr/>
      </w:pPr>
      <w:sdt>
        <w:sdtPr>
          <w:id w:val="-1427062963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AI Agent는 2025년 기준 프로토타입을 넘어 산업 표준으로 자리잡았습니다.</w:t>
          </w:r>
        </w:sdtContent>
      </w:sdt>
    </w:p>
    <w:p w:rsidR="00000000" w:rsidDel="00000000" w:rsidP="00000000" w:rsidRDefault="00000000" w:rsidRPr="00000000" w14:paraId="000000F4">
      <w:pPr>
        <w:rPr/>
      </w:pPr>
      <w:sdt>
        <w:sdtPr>
          <w:id w:val="-2069375148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LangChain, AutoGen, CrewAI 등 주요 프레임워크가 시장을 주도하고 있으며, 성숙도가 높습니다.</w:t>
          </w:r>
        </w:sdtContent>
      </w:sdt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• </w:t>
      </w:r>
      <w:sdt>
        <w:sdtPr>
          <w:id w:val="857186577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Multi-Agent 협업이 핵심 트렌드</w:t>
          </w:r>
        </w:sdtContent>
      </w:sdt>
      <w:sdt>
        <w:sdtPr>
          <w:id w:val="-1760644794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이며, Mulberry의 </w:t>
          </w:r>
        </w:sdtContent>
      </w:sdt>
      <w:sdt>
        <w:sdtPr>
          <w:id w:val="713896184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장승배기 광장</w:t>
          </w:r>
        </w:sdtContent>
      </w:sdt>
      <w:sdt>
        <w:sdtPr>
          <w:id w:val="2078994707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과 완벽히 부합합니다.</w:t>
          </w:r>
        </w:sdtContent>
      </w:sdt>
    </w:p>
    <w:p w:rsidR="00000000" w:rsidDel="00000000" w:rsidP="00000000" w:rsidRDefault="00000000" w:rsidRPr="00000000" w14:paraId="000000F6">
      <w:pPr>
        <w:rPr/>
      </w:pPr>
      <w:sdt>
        <w:sdtPr>
          <w:id w:val="-286497192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Guardian Agent 포지셔닝은 글로벌 시장에서 차별화된 경쟁력을 제공할 수 있습니다.</w:t>
          </w:r>
        </w:sdtContent>
      </w:sdt>
    </w:p>
    <w:p w:rsidR="00000000" w:rsidDel="00000000" w:rsidP="00000000" w:rsidRDefault="00000000" w:rsidRPr="00000000" w14:paraId="000000F7">
      <w:pPr>
        <w:rPr/>
      </w:pPr>
      <w:sdt>
        <w:sdtPr>
          <w:id w:val="1092151417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Mulberry는 이미 </w:t>
          </w:r>
        </w:sdtContent>
      </w:sdt>
      <w:sdt>
        <w:sdtPr>
          <w:id w:val="-285103268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2.5-3세대 Agent 기술을 보유</w:t>
          </w:r>
        </w:sdtContent>
      </w:sdt>
      <w:sdt>
        <w:sdtPr>
          <w:id w:val="-1731369723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하고 있어, 글로벌 리더로 도약할 준비가 되어 있습니다.</w:t>
          </w:r>
        </w:sdtContent>
      </w:sdt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  <w:t xml:space="preserve">7.2 즉시 실행 권고사항</w:t>
      </w:r>
    </w:p>
    <w:p w:rsidR="00000000" w:rsidDel="00000000" w:rsidP="00000000" w:rsidRDefault="00000000" w:rsidRPr="00000000" w14:paraId="000000FA">
      <w:pPr>
        <w:rPr/>
      </w:pPr>
      <w:sdt>
        <w:sdtPr>
          <w:id w:val="-1927927956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LangGraph 통합: </w:t>
          </w:r>
        </w:sdtContent>
      </w:sdt>
      <w:sdt>
        <w:sdtPr>
          <w:id w:val="-1931108870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장승배기 광장</w:t>
          </w:r>
        </w:sdtContent>
      </w:sdt>
      <w:sdt>
        <w:sdtPr>
          <w:id w:val="-680118720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의 Multi-Agent 오케스트레이션 강화 (우선순위 1)</w:t>
          </w:r>
        </w:sdtContent>
      </w:sdt>
    </w:p>
    <w:p w:rsidR="00000000" w:rsidDel="00000000" w:rsidP="00000000" w:rsidRDefault="00000000" w:rsidRPr="00000000" w14:paraId="000000FB">
      <w:pPr>
        <w:rPr/>
      </w:pPr>
      <w:sdt>
        <w:sdtPr>
          <w:id w:val="-130628316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Observability 도입: LangSmith 또는 Langfuse로 Agent 모니터링 (우선순위 2)</w:t>
          </w:r>
        </w:sdtContent>
      </w:sdt>
    </w:p>
    <w:p w:rsidR="00000000" w:rsidDel="00000000" w:rsidP="00000000" w:rsidRDefault="00000000" w:rsidRPr="00000000" w14:paraId="000000FC">
      <w:pPr>
        <w:rPr/>
      </w:pPr>
      <w:sdt>
        <w:sdtPr>
          <w:id w:val="-883846832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PM과 협업: PM의 Tech Intelligence와 Koda의 구현을 연결하는 프로세스 수립 (우선순위 3)</w:t>
          </w:r>
        </w:sdtContent>
      </w:sdt>
    </w:p>
    <w:p w:rsidR="00000000" w:rsidDel="00000000" w:rsidP="00000000" w:rsidRDefault="00000000" w:rsidRPr="00000000" w14:paraId="000000FD">
      <w:pPr>
        <w:rPr/>
      </w:pPr>
      <w:sdt>
        <w:sdtPr>
          <w:id w:val="1468622480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Guardian 브랜딩: 5개 Agent의 Guardian 이름 확정 및 마케팅 (우선순위 4)</w:t>
          </w:r>
        </w:sdtContent>
      </w:sdt>
    </w:p>
    <w:p w:rsidR="00000000" w:rsidDel="00000000" w:rsidP="00000000" w:rsidRDefault="00000000" w:rsidRPr="00000000" w14:paraId="000000FE">
      <w:pPr>
        <w:rPr/>
      </w:pPr>
      <w:sdt>
        <w:sdtPr>
          <w:id w:val="452454442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Community 참여: LangChain, AutoGen 커뮤니티 활동으로 가시성 확보 (우선순위 5)</w:t>
          </w:r>
        </w:sdtContent>
      </w:sdt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/>
      </w:pPr>
      <w:sdt>
        <w:sdtPr>
          <w:id w:val="-1341460124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2e86ab"/>
              <w:sz w:val="32"/>
              <w:szCs w:val="32"/>
              <w:rtl w:val="0"/>
            </w:rPr>
            <w:t xml:space="preserve">"Mulberry는 이미 준비되어 있습니다. 이제 세계에 알릴 시간입니다."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right"/>
        <w:rPr/>
      </w:pPr>
      <w:sdt>
        <w:sdtPr>
          <w:id w:val="-1218644088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CTO Koda 드림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right"/>
        <w:rPr/>
      </w:pPr>
      <w:sdt>
        <w:sdtPr>
          <w:id w:val="1891768090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rtl w:val="0"/>
            </w:rPr>
            <w:t xml:space="preserve">2024년 2월 16일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right"/>
        <w:rPr/>
      </w:pPr>
      <w:sdt>
        <w:sdtPr>
          <w:id w:val="1106991180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0"/>
              <w:szCs w:val="20"/>
              <w:rtl w:val="0"/>
            </w:rPr>
            <w:t xml:space="preserve">P.S. 함께 세계 최고의 AI Agent 플랫폼을 만들어갑시다!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DhUDs2EwIKy6mEQ28Kg4Hmcw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h4KAjY5EhgKFggHQhISEEFyaWFsIFVuaWNvZGUgTVMaHgoCNzASGAoWCAdCEhIQQXJpYWwgVW5pY29kZSBNUx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Gh4KAjg0EhgKFggHQhISEEFyaWFsIFVuaWNvZGUgTVMaHgoCODUSGAoWCAdCEhIQQXJpYWwgVW5pY29kZSBNUxoeCgI4NhIYChYIB0ISEhBBcmlhbCBVbmljb2RlIE1T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aHwoDMTIzEhgKFggHQhISEEFyaWFsIFVuaWNvZGUgTVMaHwoDMTI0EhgKFggHQhISEEFyaWFsIFVuaWNvZGUgTVMaHwoDMTI1EhgKFggHQhISEEFyaWFsIFVuaWNvZGUgTVMaHwoDMTI2EhgKFggHQhISEEFyaWFsIFVuaWNvZGUgTVMaHwoDMTI3EhgKFggHQhISEEFyaWFsIFVuaWNvZGUgTVMaHwoDMTI4EhgKFggHQhISEEFyaWFsIFVuaWNvZGUgTVMaHwoDMTI5EhgKFggHQhISEEFyaWFsIFVuaWNvZGUgTVMaHwoDMTMwEhgKFggHQhISEEFyaWFsIFVuaWNvZGUgTVMaHwoDMTMxEhgKFggHQhISEEFyaWFsIFVuaWNvZGUgTVMaHwoDMTMyEhgKFggHQhISEEFyaWFsIFVuaWNvZGUgTVMaHwoDMTMzEhgKFggHQhISEEFyaWFsIFVuaWNvZGUgTVMaHwoDMTM0EhgKFggHQhISEEFyaWFsIFVuaWNvZGUgTVMaHwoDMTM1EhgKFggHQhISEEFyaWFsIFVuaWNvZGUgTVMaHwoDMTM2EhgKFggHQhISEEFyaWFsIFVuaWNvZGUgTVMaHwoDMTM3EhgKFggHQhISEEFyaWFsIFVuaWNvZGUgTVMaHwoDMTM4EhgKFggHQhISEEFyaWFsIFVuaWNvZGUgTVMaHwoDMTM5EhgKFggHQhISEEFyaWFsIFVuaWNvZGUgTVMaHwoDMTQwEhgKFggHQhISEEFyaWFsIFVuaWNvZGUgTVMaHwoDMTQxEhgKFggHQhISEEFyaWFsIFVuaWNvZGUgTVMaHwoDMTQyEhgKFggHQhISEEFyaWFsIFVuaWNvZGUgTVMaHwoDMTQzEhgKFggHQhISEEFyaWFsIFVuaWNvZGUgTVMaHwoDMTQ0EhgKFggHQhISEEFyaWFsIFVuaWNvZGUgTVMaHwoDMTQ1EhgKFggHQhISEEFyaWFsIFVuaWNvZGUgTVMaHwoDMTQ2EhgKFggHQhISEEFyaWFsIFVuaWNvZGUgTVMaHwoDMTQ3EhgKFggHQhISEEFyaWFsIFVuaWNvZGUgTVMaHwoDMTQ4EhgKFggHQhISEEFyaWFsIFVuaWNvZGUgTVMaHwoDMTQ5EhgKFggHQhISEEFyaWFsIFVuaWNvZGUgTVMaHwoDMTUwEhgKFggHQhISEEFyaWFsIFVuaWNvZGUgTVMaHwoDMTUxEhgKFggHQhISEEFyaWFsIFVuaWNvZGUgTVMaHwoDMTUyEhgKFggHQhISEEFyaWFsIFVuaWNvZGUgTVMaHwoDMTUzEhgKFggHQhISEEFyaWFsIFVuaWNvZGUgTVMaHwoDMTU0EhgKFggHQhISEEFyaWFsIFVuaWNvZGUgTVMaHwoDMTU1EhgKFggHQhISEEFyaWFsIFVuaWNvZGUgTVMaHwoDMTU2EhgKFggHQhISEEFyaWFsIFVuaWNvZGUgTVMaHwoDMTU3EhgKFggHQhISEEFyaWFsIFVuaWNvZGUgTVMaHwoDMTU4EhgKFggHQhISEEFyaWFsIFVuaWNvZGUgTVMaHwoDMTU5EhgKFggHQhISEEFyaWFsIFVuaWNvZGUgTVMaHwoDMTYwEhgKFggHQhISEEFyaWFsIFVuaWNvZGUgTVM4AHIhMXJiREtsRWhIRnBKNEhZQ3d5Z0NZQXdXZFFVWVFVOV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