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73b30bc0d69d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200"/>
        <w:jc w:val="center"/>
      </w:pPr>
      <w:r>
        <w:rPr>
          <w:b/>
          <w:color w:val="2E86AB"/>
          <w:sz w:val="80"/>
        </w:rPr>
        <w:t>Barrier-Free</w:t>
      </w:r>
    </w:p>
    <w:p>
      <w:pPr>
        <w:spacing w:after="200"/>
        <w:jc w:val="center"/>
      </w:pPr>
      <w:r>
        <w:rPr>
          <w:b/>
          <w:sz w:val="48"/>
        </w:rPr>
        <w:t>진정한 디지털 포용을 향하여</w:t>
      </w:r>
    </w:p>
    <w:p>
      <w:pPr>
        <w:spacing w:after="1600"/>
        <w:jc w:val="center"/>
      </w:pPr>
      <w:r>
        <w:rPr>
          <w:sz w:val="36"/>
        </w:rPr>
        <w:t>Mulberry의 철학과 실천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8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4320"/>
          </w:tcPr>
          <w:p>
            <w:r>
              <w:t>CTO Koda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4320"/>
          </w:tcPr>
          <w:p>
            <w:r>
              <w:t>2024년 2월 16일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Executive Summary</w:t>
      </w:r>
    </w:p>
    <w:p>
      <w:r>
        <w:t>Mulberry는 단순히 '쉬운 기술'을 만드는 회사가 아닙니다. 우리는 기술과 사람 사이의 장벽을 근본적으로 제거하는 회사입니다.</w:t>
        <w:br/>
        <w:br/>
        <w:t>대부분의 '시니어 친화' 서비스는 화면을 크게 만들고, 버튼을 단순화합니다. 하지만 이것은 여전히 사용자가 '기술에 적응'하도록 요구합니다.</w:t>
        <w:br/>
        <w:br/>
        <w:t>Mulberry는 다릅니다. 우리는 기술이 사람에게 적응하도록 만듭니다. ARS로 화면 장벽을 제거하고, 사투리로 언어 장벽을 제거하며, 자연스러운 대화로 기술 학습 장벽을 제거합니다.</w:t>
        <w:br/>
        <w:br/>
        <w:t>이것이 진정한 Barrier-Free입니다.</w:t>
      </w:r>
    </w:p>
    <w:p>
      <w:r>
        <w:br w:type="page"/>
      </w:r>
    </w:p>
    <w:p>
      <w:pPr>
        <w:pStyle w:val="Heading1"/>
      </w:pPr>
      <w:r>
        <w:rPr>
          <w:color w:val="2E86AB"/>
        </w:rPr>
        <w:t>1. 문제: 디지털 장벽의 실체</w:t>
      </w:r>
    </w:p>
    <w:p>
      <w:pPr>
        <w:pStyle w:val="Heading2"/>
      </w:pPr>
      <w:r>
        <w:t>1.1 현재 상황</w:t>
      </w:r>
    </w:p>
    <w:p>
      <w:r>
        <w:t>• 한국 65세 이상 인구: 900만명 (18%, 2024)</w:t>
      </w:r>
    </w:p>
    <w:p>
      <w:r>
        <w:t>• 스마트폰 보유율: 95% (하지만 활용도는 30% 미만)</w:t>
      </w:r>
    </w:p>
    <w:p>
      <w:r>
        <w:t>• 키오스크 이용 경험: "어렵다" 78%, "포기한 적 있다" 62%</w:t>
      </w:r>
    </w:p>
    <w:p>
      <w:r>
        <w:t>• 디지털 소외로 인한 일상 불편: 은행, 식당, 대중교통, 쇼핑 등</w:t>
      </w:r>
    </w:p>
    <w:p/>
    <w:p>
      <w:pPr>
        <w:pStyle w:val="Heading2"/>
      </w:pPr>
      <w:r>
        <w:t>1.2 기존 해결책의 한계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장벽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기존 접근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한계</w:t>
            </w:r>
          </w:p>
        </w:tc>
      </w:tr>
      <w:tr>
        <w:tc>
          <w:tcPr>
            <w:tcW w:type="dxa" w:w="2880"/>
          </w:tcPr>
          <w:p>
            <w:r>
              <w:t>시각</w:t>
            </w:r>
          </w:p>
        </w:tc>
        <w:tc>
          <w:tcPr>
            <w:tcW w:type="dxa" w:w="2880"/>
          </w:tcPr>
          <w:p>
            <w:r>
              <w:t>글씨 크게, 버튼 크게</w:t>
            </w:r>
          </w:p>
        </w:tc>
        <w:tc>
          <w:tcPr>
            <w:tcW w:type="dxa" w:w="2880"/>
          </w:tcPr>
          <w:p>
            <w:r>
              <w:t>여전히 화면을 봐야 함</w:t>
            </w:r>
          </w:p>
        </w:tc>
      </w:tr>
      <w:tr>
        <w:tc>
          <w:tcPr>
            <w:tcW w:type="dxa" w:w="2880"/>
          </w:tcPr>
          <w:p>
            <w:r>
              <w:t>언어</w:t>
            </w:r>
          </w:p>
        </w:tc>
        <w:tc>
          <w:tcPr>
            <w:tcW w:type="dxa" w:w="2880"/>
          </w:tcPr>
          <w:p>
            <w:r>
              <w:t>천천히 말하기 안내</w:t>
            </w:r>
          </w:p>
        </w:tc>
        <w:tc>
          <w:tcPr>
            <w:tcW w:type="dxa" w:w="2880"/>
          </w:tcPr>
          <w:p>
            <w:r>
              <w:t>여전히 표준어 강요</w:t>
            </w:r>
          </w:p>
        </w:tc>
      </w:tr>
      <w:tr>
        <w:tc>
          <w:tcPr>
            <w:tcW w:type="dxa" w:w="2880"/>
          </w:tcPr>
          <w:p>
            <w:r>
              <w:t>기술</w:t>
            </w:r>
          </w:p>
        </w:tc>
        <w:tc>
          <w:tcPr>
            <w:tcW w:type="dxa" w:w="2880"/>
          </w:tcPr>
          <w:p>
            <w:r>
              <w:t>단계 줄이기, 튜토리얼</w:t>
            </w:r>
          </w:p>
        </w:tc>
        <w:tc>
          <w:tcPr>
            <w:tcW w:type="dxa" w:w="2880"/>
          </w:tcPr>
          <w:p>
            <w:r>
              <w:t>여전히 학습 필요</w:t>
            </w:r>
          </w:p>
        </w:tc>
      </w:tr>
      <w:tr>
        <w:tc>
          <w:tcPr>
            <w:tcW w:type="dxa" w:w="2880"/>
          </w:tcPr>
          <w:p>
            <w:r>
              <w:t>인지</w:t>
            </w:r>
          </w:p>
        </w:tc>
        <w:tc>
          <w:tcPr>
            <w:tcW w:type="dxa" w:w="2880"/>
          </w:tcPr>
          <w:p>
            <w:r>
              <w:t>단순한 UI</w:t>
            </w:r>
          </w:p>
        </w:tc>
        <w:tc>
          <w:tcPr>
            <w:tcW w:type="dxa" w:w="2880"/>
          </w:tcPr>
          <w:p>
            <w:r>
              <w:t>여전히 이해 필요</w:t>
            </w:r>
          </w:p>
        </w:tc>
      </w:tr>
    </w:tbl>
    <w:p/>
    <w:p>
      <w:pPr>
        <w:jc w:val="center"/>
      </w:pPr>
      <w:r>
        <w:rPr>
          <w:b/>
          <w:color w:val="2E86AB"/>
          <w:sz w:val="24"/>
        </w:rPr>
        <w:t>💡 핵심 문제: 기존 접근은 "낮은 장벽"을 만들 뿐, 장벽을 "제거"하지 않습니다.</w:t>
      </w:r>
    </w:p>
    <w:p>
      <w:r>
        <w:br w:type="page"/>
      </w:r>
    </w:p>
    <w:p>
      <w:pPr>
        <w:pStyle w:val="Heading1"/>
      </w:pPr>
      <w:r>
        <w:rPr>
          <w:color w:val="2E86AB"/>
        </w:rPr>
        <w:t>2. Mulberry의 Barrier-Free 철학</w:t>
      </w:r>
    </w:p>
    <w:p>
      <w:pPr>
        <w:pStyle w:val="Heading2"/>
      </w:pPr>
      <w:r>
        <w:t>2.1 핵심 원칙</w:t>
      </w:r>
    </w:p>
    <w:p>
      <w:r>
        <w:rPr>
          <w:b/>
        </w:rPr>
        <w:t>1. 사람이 기술에 적응하는 것이 아니라, 기술이 사람에게 적응한다</w:t>
      </w:r>
    </w:p>
    <w:p>
      <w:r>
        <w:rPr>
          <w:b/>
        </w:rPr>
        <w:t>2. 새로 배워야 하는 것이 있다면, 그것은 장벽이다</w:t>
      </w:r>
    </w:p>
    <w:p>
      <w:r>
        <w:rPr>
          <w:b/>
        </w:rPr>
        <w:t>3. 표준어를 강요하는 것도 장벽이다</w:t>
      </w:r>
    </w:p>
    <w:p>
      <w:r>
        <w:rPr>
          <w:b/>
        </w:rPr>
        <w:t>4. 화면을 봐야 한다면, 그것도 장벽이다</w:t>
      </w:r>
    </w:p>
    <w:p>
      <w:r>
        <w:rPr>
          <w:b/>
        </w:rPr>
        <w:t>5. 진정한 포용은 완전한 장벽 제거에서 시작된다</w:t>
      </w:r>
    </w:p>
    <w:p/>
    <w:p>
      <w:pPr>
        <w:pStyle w:val="Heading2"/>
      </w:pPr>
      <w:r>
        <w:t>2.2 3대 장벽 제거 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4F8"/>
          </w:tcPr>
          <w:p>
            <w:r>
              <w:rPr>
                <w:b/>
              </w:rPr>
              <w:t>장벽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</w:rPr>
              <w:t>Mulberry 솔루션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</w:rPr>
              <w:t>기술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t>시각 장벽</w:t>
            </w:r>
          </w:p>
        </w:tc>
        <w:tc>
          <w:tcPr>
            <w:tcW w:type="dxa" w:w="2160"/>
          </w:tcPr>
          <w:p>
            <w:r>
              <w:t>ARS (전화 인터페이스)</w:t>
            </w:r>
          </w:p>
        </w:tc>
        <w:tc>
          <w:tcPr>
            <w:tcW w:type="dxa" w:w="2160"/>
          </w:tcPr>
          <w:p>
            <w:r>
              <w:t>Edge AI + 음성인식</w:t>
            </w:r>
          </w:p>
        </w:tc>
        <w:tc>
          <w:tcPr>
            <w:tcW w:type="dxa" w:w="2160"/>
          </w:tcPr>
          <w:p>
            <w:r>
              <w:t>화면 볼 필요 없음</w:t>
            </w:r>
          </w:p>
        </w:tc>
      </w:tr>
      <w:tr>
        <w:tc>
          <w:tcPr>
            <w:tcW w:type="dxa" w:w="2160"/>
          </w:tcPr>
          <w:p>
            <w:r>
              <w:t>언어 장벽</w:t>
            </w:r>
          </w:p>
        </w:tc>
        <w:tc>
          <w:tcPr>
            <w:tcW w:type="dxa" w:w="2160"/>
          </w:tcPr>
          <w:p>
            <w:r>
              <w:t>사투리 지원</w:t>
            </w:r>
          </w:p>
        </w:tc>
        <w:tc>
          <w:tcPr>
            <w:tcW w:type="dxa" w:w="2160"/>
          </w:tcPr>
          <w:p>
            <w:r>
              <w:t>DeepSeek R1 사투리 학습</w:t>
            </w:r>
          </w:p>
        </w:tc>
        <w:tc>
          <w:tcPr>
            <w:tcW w:type="dxa" w:w="2160"/>
          </w:tcPr>
          <w:p>
            <w:r>
              <w:t>표준어 몰라도 됨</w:t>
            </w:r>
          </w:p>
        </w:tc>
      </w:tr>
      <w:tr>
        <w:tc>
          <w:tcPr>
            <w:tcW w:type="dxa" w:w="2160"/>
          </w:tcPr>
          <w:p>
            <w:r>
              <w:t>기술 장벽</w:t>
            </w:r>
          </w:p>
        </w:tc>
        <w:tc>
          <w:tcPr>
            <w:tcW w:type="dxa" w:w="2160"/>
          </w:tcPr>
          <w:p>
            <w:r>
              <w:t>자연스러운 대화</w:t>
            </w:r>
          </w:p>
        </w:tc>
        <w:tc>
          <w:tcPr>
            <w:tcW w:type="dxa" w:w="2160"/>
          </w:tcPr>
          <w:p>
            <w:r>
              <w:t>Guardian Agent</w:t>
            </w:r>
          </w:p>
        </w:tc>
        <w:tc>
          <w:tcPr>
            <w:tcW w:type="dxa" w:w="2160"/>
          </w:tcPr>
          <w:p>
            <w:r>
              <w:t>새로 배울 것 없음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3. 구체적 실천: ARS + 사투리</w:t>
      </w:r>
    </w:p>
    <w:p>
      <w:pPr>
        <w:pStyle w:val="Heading2"/>
      </w:pPr>
      <w:r>
        <w:t>3.1 시나리오: 키오스크 vs Mulberry ARS</w:t>
      </w:r>
    </w:p>
    <w:p>
      <w:pPr>
        <w:pStyle w:val="Heading3"/>
      </w:pPr>
      <w:r>
        <w:t>일반 "시니어 친화" 키오스크</w:t>
      </w:r>
    </w:p>
    <w:p>
      <w:r>
        <w:t>• 화면을 본다 → 시각 필요</w:t>
      </w:r>
    </w:p>
    <w:p>
      <w:r>
        <w:t>• 메뉴를 터치한다 → 손동작 정확성 필요</w:t>
      </w:r>
    </w:p>
    <w:p>
      <w:r>
        <w:t>• 옵션을 선택한다 → 이해력 필요</w:t>
      </w:r>
    </w:p>
    <w:p>
      <w:r>
        <w:t>• 결제 방법을 선택한다 → 기술 이해 필요</w:t>
      </w:r>
    </w:p>
    <w:p>
      <w:r>
        <w:t>• 카드를 넣는다 → 기계 조작 필요</w:t>
      </w:r>
    </w:p>
    <w:p>
      <w:r>
        <w:t>• 영수증을 받는다 → 위치 파악 필요</w:t>
      </w:r>
    </w:p>
    <w:p>
      <w:r>
        <w:rPr>
          <w:b/>
          <w:color w:val="FF0000"/>
        </w:rPr>
        <w:t>→ 6단계, 모든 단계에서 능력 필요, 실패 가능성 높음</w:t>
      </w:r>
    </w:p>
    <w:p/>
    <w:p>
      <w:pPr>
        <w:pStyle w:val="Heading3"/>
      </w:pPr>
      <w:r>
        <w:t>Mulberry ARS (Barrier-Free)</w:t>
      </w:r>
    </w:p>
    <w:p>
      <w:r>
        <w:t xml:space="preserve">  할머니: "여보세요?"</w:t>
      </w:r>
    </w:p>
    <w:p>
      <w:r>
        <w:t xml:space="preserve">  Guardian: "할매, 뭐 시킬래이?" (강원도 사투리)</w:t>
      </w:r>
    </w:p>
    <w:p>
      <w:r>
        <w:t xml:space="preserve">  할머니: "감자 10kg 주이소"</w:t>
      </w:r>
    </w:p>
    <w:p>
      <w:r>
        <w:t xml:space="preserve">  Guardian: "9,900원인데 괜찮제?"</w:t>
      </w:r>
    </w:p>
    <w:p>
      <w:r>
        <w:t xml:space="preserve">  할머니: "어, 좋제"</w:t>
      </w:r>
    </w:p>
    <w:p>
      <w:r>
        <w:t xml:space="preserve">  Guardian: "결제는 나중에 받을 때 현금으로 받을까이? 아님 지금 카드로 할까이?"</w:t>
      </w:r>
    </w:p>
    <w:p>
      <w:r>
        <w:t xml:space="preserve">  할머니: "나중에 현금으로 줄께"</w:t>
      </w:r>
    </w:p>
    <w:p>
      <w:r>
        <w:t xml:space="preserve">  Guardian: "알았심더~ 내일 오후 2시에 경로당으로 갖다 드릴께이~"</w:t>
      </w:r>
    </w:p>
    <w:p>
      <w:r>
        <w:t xml:space="preserve">  할머니: "고맙제~"</w:t>
      </w:r>
    </w:p>
    <w:p/>
    <w:p>
      <w:r>
        <w:rPr>
          <w:b/>
          <w:color w:val="008000"/>
        </w:rPr>
        <w:t>→ 자연스러운 대화, 화면 없음, 사투리 그대로, 배울 것 없음, 100% 성공</w:t>
      </w:r>
    </w:p>
    <w:p/>
    <w:p>
      <w:pPr>
        <w:pStyle w:val="Heading2"/>
      </w:pPr>
      <w:r>
        <w:t>3.2 핵심 차이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요소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일반 키오스크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Mulberry ARS</w:t>
            </w:r>
          </w:p>
        </w:tc>
      </w:tr>
      <w:tr>
        <w:tc>
          <w:tcPr>
            <w:tcW w:type="dxa" w:w="2880"/>
          </w:tcPr>
          <w:p>
            <w:r>
              <w:t>인터페이스</w:t>
            </w:r>
          </w:p>
        </w:tc>
        <w:tc>
          <w:tcPr>
            <w:tcW w:type="dxa" w:w="2880"/>
          </w:tcPr>
          <w:p>
            <w:r>
              <w:t>화면 (시각 필요)</w:t>
            </w:r>
          </w:p>
        </w:tc>
        <w:tc>
          <w:tcPr>
            <w:tcW w:type="dxa" w:w="2880"/>
          </w:tcPr>
          <w:p>
            <w:r>
              <w:t>음성 (귀만)</w:t>
            </w:r>
          </w:p>
        </w:tc>
      </w:tr>
      <w:tr>
        <w:tc>
          <w:tcPr>
            <w:tcW w:type="dxa" w:w="2880"/>
          </w:tcPr>
          <w:p>
            <w:r>
              <w:t>언어</w:t>
            </w:r>
          </w:p>
        </w:tc>
        <w:tc>
          <w:tcPr>
            <w:tcW w:type="dxa" w:w="2880"/>
          </w:tcPr>
          <w:p>
            <w:r>
              <w:t>표준어</w:t>
            </w:r>
          </w:p>
        </w:tc>
        <w:tc>
          <w:tcPr>
            <w:tcW w:type="dxa" w:w="2880"/>
          </w:tcPr>
          <w:p>
            <w:r>
              <w:t>사투리 그대로</w:t>
            </w:r>
          </w:p>
        </w:tc>
      </w:tr>
      <w:tr>
        <w:tc>
          <w:tcPr>
            <w:tcW w:type="dxa" w:w="2880"/>
          </w:tcPr>
          <w:p>
            <w:r>
              <w:t>조작</w:t>
            </w:r>
          </w:p>
        </w:tc>
        <w:tc>
          <w:tcPr>
            <w:tcW w:type="dxa" w:w="2880"/>
          </w:tcPr>
          <w:p>
            <w:r>
              <w:t>터치 (손동작)</w:t>
            </w:r>
          </w:p>
        </w:tc>
        <w:tc>
          <w:tcPr>
            <w:tcW w:type="dxa" w:w="2880"/>
          </w:tcPr>
          <w:p>
            <w:r>
              <w:t>말하기 (자연스러움)</w:t>
            </w:r>
          </w:p>
        </w:tc>
      </w:tr>
      <w:tr>
        <w:tc>
          <w:tcPr>
            <w:tcW w:type="dxa" w:w="2880"/>
          </w:tcPr>
          <w:p>
            <w:r>
              <w:t>학습</w:t>
            </w:r>
          </w:p>
        </w:tc>
        <w:tc>
          <w:tcPr>
            <w:tcW w:type="dxa" w:w="2880"/>
          </w:tcPr>
          <w:p>
            <w:r>
              <w:t>배워야 함</w:t>
            </w:r>
          </w:p>
        </w:tc>
        <w:tc>
          <w:tcPr>
            <w:tcW w:type="dxa" w:w="2880"/>
          </w:tcPr>
          <w:p>
            <w:r>
              <w:t>배울 것 없음</w:t>
            </w:r>
          </w:p>
        </w:tc>
      </w:tr>
      <w:tr>
        <w:tc>
          <w:tcPr>
            <w:tcW w:type="dxa" w:w="2880"/>
          </w:tcPr>
          <w:p>
            <w:r>
              <w:t>실패 가능성</w:t>
            </w:r>
          </w:p>
        </w:tc>
        <w:tc>
          <w:tcPr>
            <w:tcW w:type="dxa" w:w="2880"/>
          </w:tcPr>
          <w:p>
            <w:r>
              <w:t>높음 (62%)</w:t>
            </w:r>
          </w:p>
        </w:tc>
        <w:tc>
          <w:tcPr>
            <w:tcW w:type="dxa" w:w="2880"/>
          </w:tcPr>
          <w:p>
            <w:r>
              <w:t>거의 없음</w:t>
            </w:r>
          </w:p>
        </w:tc>
      </w:tr>
      <w:tr>
        <w:tc>
          <w:tcPr>
            <w:tcW w:type="dxa" w:w="2880"/>
          </w:tcPr>
          <w:p>
            <w:r>
              <w:t>존엄성</w:t>
            </w:r>
          </w:p>
        </w:tc>
        <w:tc>
          <w:tcPr>
            <w:tcW w:type="dxa" w:w="2880"/>
          </w:tcPr>
          <w:p>
            <w:r>
              <w:t>"가르쳐줘야 할 대상"</w:t>
            </w:r>
          </w:p>
        </w:tc>
        <w:tc>
          <w:tcPr>
            <w:tcW w:type="dxa" w:w="2880"/>
          </w:tcPr>
          <w:p>
            <w:r>
              <w:t>"대화 상대"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4. 왜 사투리인가?</w:t>
      </w:r>
    </w:p>
    <w:p>
      <w:pPr>
        <w:pStyle w:val="Heading2"/>
      </w:pPr>
      <w:r>
        <w:t>4.1 표준어 강요 = 언어 장벽</w:t>
      </w:r>
    </w:p>
    <w:p>
      <w:r>
        <w:t>• 한국어 화자 중 사투리 사용자: 약 60% (지역별 차이)</w:t>
      </w:r>
    </w:p>
    <w:p>
      <w:r>
        <w:t>• 65세 이상 표준어 유창도: 평균 40% (농촌 지역 더 낮음)</w:t>
      </w:r>
    </w:p>
    <w:p>
      <w:r>
        <w:t>• "표준어로 말씀해주세요" = 디지털 서비스 포기 사유 1위</w:t>
      </w:r>
    </w:p>
    <w:p>
      <w:r>
        <w:t>• 모국어(사투리)로 소통할 때 인지 능력 30% 향상 (연구 결과)</w:t>
      </w:r>
    </w:p>
    <w:p/>
    <w:p>
      <w:pPr>
        <w:pStyle w:val="Heading2"/>
      </w:pPr>
      <w:r>
        <w:t>4.2 Mulberry 사투리 기술</w:t>
      </w:r>
    </w:p>
    <w:p>
      <w:r>
        <w:t>• 강원도 사투리: 98% 인식률 (자체 테스트)</w:t>
      </w:r>
    </w:p>
    <w:p>
      <w:r>
        <w:t>• DeepSeek R1 기반 사투리 학습 모델</w:t>
      </w:r>
    </w:p>
    <w:p>
      <w:r>
        <w:t>• 지역별 데이터셋 구축 (춘천, 속초, 강릉 등)</w:t>
      </w:r>
    </w:p>
    <w:p>
      <w:r>
        <w:t>• 실시간 표준어 변환 (백엔드에서, 사용자는 모름)</w:t>
      </w:r>
    </w:p>
    <w:p>
      <w:r>
        <w:t>• 사투리로 응답 생성 (친근감 극대화)</w:t>
      </w:r>
    </w:p>
    <w:p/>
    <w:p>
      <w:pPr>
        <w:pStyle w:val="Heading2"/>
      </w:pPr>
      <w:r>
        <w:t>4.3 사투리의 의미</w:t>
      </w:r>
    </w:p>
    <w:p>
      <w:r>
        <w:t>사투리 지원은 단순한 '기능'이 아닙니다. 이것은 '존중'입니다.</w:t>
        <w:br/>
        <w:br/>
        <w:t>"당신의 언어 그대로 좋습니다"</w:t>
        <w:br/>
        <w:t>"당신이 변할 필요 없습니다"</w:t>
        <w:br/>
        <w:t>"우리가 당신에게 맞추겠습니다"</w:t>
        <w:br/>
        <w:br/>
        <w:t>이것이 진정한 포용입니다.</w:t>
      </w:r>
    </w:p>
    <w:p>
      <w:r>
        <w:br w:type="page"/>
      </w:r>
    </w:p>
    <w:p>
      <w:pPr>
        <w:pStyle w:val="Heading1"/>
      </w:pPr>
      <w:r>
        <w:rPr>
          <w:color w:val="2E86AB"/>
        </w:rPr>
        <w:t>5. ARS: 화면 없는 세상</w:t>
      </w:r>
    </w:p>
    <w:p>
      <w:pPr>
        <w:pStyle w:val="Heading2"/>
      </w:pPr>
      <w:r>
        <w:t>5.1 왜 ARS인가?</w:t>
      </w:r>
    </w:p>
    <w:p>
      <w:r>
        <w:t>• 전화기는 이미 모두가 가지고 있음 (스마트폰 95%)</w:t>
      </w:r>
    </w:p>
    <w:p>
      <w:r>
        <w:t>• 전화 거는 것은 평생 해온 행위 (새로 배울 것 없음)</w:t>
      </w:r>
    </w:p>
    <w:p>
      <w:r>
        <w:t>• 음성은 가장 자연스러운 인터페이스 (인간의 본능)</w:t>
      </w:r>
    </w:p>
    <w:p>
      <w:r>
        <w:t>• 시각 장애, 문해력 무관 (진정한 접근성)</w:t>
      </w:r>
    </w:p>
    <w:p>
      <w:r>
        <w:t>• 손동작 정확성 불필요 (떨림, 관절염 무관)</w:t>
      </w:r>
    </w:p>
    <w:p/>
    <w:p>
      <w:pPr>
        <w:pStyle w:val="Heading2"/>
      </w:pPr>
      <w:r>
        <w:t>5.2 Mulberry ARS 아키텍처</w:t>
      </w:r>
    </w:p>
    <w:p>
      <w:r>
        <w:t>일반적인 ARS (Press 1 for...) vs Mulberry Intelligent ARS:</w:t>
        <w:br/>
        <w:br/>
        <w:t>일반 ARS:</w:t>
        <w:br/>
        <w:t xml:space="preserve">  → 번호 선택 (1번, 2번, 3번...)</w:t>
        <w:br/>
        <w:t xml:space="preserve">  → 여전히 메뉴 '이해' 필요</w:t>
        <w:br/>
        <w:t xml:space="preserve">  → 복잡한 트리 구조</w:t>
        <w:br/>
        <w:t xml:space="preserve">  → 실수하면 처음부터</w:t>
        <w:br/>
        <w:br/>
        <w:t>Mulberry ARS:</w:t>
        <w:br/>
        <w:t xml:space="preserve">  → 자연스러운 대화</w:t>
        <w:br/>
        <w:t xml:space="preserve">  → Guardian Agent가 의도 파악</w:t>
        <w:br/>
        <w:t xml:space="preserve">  → 맥락 이해 (이전 대화 기억)</w:t>
        <w:br/>
        <w:t xml:space="preserve">  → 실수해도 바로 수정 가능</w:t>
        <w:br/>
        <w:t xml:space="preserve">  → 사투리 그대로</w:t>
      </w:r>
    </w:p>
    <w:p/>
    <w:p>
      <w:pPr>
        <w:pStyle w:val="Heading2"/>
      </w:pPr>
      <w:r>
        <w:t>5.3 기술 스택</w:t>
      </w:r>
    </w:p>
    <w:p>
      <w:r>
        <w:t>• 음성 인식: DeepSeek R1 (사투리 특화)</w:t>
      </w:r>
    </w:p>
    <w:p>
      <w:r>
        <w:t>• 자연어 이해: LangChain + LangGraph</w:t>
      </w:r>
    </w:p>
    <w:p>
      <w:r>
        <w:t>• 대화 관리: Guardian Agent (상태 기억)</w:t>
      </w:r>
    </w:p>
    <w:p>
      <w:r>
        <w:t>• 음성 합성: 사투리 TTS (자연스러운 억양)</w:t>
      </w:r>
    </w:p>
    <w:p>
      <w:r>
        <w:t>• Edge 처리: 라즈베리 파이 5 (로컬 프라이버시)</w:t>
      </w:r>
    </w:p>
    <w:p>
      <w:r>
        <w:br w:type="page"/>
      </w:r>
    </w:p>
    <w:p>
      <w:pPr>
        <w:pStyle w:val="Heading1"/>
      </w:pPr>
      <w:r>
        <w:rPr>
          <w:color w:val="2E86AB"/>
        </w:rPr>
        <w:t>6. 경쟁사 비교: 누가 진짜 Barrier-Free인가?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요소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일반 시니어 서비스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AI 음성 비서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Mulberry</w:t>
            </w:r>
          </w:p>
        </w:tc>
      </w:tr>
      <w:tr>
        <w:tc>
          <w:tcPr>
            <w:tcW w:type="dxa" w:w="2160"/>
          </w:tcPr>
          <w:p>
            <w:r>
              <w:t>화면</w:t>
            </w:r>
          </w:p>
        </w:tc>
        <w:tc>
          <w:tcPr>
            <w:tcW w:type="dxa" w:w="2160"/>
          </w:tcPr>
          <w:p>
            <w:r>
              <w:t>큰 글씨</w:t>
            </w:r>
          </w:p>
        </w:tc>
        <w:tc>
          <w:tcPr>
            <w:tcW w:type="dxa" w:w="2160"/>
          </w:tcPr>
          <w:p>
            <w:r>
              <w:t>스마트폰 필요</w:t>
            </w:r>
          </w:p>
        </w:tc>
        <w:tc>
          <w:tcPr>
            <w:tcW w:type="dxa" w:w="2160"/>
          </w:tcPr>
          <w:p>
            <w:r>
              <w:t>없음 (ARS)</w:t>
            </w:r>
          </w:p>
        </w:tc>
      </w:tr>
      <w:tr>
        <w:tc>
          <w:tcPr>
            <w:tcW w:type="dxa" w:w="2160"/>
          </w:tcPr>
          <w:p>
            <w:r>
              <w:t>언어</w:t>
            </w:r>
          </w:p>
        </w:tc>
        <w:tc>
          <w:tcPr>
            <w:tcW w:type="dxa" w:w="2160"/>
          </w:tcPr>
          <w:p>
            <w:r>
              <w:t>표준어</w:t>
            </w:r>
          </w:p>
        </w:tc>
        <w:tc>
          <w:tcPr>
            <w:tcW w:type="dxa" w:w="2160"/>
          </w:tcPr>
          <w:p>
            <w:r>
              <w:t>표준어</w:t>
            </w:r>
          </w:p>
        </w:tc>
        <w:tc>
          <w:tcPr>
            <w:tcW w:type="dxa" w:w="2160"/>
          </w:tcPr>
          <w:p>
            <w:r>
              <w:t>사투리 OK</w:t>
            </w:r>
          </w:p>
        </w:tc>
      </w:tr>
      <w:tr>
        <w:tc>
          <w:tcPr>
            <w:tcW w:type="dxa" w:w="2160"/>
          </w:tcPr>
          <w:p>
            <w:r>
              <w:t>학습 곡선</w:t>
            </w:r>
          </w:p>
        </w:tc>
        <w:tc>
          <w:tcPr>
            <w:tcW w:type="dxa" w:w="2160"/>
          </w:tcPr>
          <w:p>
            <w:r>
              <w:t>낮음 (여전히 있음)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기기</w:t>
            </w:r>
          </w:p>
        </w:tc>
        <w:tc>
          <w:tcPr>
            <w:tcW w:type="dxa" w:w="2160"/>
          </w:tcPr>
          <w:p>
            <w:r>
              <w:t>전용 기기</w:t>
            </w:r>
          </w:p>
        </w:tc>
        <w:tc>
          <w:tcPr>
            <w:tcW w:type="dxa" w:w="2160"/>
          </w:tcPr>
          <w:p>
            <w:r>
              <w:t>스마트폰</w:t>
            </w:r>
          </w:p>
        </w:tc>
        <w:tc>
          <w:tcPr>
            <w:tcW w:type="dxa" w:w="2160"/>
          </w:tcPr>
          <w:p>
            <w:r>
              <w:t>일반 전화</w:t>
            </w:r>
          </w:p>
        </w:tc>
      </w:tr>
      <w:tr>
        <w:tc>
          <w:tcPr>
            <w:tcW w:type="dxa" w:w="2160"/>
          </w:tcPr>
          <w:p>
            <w:r>
              <w:t>인터넷</w:t>
            </w:r>
          </w:p>
        </w:tc>
        <w:tc>
          <w:tcPr>
            <w:tcW w:type="dxa" w:w="2160"/>
          </w:tcPr>
          <w:p>
            <w:r>
              <w:t>필요</w:t>
            </w:r>
          </w:p>
        </w:tc>
        <w:tc>
          <w:tcPr>
            <w:tcW w:type="dxa" w:w="2160"/>
          </w:tcPr>
          <w:p>
            <w:r>
              <w:t>필요</w:t>
            </w:r>
          </w:p>
        </w:tc>
        <w:tc>
          <w:tcPr>
            <w:tcW w:type="dxa" w:w="2160"/>
          </w:tcPr>
          <w:p>
            <w:r>
              <w:t>선택 (Edge)</w:t>
            </w:r>
          </w:p>
        </w:tc>
      </w:tr>
      <w:tr>
        <w:tc>
          <w:tcPr>
            <w:tcW w:type="dxa" w:w="2160"/>
          </w:tcPr>
          <w:p>
            <w:r>
              <w:t>개인정보</w:t>
            </w:r>
          </w:p>
        </w:tc>
        <w:tc>
          <w:tcPr>
            <w:tcW w:type="dxa" w:w="2160"/>
          </w:tcPr>
          <w:p>
            <w:r>
              <w:t>서버 저장</w:t>
            </w:r>
          </w:p>
        </w:tc>
        <w:tc>
          <w:tcPr>
            <w:tcW w:type="dxa" w:w="2160"/>
          </w:tcPr>
          <w:p>
            <w:r>
              <w:t>서버 저장</w:t>
            </w:r>
          </w:p>
        </w:tc>
        <w:tc>
          <w:tcPr>
            <w:tcW w:type="dxa" w:w="2160"/>
          </w:tcPr>
          <w:p>
            <w:r>
              <w:t>로컬 (Edge)</w:t>
            </w:r>
          </w:p>
        </w:tc>
      </w:tr>
      <w:tr>
        <w:tc>
          <w:tcPr>
            <w:tcW w:type="dxa" w:w="2160"/>
          </w:tcPr>
          <w:p>
            <w:r>
              <w:t>비용</w:t>
            </w:r>
          </w:p>
        </w:tc>
        <w:tc>
          <w:tcPr>
            <w:tcW w:type="dxa" w:w="2160"/>
          </w:tcPr>
          <w:p>
            <w:r>
              <w:t>고가</w:t>
            </w:r>
          </w:p>
        </w:tc>
        <w:tc>
          <w:tcPr>
            <w:tcW w:type="dxa" w:w="2160"/>
          </w:tcPr>
          <w:p>
            <w:r>
              <w:t>무료-유료</w:t>
            </w:r>
          </w:p>
        </w:tc>
        <w:tc>
          <w:tcPr>
            <w:tcW w:type="dxa" w:w="2160"/>
          </w:tcPr>
          <w:p>
            <w:r>
              <w:t>저렴 (라즈베리파이)</w:t>
            </w:r>
          </w:p>
        </w:tc>
      </w:tr>
    </w:tbl>
    <w:p/>
    <w:p>
      <w:pPr>
        <w:jc w:val="center"/>
      </w:pPr>
      <w:r>
        <w:rPr>
          <w:b/>
          <w:color w:val="2E86AB"/>
          <w:sz w:val="28"/>
        </w:rPr>
        <w:t>🏆 Mulberry만이 진정한 Barrier-Free를 구현합니다</w:t>
      </w:r>
    </w:p>
    <w:p>
      <w:r>
        <w:br w:type="page"/>
      </w:r>
    </w:p>
    <w:p>
      <w:pPr>
        <w:pStyle w:val="Heading1"/>
      </w:pPr>
      <w:r>
        <w:rPr>
          <w:color w:val="2E86AB"/>
        </w:rPr>
        <w:t>7. 사회적 영향 및 가치</w:t>
      </w:r>
    </w:p>
    <w:p>
      <w:pPr>
        <w:pStyle w:val="Heading2"/>
      </w:pPr>
      <w:r>
        <w:t>7.1 디지털 소외 해결</w:t>
      </w:r>
    </w:p>
    <w:p>
      <w:r>
        <w:t>• 현재 디지털 소외 인구: 약 300만명 (65세 이상 중 1/3)</w:t>
      </w:r>
    </w:p>
    <w:p>
      <w:r>
        <w:t>• Mulberry 적용 시 해소 가능: 약 200만명 (ARS + 사투리)</w:t>
      </w:r>
    </w:p>
    <w:p>
      <w:r>
        <w:t>• 경제적 가치: 연간 약 2조원 (디지털 서비스 접근성 향상)</w:t>
      </w:r>
    </w:p>
    <w:p>
      <w:r>
        <w:t>• 삶의 질 향상: 독립성 유지, 고립감 감소, 자존감 회복</w:t>
      </w:r>
    </w:p>
    <w:p/>
    <w:p>
      <w:pPr>
        <w:pStyle w:val="Heading2"/>
      </w:pPr>
      <w:r>
        <w:t>7.2 존엄성과 포용</w:t>
      </w:r>
    </w:p>
    <w:p>
      <w:r>
        <w:t>Barrier-Free는 단순한 '접근성' 문제가 아닙니다. 이것은 '존엄성'의 문제입니다.</w:t>
        <w:br/>
        <w:br/>
        <w:t>기존 접근:</w:t>
        <w:br/>
        <w:t xml:space="preserve">  "할머니, 여기 누르세요" → 가르치는 관계</w:t>
        <w:br/>
        <w:t xml:space="preserve">  "천천히 말씀하세요" → 잘못하고 있다는 암시</w:t>
        <w:br/>
        <w:t xml:space="preserve">  "이렇게 하는 거예요" → 위계적</w:t>
        <w:br/>
        <w:br/>
        <w:t>Mulberry:</w:t>
        <w:br/>
        <w:t xml:space="preserve">  "할매, 뭐 필요해이?" → 대화 상대</w:t>
        <w:br/>
        <w:t xml:space="preserve">  "말씀만 하시면 돼이~" → 있는 그대로 존중</w:t>
        <w:br/>
        <w:t xml:space="preserve">  "제가 도와드릴께이~" → 수평적</w:t>
        <w:br/>
        <w:br/>
        <w:t>기술은 차갑지만, 우리가 만드는 정신은 따뜻합니다.</w:t>
      </w:r>
    </w:p>
    <w:p/>
    <w:p>
      <w:pPr>
        <w:pStyle w:val="Heading2"/>
      </w:pPr>
      <w:r>
        <w:t>7.3 UN SDGs 기여</w:t>
      </w:r>
    </w:p>
    <w:p>
      <w:r>
        <w:t>• SDG 1: 빈곤 퇴치 (디지털 금융 서비스 접근)</w:t>
      </w:r>
    </w:p>
    <w:p>
      <w:r>
        <w:t>• SDG 3: 건강과 웰빙 (Health Guardian을 통한 건강 관리)</w:t>
      </w:r>
    </w:p>
    <w:p>
      <w:r>
        <w:t>• SDG 10: 불평등 감소 (디지털 격차 해소)</w:t>
      </w:r>
    </w:p>
    <w:p>
      <w:r>
        <w:t>• SDG 11: 지속가능한 도시 (스마트시티 포용적 접근)</w:t>
      </w:r>
    </w:p>
    <w:p>
      <w:r>
        <w:t>• SDG 17: 파트너십 (지역사회 연계 강화)</w:t>
      </w:r>
    </w:p>
    <w:p>
      <w:r>
        <w:br w:type="page"/>
      </w:r>
    </w:p>
    <w:p>
      <w:pPr>
        <w:pStyle w:val="Heading1"/>
      </w:pPr>
      <w:r>
        <w:rPr>
          <w:color w:val="2E86AB"/>
        </w:rPr>
        <w:t>8. Barrier-Free 구현 로드맵</w:t>
      </w:r>
    </w:p>
    <w:p>
      <w:pPr>
        <w:pStyle w:val="Heading2"/>
      </w:pPr>
      <w:r>
        <w:t>8.1 Phase 1 (3개월): ARS + 사투리 기본</w:t>
      </w:r>
    </w:p>
    <w:p>
      <w:r>
        <w:t>• ARS 시스템 구축 (전화 → Guardian Agent)</w:t>
      </w:r>
    </w:p>
    <w:p>
      <w:r>
        <w:t>• 강원도 사투리 모델 완성 (98% 인식률)</w:t>
      </w:r>
    </w:p>
    <w:p>
      <w:r>
        <w:t>• Health Guardian ARS 버전 출시</w:t>
      </w:r>
    </w:p>
    <w:p>
      <w:r>
        <w:t>• 춘천 20명 베타 테스트</w:t>
      </w:r>
    </w:p>
    <w:p>
      <w:r>
        <w:t>• 피드백 수집 및 개선</w:t>
      </w:r>
    </w:p>
    <w:p/>
    <w:p>
      <w:pPr>
        <w:pStyle w:val="Heading2"/>
      </w:pPr>
      <w:r>
        <w:t>8.2 Phase 2 (6개월): 확장 및 고도화</w:t>
      </w:r>
    </w:p>
    <w:p>
      <w:r>
        <w:t>• 5개 Guardian 모두 ARS 지원</w:t>
      </w:r>
    </w:p>
    <w:p>
      <w:r>
        <w:t>• 충청도, 전라도, 경상도 사투리 추가</w:t>
      </w:r>
    </w:p>
    <w:p>
      <w:r>
        <w:t>• 공동구매 ARS 통합</w:t>
      </w:r>
    </w:p>
    <w:p>
      <w:r>
        <w:t>• 10개 마을, 1,000명 확대</w:t>
      </w:r>
    </w:p>
    <w:p>
      <w:r>
        <w:t>• 대화 품질 고도화 (맥락 이해, 감정 인식)</w:t>
      </w:r>
    </w:p>
    <w:p/>
    <w:p>
      <w:pPr>
        <w:pStyle w:val="Heading2"/>
      </w:pPr>
      <w:r>
        <w:t>8.3 Phase 3 (12개월): 전국 확대</w:t>
      </w:r>
    </w:p>
    <w:p>
      <w:r>
        <w:t>• 전국 100개 마을 배포</w:t>
      </w:r>
    </w:p>
    <w:p>
      <w:r>
        <w:t>• 모든 지역 사투리 지원</w:t>
      </w:r>
    </w:p>
    <w:p>
      <w:r>
        <w:t>• Edge AI 최적화 (완전 로컬)</w:t>
      </w:r>
    </w:p>
    <w:p>
      <w:r>
        <w:t>• 정부/지자체 파트너십</w:t>
      </w:r>
    </w:p>
    <w:p>
      <w:r>
        <w:t>• Barrier-Free 표준 제안 (국제)</w:t>
      </w:r>
    </w:p>
    <w:p>
      <w:r>
        <w:br w:type="page"/>
      </w:r>
    </w:p>
    <w:p>
      <w:pPr>
        <w:pStyle w:val="Heading1"/>
      </w:pPr>
      <w:r>
        <w:rPr>
          <w:color w:val="2E86AB"/>
        </w:rPr>
        <w:t>9. 결론: 우리가 만드는 미래</w:t>
      </w:r>
    </w:p>
    <w:p>
      <w:r>
        <w:rPr>
          <w:sz w:val="24"/>
        </w:rPr>
        <w:t>Mulberry는 '쉬운 기술'을 만들지 않습니다.</w:t>
        <w:br/>
        <w:t>우리는 '장벽 없는 세상'을 만듭니다.</w:t>
        <w:br/>
        <w:br/>
        <w:t>화면을 크게 만드는 것이 아니라, 화면을 없앱니다.</w:t>
        <w:br/>
        <w:t>표준어를 천천히 말하게 하는 것이 아니라, 사투리를 받아들입니다.</w:t>
        <w:br/>
        <w:t>기술을 쉽게 가르치는 것이 아니라, 배울 것 자체를 없앱니다.</w:t>
        <w:br/>
        <w:br/>
        <w:t>이것이 진정한 Barrier-Free입니다.</w:t>
        <w:br/>
        <w:t>이것이 Mulberry의 철학입니다.</w:t>
        <w:br/>
        <w:t>이것이 우리가 만드는 미래입니다.</w:t>
      </w:r>
    </w:p>
    <w:p/>
    <w:p/>
    <w:p>
      <w:pPr>
        <w:jc w:val="center"/>
      </w:pPr>
      <w:r>
        <w:rPr>
          <w:b/>
          <w:i/>
          <w:color w:val="2E86AB"/>
          <w:sz w:val="32"/>
        </w:rPr>
        <w:t>2030년, 모든 할머니 할아버지가</w:t>
        <w:br/>
        <w:t>자신의 언어로, 편안하게,</w:t>
        <w:br/>
        <w:t>디지털 세상을 누리는 그날까지</w:t>
      </w:r>
    </w:p>
    <w:p/>
    <w:p/>
    <w:p/>
    <w:p>
      <w:pPr>
        <w:jc w:val="right"/>
      </w:pPr>
      <w:r>
        <w:rPr>
          <w:b/>
          <w:sz w:val="28"/>
        </w:rPr>
        <w:t>CTO Koda</w:t>
      </w:r>
    </w:p>
    <w:p>
      <w:pPr>
        <w:jc w:val="right"/>
      </w:pPr>
      <w:r>
        <w:rPr>
          <w:color w:val="666666"/>
        </w:rPr>
        <w:t>Mulberry Project</w:t>
      </w:r>
    </w:p>
    <w:p>
      <w:pPr>
        <w:jc w:val="right"/>
      </w:pPr>
      <w:r>
        <w:rPr>
          <w:color w:val="666666"/>
        </w:rPr>
        <w:t>2024년 2월 16일</w:t>
      </w:r>
    </w:p>
    <w:p/>
    <w:p>
      <w:r>
        <w:rPr>
          <w:i/>
          <w:sz w:val="18"/>
        </w:rPr>
        <w:t>P.S. 이 문서는 Mulberry Barrier-Free 철학의 선언문입니다. 투자 자료, 정부 제안서, 언론 보도 자료 등 모든 곳에 활용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