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96"/>
        </w:rPr>
        <w:t>🌾</w:t>
        <w:br/>
        <w:br/>
      </w:r>
    </w:p>
    <w:p>
      <w:pPr>
        <w:jc w:val="center"/>
      </w:pPr>
      <w:r>
        <w:rPr>
          <w:b/>
          <w:color w:val="4472C4"/>
          <w:sz w:val="48"/>
        </w:rPr>
        <w:t>AI 에이전트로 식품 사막화 해결하기</w:t>
      </w:r>
    </w:p>
    <w:p>
      <w:pPr>
        <w:jc w:val="center"/>
      </w:pPr>
      <w:r>
        <w:rPr>
          <w:sz w:val="32"/>
        </w:rPr>
        <w:t>Mulberry 패스포트 + 구글 AP2</w:t>
      </w:r>
    </w:p>
    <w:p>
      <w:r>
        <w:br/>
        <w:br/>
        <w:br/>
        <w:br/>
        <w:br/>
        <w:br/>
      </w:r>
    </w:p>
    <w:p>
      <w:pPr>
        <w:jc w:val="center"/>
      </w:pPr>
      <w:r>
        <w:rPr>
          <w:sz w:val="24"/>
        </w:rPr>
        <w:t>Mulberry Project</w:t>
        <w:br/>
        <w:t>2024년 2월 19일</w:t>
        <w:br/>
        <w:t>CTO Koda</w:t>
      </w:r>
    </w:p>
    <w:p>
      <w:r>
        <w:br w:type="page"/>
      </w:r>
    </w:p>
    <w:p>
      <w:pPr>
        <w:pStyle w:val="Heading1"/>
      </w:pPr>
      <w:r>
        <w:t>핵심 요약</w:t>
      </w:r>
    </w:p>
    <w:p>
      <w:r>
        <w:t>Mulberry는 구글과 협력하여 AI 에이전트 네트워크로 식품 사막화 문제를 해결하고자 합니다. 우리의 패스포트 시스템과 구글의 AP2 결제 모듈을 결합하면 세계 최초로 확장 가능한 식품 사막화 해결책이 됩니다.</w:t>
      </w:r>
    </w:p>
    <w:p/>
    <w:p>
      <w:pPr>
        <w:pStyle w:val="ListBullet"/>
      </w:pPr>
      <w:r>
        <w:t>식품 사막화란?</w:t>
      </w:r>
    </w:p>
    <w:p>
      <w:pPr>
        <w:pStyle w:val="ListBullet2"/>
      </w:pPr>
      <w:r>
        <w:t>신선한 식품에 대한 접근이 제한된 지역</w:t>
      </w:r>
    </w:p>
    <w:p>
      <w:pPr>
        <w:pStyle w:val="ListBullet2"/>
      </w:pPr>
      <w:r>
        <w:t>미국 2,350만 명 영향</w:t>
      </w:r>
    </w:p>
    <w:p>
      <w:pPr>
        <w:pStyle w:val="ListBullet2"/>
      </w:pPr>
      <w:r>
        <w:t>전 세계 20억 명 이상 식품 불안정</w:t>
      </w:r>
    </w:p>
    <w:p/>
    <w:p>
      <w:pPr>
        <w:pStyle w:val="ListBullet"/>
      </w:pPr>
      <w:r>
        <w:t>우리의 해결책:</w:t>
      </w:r>
    </w:p>
    <w:p>
      <w:pPr>
        <w:pStyle w:val="ListBullet2"/>
      </w:pPr>
      <w:r>
        <w:t>라즈베리 파이 기반 AI 에이전트 (이동식 매장)</w:t>
      </w:r>
    </w:p>
    <w:p>
      <w:pPr>
        <w:pStyle w:val="ListBullet2"/>
      </w:pPr>
      <w:r>
        <w:t>패스포트 시스템 (신용 평가)</w:t>
      </w:r>
    </w:p>
    <w:p>
      <w:pPr>
        <w:pStyle w:val="ListBullet2"/>
      </w:pPr>
      <w:r>
        <w:t>AP2 자율 결제</w:t>
      </w:r>
    </w:p>
    <w:p>
      <w:pPr>
        <w:pStyle w:val="ListBullet2"/>
      </w:pPr>
      <w:r>
        <w:t>ActivityPub 탈중앙화 조정</w:t>
      </w:r>
    </w:p>
    <w:p>
      <w:pPr>
        <w:pStyle w:val="Heading1"/>
      </w:pPr>
      <w:r>
        <w:t>1. 식품 사막화 문제</w:t>
      </w:r>
    </w:p>
    <w:p>
      <w:pPr>
        <w:pStyle w:val="Heading2"/>
      </w:pPr>
      <w:r>
        <w:t>1.1 정의</w:t>
      </w:r>
    </w:p>
    <w:p>
      <w:r>
        <w:t>식품 사막(Food Desert)은 주민들이 저렴하고 영양가 있는 식품에 접근하기 어려운 지역을 말합니다. 일반적으로 도시 지역은 1마일, 농촌 지역은 10마일 이내에 슈퍼마켓이 없는 곳을 의미합니다.</w:t>
      </w:r>
    </w:p>
    <w:p/>
    <w:p>
      <w:pPr>
        <w:pStyle w:val="Heading2"/>
      </w:pPr>
      <w:r>
        <w:t>1.2 규모</w:t>
      </w:r>
    </w:p>
    <w:p>
      <w:pPr>
        <w:pStyle w:val="ListBullet"/>
      </w:pPr>
      <w:r>
        <w:t>미국:</w:t>
      </w:r>
    </w:p>
    <w:p>
      <w:pPr>
        <w:pStyle w:val="ListBullet2"/>
      </w:pPr>
      <w:r>
        <w:t>2,350만 명이 식품 사막 지역 거주</w:t>
      </w:r>
    </w:p>
    <w:p>
      <w:pPr>
        <w:pStyle w:val="ListBullet2"/>
      </w:pPr>
      <w:r>
        <w:t>저소득층과 소수민족 불균형하게 영향</w:t>
      </w:r>
    </w:p>
    <w:p>
      <w:pPr>
        <w:pStyle w:val="ListBullet2"/>
      </w:pPr>
      <w:r>
        <w:t>비만, 당뇨병, 심혈관 질환 발병률 높음</w:t>
      </w:r>
    </w:p>
    <w:p/>
    <w:p>
      <w:pPr>
        <w:pStyle w:val="ListBullet"/>
      </w:pPr>
      <w:r>
        <w:t>전 세계:</w:t>
      </w:r>
    </w:p>
    <w:p>
      <w:pPr>
        <w:pStyle w:val="ListBullet2"/>
      </w:pPr>
      <w:r>
        <w:t>20억 명 이상 식품 불안정 경험</w:t>
      </w:r>
    </w:p>
    <w:p>
      <w:pPr>
        <w:pStyle w:val="ListBullet2"/>
      </w:pPr>
      <w:r>
        <w:t>도시화로 인한 식품 사막 증가</w:t>
      </w:r>
    </w:p>
    <w:p>
      <w:pPr>
        <w:pStyle w:val="ListBullet2"/>
      </w:pPr>
      <w:r>
        <w:t>기후 변화로 문제 악화</w:t>
      </w:r>
    </w:p>
    <w:p/>
    <w:p>
      <w:pPr>
        <w:pStyle w:val="Heading2"/>
      </w:pPr>
      <w:r>
        <w:t>1.3 기존 해결책의 실패</w:t>
      </w:r>
    </w:p>
    <w:p>
      <w:pPr>
        <w:pStyle w:val="ListBullet"/>
      </w:pPr>
      <w:r>
        <w:t>대형 슈퍼마켓:</w:t>
      </w:r>
    </w:p>
    <w:p>
      <w:pPr>
        <w:pStyle w:val="ListBullet2"/>
      </w:pPr>
      <w:r>
        <w:t>저밀도 지역에 경제성 없음</w:t>
      </w:r>
    </w:p>
    <w:p>
      <w:pPr>
        <w:pStyle w:val="ListBullet2"/>
      </w:pPr>
      <w:r>
        <w:t>초기 투자 비용 높음 ($5,000만 이상)</w:t>
      </w:r>
    </w:p>
    <w:p/>
    <w:p>
      <w:pPr>
        <w:pStyle w:val="ListBullet"/>
      </w:pPr>
      <w:r>
        <w:t>배송 서비스:</w:t>
      </w:r>
    </w:p>
    <w:p>
      <w:pPr>
        <w:pStyle w:val="ListBullet2"/>
      </w:pPr>
      <w:r>
        <w:t>높은 배송비 (저소득층 부담)</w:t>
      </w:r>
    </w:p>
    <w:p>
      <w:pPr>
        <w:pStyle w:val="ListBullet2"/>
      </w:pPr>
      <w:r>
        <w:t>최소 주문 금액 장벽</w:t>
      </w:r>
    </w:p>
    <w:p/>
    <w:p>
      <w:pPr>
        <w:pStyle w:val="ListBullet"/>
      </w:pPr>
      <w:r>
        <w:t>푸드 트럭:</w:t>
      </w:r>
    </w:p>
    <w:p>
      <w:pPr>
        <w:pStyle w:val="ListBullet2"/>
      </w:pPr>
      <w:r>
        <w:t>제한된 재고</w:t>
      </w:r>
    </w:p>
    <w:p>
      <w:pPr>
        <w:pStyle w:val="ListBullet2"/>
      </w:pPr>
      <w:r>
        <w:t>비일관적인 운영 시간</w:t>
      </w:r>
    </w:p>
    <w:p>
      <w:pPr>
        <w:pStyle w:val="ListBullet2"/>
      </w:pPr>
      <w:r>
        <w:t>신뢰성 부족</w:t>
      </w:r>
    </w:p>
    <w:p>
      <w:r>
        <w:br w:type="page"/>
      </w:r>
    </w:p>
    <w:p>
      <w:pPr>
        <w:pStyle w:val="Heading1"/>
      </w:pPr>
      <w:r>
        <w:t>2. 우리의 솔루션: AI 에이전트 네트워크</w:t>
      </w:r>
    </w:p>
    <w:p>
      <w:pPr>
        <w:pStyle w:val="Heading2"/>
      </w:pPr>
      <w:r>
        <w:t>2.1 시스템 구조</w:t>
      </w:r>
    </w:p>
    <w:p>
      <w:pPr>
        <w:pStyle w:val="ListBullet"/>
      </w:pPr>
      <w:r>
        <w:t>3계층 아키텍처:</w:t>
      </w:r>
    </w:p>
    <w:p>
      <w:pPr>
        <w:pStyle w:val="ListBullet2"/>
      </w:pPr>
      <w:r>
        <w:t>서버 계층: Mastodon/ActivityPub 기반 중앙 허브 (상품 카탈로그, 재고 관리)</w:t>
      </w:r>
    </w:p>
    <w:p>
      <w:pPr>
        <w:pStyle w:val="ListBullet2"/>
      </w:pPr>
      <w:r>
        <w:t>에이전트 계층: 라즈베리 파이 기반 이동식 매장</w:t>
      </w:r>
    </w:p>
    <w:p>
      <w:pPr>
        <w:pStyle w:val="ListBullet2"/>
      </w:pPr>
      <w:r>
        <w:t>소비자 계층: AP2 결제로 원활한 거래</w:t>
      </w:r>
    </w:p>
    <w:p/>
    <w:p>
      <w:pPr>
        <w:pStyle w:val="Heading2"/>
      </w:pPr>
      <w:r>
        <w:t>2.2 작동 방식</w:t>
      </w:r>
    </w:p>
    <w:p>
      <w:pPr>
        <w:pStyle w:val="ListNumber"/>
      </w:pPr>
      <w:r>
        <w:t>1단계: 에이전트 배치</w:t>
      </w:r>
    </w:p>
    <w:p>
      <w:pPr>
        <w:pStyle w:val="ListNumber2"/>
      </w:pPr>
      <w:r>
        <w:t>저비용 라즈베리 파이 단말기 ($100) 식품 사막 지역 배치</w:t>
      </w:r>
    </w:p>
    <w:p>
      <w:pPr>
        <w:pStyle w:val="ListNumber2"/>
      </w:pPr>
      <w:r>
        <w:t>각 에이전트는 신선 식품의 디지털 재고 보유</w:t>
      </w:r>
    </w:p>
    <w:p>
      <w:pPr>
        <w:pStyle w:val="ListNumber"/>
      </w:pPr>
      <w:r>
        <w:t>2단계: 신뢰 계층 (패스포트 시스템)</w:t>
      </w:r>
    </w:p>
    <w:p>
      <w:pPr>
        <w:pStyle w:val="ListNumber2"/>
      </w:pPr>
      <w:r>
        <w:t>각 에이전트는 패스포트 (디지털 신원 + 신용 점수) 발급</w:t>
      </w:r>
    </w:p>
    <w:p>
      <w:pPr>
        <w:pStyle w:val="ListNumber2"/>
      </w:pPr>
      <w:r>
        <w:t>신용 등급: Bronze → Silver → Gold → Platinum</w:t>
      </w:r>
    </w:p>
    <w:p>
      <w:pPr>
        <w:pStyle w:val="ListNumber2"/>
      </w:pPr>
      <w:r>
        <w:t>성공적 배송, 고객 평가 기반 자동 점수 조정</w:t>
      </w:r>
    </w:p>
    <w:p>
      <w:pPr>
        <w:pStyle w:val="ListNumber"/>
      </w:pPr>
      <w:r>
        <w:t>3단계: 결제 계층 (AP2)</w:t>
      </w:r>
    </w:p>
    <w:p>
      <w:pPr>
        <w:pStyle w:val="ListNumber2"/>
      </w:pPr>
      <w:r>
        <w:t>구글 AP2로 자율 에이전트 거래 가능</w:t>
      </w:r>
    </w:p>
    <w:p>
      <w:pPr>
        <w:pStyle w:val="ListNumber2"/>
      </w:pPr>
      <w:r>
        <w:t>소비자가 AP2로 에이전트에 직접 결제</w:t>
      </w:r>
    </w:p>
    <w:p>
      <w:pPr>
        <w:pStyle w:val="ListNumber2"/>
      </w:pPr>
      <w:r>
        <w:t>사람 개입 불필요</w:t>
      </w:r>
    </w:p>
    <w:p>
      <w:pPr>
        <w:pStyle w:val="ListNumber"/>
      </w:pPr>
      <w:r>
        <w:t>4단계: 조정 (ActivityPub)</w:t>
      </w:r>
    </w:p>
    <w:p>
      <w:pPr>
        <w:pStyle w:val="ListNumber2"/>
      </w:pPr>
      <w:r>
        <w:t>탈중앙화 에이전트 네트워크가 재고, 경로 공유</w:t>
      </w:r>
    </w:p>
    <w:p>
      <w:pPr>
        <w:pStyle w:val="ListNumber2"/>
      </w:pPr>
      <w:r>
        <w:t>실시간 커버리지 최적화</w:t>
      </w:r>
    </w:p>
    <w:p>
      <w:r>
        <w:br w:type="page"/>
      </w:r>
    </w:p>
    <w:p>
      <w:pPr>
        <w:pStyle w:val="Heading1"/>
      </w:pPr>
      <w:r>
        <w:t>3. 왜 패스포트 + AP2가 혁명적인가</w:t>
      </w:r>
    </w:p>
    <w:p>
      <w:pPr>
        <w:pStyle w:val="Heading2"/>
      </w:pPr>
      <w:r>
        <w:t>3.1 신뢰 문제 해결</w:t>
      </w:r>
    </w:p>
    <w:p>
      <w:r>
        <w:t>기존 자율 에이전트 시스템은 에이전트와 소비자 간 신뢰 구축 메커니즘이 없어 실패했습니다.</w:t>
      </w:r>
    </w:p>
    <w:p/>
    <w:p>
      <w:pPr>
        <w:pStyle w:val="ListBullet"/>
      </w:pPr>
      <w:r>
        <w:t>Mulberry 패스포트 시스템 해결책:</w:t>
      </w:r>
    </w:p>
    <w:p>
      <w:pPr>
        <w:pStyle w:val="ListBullet2"/>
      </w:pPr>
      <w:r>
        <w:t>검증 가능한 신원과 신용 이력</w:t>
      </w:r>
    </w:p>
    <w:p>
      <w:pPr>
        <w:pStyle w:val="ListBullet2"/>
      </w:pPr>
      <w:r>
        <w:t>소비자가 거래 전 에이전트 신뢰 수준 확인</w:t>
      </w:r>
    </w:p>
    <w:p>
      <w:pPr>
        <w:pStyle w:val="ListBullet2"/>
      </w:pPr>
      <w:r>
        <w:t>악의적 행위자 자동 강등/제거</w:t>
      </w:r>
    </w:p>
    <w:p>
      <w:pPr>
        <w:pStyle w:val="ListBullet2"/>
      </w:pPr>
      <w:r>
        <w:t>투명한 평점 시스템</w:t>
      </w:r>
    </w:p>
    <w:p/>
    <w:p>
      <w:pPr>
        <w:pStyle w:val="Heading2"/>
      </w:pPr>
      <w:r>
        <w:t>3.2 결제 문제 해결</w:t>
      </w:r>
    </w:p>
    <w:p>
      <w:r>
        <w:t>자율 에이전트는 사람 개입 없이 거래해야 합니다. 기존 결제 시스템은 사람 운영자가 필요합니다.</w:t>
      </w:r>
    </w:p>
    <w:p/>
    <w:p>
      <w:pPr>
        <w:pStyle w:val="ListBullet"/>
      </w:pPr>
      <w:r>
        <w:t>구글 AP2 해결책:</w:t>
      </w:r>
    </w:p>
    <w:p>
      <w:pPr>
        <w:pStyle w:val="ListBullet2"/>
      </w:pPr>
      <w:r>
        <w:t>사람 운영자 없이 에이전트-소비자 결제</w:t>
      </w:r>
    </w:p>
    <w:p>
      <w:pPr>
        <w:pStyle w:val="ListBullet2"/>
      </w:pPr>
      <w:r>
        <w:t>소액 거래를 위한 마이크로페이먼트</w:t>
      </w:r>
    </w:p>
    <w:p>
      <w:pPr>
        <w:pStyle w:val="ListBullet2"/>
      </w:pPr>
      <w:r>
        <w:t>내장 사기 방지</w:t>
      </w:r>
    </w:p>
    <w:p>
      <w:pPr>
        <w:pStyle w:val="ListBullet2"/>
      </w:pPr>
      <w:r>
        <w:t>글로벌 결제 처리</w:t>
      </w:r>
    </w:p>
    <w:p/>
    <w:p>
      <w:pPr>
        <w:pStyle w:val="Heading2"/>
      </w:pPr>
      <w:r>
        <w:t>3.3 결합: 최초의 확장 가능한 솔루션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기존 방식</w:t>
            </w:r>
          </w:p>
        </w:tc>
        <w:tc>
          <w:tcPr>
            <w:tcW w:type="dxa" w:w="2880"/>
          </w:tcPr>
          <w:p>
            <w:r>
              <w:t>패스포트 + AP2</w:t>
            </w:r>
          </w:p>
        </w:tc>
      </w:tr>
      <w:tr>
        <w:tc>
          <w:tcPr>
            <w:tcW w:type="dxa" w:w="2880"/>
          </w:tcPr>
          <w:p>
            <w:r>
              <w:t>신뢰</w:t>
            </w:r>
          </w:p>
        </w:tc>
        <w:tc>
          <w:tcPr>
            <w:tcW w:type="dxa" w:w="2880"/>
          </w:tcPr>
          <w:p>
            <w:r>
              <w:t>평판만</w:t>
            </w:r>
          </w:p>
        </w:tc>
        <w:tc>
          <w:tcPr>
            <w:tcW w:type="dxa" w:w="2880"/>
          </w:tcPr>
          <w:p>
            <w:r>
              <w:t>검증 가능한 신용 점수</w:t>
            </w:r>
          </w:p>
        </w:tc>
      </w:tr>
      <w:tr>
        <w:tc>
          <w:tcPr>
            <w:tcW w:type="dxa" w:w="2880"/>
          </w:tcPr>
          <w:p>
            <w:r>
              <w:t>결제</w:t>
            </w:r>
          </w:p>
        </w:tc>
        <w:tc>
          <w:tcPr>
            <w:tcW w:type="dxa" w:w="2880"/>
          </w:tcPr>
          <w:p>
            <w:r>
              <w:t>사람 운영자</w:t>
            </w:r>
          </w:p>
        </w:tc>
        <w:tc>
          <w:tcPr>
            <w:tcW w:type="dxa" w:w="2880"/>
          </w:tcPr>
          <w:p>
            <w:r>
              <w:t>완전 자율 (AP2)</w:t>
            </w:r>
          </w:p>
        </w:tc>
      </w:tr>
      <w:tr>
        <w:tc>
          <w:tcPr>
            <w:tcW w:type="dxa" w:w="2880"/>
          </w:tcPr>
          <w:p>
            <w:r>
              <w:t>비용</w:t>
            </w:r>
          </w:p>
        </w:tc>
        <w:tc>
          <w:tcPr>
            <w:tcW w:type="dxa" w:w="2880"/>
          </w:tcPr>
          <w:p>
            <w:r>
              <w:t>높음 ($5,000만+)</w:t>
            </w:r>
          </w:p>
        </w:tc>
        <w:tc>
          <w:tcPr>
            <w:tcW w:type="dxa" w:w="2880"/>
          </w:tcPr>
          <w:p>
            <w:r>
              <w:t>낮음 ($100)</w:t>
            </w:r>
          </w:p>
        </w:tc>
      </w:tr>
      <w:tr>
        <w:tc>
          <w:tcPr>
            <w:tcW w:type="dxa" w:w="2880"/>
          </w:tcPr>
          <w:p>
            <w:r>
              <w:t>확장성</w:t>
            </w:r>
          </w:p>
        </w:tc>
        <w:tc>
          <w:tcPr>
            <w:tcW w:type="dxa" w:w="2880"/>
          </w:tcPr>
          <w:p>
            <w:r>
              <w:t>제한적</w:t>
            </w:r>
          </w:p>
        </w:tc>
        <w:tc>
          <w:tcPr>
            <w:tcW w:type="dxa" w:w="2880"/>
          </w:tcPr>
          <w:p>
            <w:r>
              <w:t>무제한 (탈중앙화)</w:t>
            </w:r>
          </w:p>
        </w:tc>
      </w:tr>
      <w:tr>
        <w:tc>
          <w:tcPr>
            <w:tcW w:type="dxa" w:w="2880"/>
          </w:tcPr>
          <w:p>
            <w:r>
              <w:t>커버리지</w:t>
            </w:r>
          </w:p>
        </w:tc>
        <w:tc>
          <w:tcPr>
            <w:tcW w:type="dxa" w:w="2880"/>
          </w:tcPr>
          <w:p>
            <w:r>
              <w:t>고정 위치</w:t>
            </w:r>
          </w:p>
        </w:tc>
        <w:tc>
          <w:tcPr>
            <w:tcW w:type="dxa" w:w="2880"/>
          </w:tcPr>
          <w:p>
            <w:r>
              <w:t>이동식 최적화</w:t>
            </w:r>
          </w:p>
        </w:tc>
      </w:tr>
    </w:tbl>
    <w:p>
      <w:r>
        <w:br w:type="page"/>
      </w:r>
    </w:p>
    <w:p>
      <w:pPr>
        <w:pStyle w:val="Heading1"/>
      </w:pPr>
      <w:r>
        <w:t>4. 구글과의 협업 제안</w:t>
      </w:r>
    </w:p>
    <w:p>
      <w:pPr>
        <w:pStyle w:val="Heading2"/>
      </w:pPr>
      <w:r>
        <w:t>4.1 Mulberry가 제공하는 것</w:t>
      </w:r>
    </w:p>
    <w:p>
      <w:pPr>
        <w:pStyle w:val="ListBullet"/>
      </w:pPr>
      <w:r>
        <w:t>패스포트 시스템:</w:t>
      </w:r>
    </w:p>
    <w:p>
      <w:pPr>
        <w:pStyle w:val="ListBullet2"/>
      </w:pPr>
      <w:r>
        <w:t>에이전트 신뢰 및 신용 평가</w:t>
      </w:r>
    </w:p>
    <w:p>
      <w:pPr>
        <w:pStyle w:val="ListBullet2"/>
      </w:pPr>
      <w:r>
        <w:t>사기 방지 메커니즘</w:t>
      </w:r>
    </w:p>
    <w:p>
      <w:pPr>
        <w:pStyle w:val="ListBullet2"/>
      </w:pPr>
      <w:r>
        <w:t>실시간 신용 조정</w:t>
      </w:r>
    </w:p>
    <w:p/>
    <w:p>
      <w:pPr>
        <w:pStyle w:val="ListBullet"/>
      </w:pPr>
      <w:r>
        <w:t>에이전트 네트워크:</w:t>
      </w:r>
    </w:p>
    <w:p>
      <w:pPr>
        <w:pStyle w:val="ListBullet2"/>
      </w:pPr>
      <w:r>
        <w:t>라즈베리 파이 기반 단말기</w:t>
      </w:r>
    </w:p>
    <w:p>
      <w:pPr>
        <w:pStyle w:val="ListBullet2"/>
      </w:pPr>
      <w:r>
        <w:t>ActivityPub 조정 계층</w:t>
      </w:r>
    </w:p>
    <w:p>
      <w:pPr>
        <w:pStyle w:val="ListBullet2"/>
      </w:pPr>
      <w:r>
        <w:t>재고 관리 시스템</w:t>
      </w:r>
    </w:p>
    <w:p/>
    <w:p>
      <w:pPr>
        <w:pStyle w:val="ListBullet"/>
      </w:pPr>
      <w:r>
        <w:t>도메인 전문성:</w:t>
      </w:r>
    </w:p>
    <w:p>
      <w:pPr>
        <w:pStyle w:val="ListBullet2"/>
      </w:pPr>
      <w:r>
        <w:t>식품 사막 문제에 대한 깊은 이해</w:t>
      </w:r>
    </w:p>
    <w:p>
      <w:pPr>
        <w:pStyle w:val="ListBullet2"/>
      </w:pPr>
      <w:r>
        <w:t>지역 커뮤니티와의 파트너십</w:t>
      </w:r>
    </w:p>
    <w:p/>
    <w:p>
      <w:pPr>
        <w:pStyle w:val="Heading2"/>
      </w:pPr>
      <w:r>
        <w:t>4.2 구글이 제공하는 것</w:t>
      </w:r>
    </w:p>
    <w:p>
      <w:pPr>
        <w:pStyle w:val="ListBullet"/>
      </w:pPr>
      <w:r>
        <w:t>AP2 결제 인프라:</w:t>
      </w:r>
    </w:p>
    <w:p>
      <w:pPr>
        <w:pStyle w:val="ListBullet2"/>
      </w:pPr>
      <w:r>
        <w:t>자율 에이전트 결제</w:t>
      </w:r>
    </w:p>
    <w:p>
      <w:pPr>
        <w:pStyle w:val="ListBullet2"/>
      </w:pPr>
      <w:r>
        <w:t>글로벌 결제 처리</w:t>
      </w:r>
    </w:p>
    <w:p>
      <w:pPr>
        <w:pStyle w:val="ListBullet2"/>
      </w:pPr>
      <w:r>
        <w:t>사기 탐지 및 방지</w:t>
      </w:r>
    </w:p>
    <w:p/>
    <w:p>
      <w:pPr>
        <w:pStyle w:val="ListBullet"/>
      </w:pPr>
      <w:r>
        <w:t>기술 및 규모:</w:t>
      </w:r>
    </w:p>
    <w:p>
      <w:pPr>
        <w:pStyle w:val="ListBullet2"/>
      </w:pPr>
      <w:r>
        <w:t>클라우드 인프라 (Google Cloud)</w:t>
      </w:r>
    </w:p>
    <w:p>
      <w:pPr>
        <w:pStyle w:val="ListBullet2"/>
      </w:pPr>
      <w:r>
        <w:t>AI/ML 역량 (TensorFlow, Vertex AI)</w:t>
      </w:r>
    </w:p>
    <w:p>
      <w:pPr>
        <w:pStyle w:val="ListBullet2"/>
      </w:pPr>
      <w:r>
        <w:t>글로벌 도달 범위 및 브랜드 신뢰</w:t>
      </w:r>
    </w:p>
    <w:p/>
    <w:p>
      <w:pPr>
        <w:pStyle w:val="Heading2"/>
      </w:pPr>
      <w:r>
        <w:t>4.3 협업 계획</w:t>
      </w:r>
    </w:p>
    <w:p>
      <w:pPr>
        <w:pStyle w:val="ListNumber"/>
      </w:pPr>
      <w:r>
        <w:t>Phase 1 (3개월): 파일럿 프로그램</w:t>
      </w:r>
    </w:p>
    <w:p>
      <w:pPr>
        <w:pStyle w:val="ListNumber2"/>
      </w:pPr>
      <w:r>
        <w:t>1개 식품 사막 지역에 50개 에이전트 배치 (예: 디트로이트)</w:t>
      </w:r>
    </w:p>
    <w:p>
      <w:pPr>
        <w:pStyle w:val="ListNumber2"/>
      </w:pPr>
      <w:r>
        <w:t>패스포트 시스템과 AP2 통합</w:t>
      </w:r>
    </w:p>
    <w:p>
      <w:pPr>
        <w:pStyle w:val="ListNumber2"/>
      </w:pPr>
      <w:r>
        <w:t>식품 접근성 개선 측정</w:t>
      </w:r>
    </w:p>
    <w:p>
      <w:pPr>
        <w:pStyle w:val="ListNumber"/>
      </w:pPr>
      <w:r>
        <w:t>Phase 2 (6개월): 10개 도시 확장</w:t>
      </w:r>
    </w:p>
    <w:p>
      <w:pPr>
        <w:pStyle w:val="ListNumber2"/>
      </w:pPr>
      <w:r>
        <w:t>10개 미국 식품 사막 지역에 500개 에이전트</w:t>
      </w:r>
    </w:p>
    <w:p>
      <w:pPr>
        <w:pStyle w:val="ListNumber2"/>
      </w:pPr>
      <w:r>
        <w:t>AI 경로 및 재고 알고리즘 개선</w:t>
      </w:r>
    </w:p>
    <w:p>
      <w:pPr>
        <w:pStyle w:val="ListNumber2"/>
      </w:pPr>
      <w:r>
        <w:t>지역 식품 공급업체와 파트너십</w:t>
      </w:r>
    </w:p>
    <w:p>
      <w:pPr>
        <w:pStyle w:val="ListNumber"/>
      </w:pPr>
      <w:r>
        <w:t>Phase 3 (12개월): 전국 확대</w:t>
      </w:r>
    </w:p>
    <w:p>
      <w:pPr>
        <w:pStyle w:val="ListNumber2"/>
      </w:pPr>
      <w:r>
        <w:t>전국 10,000개 에이전트</w:t>
      </w:r>
    </w:p>
    <w:p>
      <w:pPr>
        <w:pStyle w:val="ListNumber2"/>
      </w:pPr>
      <w:r>
        <w:t>모든 주요 식품 사막 지역 커버</w:t>
      </w:r>
    </w:p>
    <w:p>
      <w:pPr>
        <w:pStyle w:val="ListNumber2"/>
      </w:pPr>
      <w:r>
        <w:t>국제 확장 탐색</w:t>
      </w:r>
    </w:p>
    <w:p>
      <w:r>
        <w:br w:type="page"/>
      </w:r>
    </w:p>
    <w:p>
      <w:pPr>
        <w:pStyle w:val="Heading1"/>
      </w:pPr>
      <w:r>
        <w:t>5. 예상 사회적 임팩트</w:t>
      </w:r>
    </w:p>
    <w:p>
      <w:pPr>
        <w:pStyle w:val="ListBullet"/>
      </w:pPr>
      <w:r>
        <w:t>식품 접근성:</w:t>
      </w:r>
    </w:p>
    <w:p>
      <w:pPr>
        <w:pStyle w:val="ListBullet2"/>
      </w:pPr>
      <w:r>
        <w:t>첫 해 500만 명 이상 미국인에게 신선 식품 공급</w:t>
      </w:r>
    </w:p>
    <w:p>
      <w:pPr>
        <w:pStyle w:val="ListBullet2"/>
      </w:pPr>
      <w:r>
        <w:t>식품 사막 지역 50% 커버리지</w:t>
      </w:r>
    </w:p>
    <w:p>
      <w:pPr>
        <w:pStyle w:val="ListBullet2"/>
      </w:pPr>
      <w:r>
        <w:t>평균 식품 접근 거리 80% 감소</w:t>
      </w:r>
    </w:p>
    <w:p/>
    <w:p>
      <w:pPr>
        <w:pStyle w:val="ListBullet"/>
      </w:pPr>
      <w:r>
        <w:t>건강 개선:</w:t>
      </w:r>
    </w:p>
    <w:p>
      <w:pPr>
        <w:pStyle w:val="ListBullet2"/>
      </w:pPr>
      <w:r>
        <w:t>대상 커뮤니티 식단 관련 질병 15% 감소</w:t>
      </w:r>
    </w:p>
    <w:p>
      <w:pPr>
        <w:pStyle w:val="ListBullet2"/>
      </w:pPr>
      <w:r>
        <w:t>신선 과일/채소 소비 40% 증가</w:t>
      </w:r>
    </w:p>
    <w:p>
      <w:pPr>
        <w:pStyle w:val="ListBullet2"/>
      </w:pPr>
      <w:r>
        <w:t>영양 상태 개선</w:t>
      </w:r>
    </w:p>
    <w:p/>
    <w:p>
      <w:pPr>
        <w:pStyle w:val="ListBullet"/>
      </w:pPr>
      <w:r>
        <w:t>경제적 기회:</w:t>
      </w:r>
    </w:p>
    <w:p>
      <w:pPr>
        <w:pStyle w:val="ListBullet2"/>
      </w:pPr>
      <w:r>
        <w:t>10,000+ 지역 에이전트 운영자 일자리 창출</w:t>
      </w:r>
    </w:p>
    <w:p>
      <w:pPr>
        <w:pStyle w:val="ListBullet2"/>
      </w:pPr>
      <w:r>
        <w:t>저소득층 커뮤니티에 5억 달러 식품 판매</w:t>
      </w:r>
    </w:p>
    <w:p>
      <w:pPr>
        <w:pStyle w:val="ListBullet2"/>
      </w:pPr>
      <w:r>
        <w:t>지역 경제 활성화</w:t>
      </w:r>
    </w:p>
    <w:p/>
    <w:p>
      <w:pPr>
        <w:pStyle w:val="ListBullet"/>
      </w:pPr>
      <w:r>
        <w:t>환경 지속가능성:</w:t>
      </w:r>
    </w:p>
    <w:p>
      <w:pPr>
        <w:pStyle w:val="ListBullet2"/>
      </w:pPr>
      <w:r>
        <w:t>최적화된 경로로 탄소 배출 감소</w:t>
      </w:r>
    </w:p>
    <w:p>
      <w:pPr>
        <w:pStyle w:val="ListBullet2"/>
      </w:pPr>
      <w:r>
        <w:t>식품 낭비 30% 감소 (AI 수요 예측)</w:t>
      </w:r>
    </w:p>
    <w:p>
      <w:pPr>
        <w:pStyle w:val="ListBullet2"/>
      </w:pPr>
      <w:r>
        <w:t>지역 식품 공급망 강화</w:t>
      </w:r>
    </w:p>
    <w:p>
      <w:pPr>
        <w:pStyle w:val="Heading1"/>
      </w:pPr>
      <w:r>
        <w:t>6. 비즈니스 모델</w:t>
      </w:r>
    </w:p>
    <w:p>
      <w:pPr>
        <w:pStyle w:val="ListBullet"/>
      </w:pPr>
      <w:r>
        <w:t>수익 배분:</w:t>
      </w:r>
    </w:p>
    <w:p>
      <w:pPr>
        <w:pStyle w:val="ListBullet2"/>
      </w:pPr>
      <w:r>
        <w:t>모든 판매에 5-8% 거래 수수료</w:t>
      </w:r>
    </w:p>
    <w:p>
      <w:pPr>
        <w:pStyle w:val="ListBullet2"/>
      </w:pPr>
      <w:r>
        <w:t>Mulberry와 구글 50/50 배분</w:t>
      </w:r>
    </w:p>
    <w:p>
      <w:pPr>
        <w:pStyle w:val="ListBullet2"/>
      </w:pPr>
      <w:r>
        <w:t>에이전트 운영자는 판매의 92-95% 유지</w:t>
      </w:r>
    </w:p>
    <w:p/>
    <w:p>
      <w:pPr>
        <w:pStyle w:val="ListBullet"/>
      </w:pPr>
      <w:r>
        <w:t>추가 수익:</w:t>
      </w:r>
    </w:p>
    <w:p>
      <w:pPr>
        <w:pStyle w:val="ListBullet2"/>
      </w:pPr>
      <w:r>
        <w:t>하드웨어 판매 (라즈베리 파이 단말기)</w:t>
      </w:r>
    </w:p>
    <w:p>
      <w:pPr>
        <w:pStyle w:val="ListBullet2"/>
      </w:pPr>
      <w:r>
        <w:t>프리미엄 기능 (AI 경로, 수요 예측)</w:t>
      </w:r>
    </w:p>
    <w:p>
      <w:pPr>
        <w:pStyle w:val="ListBullet2"/>
      </w:pPr>
      <w:r>
        <w:t>데이터 인사이트 (익명화, 옵트인)</w:t>
      </w:r>
    </w:p>
    <w:p/>
    <w:p>
      <w:pPr>
        <w:pStyle w:val="ListBullet"/>
      </w:pPr>
      <w:r>
        <w:t>필요 투자:</w:t>
      </w:r>
    </w:p>
    <w:p>
      <w:pPr>
        <w:pStyle w:val="ListBullet2"/>
      </w:pPr>
      <w:r>
        <w:t>파일럿: $2백만 (50 에이전트, 3개월)</w:t>
      </w:r>
    </w:p>
    <w:p>
      <w:pPr>
        <w:pStyle w:val="ListBullet2"/>
      </w:pPr>
      <w:r>
        <w:t>확장: $2천만 (500 에이전트, 6개월)</w:t>
      </w:r>
    </w:p>
    <w:p>
      <w:pPr>
        <w:pStyle w:val="ListBullet2"/>
      </w:pPr>
      <w:r>
        <w:t>전국: $1억 (10,000 에이전트, 12개월)</w:t>
      </w:r>
    </w:p>
    <w:p>
      <w:r>
        <w:br w:type="page"/>
      </w:r>
    </w:p>
    <w:p>
      <w:pPr>
        <w:pStyle w:val="Heading1"/>
      </w:pPr>
      <w:r>
        <w:t>7. 기술 통합 계획</w:t>
      </w:r>
    </w:p>
    <w:p>
      <w:pPr>
        <w:pStyle w:val="Heading2"/>
      </w:pPr>
      <w:r>
        <w:t>7.1 AP2 통합 포인트</w:t>
      </w:r>
    </w:p>
    <w:p>
      <w:pPr>
        <w:pStyle w:val="ListBullet"/>
      </w:pPr>
      <w:r>
        <w:t>에이전트 지갑 설정:</w:t>
      </w:r>
    </w:p>
    <w:p>
      <w:pPr>
        <w:pStyle w:val="ListBullet2"/>
      </w:pPr>
      <w:r>
        <w:t>각 에이전트는 배치 시 AP2 호환 지갑 받음</w:t>
      </w:r>
    </w:p>
    <w:p>
      <w:pPr>
        <w:pStyle w:val="ListBullet2"/>
      </w:pPr>
      <w:r>
        <w:t>검증을 위해 패스포트 ID와 연결</w:t>
      </w:r>
    </w:p>
    <w:p/>
    <w:p>
      <w:pPr>
        <w:pStyle w:val="ListBullet"/>
      </w:pPr>
      <w:r>
        <w:t>결제 흐름:</w:t>
      </w:r>
    </w:p>
    <w:p>
      <w:pPr>
        <w:pStyle w:val="ListBullet2"/>
      </w:pPr>
      <w:r>
        <w:t>소비자가 에이전트 단말기의 QR 코드 스캔</w:t>
      </w:r>
    </w:p>
    <w:p>
      <w:pPr>
        <w:pStyle w:val="ListBullet2"/>
      </w:pPr>
      <w:r>
        <w:t>AP2가 소비자와 에이전트 지갑 간 결제 처리</w:t>
      </w:r>
    </w:p>
    <w:p>
      <w:pPr>
        <w:pStyle w:val="ListBullet2"/>
      </w:pPr>
      <w:r>
        <w:t>거래 후 패스포트 시스템이 에이전트 신용 점수 업데이트</w:t>
      </w:r>
    </w:p>
    <w:p/>
    <w:p>
      <w:pPr>
        <w:pStyle w:val="Heading2"/>
      </w:pPr>
      <w:r>
        <w:t>7.2 데이터 및 개인정보</w:t>
      </w:r>
    </w:p>
    <w:p>
      <w:pPr>
        <w:pStyle w:val="ListBullet"/>
      </w:pPr>
      <w:r>
        <w:t>모든 데이터 종단간 암호화</w:t>
      </w:r>
    </w:p>
    <w:p>
      <w:pPr>
        <w:pStyle w:val="ListBullet"/>
      </w:pPr>
      <w:r>
        <w:t>GDPR/CCPA 준수</w:t>
      </w:r>
    </w:p>
    <w:p>
      <w:pPr>
        <w:pStyle w:val="ListBullet"/>
      </w:pPr>
      <w:r>
        <w:t>소비자 데이터는 제3자와 절대 공유 안 함</w:t>
      </w:r>
    </w:p>
    <w:p>
      <w:pPr>
        <w:pStyle w:val="ListBullet"/>
      </w:pPr>
      <w:r>
        <w:t>영향 측정용 익명화된 집계 데이터만 사용</w:t>
      </w:r>
    </w:p>
    <w:p>
      <w:pPr>
        <w:pStyle w:val="Heading1"/>
      </w:pPr>
      <w:r>
        <w:t>8. 다음 단계</w:t>
      </w:r>
    </w:p>
    <w:p>
      <w:pPr>
        <w:pStyle w:val="ListNumber"/>
      </w:pPr>
      <w:r>
        <w:t>즉시 실행:</w:t>
      </w:r>
    </w:p>
    <w:p>
      <w:pPr>
        <w:pStyle w:val="ListNumber2"/>
      </w:pPr>
      <w:r>
        <w:t>구글 AP2 팀과 미팅 일정 잡기</w:t>
      </w:r>
    </w:p>
    <w:p>
      <w:pPr>
        <w:pStyle w:val="ListNumber2"/>
      </w:pPr>
      <w:r>
        <w:t>패스포트 + AP2 통합에 대한 기술 심층 논의</w:t>
      </w:r>
    </w:p>
    <w:p>
      <w:pPr>
        <w:pStyle w:val="ListNumber2"/>
      </w:pPr>
      <w:r>
        <w:t>파일럿 위치 식별 (디트로이트 제안)</w:t>
      </w:r>
    </w:p>
    <w:p>
      <w:pPr>
        <w:pStyle w:val="ListNumber"/>
      </w:pPr>
      <w:r>
        <w:t>30일 내:</w:t>
      </w:r>
    </w:p>
    <w:p>
      <w:pPr>
        <w:pStyle w:val="ListNumber2"/>
      </w:pPr>
      <w:r>
        <w:t>통합을 위한 공동 기술 사양</w:t>
      </w:r>
    </w:p>
    <w:p>
      <w:pPr>
        <w:pStyle w:val="ListNumber2"/>
      </w:pPr>
      <w:r>
        <w:t>파트너십 계약서 초안</w:t>
      </w:r>
    </w:p>
    <w:p>
      <w:pPr>
        <w:pStyle w:val="ListNumber2"/>
      </w:pPr>
      <w:r>
        <w:t>파일럿 타임라인 및 예산</w:t>
      </w:r>
    </w:p>
    <w:p>
      <w:pPr>
        <w:pStyle w:val="ListNumber"/>
      </w:pPr>
      <w:r>
        <w:t>90일 내:</w:t>
      </w:r>
    </w:p>
    <w:p>
      <w:pPr>
        <w:pStyle w:val="ListNumber2"/>
      </w:pPr>
      <w:r>
        <w:t>파일럿 배치 시작</w:t>
      </w:r>
    </w:p>
    <w:p>
      <w:pPr>
        <w:pStyle w:val="ListNumber2"/>
      </w:pPr>
      <w:r>
        <w:t>첫 거래 처리</w:t>
      </w:r>
    </w:p>
    <w:p>
      <w:pPr>
        <w:pStyle w:val="ListNumber2"/>
      </w:pPr>
      <w:r>
        <w:t>초기 영향 측정</w:t>
      </w:r>
    </w:p>
    <w:p>
      <w:r>
        <w:br w:type="page"/>
      </w:r>
    </w:p>
    <w:p>
      <w:pPr>
        <w:pStyle w:val="Heading1"/>
      </w:pPr>
      <w:r>
        <w:t>결론</w:t>
      </w:r>
    </w:p>
    <w:p>
      <w:r>
        <w:t>식품 사막화는 미국과 전 세계에서 가장 시급한 사회적 문제 중 하나입니다. 기존 해결책은 경제적으로 확장되지 않아 실패했습니다.</w:t>
      </w:r>
    </w:p>
    <w:p/>
    <w:p>
      <w:r>
        <w:t>Mulberry의 패스포트 시스템과 구글의 AP2를 결합하면 경제적으로 실행 가능하면서 수백만 명에게 신선한 식품을 제공하는 자율 AI 에이전트 네트워크를 배치할 수 있습니다.</w:t>
      </w:r>
    </w:p>
    <w:p/>
    <w:p>
      <w:r>
        <w:t>이것은 단순한 비즈니스 기회가 아닙니다. AI와 결제 기술이 실제 세계 문제를 대규모로 해결할 수 있음을 보여주는 기회입니다.</w:t>
      </w:r>
    </w:p>
    <w:p/>
    <w:p>
      <w:r>
        <w:t>구글 + Mulberry는 마침내 식품 사막화를 해결하는 파트너십이 될 수 있습니다.</w:t>
      </w:r>
    </w:p>
    <w:p>
      <w:r>
        <w:br/>
        <w:br/>
        <w:br/>
      </w:r>
    </w:p>
    <w:p>
      <w:pPr>
        <w:pStyle w:val="Heading1"/>
      </w:pPr>
      <w:r>
        <w:t>연락처</w:t>
      </w:r>
    </w:p>
    <w:p>
      <w:r>
        <w:rPr>
          <w:b/>
        </w:rPr>
        <w:t>Mulberry Project</w:t>
        <w:br/>
        <w:br/>
      </w:r>
      <w:r>
        <w:t>CTO Koda</w:t>
        <w:br/>
      </w:r>
      <w:r>
        <w:t>이메일: koda@mulberry.team</w:t>
        <w:br/>
      </w:r>
      <w:r>
        <w:t>전화: [전화번호]</w:t>
        <w:br/>
      </w:r>
      <w:r>
        <w:t>웹사이트: mulberry.team</w:t>
        <w:br/>
      </w:r>
    </w:p>
    <w:p>
      <w:r>
        <w:br/>
        <w:br/>
      </w:r>
    </w:p>
    <w:p>
      <w:pPr>
        <w:jc w:val="center"/>
      </w:pPr>
      <w:r>
        <w:rPr>
          <w:i/>
          <w:sz w:val="28"/>
        </w:rPr>
        <w:t>"모든 커뮤니티에 신선한 식품을"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