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%load resnet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resnet = resnet50;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%load train data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dataFolder = "temp";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fprintf("Storing Train Data\n")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[files, labels] = hmdb51Files(dataFolder);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inputSize = resnet.Layers(1).InputSize(1:2);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numFiles = numel(files);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cell(numFiles,1);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=1:numel(files)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fprintf("Reading file %d of %d...\n", i, numFiles)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video = readVideo(files(i));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video = centerCrop(video, inputSize);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data{i,1} = video;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resnet = resnet50;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%Train Test Split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fprintf("Train Test Split\n")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numObservations = numel(data);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idx = randperm(numObservations);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floor(0.7 * numObservations);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idxTrain = idx(1:N);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dataTrain = data(idxTrain);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labelsTrain = labels(idxTrain);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idxValidation = idx(N+1:end);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dataValidation = data(idxValidation);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labelsValidation = labels(idxValidation);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%Transfer Learning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layersTransfer = resnet.Layers(1:end-3);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numFeatures = size(dataTrain{1},1);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numClasses = numel(categories(labelsTrain));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[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layersTransfer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fullyConnectedLayer(numClasses,'WeightLearnRateFactor',20,'BiasLearnRateFactor',20)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softmaxLayer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classificationLayer];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miniBatchSize = 8;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numObservations = numel(dataTrain);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numIterationsPerEpoch = floor(numObservations / miniBatchSize);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= trainingOptions('adam', 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'MiniBatchSize',miniBatchSize, ...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'InitialLearnRate',1e-4, ...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'GradientThreshold',2, ...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'Shuffle','every-epoch', 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'ValidationData',{dataValidation,labelsValidation}, 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'ValidationFrequency',numIterationsPerEpoch, 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'Plots','training-progress', 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'Verbose',false);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fprintf("Start Training\n")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[resnet,info] = trainNetwork(dataTrain,labelsTrain,layers,options);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