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E80" w:rsidRDefault="009E6817">
      <w:r>
        <w:t>4.8)</w:t>
      </w:r>
    </w:p>
    <w:p w:rsidR="009E6817" w:rsidRDefault="009E6817">
      <w:r>
        <w:t xml:space="preserve">To change the output function from the sigmoid to </w:t>
      </w:r>
      <w:proofErr w:type="spellStart"/>
      <w:r>
        <w:t>tanh</w:t>
      </w:r>
      <w:proofErr w:type="spellEnd"/>
      <w:r>
        <w:t xml:space="preserve">, we need only make a couple changes. </w:t>
      </w:r>
    </w:p>
    <w:p w:rsidR="009E6817" w:rsidRDefault="009E6817">
      <w:r>
        <w:t>The first is to update (T4.3) we change from:</w:t>
      </w:r>
    </w:p>
    <w:p w:rsidR="009E6817" w:rsidRPr="009E6817" w:rsidRDefault="00EF7D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:rsidR="009E6817" w:rsidRPr="00E368CE" w:rsidRDefault="00E368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E368CE" w:rsidRPr="00E368CE" w:rsidRDefault="00E368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den>
              </m:f>
            </m:e>
          </m:d>
        </m:oMath>
      </m:oMathPara>
    </w:p>
    <w:p w:rsidR="009E6817" w:rsidRDefault="009E6817">
      <w:r>
        <w:t>To</w:t>
      </w:r>
    </w:p>
    <w:p w:rsidR="00E368CE" w:rsidRDefault="00E368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func>
        </m:oMath>
      </m:oMathPara>
    </w:p>
    <w:p w:rsidR="009E6817" w:rsidRDefault="009E68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9E6817" w:rsidRDefault="009E68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B71B14" w:rsidRDefault="00B71B14">
      <w:r>
        <w:t>We must also update (T4.4) in a similar fashion to:</w:t>
      </w:r>
    </w:p>
    <w:p w:rsidR="00B71B14" w:rsidRDefault="00B71B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k∈outputs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9666D4" w:rsidRDefault="009666D4"/>
    <w:p w:rsidR="009666D4" w:rsidRDefault="009666D4">
      <w:r>
        <w:br w:type="page"/>
      </w:r>
    </w:p>
    <w:p w:rsidR="009666D4" w:rsidRDefault="00AB33A6">
      <w:r>
        <w:lastRenderedPageBreak/>
        <w:t xml:space="preserve">4.10) </w:t>
      </w:r>
    </w:p>
    <w:p w:rsidR="00D866AB" w:rsidRDefault="00D866A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d∈D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k∈outputs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+γ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9942C3" w:rsidRDefault="009942C3">
      <w:r>
        <w:t>So</w:t>
      </w:r>
      <w:r w:rsidR="00D5678A">
        <w:t xml:space="preserve"> taking the error with respect to a single document rather than the entire network:</w:t>
      </w:r>
    </w:p>
    <w:p w:rsidR="009942C3" w:rsidRDefault="009942C3" w:rsidP="009942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k∈outputs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+γ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9942C3" w:rsidRDefault="009942C3"/>
    <w:p w:rsidR="004A04E5" w:rsidRDefault="004A04E5">
      <w:r>
        <w:t>The gradient descent update rule is:</w:t>
      </w:r>
    </w:p>
    <w:p w:rsidR="004A04E5" w:rsidRDefault="004A04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+=∆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4A04E5" w:rsidRDefault="004A04E5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den>
          </m:f>
        </m:oMath>
      </m:oMathPara>
    </w:p>
    <w:p w:rsidR="004A04E5" w:rsidRDefault="004A04E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4A04E5" w:rsidRDefault="004A04E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595C37" w:rsidRDefault="00595C37">
      <w:r>
        <w:t>And now we substitute in the error equation and perform the derivative:</w:t>
      </w:r>
    </w:p>
    <w:p w:rsidR="00595C37" w:rsidRDefault="00595C3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k∈outputs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+γ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k∈outputs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γ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595C37" w:rsidRDefault="00595C37">
      <w:r>
        <w:t xml:space="preserve">Since the first term’s sum is over only the outputs, we can simply </w:t>
      </w:r>
      <w:r w:rsidR="00514C27">
        <w:t>set k=q</w:t>
      </w:r>
      <w:proofErr w:type="gramStart"/>
      <w:r w:rsidR="00514C27">
        <w:t xml:space="preserve">. </w:t>
      </w:r>
      <w:proofErr w:type="gramEnd"/>
      <w:r w:rsidR="00514C27">
        <w:t>The second term disappears because there is no o term in it:</w:t>
      </w:r>
    </w:p>
    <w:p w:rsidR="00514C27" w:rsidRDefault="00514C27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+0</m:t>
          </m:r>
        </m:oMath>
      </m:oMathPara>
    </w:p>
    <w:p w:rsidR="00514C27" w:rsidRDefault="00514C27">
      <w:r>
        <w:t xml:space="preserve">And now we need to </w:t>
      </w:r>
      <w:proofErr w:type="gramStart"/>
      <w:r>
        <w:t xml:space="preserve">calculate 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net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t>. Note that o is the sigmoid function and the second term that disappeared in the previous derivation does not disappear here. This term is actually the same as the net for the output units:</w:t>
      </w:r>
    </w:p>
    <w:p w:rsidR="00514C27" w:rsidRDefault="00514C2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∂sigmoid(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γ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6176B8" w:rsidRDefault="006176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+2γ(1)</m:t>
          </m:r>
        </m:oMath>
      </m:oMathPara>
    </w:p>
    <w:p w:rsidR="00707069" w:rsidRDefault="00707069">
      <w:r>
        <w:lastRenderedPageBreak/>
        <w:t>Now we combine these and obtain:</w:t>
      </w:r>
    </w:p>
    <w:p w:rsidR="00707069" w:rsidRDefault="00707069" w:rsidP="0070706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+2γ)</m:t>
          </m:r>
        </m:oMath>
      </m:oMathPara>
    </w:p>
    <w:p w:rsidR="00707069" w:rsidRDefault="00707069" w:rsidP="00707069">
      <w:r>
        <w:t>So</w:t>
      </w:r>
    </w:p>
    <w:p w:rsidR="004A04E5" w:rsidRDefault="00707069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/>
            </w:rPr>
            <m:t>=η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+2γ)</m:t>
          </m:r>
        </m:oMath>
      </m:oMathPara>
    </w:p>
    <w:p w:rsidR="00707069" w:rsidRDefault="00707069">
      <w:r>
        <w:t>And the gradient descent rule is:</w:t>
      </w:r>
    </w:p>
    <w:p w:rsidR="00707069" w:rsidRDefault="00707069" w:rsidP="007070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+=η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+2γ)</m:t>
          </m:r>
        </m:oMath>
      </m:oMathPara>
    </w:p>
    <w:p w:rsidR="00707069" w:rsidRPr="009E6817" w:rsidRDefault="00707069"/>
    <w:sectPr w:rsidR="00707069" w:rsidRPr="009E6817" w:rsidSect="006C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6817"/>
    <w:rsid w:val="002D77E8"/>
    <w:rsid w:val="004A04E5"/>
    <w:rsid w:val="00514C27"/>
    <w:rsid w:val="00595C37"/>
    <w:rsid w:val="006176B8"/>
    <w:rsid w:val="00641217"/>
    <w:rsid w:val="006C5E80"/>
    <w:rsid w:val="00707069"/>
    <w:rsid w:val="00747348"/>
    <w:rsid w:val="009666D4"/>
    <w:rsid w:val="009942C3"/>
    <w:rsid w:val="009E6817"/>
    <w:rsid w:val="00AA5BB0"/>
    <w:rsid w:val="00AB33A6"/>
    <w:rsid w:val="00AC6799"/>
    <w:rsid w:val="00B71B14"/>
    <w:rsid w:val="00D5678A"/>
    <w:rsid w:val="00D866AB"/>
    <w:rsid w:val="00E368CE"/>
    <w:rsid w:val="00EF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68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Steelman</dc:creator>
  <cp:keywords/>
  <dc:description/>
  <cp:lastModifiedBy>Gary Steelman</cp:lastModifiedBy>
  <cp:revision>15</cp:revision>
  <dcterms:created xsi:type="dcterms:W3CDTF">2012-03-24T02:53:00Z</dcterms:created>
  <dcterms:modified xsi:type="dcterms:W3CDTF">2012-03-24T04:36:00Z</dcterms:modified>
</cp:coreProperties>
</file>