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Sarabun" w:cs="Sarabun" w:eastAsia="Sarabun" w:hAnsi="Sarabun"/>
          <w:b/>
          <w:bCs/>
          <w:color w:val="0057A8"/>
          <w:sz w:val="56"/>
          <w:szCs w:val="56"/>
        </w:rPr>
        <w:t xml:space="preserve">คู่มือการใช้งาน</w:t>
      </w:r>
    </w:p>
    <w:p>
      <w:pPr>
        <w:spacing w:after="240" w:before="0"/>
        <w:jc w:val="center"/>
      </w:pPr>
      <w:r>
        <w:rPr>
          <w:rFonts w:ascii="Sarabun" w:cs="Sarabun" w:eastAsia="Sarabun" w:hAnsi="Sarabun"/>
          <w:b/>
          <w:bCs/>
          <w:color w:val="0057A8"/>
          <w:sz w:val="64"/>
          <w:szCs w:val="64"/>
        </w:rPr>
        <w:t xml:space="preserve">LINE AI Bot กระทรวง อว.</w:t>
      </w:r>
    </w:p>
    <w:p>
      <w:pPr>
        <w:spacing w:after="120" w:before="0"/>
        <w:jc w:val="center"/>
      </w:pPr>
      <w:r>
        <w:rPr>
          <w:rFonts w:ascii="Sarabun" w:cs="Sarabun" w:eastAsia="Sarabun" w:hAnsi="Sarabun"/>
          <w:color w:val="555555"/>
          <w:sz w:val="28"/>
          <w:szCs w:val="28"/>
        </w:rPr>
        <w:t xml:space="preserve">ผู้ช่วย AI อัจฉริยะ 11 ตัว สำหรับกระทรวงการอุดมศึกษา วิทยาศาสตร์ วิจัยและนวัตกรรม</w:t>
      </w:r>
    </w:p>
    <w:p>
      <w:pPr>
        <w:pBdr>
          <w:bottom w:val="single" w:color="0057A8" w:sz="6"/>
        </w:pBdr>
        <w:spacing w:after="240" w:before="240"/>
        <w:jc w:val="center"/>
      </w:pPr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น้องอว. อว.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น้องอาว อว.</w:t>
            </w:r>
          </w:p>
        </w:tc>
        <w:tc>
          <w:tcPr>
            <w:tcW w:type="dxa" w:w="3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น้องวิทย์ อว.</w:t>
            </w:r>
          </w:p>
        </w:tc>
      </w:tr>
      <w:t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น้องวิจัย อว.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น้องนวัต อว.</w:t>
            </w:r>
          </w:p>
        </w:tc>
        <w:tc>
          <w:tcPr>
            <w:tcW w:type="dxa" w:w="3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น้องมหา อว.</w:t>
            </w:r>
          </w:p>
        </w:tc>
      </w:tr>
      <w:t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น้องทุน อว.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น้องวช อว.</w:t>
            </w:r>
          </w:p>
        </w:tc>
        <w:tc>
          <w:tcPr>
            <w:tcW w:type="dxa" w:w="3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น้องเทค อว.</w:t>
            </w:r>
          </w:p>
        </w:tc>
      </w:tr>
      <w:tr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น้องสวทช อว.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น้องดาว อว.</w:t>
            </w:r>
          </w:p>
        </w:tc>
        <w:tc>
          <w:tcPr>
            <w:tcW w:type="dxa" w:w="30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Sarabun" w:cs="Sarabun" w:eastAsia="Sarabun" w:hAnsi="Sarabun"/>
          <w:color w:val="888888"/>
          <w:sz w:val="20"/>
          <w:szCs w:val="20"/>
        </w:rPr>
        <w:t xml:space="preserve">ขับเคลื่อนด้วย Claude AI  |  Gov2Global (G2G)  |  g2g-ai-pool.fly.dev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Sarabun" w:cs="Sarabun" w:eastAsia="Sarabun" w:hAnsi="Sarabun"/>
          <w:b/>
          <w:bCs/>
          <w:color w:val="0057A8"/>
          <w:sz w:val="36"/>
          <w:szCs w:val="36"/>
        </w:rPr>
        <w:t xml:space="preserve">1. ภาพรวมระบบ LINE AI Bot กระทรวง อว.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333333"/>
          <w:sz w:val="22"/>
          <w:szCs w:val="22"/>
        </w:rPr>
        <w:t xml:space="preserve">กระทรวงการอุดมศึกษา วิทยาศาสตร์ วิจัยและนวัตกรรม (อว.) ได้นำ AI มาให้บริการผ่าน LINE Official Account จำนวน 11 ตัว เพื่อให้บุคลากร อว. นักศึกษา นักวิจัย และประชาชนทั่วไป สามารถรับข้อมูลและคำปรึกษาได้ทันทีตลอด 24 ชั่วโมง</w:t>
      </w:r>
    </w:p>
    <w:p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ทุกตัวขับเคลื่อนด้วย Claude AI รุ่นล่าสุด ผ่านโครงสร้างพื้นฐาน G2G AI Pool ที่ g2g-ai-pool.fly.dev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26"/>
        <w:gridCol w:w="32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LINE 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ชื่อน้อง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ระดับ AI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ความเชี่ยวชาญหลัก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@357clptq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น้องอว.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Opus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เหมาะสำหรับผู้บริหาร ปลัดกระทรวง และทีมงานระดับสูง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@438ukkmd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น้องอาว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ผู้ช่วยกลางสำหรับบุคลากร อว. ทุกระดับ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@689htqii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น้องวิทย์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เชี่ยวชาญด้านวิทยาศาสตร์ เทคโนโลยี และนวัตกรรม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@214sindk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น้องวิจัย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เชี่ยวชาญด้านวิจัย กองทุน ววน. และระบบวิจัยของประเทศ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@959ltoxx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น้องนวัต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เชี่ยวชาญด้านนวัตกรรม Startup และ BCG Economy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@267bbzuq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น้องมหา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เชี่ยวชาญด้านมหาวิทยาลัย 170 แห่ง และระบบอุดมศึกษาไทย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@650wwvfh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น้องทุน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เชี่ยวชาญด้านทุนการศึกษาและแหล่งทุนทุกประเภท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@717dbatw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น้องวช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 วช. NRCT และการวิจัยแห่งชาติ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@095rwnzg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น้องเทค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เชี่ยวชาญด้านเทคโนโลยีดิจิทัล AI และการพัฒนาระบบ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@493hguli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น้องสวทช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 สวทช. NSTDA และเทคโนโลยีเป้าหมาย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@010zujsk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น้องดาว อว.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เชี่ยวชาญด้านดาราศาสตร์ NARIT และอวกาศ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Sarabun" w:cs="Sarabun" w:eastAsia="Sarabun" w:hAnsi="Sarabun"/>
          <w:b/>
          <w:bCs/>
          <w:color w:val="0057A8"/>
          <w:sz w:val="36"/>
          <w:szCs w:val="36"/>
        </w:rPr>
        <w:t xml:space="preserve">2. วิธีการเพิ่มเพื่อนและเริ่มใช้งาน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0057A8"/>
          <w:sz w:val="28"/>
          <w:szCs w:val="28"/>
        </w:rPr>
        <w:t xml:space="preserve">2.1 ขั้นตอนการเพิ่มเพื่อน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</w:t>
            </w:r>
          </w:p>
        </w:tc>
        <w:tc>
          <w:tcPr>
            <w:tcW w:type="dxa" w:w="6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เปิด LINE</w:t>
            </w:r>
          </w:p>
        </w:tc>
        <w:tc>
          <w:tcPr>
            <w:tcW w:type="dxa" w:w="6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เปิดแอป LINE บนสมาร์ทโฟน (iOS หรือ Android)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ค้นหา</w:t>
            </w:r>
          </w:p>
        </w:tc>
        <w:tc>
          <w:tcPr>
            <w:tcW w:type="dxa" w:w="6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กดที่ไอคอนค้นหา แล้วพิมพ์ LINE ID ของน้องที่ต้องการ เช่น @438ukkmd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เพิ่มเพื่อน</w:t>
            </w:r>
          </w:p>
        </w:tc>
        <w:tc>
          <w:tcPr>
            <w:tcW w:type="dxa" w:w="6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กด "เพิ่มเพื่อน" แล้วกด "ตกลง"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เริ่มสนทนา</w:t>
            </w:r>
          </w:p>
        </w:tc>
        <w:tc>
          <w:tcPr>
            <w:tcW w:type="dxa" w:w="6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พิมพ์คำถามหรือข้อความที่ต้องการได้เลย น้องจะตอบกลับภายใน 1-3 วินาที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0057A8"/>
          <w:sz w:val="28"/>
          <w:szCs w:val="28"/>
        </w:rPr>
        <w:t xml:space="preserve">2.2 คำสั่งพิเศษที่ใช้ได้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คำสั่ง / รูปแบบ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เปลี่ยนชื่อเป็น [ชื่อใหม่]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น้องจะจำและใช้ชื่อใหม่ทันที รีสตาร์ทระบบก็ยังจำอยู่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ตั้งชื่อว่า [ชื่อ]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ตั้งชื่อเล่นให้น้อง ใช้ได้เหมือนคำสั่งด้านบน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สวัสดี / หวัดดี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น้องจะทักทายและแนะนำตัว พร้อมรับฟังสิ่งที่ต้องการ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[ถามอะไรก็ได้]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น้องตอบได้ทุกเรื่อง — ทั้งเรื่องกระทรวง อว. เทคโนโลยี ชีวิตประจำวัน และอื่นๆ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Sarabun" w:cs="Sarabun" w:eastAsia="Sarabun" w:hAnsi="Sarabun"/>
          <w:b/>
          <w:bCs/>
          <w:color w:val="0057A8"/>
          <w:sz w:val="36"/>
          <w:szCs w:val="36"/>
        </w:rPr>
        <w:t xml:space="preserve">3. รายละเอียดและประโยชน์ของน้องแต่ละตัว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น้องอว.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(@357clptq)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ผู้ช่วยส่วนตัวระดับบริหาร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ให้คำปรึกษาเชิงนโยบายและยุทธศาสตร์กระทรวง อว.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ตอบคำถามเรื่องกฎหมาย ระเบียบราชการ ข้อบังคับ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วิเคราะห์ข้อมูลและสรุปรายงานสำหรับผู้บริหาร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ครบทุกด้าน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ขับเคลื่อนด้วย Claude AI รุ่นล่าสุด (Opus)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ถามนโยบาย อว. | ขอสรุปรายงานระดับกระทรวง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ปรึกษากฎหมาย พรบ. ระเบียบต่างๆ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เตรียมข้อมูลสำหรับการประชุม | draft เอกสาร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A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น้องอาว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(@438ukkmd)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กระทรวง อว. ทั่วไป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ตอบคำถามทั่วไปเกี่ยวกับกระทรวง อว.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ให้ข้อมูลสิทธิประโยชน์ สวัสดิการบุคลากร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แนะนำขั้นตอนการปฏิบัติงานราชการ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จำชื่อและข้อมูลผู้ใช้ตลอดการสนทนา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ถามเรื่องกระทรวง อว. | สิทธิบุคลากร | สวัสดิการ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ขอข้อมูลมหาวิทยาลัย | หลักสูตร | ทุนการศึกษา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ปรึกษาเรื่องงานทั่วไป | ค้นหาข้อมูล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น้องวิทย์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(@689htqii)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ด้านวิทยาศาสตร์และเทคโนโลยี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ให้ข้อมูลโครงการวิทยาศาสตร์และเทคโนโลยีของ อว.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อธิบายแนวคิดวิทยาศาสตร์ได้เข้าใจง่าย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แนะนำหน่วยงานวิจัย NSTDA, NARIT, GISTDA ฯลฯ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เหมาะสำหรับนักวิทยาศาสตร์และผู้สนใจ STEM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ถามเรื่องโครงการวิทยาศาสตร์ | หน่วยวิจัย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ขอข้อมูล NSTDA | NARIT | GISTDA | สดร.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สอบถามทุนวิทยาศาสตร์ | แนวทางการวิจัย STEM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น้องวิจัย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(@214sindk)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ด้านการวิจัยและพัฒนา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ให้ข้อมูลกองทุน ววน. มูลค่า 33,000 ล้านบาท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 บพค. บพข. บพท. วช. และแหล่งทุนวิจัย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ช่วยเขียน proposal วิจัย | ตรวจสอบระเบียบ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เหมาะสำหรับนักวิจัย อาจารย์ และนักศึกษา ป.โท-เอก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ถามทุนวิจัย ววน. | บพค. | บพข. | บพท. | วช.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ขอคำแนะนำการเขียน proposal | รายงานวิจัย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สอบถามกฎระเบียบการรับทุน | การรายงานผล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65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น้องนวัต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(@959ltoxx)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ด้านนวัตกรรมและ Startup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ให้ข้อมูลโครงการนวัตกรรมและ Startup ไทย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 NIA/สนช. และระบบส่งเสริมนวัตกรรม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ปรึกษาเรื่อง BCG Economy S-curve และอุตสาหกรรมเป้าหมาย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เหมาะสำหรับ Startup นักธุรกิจ และผู้ประกอบการ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ถามเรื่องนวัตกรรม | Startup Thailand | NIA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ขอข้อมูล BCG Economy | S-curve อุตสาหกรรม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ปรึกษาการทำ Business Model | ทุน Startup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น้องมหา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(@267bbzuq)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ด้านมหาวิทยาลัยและอุดมศึกษา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ข้อมูลมหาวิทยาลัย 170 แห่ง ทั่วประเทศ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แนะนำหลักสูตร คณะ สาขาวิชา และการรับสมัคร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ให้ข้อมูลทุนการศึกษาระดับอุดมศึกษา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เหมาะสำหรับนักศึกษา ผู้ปกครอง และบุคลากรมหาวิทยาลัย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ถามเรื่องมหาวิทยาลัย | หลักสูตร | คณะ | TCAS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ขอข้อมูลทุนการศึกษา | ทุน กพ. | ทุนรัฐบาล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สอบถามการบริหารมหาวิทยาลัย | กฎระเบียบ สกอ.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41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น้องทุน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(@650wwvfh)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ด้านทุนการศึกษาและทุนวิจัย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ค้นหาทุนการศึกษาที่เหมาะกับคุณ ทั้งในและต่างประเทศ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แนะนำขั้นตอนสมัครทุน เอกสารที่ต้องใช้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ให้ข้อมูลทุน กพ. ทุนรัฐบาล ทุนมหาวิทยาลัย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เหมาะสำหรับนักเรียน นักศึกษา และผู้ต้องการทุน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ถามทุนการศึกษา | ทุน กพ. | ทุนต่างประเทศ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ขอคำแนะนำเอกสารสมัครทุน | เขียน Statement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สอบถามเงื่อนไขทุน | ภาระผูกพันหลังรับทุน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น้องวช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(@717dbatw)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สำนักงานการวิจัยแห่งชาติ (วช.)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ข้อมูลโครงการวิจัยของ วช./NRCT ทั้งหมด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แนะนำการสมัครทุนวิจัยแห่งชาติ ขั้นตอน เงื่อนไข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ให้ข้อมูลรางวัลนักวิจัยดีเด่น | ทุนพัฒนานักวิจัย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เหมาะสำหรับนักวิจัย อาจารย์ และผู้ทำงานวิจัย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ถามทุนวิจัย วช. | เงื่อนไขการสมัคร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ขอข้อมูลรางวัลนักวิจัยดีเด่นแห่งชาติ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สอบถามระบบ NRIIS | การรายงานผลวิจัย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น้องเทค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(@095rwnzg)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ด้านเทคโนโลยีและดิจิทัล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ให้คำปรึกษาด้านเทคโนโลยีและดิจิทัล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แนะนำการใช้ AI และ Digital Tools ในองค์กร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ช่วยแก้ปัญหาด้านเทคนิค แอพ ระบบ 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เหมาะสำหรับทีม IT นักพัฒนา และผู้สนใจเทคโนโลยี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ถามเรื่อง AI | Digital Transformation | Cloud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ขอคำแนะนำการใช้เทคโนโลยีในองค์กรราชการ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แก้ปัญหาระบบ LINE OA | แอพ | แพลตฟอร์มต่างๆ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น้องสวทช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(@493hguli)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สำนักงานพัฒนาวิทยาศาสตร์ฯ (สวทช./NSTDA)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 สวทช. NSTDA ครบ — NECTEC, BIOTEC, MTEC, NANOTEC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แนะนำโครงการและทุนของ สวทช. ทั้งหมด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ให้ข้อมูลเขตนวัตกรรม EECi และอุทยานวิทยาศาสตร์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เหมาะสำหรับนักวิจัย ภาคเอกชน และผู้สนใจ R&amp;D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 NSTDA | NECTEC | BIOTEC | MTEC | NANOTEC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ขอข้อมูล EECi | อุทยานวิทยาศาสตร์ | Innopolis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สอบถามการร่วมวิจัยกับ สวทช. | ทุน NSTDA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น้องดาว อว.</w:t>
            </w:r>
            <w:r>
              <w:rPr>
                <w:rFonts w:ascii="Sarabun" w:cs="Sarabun" w:eastAsia="Sarabun" w:hAnsi="Sarabun"/>
                <w:color w:val="DDDDDD"/>
                <w:sz w:val="24"/>
                <w:szCs w:val="24"/>
              </w:rPr>
              <w:t xml:space="preserve">  (@010zujsk)</w:t>
            </w:r>
          </w:p>
          <w:p>
            <w:r>
              <w:rPr>
                <w:rFonts w:ascii="Sarabun" w:cs="Sarabun" w:eastAsia="Sarabun" w:hAnsi="Sarabun"/>
                <w:color w:val="EEEEEE"/>
                <w:sz w:val="22"/>
                <w:szCs w:val="22"/>
              </w:rPr>
              <w:t xml:space="preserve">ผู้ช่วย AI ด้านดาราศาสตร์และอวกาศ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ประโยชน์และความสามารถ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2"/>
                <w:szCs w:val="22"/>
              </w:rPr>
              <w:t xml:space="preserve">ตัวอย่างสิ่งที่ถามได้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 NARIT/สดร. ดาราศาสตร์ และอวกาศ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แนะนำปรากฏการณ์ท้องฟ้า | การดูดาว | กล้องโทรทรรศน์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ให้ข้อมูล GISTDA/จิสด้า และเทคโนโลยีอวกาศไทย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ตอบได้ทุกเรื่อง — ไม่จำกัดหัวข้อ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เหมาะสำหรับผู้สนใจดาราศาสตร์ นักเรียน และประชาชนทั่วไป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ถาม NARIT | สดร. | ดาราศาสตร์ | อวกาศ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ขอข้อมูล GISTDA | ดาวเทียมไทย | ภาพถ่ายดาวเทียม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สอบถามปรากฏการณ์ท้องฟ้า | ฝนดาวตก | สุริยุปราคา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Sarabun" w:cs="Sarabun" w:eastAsia="Sarabun" w:hAnsi="Sarabun"/>
          <w:b/>
          <w:bCs/>
          <w:color w:val="0057A8"/>
          <w:sz w:val="36"/>
          <w:szCs w:val="36"/>
        </w:rPr>
        <w:t xml:space="preserve">4. ปัญหาที่พบบ่อยและวิธีแก้ไข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อาการ / ปัญหา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สาเหตุที่เป็นไปได้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วิธีแก้ไข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น้องไม่ตอบเลย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Webhook ไม่ถึงระบบ หรือ LINE Token หมดอายุ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แจ้งเกมส์ G2G ทันที ระบุชื่อน้องและอาการ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น้องตอบช้ามาก (&gt;10 วินาที)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ระบบ AI โหลดสูง หรือ network ขัดข้อง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รอ 1-2 นาที แล้วลองใหม่ ถ้ายังช้าแจ้งเกมส์ G2G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น้องตอบสั้นผิดปกติหรือตอบ template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Auto-response ยังเปิดอยู่ใน LINE OA Manager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แจ้งเกมส์ G2G เพื่อตรวจสอบ Response Settings ใน LINE Manager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น้องจำชื่อเราไม่ได้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ยังไม่ได้แนะนำตัว หรือระบบรีสตาร์ท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แนะนำตัวใหม่ เช่น "สวัสดี ฉันชื่อ [ชื่อ]" น้องจะจำทันที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ต้องการเปลี่ยนชื่อน้อง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ต้องการปรับแต่งตัวตนของน้อง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พิมพ์ "เปลี่ยนชื่อเป็น [ชื่อ]" ในแชท น้องจำทันทีและถาวร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น้องตอบผิดข้อเท็จจริง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AI อาจเข้าใจผิดหรือข้อมูลเก่า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แจ้งว่า "ข้อมูลไม่ถูกต้อง" แล้วให้ข้อมูลที่ถูก น้องจะปรับทันที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ต้องการเปลี่ยน System Prompt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ต้องการปรับพฤติกรรมน้องในระดับลึก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แจ้งเกมส์ G2G ระบุสิ่งที่ต้องการเปลี่ยน จะแก้ใน Airtable ให้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ต้องการเพิ่มน้องใหม่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ต้องการบอทเพิ่มสำหรับหน่วยงานอื่น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แจ้งเกมส์ G2G เพื่อเปิด LINE OA ใหม่และตั้งค่าระบบ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Sarabun" w:cs="Sarabun" w:eastAsia="Sarabun" w:hAnsi="Sarabun"/>
          <w:b/>
          <w:bCs/>
          <w:color w:val="0057A8"/>
          <w:sz w:val="36"/>
          <w:szCs w:val="36"/>
        </w:rPr>
        <w:t xml:space="preserve">5. ระบบการเติมเงินและค่าบริการ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7941D" w:sz="1"/>
              <w:left w:val="single" w:color="F7941D" w:sz="12"/>
              <w:bottom w:val="single" w:color="F7941D" w:sz="1"/>
              <w:right w:val="single" w:color="F7941D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7941D"/>
                <w:sz w:val="26"/>
                <w:szCs w:val="26"/>
              </w:rPr>
              <w:t xml:space="preserve">ระบบผูกบัญชีกับบริษัท Gov2Global (G2G)</w:t>
            </w:r>
          </w:p>
          <w:p>
            <w:pPr>
              <w:spacing w:before="80"/>
            </w:pPr>
            <w:r>
              <w:rPr>
                <w:rFonts w:ascii="Sarabun" w:cs="Sarabun" w:eastAsia="Sarabun" w:hAnsi="Sarabun"/>
                <w:sz w:val="22"/>
                <w:szCs w:val="22"/>
              </w:rPr>
              <w:t xml:space="preserve">การใช้งาน LINE AI Bot ทั้ง 11 ตัว มีค่าใช้จ่ายตามปริมาณการใช้งาน (Token-based) โดยทั้งหมดผูกกับบัญชีบริษัท Gov2Global — ผู้ใช้ไม่ต้องชำระเงินเอง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0057A8"/>
          <w:sz w:val="28"/>
          <w:szCs w:val="28"/>
        </w:rPr>
        <w:t xml:space="preserve">5.1 โครงสร้างค่าบริการ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อัตรา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ค่า AI (Token)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คำนวณตามปริมาณข้อความที่รับ-ส่ง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ตาม Claude API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Markup 3.5–4x จาก API rate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ค่า LINE Messaging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ค่า Reply Message ของ LINE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ฟรี (ไม่จำกัด)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LINE ไม่คิดค่า Reply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ค่า Server (Fly.io)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Infrastructure hosting บน Fly.io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รวมในแพ็กเกจ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ไม่แยกคิด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0057A8"/>
          <w:sz w:val="28"/>
          <w:szCs w:val="28"/>
        </w:rPr>
        <w:t xml:space="preserve">5.2 ขั้นตอนการเติมเงิน / ชำระค่าบริการ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ติดต่อเกมส์ G2G เพื่อแจ้งปริมาณการใช้งานที่ต้องการ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เกมส์ G2G จะแจ้งยอดค่าบริการและข้อมูลการโอนเงิน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โอนเงินเข้าบัญชีบริษัท Gov2Global แล้วส่งหลักฐาน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ระบบจะเปิดใช้งานต่อเนื่องหลังจากยืนยันการชำระเงิน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รับใบแจ้งหนี้/ใบเสร็จได้ตามต้องการ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Sarabun" w:cs="Sarabun" w:eastAsia="Sarabun" w:hAnsi="Sarabun"/>
          <w:b/>
          <w:bCs/>
          <w:color w:val="0057A8"/>
          <w:sz w:val="36"/>
          <w:szCs w:val="36"/>
        </w:rPr>
        <w:t xml:space="preserve">6. ช่องทางการติดต่อและรายงานปัญหา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57A8" w:sz="1"/>
              <w:left w:val="single" w:color="0057A8" w:sz="16"/>
              <w:bottom w:val="single" w:color="0057A8" w:sz="1"/>
              <w:right w:val="single" w:color="0057A8" w:sz="1"/>
            </w:tcBorders>
            <w:shd w:fill="E8F4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Sarabun" w:cs="Sarabun" w:eastAsia="Sarabun" w:hAnsi="Sarabun"/>
                <w:b/>
                <w:bCs/>
                <w:color w:val="0057A8"/>
                <w:sz w:val="24"/>
                <w:szCs w:val="24"/>
              </w:rPr>
              <w:t xml:space="preserve">ผู้ดูแลระบบหลัก</w:t>
            </w:r>
          </w:p>
          <w:p>
            <w:pPr>
              <w:spacing w:after="60" w:before="0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32"/>
                <w:szCs w:val="32"/>
              </w:rPr>
              <w:t xml:space="preserve">เกมส์ G2G — Gov2Global</w:t>
            </w:r>
          </w:p>
          <w:p>
            <w:pPr>
              <w:spacing w:after="60" w:before="0"/>
            </w:pPr>
            <w:r>
              <w:rPr>
                <w:rFonts w:ascii="Sarabun" w:cs="Sarabun" w:eastAsia="Sarabun" w:hAnsi="Sarabun"/>
                <w:color w:val="555555"/>
                <w:sz w:val="24"/>
                <w:szCs w:val="24"/>
              </w:rPr>
              <w:t xml:space="preserve">LINE: @gameg2g  |  ติดต่อได้ตลอดเวลา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color w:val="888888"/>
                <w:sz w:val="22"/>
                <w:szCs w:val="22"/>
              </w:rPr>
              <w:t xml:space="preserve">ระบบ: g2g-ai-pool.fly.dev  |  อีเมล: g2g@gov2global.com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0057A8"/>
          <w:sz w:val="28"/>
          <w:szCs w:val="28"/>
        </w:rPr>
        <w:t xml:space="preserve">6.1 สิ่งที่ควรแจ้งเมื่อรายงานปัญหา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ชื่อน้อง / LINE ID ของบอทที่มีปัญหา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อาการที่พบ (ไม่ตอบ / ตอบช้า / ตอบผิด / อื่นๆ)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วันเวลาที่เกิดปัญหา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ข้อความที่ส่ง และข้อความที่ได้รับกลับมา (ถ่ายภาพหน้าจอได้)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333333"/>
          <w:sz w:val="22"/>
          <w:szCs w:val="22"/>
        </w:rPr>
        <w:t xml:space="preserve">ต้องการเพิ่มเติม / ปรับแต่ง / เปลี่ยนแปลงอะไร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0057A8"/>
          <w:sz w:val="28"/>
          <w:szCs w:val="28"/>
        </w:rPr>
        <w:t xml:space="preserve">6.2 เวลาตอบสนอง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ประเภทปัญหา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เวลาตอบสนอง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ระบบล่ม / ไม่ตอบทุกตัว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ภายใน 30 นาที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แก้ไขฉุกเฉิน deploy ใหม่ทันที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บอทตัวใดตัวหนึ่งมีปัญหา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ภายใน 2 ชั่วโมง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ตรวจสอบและแก้ไข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ขอปรับแต่งพฤติกรรม / เพิ่มฟีเจอร์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ภายใน 1-2 วันทำการ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วางแผนและ implement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ขอน้องตัวใหม่ / OA ใหม่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ภายใน 3-5 วันทำการ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setup ระบบใหม่ตั้งแต่ต้น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Sarabun" w:cs="Sarabun" w:eastAsia="Sarabun" w:hAnsi="Sarabun"/>
          <w:b/>
          <w:bCs/>
          <w:color w:val="0057A8"/>
          <w:sz w:val="36"/>
          <w:szCs w:val="36"/>
        </w:rPr>
        <w:t xml:space="preserve">7. ตารางอ้างอิงด่วน — LINE ID น้องทุกตัว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ชื่อน้อง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LINE 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น้องอว.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@357clptq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Premium (Opus)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เหมาะสำหรับผู้บริหาร ปลัดกระทรวง และทีมงานระดับสูง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น้องอาว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@438ukkmd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ผู้ช่วยกลางสำหรับบุคลากร อว. ทุกระดับ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น้องวิทย์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@689htqii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เชี่ยวชาญด้านวิทยาศาสตร์ เทคโนโลยี และนวัตกรรม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น้องวิจัย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@214sindk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เชี่ยวชาญด้านวิจัย กองทุน ววน. และระบบวิจัยของประเทศ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น้องนวัต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@959ltoxx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เชี่ยวชาญด้านนวัตกรรม Startup และ BCG Economy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น้องมหา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@267bbzuq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เชี่ยวชาญด้านมหาวิทยาลัย 170 แห่ง และระบบอุดมศึกษาไทย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น้องทุน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@650wwvfh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เชี่ยวชาญด้านทุนการศึกษาและแหล่งทุนทุกประเภท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น้องวช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@717dbatw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 วช. NRCT และการวิจัยแห่งชาติ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น้องเทค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@095rwnzg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เชี่ยวชาญด้านเทคโนโลยีดิจิทัล AI และการพัฒนาระบบ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น้องสวทช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@493hguli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 สวทช. NSTDA และเทคโนโลยีเป้าหมาย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น้องดาว อว.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@010zujsk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Standard (Sonnet)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>เชี่ยวชาญด้านดาราศาสตร์ NARIT และอวกาศ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0057A8" w:sz="4"/>
        </w:pBdr>
        <w:spacing w:after="80" w:before="240"/>
        <w:jc w:val="center"/>
      </w:pPr>
      <w:r>
        <w:rPr>
          <w:rFonts w:ascii="Sarabun" w:cs="Sarabun" w:eastAsia="Sarabun" w:hAnsi="Sarabun"/>
          <w:color w:val="888888"/>
          <w:sz w:val="20"/>
          <w:szCs w:val="20"/>
        </w:rPr>
        <w:t xml:space="preserve">ผู้ช่วย AI กระทรวง อว. — ขับเคลื่อนด้วย Claude AI ผ่านระบบ G2G AI Pool</w:t>
      </w:r>
    </w:p>
    <w:p>
      <w:pPr>
        <w:jc w:val="center"/>
      </w:pPr>
      <w:r>
        <w:rPr>
          <w:rFonts w:ascii="Sarabun" w:cs="Sarabun" w:eastAsia="Sarabun" w:hAnsi="Sarabun"/>
          <w:color w:val="888888"/>
          <w:sz w:val="20"/>
          <w:szCs w:val="20"/>
        </w:rPr>
        <w:t xml:space="preserve">ติดต่อเกมส์ G2G | g2g@gov2global.com | g2g-ai-pool.fly.dev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Sarabun" w:cs="Sarabun" w:eastAsia="Sarabun" w:hAnsi="Sarabun"/>
        <w:color w:val="888888"/>
        <w:sz w:val="18"/>
        <w:szCs w:val="18"/>
      </w:rPr>
      <w:t xml:space="preserve">หน้าที่ </w:t>
    </w:r>
    <w:r>
      <w:rPr>
        <w:rFonts w:ascii="Sarabun" w:cs="Sarabun" w:eastAsia="Sarabun" w:hAnsi="Sarabu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7A8" w:sz="4"/>
      </w:pBdr>
      <w:jc w:val="right"/>
    </w:pPr>
    <w:r>
      <w:rPr>
        <w:rFonts w:ascii="Sarabun" w:cs="Sarabun" w:eastAsia="Sarabun" w:hAnsi="Sarabun"/>
        <w:color w:val="888888"/>
        <w:sz w:val="18"/>
        <w:szCs w:val="18"/>
      </w:rPr>
      <w:t xml:space="preserve">คู่มือ LINE AI Bot กระทรวง อว.  |  Gov2Global (G2G)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Sarabun" w:cs="Sarabun" w:eastAsia="Sarabun" w:hAnsi="Sarabun"/>
      <w:b/>
      <w:bCs/>
      <w:color w:val="0057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arabun" w:cs="Sarabun" w:eastAsia="Sarabun" w:hAnsi="Sarabun"/>
      <w:b/>
      <w:bCs/>
      <w:color w:val="0057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arabun" w:cs="Sarabun" w:eastAsia="Sarabun" w:hAnsi="Sarabun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2026-05-26T00:52:49.860Z</dcterms:created>
  <dcterms:modified xsi:type="dcterms:W3CDTF">2026-05-26T00:52:49.861Z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