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4BA47" w14:textId="77777777" w:rsidR="00577072" w:rsidRDefault="00577072" w:rsidP="00577072">
      <w:pPr>
        <w:rPr>
          <w:rFonts w:ascii="Calibri" w:hAnsi="Calibri"/>
        </w:rPr>
      </w:pPr>
    </w:p>
    <w:p w14:paraId="00DAFA95" w14:textId="77777777" w:rsidR="00577072" w:rsidRDefault="00577072" w:rsidP="00577072">
      <w:pPr>
        <w:rPr>
          <w:rFonts w:ascii="Calibri" w:hAnsi="Calibri"/>
        </w:rPr>
      </w:pPr>
    </w:p>
    <w:p w14:paraId="1302B238" w14:textId="77777777" w:rsidR="007F1EE3" w:rsidRDefault="0009468C" w:rsidP="007F1EE3">
      <w:pPr>
        <w:spacing w:before="100" w:beforeAutospacing="1" w:after="100" w:afterAutospacing="1" w:line="480" w:lineRule="auto"/>
        <w:rPr>
          <w:rFonts w:ascii="Calibri" w:hAnsi="Calibri"/>
        </w:rPr>
      </w:pPr>
      <w:r>
        <w:rPr>
          <w:rFonts w:ascii="Calibri" w:hAnsi="Calibri"/>
        </w:rPr>
        <w:t xml:space="preserve">OVERVIEW OF DISPUTED TREASURY OFFSET AGAINST PLAITIFF </w:t>
      </w:r>
    </w:p>
    <w:p w14:paraId="5D1D2FAC" w14:textId="1DDBC434" w:rsidR="0009468C" w:rsidRDefault="0009468C" w:rsidP="007F1EE3">
      <w:pPr>
        <w:spacing w:before="100" w:beforeAutospacing="1" w:after="100" w:afterAutospacing="1" w:line="480" w:lineRule="auto"/>
        <w:rPr>
          <w:rFonts w:ascii="Calibri" w:hAnsi="Calibri"/>
        </w:rPr>
      </w:pPr>
      <w:bookmarkStart w:id="0" w:name="_GoBack"/>
      <w:bookmarkEnd w:id="0"/>
      <w:r>
        <w:rPr>
          <w:rFonts w:ascii="Calibri" w:hAnsi="Calibri"/>
        </w:rPr>
        <w:t xml:space="preserve">Noah Alexander Worcester, a Pro Se Litigant in the above case, comes before the Court and Department of Treasury to submit his overview of the Dispute above. </w:t>
      </w:r>
    </w:p>
    <w:p w14:paraId="0DC7FD6B" w14:textId="77777777" w:rsidR="0009468C" w:rsidRDefault="0009468C" w:rsidP="007F1EE3">
      <w:pPr>
        <w:spacing w:before="100" w:beforeAutospacing="1" w:after="100" w:afterAutospacing="1" w:line="480" w:lineRule="auto"/>
        <w:rPr>
          <w:rFonts w:ascii="Calibri" w:hAnsi="Calibri"/>
        </w:rPr>
      </w:pPr>
      <w:r>
        <w:rPr>
          <w:rFonts w:ascii="Calibri" w:hAnsi="Calibri"/>
        </w:rPr>
        <w:t>SUMMARY OF EVENTS</w:t>
      </w:r>
    </w:p>
    <w:p w14:paraId="3DE8D6BE" w14:textId="17277C5B" w:rsidR="0009468C" w:rsidRDefault="0009468C" w:rsidP="007F1EE3">
      <w:pPr>
        <w:pStyle w:val="ListParagraph"/>
        <w:numPr>
          <w:ilvl w:val="0"/>
          <w:numId w:val="1"/>
        </w:numPr>
        <w:spacing w:before="100" w:beforeAutospacing="1" w:after="100" w:afterAutospacing="1" w:line="480" w:lineRule="auto"/>
        <w:rPr>
          <w:rFonts w:ascii="Calibri" w:hAnsi="Calibri"/>
        </w:rPr>
      </w:pPr>
      <w:r w:rsidRPr="0009468C">
        <w:rPr>
          <w:rFonts w:ascii="Calibri" w:hAnsi="Calibri"/>
        </w:rPr>
        <w:t xml:space="preserve">On or around the </w:t>
      </w:r>
      <w:r w:rsidR="00C22572">
        <w:rPr>
          <w:rFonts w:ascii="Calibri" w:hAnsi="Calibri"/>
        </w:rPr>
        <w:t>11</w:t>
      </w:r>
      <w:r w:rsidRPr="0009468C">
        <w:rPr>
          <w:rFonts w:ascii="Calibri" w:hAnsi="Calibri"/>
          <w:vertAlign w:val="superscript"/>
        </w:rPr>
        <w:t>th</w:t>
      </w:r>
      <w:r w:rsidRPr="0009468C">
        <w:rPr>
          <w:rFonts w:ascii="Calibri" w:hAnsi="Calibri"/>
        </w:rPr>
        <w:t xml:space="preserve"> of May, 2015</w:t>
      </w:r>
      <w:r w:rsidR="008238F2">
        <w:rPr>
          <w:rFonts w:ascii="Calibri" w:hAnsi="Calibri"/>
        </w:rPr>
        <w:t>,</w:t>
      </w:r>
      <w:r w:rsidRPr="0009468C">
        <w:rPr>
          <w:rFonts w:ascii="Calibri" w:hAnsi="Calibri"/>
        </w:rPr>
        <w:t xml:space="preserve"> Noah Alexander Worcester </w:t>
      </w:r>
      <w:r w:rsidR="008238F2">
        <w:rPr>
          <w:rFonts w:ascii="Calibri" w:hAnsi="Calibri"/>
        </w:rPr>
        <w:t xml:space="preserve">(referred to as Plaintiff) </w:t>
      </w:r>
      <w:r w:rsidR="007F1EE3">
        <w:rPr>
          <w:rFonts w:ascii="Calibri" w:hAnsi="Calibri"/>
        </w:rPr>
        <w:t>contacted the company “Coast Professional Inc”</w:t>
      </w:r>
      <w:r w:rsidRPr="0009468C">
        <w:rPr>
          <w:rFonts w:ascii="Calibri" w:hAnsi="Calibri"/>
        </w:rPr>
        <w:t xml:space="preserve"> to submit payment on the Student Loans held in his name</w:t>
      </w:r>
      <w:r w:rsidR="007F1EE3">
        <w:rPr>
          <w:rFonts w:ascii="Calibri" w:hAnsi="Calibri"/>
        </w:rPr>
        <w:t xml:space="preserve">.  </w:t>
      </w:r>
    </w:p>
    <w:p w14:paraId="14C37F66" w14:textId="3FCBB5EB" w:rsidR="0009468C" w:rsidRDefault="008238F2" w:rsidP="007F1EE3">
      <w:pPr>
        <w:pStyle w:val="ListParagraph"/>
        <w:numPr>
          <w:ilvl w:val="0"/>
          <w:numId w:val="9"/>
        </w:numPr>
        <w:spacing w:before="100" w:beforeAutospacing="1" w:after="100" w:afterAutospacing="1" w:line="480" w:lineRule="auto"/>
        <w:rPr>
          <w:rFonts w:ascii="Calibri" w:hAnsi="Calibri"/>
        </w:rPr>
      </w:pPr>
      <w:r>
        <w:rPr>
          <w:rFonts w:ascii="Calibri" w:hAnsi="Calibri"/>
        </w:rPr>
        <w:t xml:space="preserve">During </w:t>
      </w:r>
      <w:r w:rsidR="0009468C">
        <w:rPr>
          <w:rFonts w:ascii="Calibri" w:hAnsi="Calibri"/>
        </w:rPr>
        <w:t>conversation</w:t>
      </w:r>
      <w:r>
        <w:rPr>
          <w:rFonts w:ascii="Calibri" w:hAnsi="Calibri"/>
        </w:rPr>
        <w:t>s</w:t>
      </w:r>
      <w:r w:rsidR="0009468C">
        <w:rPr>
          <w:rFonts w:ascii="Calibri" w:hAnsi="Calibri"/>
        </w:rPr>
        <w:t xml:space="preserve"> with multiple representatives from Coast Professional Inc, </w:t>
      </w:r>
      <w:r>
        <w:rPr>
          <w:rFonts w:ascii="Calibri" w:hAnsi="Calibri"/>
        </w:rPr>
        <w:t xml:space="preserve">Plaintiff </w:t>
      </w:r>
      <w:r w:rsidR="0009468C">
        <w:rPr>
          <w:rFonts w:ascii="Calibri" w:hAnsi="Calibri"/>
        </w:rPr>
        <w:t>was informed that due to his income, he was e</w:t>
      </w:r>
      <w:r w:rsidR="007F1EE3">
        <w:rPr>
          <w:rFonts w:ascii="Calibri" w:hAnsi="Calibri"/>
        </w:rPr>
        <w:t>ligible for a specific repayment and loan rehabilitation</w:t>
      </w:r>
      <w:r w:rsidR="00C22572">
        <w:rPr>
          <w:rFonts w:ascii="Calibri" w:hAnsi="Calibri"/>
        </w:rPr>
        <w:t xml:space="preserve"> plan.</w:t>
      </w:r>
    </w:p>
    <w:p w14:paraId="2CD8844F" w14:textId="794861DE" w:rsidR="007F1EE3" w:rsidRDefault="007F1EE3" w:rsidP="007F1EE3">
      <w:pPr>
        <w:pStyle w:val="ListParagraph"/>
        <w:numPr>
          <w:ilvl w:val="0"/>
          <w:numId w:val="9"/>
        </w:numPr>
        <w:spacing w:before="100" w:beforeAutospacing="1" w:after="100" w:afterAutospacing="1" w:line="480" w:lineRule="auto"/>
        <w:rPr>
          <w:rFonts w:ascii="Calibri" w:hAnsi="Calibri"/>
        </w:rPr>
      </w:pPr>
      <w:r>
        <w:rPr>
          <w:rFonts w:ascii="Calibri" w:hAnsi="Calibri"/>
        </w:rPr>
        <w:t xml:space="preserve">Plaintiff submitted an initial payment for $100.00 to Coast Professional Inc for the purpose of entry into said repayment and loan rehabilitation plan. </w:t>
      </w:r>
    </w:p>
    <w:p w14:paraId="0BA2C0EB" w14:textId="78BFA9E0" w:rsidR="0009468C" w:rsidRDefault="008238F2" w:rsidP="007F1EE3">
      <w:pPr>
        <w:pStyle w:val="ListParagraph"/>
        <w:numPr>
          <w:ilvl w:val="0"/>
          <w:numId w:val="9"/>
        </w:numPr>
        <w:spacing w:before="100" w:beforeAutospacing="1" w:after="100" w:afterAutospacing="1" w:line="480" w:lineRule="auto"/>
        <w:rPr>
          <w:rFonts w:ascii="Calibri" w:hAnsi="Calibri"/>
        </w:rPr>
      </w:pPr>
      <w:r>
        <w:rPr>
          <w:rFonts w:ascii="Calibri" w:hAnsi="Calibri"/>
        </w:rPr>
        <w:t>Plaintiff</w:t>
      </w:r>
      <w:r w:rsidR="007F1EE3">
        <w:rPr>
          <w:rFonts w:ascii="Calibri" w:hAnsi="Calibri"/>
        </w:rPr>
        <w:t xml:space="preserve"> agreed to entry into said</w:t>
      </w:r>
      <w:r w:rsidR="0009468C">
        <w:rPr>
          <w:rFonts w:ascii="Calibri" w:hAnsi="Calibri"/>
        </w:rPr>
        <w:t xml:space="preserve"> payment plan, and sub</w:t>
      </w:r>
      <w:r w:rsidR="007F1EE3">
        <w:rPr>
          <w:rFonts w:ascii="Calibri" w:hAnsi="Calibri"/>
        </w:rPr>
        <w:t>mitted to Coast Professional Inc</w:t>
      </w:r>
      <w:r w:rsidR="0009468C">
        <w:rPr>
          <w:rFonts w:ascii="Calibri" w:hAnsi="Calibri"/>
        </w:rPr>
        <w:t xml:space="preserve"> the following information:</w:t>
      </w:r>
    </w:p>
    <w:p w14:paraId="4ED93B14" w14:textId="417B3126" w:rsidR="0009468C" w:rsidRDefault="008238F2" w:rsidP="007F1EE3">
      <w:pPr>
        <w:pStyle w:val="ListParagraph"/>
        <w:numPr>
          <w:ilvl w:val="0"/>
          <w:numId w:val="9"/>
        </w:numPr>
        <w:spacing w:before="100" w:beforeAutospacing="1" w:after="100" w:afterAutospacing="1" w:line="480" w:lineRule="auto"/>
        <w:rPr>
          <w:rFonts w:ascii="Calibri" w:hAnsi="Calibri"/>
        </w:rPr>
      </w:pPr>
      <w:r>
        <w:rPr>
          <w:rFonts w:ascii="Calibri" w:hAnsi="Calibri"/>
        </w:rPr>
        <w:t>His N</w:t>
      </w:r>
      <w:r w:rsidR="0009468C">
        <w:rPr>
          <w:rFonts w:ascii="Calibri" w:hAnsi="Calibri"/>
        </w:rPr>
        <w:t>et and Gross income.</w:t>
      </w:r>
    </w:p>
    <w:p w14:paraId="0B28BBAA" w14:textId="48D01B9F" w:rsidR="00C22572" w:rsidRPr="00C22572" w:rsidRDefault="008238F2" w:rsidP="007F1EE3">
      <w:pPr>
        <w:pStyle w:val="ListParagraph"/>
        <w:numPr>
          <w:ilvl w:val="0"/>
          <w:numId w:val="9"/>
        </w:numPr>
        <w:spacing w:before="100" w:beforeAutospacing="1" w:after="100" w:afterAutospacing="1" w:line="480" w:lineRule="auto"/>
        <w:rPr>
          <w:rFonts w:ascii="Calibri" w:hAnsi="Calibri"/>
        </w:rPr>
      </w:pPr>
      <w:r>
        <w:rPr>
          <w:rFonts w:ascii="Calibri" w:hAnsi="Calibri"/>
        </w:rPr>
        <w:t>The name of his bank, account numbers and routing numbers for said bank, and</w:t>
      </w:r>
      <w:r w:rsidR="007F1EE3">
        <w:rPr>
          <w:rFonts w:ascii="Calibri" w:hAnsi="Calibri"/>
        </w:rPr>
        <w:t xml:space="preserve"> the recurring dates and times for payments to be automatically withdrawn by Coast Professional Inc</w:t>
      </w:r>
      <w:r>
        <w:rPr>
          <w:rFonts w:ascii="Calibri" w:hAnsi="Calibri"/>
        </w:rPr>
        <w:t xml:space="preserve"> from said bank.</w:t>
      </w:r>
    </w:p>
    <w:p w14:paraId="7410F7B1" w14:textId="36F6057C" w:rsidR="008238F2" w:rsidRDefault="008238F2" w:rsidP="007F1EE3">
      <w:pPr>
        <w:pStyle w:val="ListParagraph"/>
        <w:numPr>
          <w:ilvl w:val="0"/>
          <w:numId w:val="1"/>
        </w:numPr>
        <w:spacing w:before="100" w:beforeAutospacing="1" w:after="100" w:afterAutospacing="1" w:line="480" w:lineRule="auto"/>
        <w:rPr>
          <w:rFonts w:ascii="Calibri" w:hAnsi="Calibri"/>
        </w:rPr>
      </w:pPr>
      <w:r>
        <w:rPr>
          <w:rFonts w:ascii="Calibri" w:hAnsi="Calibri"/>
        </w:rPr>
        <w:lastRenderedPageBreak/>
        <w:t>Plaintiff’s bank is obligated to process automatic withdraws without regard to the ba</w:t>
      </w:r>
      <w:r w:rsidR="007F1EE3">
        <w:rPr>
          <w:rFonts w:ascii="Calibri" w:hAnsi="Calibri"/>
        </w:rPr>
        <w:t xml:space="preserve">lance held in said bank by </w:t>
      </w:r>
      <w:r>
        <w:rPr>
          <w:rFonts w:ascii="Calibri" w:hAnsi="Calibri"/>
        </w:rPr>
        <w:t xml:space="preserve">Plaintiff. </w:t>
      </w:r>
    </w:p>
    <w:p w14:paraId="79BAC41D" w14:textId="53CFB634" w:rsidR="008238F2" w:rsidRDefault="008238F2" w:rsidP="007F1EE3">
      <w:pPr>
        <w:pStyle w:val="ListParagraph"/>
        <w:numPr>
          <w:ilvl w:val="0"/>
          <w:numId w:val="1"/>
        </w:numPr>
        <w:spacing w:before="100" w:beforeAutospacing="1" w:after="100" w:afterAutospacing="1" w:line="480" w:lineRule="auto"/>
        <w:rPr>
          <w:rFonts w:ascii="Calibri" w:hAnsi="Calibri"/>
        </w:rPr>
      </w:pPr>
      <w:r>
        <w:rPr>
          <w:rFonts w:ascii="Calibri" w:hAnsi="Calibri"/>
        </w:rPr>
        <w:t>On or around the 10</w:t>
      </w:r>
      <w:r w:rsidRPr="008238F2">
        <w:rPr>
          <w:rFonts w:ascii="Calibri" w:hAnsi="Calibri"/>
          <w:vertAlign w:val="superscript"/>
        </w:rPr>
        <w:t>th</w:t>
      </w:r>
      <w:r>
        <w:rPr>
          <w:rFonts w:ascii="Calibri" w:hAnsi="Calibri"/>
        </w:rPr>
        <w:t xml:space="preserve"> of August, 2015, Plaintiff was alerted by multiple family members that a debt collector</w:t>
      </w:r>
      <w:r w:rsidR="00EA7B4A">
        <w:rPr>
          <w:rFonts w:ascii="Calibri" w:hAnsi="Calibri"/>
        </w:rPr>
        <w:t xml:space="preserve"> named Coast Professional</w:t>
      </w:r>
      <w:r>
        <w:rPr>
          <w:rFonts w:ascii="Calibri" w:hAnsi="Calibri"/>
        </w:rPr>
        <w:t xml:space="preserve"> had been in contact w</w:t>
      </w:r>
      <w:r w:rsidR="007F1EE3">
        <w:rPr>
          <w:rFonts w:ascii="Calibri" w:hAnsi="Calibri"/>
        </w:rPr>
        <w:t>ith them in regards to</w:t>
      </w:r>
      <w:r>
        <w:rPr>
          <w:rFonts w:ascii="Calibri" w:hAnsi="Calibri"/>
        </w:rPr>
        <w:t xml:space="preserve"> Loans held in Plaintiff’s name. </w:t>
      </w:r>
    </w:p>
    <w:p w14:paraId="50857A4D" w14:textId="2E7B4314" w:rsidR="00EA7B4A" w:rsidRDefault="00EA7B4A" w:rsidP="007F1EE3">
      <w:pPr>
        <w:pStyle w:val="ListParagraph"/>
        <w:numPr>
          <w:ilvl w:val="0"/>
          <w:numId w:val="3"/>
        </w:numPr>
        <w:spacing w:before="100" w:beforeAutospacing="1" w:after="100" w:afterAutospacing="1" w:line="480" w:lineRule="auto"/>
        <w:rPr>
          <w:rFonts w:ascii="Calibri" w:hAnsi="Calibri"/>
        </w:rPr>
      </w:pPr>
      <w:r>
        <w:rPr>
          <w:rFonts w:ascii="Calibri" w:hAnsi="Calibri"/>
        </w:rPr>
        <w:t xml:space="preserve">After </w:t>
      </w:r>
      <w:r w:rsidR="007F1EE3">
        <w:rPr>
          <w:rFonts w:ascii="Calibri" w:hAnsi="Calibri"/>
        </w:rPr>
        <w:t>re-</w:t>
      </w:r>
      <w:r>
        <w:rPr>
          <w:rFonts w:ascii="Calibri" w:hAnsi="Calibri"/>
        </w:rPr>
        <w:t>contacting Coast Professional, Plaintiff was told that his rehabilitation agreement had not been processed, even though</w:t>
      </w:r>
    </w:p>
    <w:p w14:paraId="15B92C26" w14:textId="503A57E5" w:rsidR="00EA7B4A" w:rsidRDefault="00EA7B4A" w:rsidP="007F1EE3">
      <w:pPr>
        <w:pStyle w:val="ListParagraph"/>
        <w:numPr>
          <w:ilvl w:val="0"/>
          <w:numId w:val="3"/>
        </w:numPr>
        <w:spacing w:before="100" w:beforeAutospacing="1" w:after="100" w:afterAutospacing="1" w:line="480" w:lineRule="auto"/>
        <w:rPr>
          <w:rFonts w:ascii="Calibri" w:hAnsi="Calibri"/>
        </w:rPr>
      </w:pPr>
      <w:r>
        <w:rPr>
          <w:rFonts w:ascii="Calibri" w:hAnsi="Calibri"/>
        </w:rPr>
        <w:t xml:space="preserve">Plaintiff’s bank statements showed that Coast Professional had successfully withdrawn multiple charges from his bank. </w:t>
      </w:r>
    </w:p>
    <w:p w14:paraId="694ABFE2" w14:textId="7E0FE2A0" w:rsidR="00EA7B4A" w:rsidRDefault="00EA7B4A" w:rsidP="007F1EE3">
      <w:pPr>
        <w:pStyle w:val="ListParagraph"/>
        <w:numPr>
          <w:ilvl w:val="0"/>
          <w:numId w:val="3"/>
        </w:numPr>
        <w:spacing w:before="100" w:beforeAutospacing="1" w:after="100" w:afterAutospacing="1" w:line="480" w:lineRule="auto"/>
        <w:rPr>
          <w:rFonts w:ascii="Calibri" w:hAnsi="Calibri"/>
        </w:rPr>
      </w:pPr>
      <w:r>
        <w:rPr>
          <w:rFonts w:ascii="Calibri" w:hAnsi="Calibri"/>
        </w:rPr>
        <w:t xml:space="preserve">Coast Professional INC told Plaintiff that in order for his rehabilitation agreement to be “Formally” processed, he would need to supply Coast Professional INC with physical documentation of his income. </w:t>
      </w:r>
    </w:p>
    <w:p w14:paraId="287C582D" w14:textId="77777777" w:rsidR="00032AC2" w:rsidRDefault="00EA7B4A" w:rsidP="007F1EE3">
      <w:pPr>
        <w:pStyle w:val="ListParagraph"/>
        <w:numPr>
          <w:ilvl w:val="0"/>
          <w:numId w:val="3"/>
        </w:numPr>
        <w:spacing w:before="100" w:beforeAutospacing="1" w:after="100" w:afterAutospacing="1" w:line="480" w:lineRule="auto"/>
        <w:rPr>
          <w:rFonts w:ascii="Calibri" w:hAnsi="Calibri"/>
        </w:rPr>
      </w:pPr>
      <w:r>
        <w:rPr>
          <w:rFonts w:ascii="Calibri" w:hAnsi="Calibri"/>
        </w:rPr>
        <w:t xml:space="preserve">Plaintiff attempted to submit said documentation to Coast Professional via facsimile, however his attempts to connect to their publically listed facsimile numbers were not </w:t>
      </w:r>
      <w:r w:rsidR="00032AC2">
        <w:rPr>
          <w:rFonts w:ascii="Calibri" w:hAnsi="Calibri"/>
        </w:rPr>
        <w:t>successful for the following reason:</w:t>
      </w:r>
    </w:p>
    <w:p w14:paraId="21173B11" w14:textId="46E4DC7C" w:rsidR="002C5300" w:rsidRDefault="00EA7B4A" w:rsidP="007F1EE3">
      <w:pPr>
        <w:pStyle w:val="ListParagraph"/>
        <w:spacing w:before="100" w:beforeAutospacing="1" w:after="100" w:afterAutospacing="1" w:line="480" w:lineRule="auto"/>
        <w:ind w:left="1080"/>
        <w:rPr>
          <w:rFonts w:ascii="Calibri" w:hAnsi="Calibri"/>
        </w:rPr>
      </w:pPr>
      <w:r>
        <w:rPr>
          <w:rFonts w:ascii="Calibri" w:hAnsi="Calibri"/>
        </w:rPr>
        <w:t>“</w:t>
      </w:r>
      <w:r w:rsidR="00032AC2">
        <w:rPr>
          <w:rFonts w:ascii="Calibri" w:hAnsi="Calibri"/>
        </w:rPr>
        <w:t xml:space="preserve">Dialed Fax number with </w:t>
      </w:r>
      <w:r>
        <w:rPr>
          <w:rFonts w:ascii="Calibri" w:hAnsi="Calibri"/>
        </w:rPr>
        <w:t xml:space="preserve">no answer.” </w:t>
      </w:r>
    </w:p>
    <w:p w14:paraId="0A7D831A" w14:textId="020D998E" w:rsidR="002C5300" w:rsidRDefault="00EA7B4A" w:rsidP="007F1EE3">
      <w:pPr>
        <w:pStyle w:val="ListParagraph"/>
        <w:numPr>
          <w:ilvl w:val="0"/>
          <w:numId w:val="1"/>
        </w:numPr>
        <w:spacing w:before="100" w:beforeAutospacing="1" w:after="100" w:afterAutospacing="1" w:line="480" w:lineRule="auto"/>
        <w:rPr>
          <w:rFonts w:ascii="Calibri" w:hAnsi="Calibri"/>
        </w:rPr>
      </w:pPr>
      <w:r w:rsidRPr="002C5300">
        <w:rPr>
          <w:rFonts w:ascii="Calibri" w:hAnsi="Calibri"/>
        </w:rPr>
        <w:t>Plaintiff again submitted to Coast Professional the following information</w:t>
      </w:r>
      <w:r w:rsidR="002C5300">
        <w:rPr>
          <w:rFonts w:ascii="Calibri" w:hAnsi="Calibri"/>
        </w:rPr>
        <w:t xml:space="preserve"> during a recorded phone conversation.</w:t>
      </w:r>
    </w:p>
    <w:p w14:paraId="20BD53DD" w14:textId="40F95BBF" w:rsidR="00EA7B4A" w:rsidRDefault="00EA7B4A" w:rsidP="007F1EE3">
      <w:pPr>
        <w:pStyle w:val="ListParagraph"/>
        <w:numPr>
          <w:ilvl w:val="0"/>
          <w:numId w:val="5"/>
        </w:numPr>
        <w:spacing w:before="100" w:beforeAutospacing="1" w:after="100" w:afterAutospacing="1" w:line="480" w:lineRule="auto"/>
        <w:rPr>
          <w:rFonts w:ascii="Calibri" w:hAnsi="Calibri"/>
        </w:rPr>
      </w:pPr>
      <w:r w:rsidRPr="002C5300">
        <w:rPr>
          <w:rFonts w:ascii="Calibri" w:hAnsi="Calibri"/>
        </w:rPr>
        <w:t>Plaintiff’s bank name, bank routing and account numbers.</w:t>
      </w:r>
    </w:p>
    <w:p w14:paraId="394187A1" w14:textId="31052814" w:rsidR="002C5300" w:rsidRDefault="002C5300" w:rsidP="007F1EE3">
      <w:pPr>
        <w:pStyle w:val="ListParagraph"/>
        <w:numPr>
          <w:ilvl w:val="0"/>
          <w:numId w:val="5"/>
        </w:numPr>
        <w:spacing w:before="100" w:beforeAutospacing="1" w:after="100" w:afterAutospacing="1" w:line="480" w:lineRule="auto"/>
        <w:rPr>
          <w:rFonts w:ascii="Calibri" w:hAnsi="Calibri"/>
        </w:rPr>
      </w:pPr>
      <w:r>
        <w:rPr>
          <w:rFonts w:ascii="Calibri" w:hAnsi="Calibri"/>
        </w:rPr>
        <w:t>His verbal agreement to the terms of the rehabilitation agreement</w:t>
      </w:r>
    </w:p>
    <w:p w14:paraId="4D23A051" w14:textId="77777777" w:rsidR="002C5300" w:rsidRDefault="002C5300" w:rsidP="007F1EE3">
      <w:pPr>
        <w:pStyle w:val="ListParagraph"/>
        <w:numPr>
          <w:ilvl w:val="0"/>
          <w:numId w:val="5"/>
        </w:numPr>
        <w:spacing w:before="100" w:beforeAutospacing="1" w:after="100" w:afterAutospacing="1" w:line="480" w:lineRule="auto"/>
        <w:rPr>
          <w:rFonts w:ascii="Calibri" w:hAnsi="Calibri"/>
        </w:rPr>
      </w:pPr>
      <w:r>
        <w:rPr>
          <w:rFonts w:ascii="Calibri" w:hAnsi="Calibri"/>
        </w:rPr>
        <w:t>A monthly date on which payments would be posted from his account.</w:t>
      </w:r>
    </w:p>
    <w:p w14:paraId="2DDF64ED" w14:textId="5F6A1080" w:rsidR="002C5300" w:rsidRDefault="002C5300" w:rsidP="007F1EE3">
      <w:pPr>
        <w:pStyle w:val="ListParagraph"/>
        <w:numPr>
          <w:ilvl w:val="0"/>
          <w:numId w:val="5"/>
        </w:numPr>
        <w:spacing w:before="100" w:beforeAutospacing="1" w:after="100" w:afterAutospacing="1" w:line="480" w:lineRule="auto"/>
        <w:rPr>
          <w:rFonts w:ascii="Calibri" w:hAnsi="Calibri"/>
        </w:rPr>
      </w:pPr>
      <w:r>
        <w:rPr>
          <w:rFonts w:ascii="Calibri" w:hAnsi="Calibri"/>
        </w:rPr>
        <w:t>Plaintiff then submitted, via mail, the documentation requested by Coast Professional for the “Formal” entry</w:t>
      </w:r>
      <w:r w:rsidR="00E279D3">
        <w:rPr>
          <w:rFonts w:ascii="Calibri" w:hAnsi="Calibri"/>
        </w:rPr>
        <w:t xml:space="preserve"> of his student loans into the Rehabilitation Re</w:t>
      </w:r>
      <w:r>
        <w:rPr>
          <w:rFonts w:ascii="Calibri" w:hAnsi="Calibri"/>
        </w:rPr>
        <w:t xml:space="preserve">payment program referred to above.  </w:t>
      </w:r>
    </w:p>
    <w:p w14:paraId="541BBB5A" w14:textId="1208C8A2" w:rsidR="002C5300" w:rsidRPr="002C5300" w:rsidRDefault="002C5300" w:rsidP="007F1EE3">
      <w:pPr>
        <w:pStyle w:val="ListParagraph"/>
        <w:numPr>
          <w:ilvl w:val="0"/>
          <w:numId w:val="1"/>
        </w:numPr>
        <w:spacing w:before="100" w:beforeAutospacing="1" w:after="100" w:afterAutospacing="1" w:line="480" w:lineRule="auto"/>
        <w:rPr>
          <w:rFonts w:ascii="Calibri" w:hAnsi="Calibri"/>
        </w:rPr>
      </w:pPr>
      <w:r>
        <w:rPr>
          <w:rFonts w:ascii="Calibri" w:hAnsi="Calibri"/>
        </w:rPr>
        <w:lastRenderedPageBreak/>
        <w:t>On or around the 3</w:t>
      </w:r>
      <w:r w:rsidRPr="002C5300">
        <w:rPr>
          <w:rFonts w:ascii="Calibri" w:hAnsi="Calibri"/>
          <w:vertAlign w:val="superscript"/>
        </w:rPr>
        <w:t>rd</w:t>
      </w:r>
      <w:r>
        <w:rPr>
          <w:rFonts w:ascii="Calibri" w:hAnsi="Calibri"/>
        </w:rPr>
        <w:t xml:space="preserve"> of march, 2</w:t>
      </w:r>
      <w:r w:rsidR="00921A47">
        <w:rPr>
          <w:rFonts w:ascii="Calibri" w:hAnsi="Calibri"/>
        </w:rPr>
        <w:t>016, Plaintiff</w:t>
      </w:r>
      <w:r>
        <w:rPr>
          <w:rFonts w:ascii="Calibri" w:hAnsi="Calibri"/>
        </w:rPr>
        <w:t xml:space="preserve"> was alerted by the third party “Turbo Tax” that both his Federal and State refunds </w:t>
      </w:r>
      <w:r w:rsidR="00921A47">
        <w:rPr>
          <w:rFonts w:ascii="Calibri" w:hAnsi="Calibri"/>
        </w:rPr>
        <w:t>had been offset.  N</w:t>
      </w:r>
      <w:r>
        <w:rPr>
          <w:rFonts w:ascii="Calibri" w:hAnsi="Calibri"/>
        </w:rPr>
        <w:t xml:space="preserve">o reason was given for this offset. </w:t>
      </w:r>
    </w:p>
    <w:p w14:paraId="193D43D9" w14:textId="3BFA3436" w:rsidR="002C5300" w:rsidRDefault="002C5300" w:rsidP="007F1EE3">
      <w:pPr>
        <w:pStyle w:val="ListParagraph"/>
        <w:numPr>
          <w:ilvl w:val="0"/>
          <w:numId w:val="1"/>
        </w:numPr>
        <w:spacing w:before="100" w:beforeAutospacing="1" w:after="100" w:afterAutospacing="1" w:line="480" w:lineRule="auto"/>
        <w:rPr>
          <w:rFonts w:ascii="Calibri" w:hAnsi="Calibri"/>
        </w:rPr>
      </w:pPr>
      <w:r>
        <w:rPr>
          <w:rFonts w:ascii="Calibri" w:hAnsi="Calibri"/>
        </w:rPr>
        <w:t xml:space="preserve">Through extensive </w:t>
      </w:r>
      <w:r w:rsidR="00921A47">
        <w:rPr>
          <w:rFonts w:ascii="Calibri" w:hAnsi="Calibri"/>
        </w:rPr>
        <w:t>investigation, Plaintiff</w:t>
      </w:r>
      <w:r>
        <w:rPr>
          <w:rFonts w:ascii="Calibri" w:hAnsi="Calibri"/>
        </w:rPr>
        <w:t xml:space="preserve"> discovered that the organization Coast Professi</w:t>
      </w:r>
      <w:r w:rsidR="007F1EE3">
        <w:rPr>
          <w:rFonts w:ascii="Calibri" w:hAnsi="Calibri"/>
        </w:rPr>
        <w:t>onal Inc</w:t>
      </w:r>
      <w:r>
        <w:rPr>
          <w:rFonts w:ascii="Calibri" w:hAnsi="Calibri"/>
        </w:rPr>
        <w:t xml:space="preserve"> had never processed his documentation for entry into the Loan Rehabilitation Agreement referred to above</w:t>
      </w:r>
      <w:r w:rsidR="00921A47">
        <w:rPr>
          <w:rFonts w:ascii="Calibri" w:hAnsi="Calibri"/>
        </w:rPr>
        <w:t xml:space="preserve"> leading to the entry and execution </w:t>
      </w:r>
      <w:r w:rsidR="007F1EE3">
        <w:rPr>
          <w:rFonts w:ascii="Calibri" w:hAnsi="Calibri"/>
        </w:rPr>
        <w:t>of a Treasury Offset against Plaintiff’s</w:t>
      </w:r>
      <w:r w:rsidR="00921A47">
        <w:rPr>
          <w:rFonts w:ascii="Calibri" w:hAnsi="Calibri"/>
        </w:rPr>
        <w:t xml:space="preserve"> federal and state tax return. </w:t>
      </w:r>
    </w:p>
    <w:p w14:paraId="7ED426C6" w14:textId="0938F681" w:rsidR="004A37B6" w:rsidRDefault="00921A47" w:rsidP="007F1EE3">
      <w:pPr>
        <w:pStyle w:val="ListParagraph"/>
        <w:numPr>
          <w:ilvl w:val="0"/>
          <w:numId w:val="1"/>
        </w:numPr>
        <w:spacing w:before="100" w:beforeAutospacing="1" w:after="100" w:afterAutospacing="1" w:line="480" w:lineRule="auto"/>
        <w:rPr>
          <w:rFonts w:ascii="Calibri" w:hAnsi="Calibri"/>
        </w:rPr>
      </w:pPr>
      <w:r>
        <w:rPr>
          <w:rFonts w:ascii="Calibri" w:hAnsi="Calibri"/>
        </w:rPr>
        <w:t>Plaintiff</w:t>
      </w:r>
      <w:r w:rsidR="004A37B6">
        <w:rPr>
          <w:rFonts w:ascii="Calibri" w:hAnsi="Calibri"/>
        </w:rPr>
        <w:t xml:space="preserve"> had never received any documentation regarding:</w:t>
      </w:r>
    </w:p>
    <w:p w14:paraId="7C5BBE30" w14:textId="0379F597" w:rsidR="004A37B6" w:rsidRDefault="004A37B6" w:rsidP="007F1EE3">
      <w:pPr>
        <w:pStyle w:val="ListParagraph"/>
        <w:numPr>
          <w:ilvl w:val="0"/>
          <w:numId w:val="7"/>
        </w:numPr>
        <w:spacing w:before="100" w:beforeAutospacing="1" w:after="100" w:afterAutospacing="1" w:line="480" w:lineRule="auto"/>
        <w:rPr>
          <w:rFonts w:ascii="Calibri" w:hAnsi="Calibri"/>
        </w:rPr>
      </w:pPr>
      <w:r>
        <w:rPr>
          <w:rFonts w:ascii="Calibri" w:hAnsi="Calibri"/>
        </w:rPr>
        <w:t xml:space="preserve">A notice of a pending treasury offset. </w:t>
      </w:r>
    </w:p>
    <w:p w14:paraId="0E0D7CCE" w14:textId="520401D6" w:rsidR="004A37B6" w:rsidRDefault="004A37B6" w:rsidP="007F1EE3">
      <w:pPr>
        <w:pStyle w:val="ListParagraph"/>
        <w:numPr>
          <w:ilvl w:val="0"/>
          <w:numId w:val="7"/>
        </w:numPr>
        <w:spacing w:before="100" w:beforeAutospacing="1" w:after="100" w:afterAutospacing="1" w:line="480" w:lineRule="auto"/>
        <w:rPr>
          <w:rFonts w:ascii="Calibri" w:hAnsi="Calibri"/>
        </w:rPr>
      </w:pPr>
      <w:r>
        <w:rPr>
          <w:rFonts w:ascii="Calibri" w:hAnsi="Calibri"/>
        </w:rPr>
        <w:t>A statement issued by any organization rega</w:t>
      </w:r>
      <w:r w:rsidR="00032AC2">
        <w:rPr>
          <w:rFonts w:ascii="Calibri" w:hAnsi="Calibri"/>
        </w:rPr>
        <w:t xml:space="preserve">rding the offset </w:t>
      </w:r>
      <w:r>
        <w:rPr>
          <w:rFonts w:ascii="Calibri" w:hAnsi="Calibri"/>
        </w:rPr>
        <w:t>before</w:t>
      </w:r>
      <w:r w:rsidR="00032AC2">
        <w:rPr>
          <w:rFonts w:ascii="Calibri" w:hAnsi="Calibri"/>
        </w:rPr>
        <w:t xml:space="preserve"> or after</w:t>
      </w:r>
      <w:r>
        <w:rPr>
          <w:rFonts w:ascii="Calibri" w:hAnsi="Calibri"/>
        </w:rPr>
        <w:t xml:space="preserve"> its execution.</w:t>
      </w:r>
    </w:p>
    <w:p w14:paraId="5DD41102" w14:textId="1321090B" w:rsidR="004A37B6" w:rsidRDefault="004A37B6" w:rsidP="007F1EE3">
      <w:pPr>
        <w:pStyle w:val="ListParagraph"/>
        <w:numPr>
          <w:ilvl w:val="0"/>
          <w:numId w:val="7"/>
        </w:numPr>
        <w:spacing w:before="100" w:beforeAutospacing="1" w:after="100" w:afterAutospacing="1" w:line="480" w:lineRule="auto"/>
        <w:rPr>
          <w:rFonts w:ascii="Calibri" w:hAnsi="Calibri"/>
        </w:rPr>
      </w:pPr>
      <w:r>
        <w:rPr>
          <w:rFonts w:ascii="Calibri" w:hAnsi="Calibri"/>
        </w:rPr>
        <w:t>A notice by Coast Professi</w:t>
      </w:r>
      <w:r w:rsidR="003963A5">
        <w:rPr>
          <w:rFonts w:ascii="Calibri" w:hAnsi="Calibri"/>
        </w:rPr>
        <w:t>onal of the failure of his loans</w:t>
      </w:r>
      <w:r>
        <w:rPr>
          <w:rFonts w:ascii="Calibri" w:hAnsi="Calibri"/>
        </w:rPr>
        <w:t xml:space="preserve"> to be “Formally”</w:t>
      </w:r>
      <w:r w:rsidR="003963A5">
        <w:rPr>
          <w:rFonts w:ascii="Calibri" w:hAnsi="Calibri"/>
        </w:rPr>
        <w:t xml:space="preserve"> entered into the Rehabilitation program referred to above. </w:t>
      </w:r>
    </w:p>
    <w:p w14:paraId="6FBF07C1" w14:textId="471789E9" w:rsidR="00C22572" w:rsidRDefault="003963A5" w:rsidP="007F1EE3">
      <w:pPr>
        <w:pStyle w:val="ListParagraph"/>
        <w:numPr>
          <w:ilvl w:val="0"/>
          <w:numId w:val="7"/>
        </w:numPr>
        <w:spacing w:before="100" w:beforeAutospacing="1" w:after="100" w:afterAutospacing="1" w:line="480" w:lineRule="auto"/>
        <w:rPr>
          <w:rFonts w:ascii="Calibri" w:hAnsi="Calibri"/>
        </w:rPr>
      </w:pPr>
      <w:r>
        <w:rPr>
          <w:rFonts w:ascii="Calibri" w:hAnsi="Calibri"/>
        </w:rPr>
        <w:t>A notice documenting the amount of the Treasury Offset</w:t>
      </w:r>
      <w:r w:rsidR="00C22572">
        <w:rPr>
          <w:rFonts w:ascii="Calibri" w:hAnsi="Calibri"/>
        </w:rPr>
        <w:t xml:space="preserve"> applied to his Student Loans. </w:t>
      </w:r>
    </w:p>
    <w:p w14:paraId="6D127879" w14:textId="09AEA9DF" w:rsidR="00D740B6" w:rsidRPr="00D740B6" w:rsidRDefault="00D740B6" w:rsidP="007F1EE3">
      <w:pPr>
        <w:spacing w:before="100" w:beforeAutospacing="1" w:after="100" w:afterAutospacing="1" w:line="480" w:lineRule="auto"/>
        <w:rPr>
          <w:rFonts w:ascii="Calibri" w:hAnsi="Calibri"/>
        </w:rPr>
      </w:pPr>
      <w:r>
        <w:rPr>
          <w:rFonts w:ascii="Calibri" w:hAnsi="Calibri"/>
        </w:rPr>
        <w:t>STATEMENTS TO THE DEPARTMENT OF TREASURY REGARDING THIS CASE</w:t>
      </w:r>
    </w:p>
    <w:p w14:paraId="72F26926" w14:textId="6D3F8728" w:rsidR="008C7D27" w:rsidRPr="008C7D27" w:rsidRDefault="00EE6074" w:rsidP="007F1EE3">
      <w:pPr>
        <w:pStyle w:val="ListParagraph"/>
        <w:numPr>
          <w:ilvl w:val="0"/>
          <w:numId w:val="1"/>
        </w:numPr>
        <w:spacing w:before="100" w:beforeAutospacing="1" w:after="100" w:afterAutospacing="1" w:line="480" w:lineRule="auto"/>
        <w:rPr>
          <w:rFonts w:ascii="Calibri" w:hAnsi="Calibri"/>
        </w:rPr>
      </w:pPr>
      <w:r>
        <w:rPr>
          <w:rFonts w:ascii="Calibri" w:hAnsi="Calibri"/>
        </w:rPr>
        <w:t>Plaintiff has reason to believe that</w:t>
      </w:r>
      <w:r w:rsidR="00D740B6">
        <w:rPr>
          <w:rFonts w:ascii="Calibri" w:hAnsi="Calibri"/>
        </w:rPr>
        <w:t xml:space="preserve"> the conduct of</w:t>
      </w:r>
      <w:r>
        <w:rPr>
          <w:rFonts w:ascii="Calibri" w:hAnsi="Calibri"/>
        </w:rPr>
        <w:t xml:space="preserve"> Coast Professional</w:t>
      </w:r>
      <w:r w:rsidR="00D740B6">
        <w:rPr>
          <w:rFonts w:ascii="Calibri" w:hAnsi="Calibri"/>
        </w:rPr>
        <w:t xml:space="preserve"> Inc </w:t>
      </w:r>
      <w:r>
        <w:rPr>
          <w:rFonts w:ascii="Calibri" w:hAnsi="Calibri"/>
        </w:rPr>
        <w:t>in this matter is unethical, for by processing payments</w:t>
      </w:r>
      <w:r w:rsidR="008C7D27">
        <w:rPr>
          <w:rFonts w:ascii="Calibri" w:hAnsi="Calibri"/>
        </w:rPr>
        <w:t xml:space="preserve"> on student loans</w:t>
      </w:r>
      <w:r w:rsidR="00D740B6">
        <w:rPr>
          <w:rFonts w:ascii="Calibri" w:hAnsi="Calibri"/>
        </w:rPr>
        <w:t xml:space="preserve"> using</w:t>
      </w:r>
      <w:r w:rsidR="008C7D27">
        <w:rPr>
          <w:rFonts w:ascii="Calibri" w:hAnsi="Calibri"/>
        </w:rPr>
        <w:t xml:space="preserve"> </w:t>
      </w:r>
      <w:r w:rsidR="00D740B6">
        <w:rPr>
          <w:rFonts w:ascii="Calibri" w:hAnsi="Calibri"/>
        </w:rPr>
        <w:t>I</w:t>
      </w:r>
      <w:r>
        <w:rPr>
          <w:rFonts w:ascii="Calibri" w:hAnsi="Calibri"/>
        </w:rPr>
        <w:t xml:space="preserve">nformal </w:t>
      </w:r>
      <w:r w:rsidR="00D740B6">
        <w:rPr>
          <w:rFonts w:ascii="Calibri" w:hAnsi="Calibri"/>
        </w:rPr>
        <w:t>Repayment C</w:t>
      </w:r>
      <w:r w:rsidR="008C7D27">
        <w:rPr>
          <w:rFonts w:ascii="Calibri" w:hAnsi="Calibri"/>
        </w:rPr>
        <w:t>ontracts</w:t>
      </w:r>
      <w:r>
        <w:rPr>
          <w:rFonts w:ascii="Calibri" w:hAnsi="Calibri"/>
        </w:rPr>
        <w:t xml:space="preserve">, but never entering the repayment plan into any system, they </w:t>
      </w:r>
      <w:r w:rsidR="006A6CDD">
        <w:rPr>
          <w:rFonts w:ascii="Calibri" w:hAnsi="Calibri"/>
        </w:rPr>
        <w:t xml:space="preserve">are able to </w:t>
      </w:r>
      <w:r>
        <w:rPr>
          <w:rFonts w:ascii="Calibri" w:hAnsi="Calibri"/>
        </w:rPr>
        <w:t>assure that the student loans they se</w:t>
      </w:r>
      <w:r w:rsidR="008C7D27">
        <w:rPr>
          <w:rFonts w:ascii="Calibri" w:hAnsi="Calibri"/>
        </w:rPr>
        <w:t>rvice will remain</w:t>
      </w:r>
      <w:r w:rsidR="006A6CDD">
        <w:rPr>
          <w:rFonts w:ascii="Calibri" w:hAnsi="Calibri"/>
        </w:rPr>
        <w:t xml:space="preserve"> in default</w:t>
      </w:r>
      <w:r w:rsidR="00D740B6">
        <w:rPr>
          <w:rFonts w:ascii="Calibri" w:hAnsi="Calibri"/>
        </w:rPr>
        <w:t xml:space="preserve"> until the execution of a Treasury Offset, Federal Wage Offset, or other garnishment is issued.   </w:t>
      </w:r>
    </w:p>
    <w:p w14:paraId="158728D8" w14:textId="1005720D" w:rsidR="006A6CDD" w:rsidRPr="006A6CDD" w:rsidRDefault="006A6CDD" w:rsidP="007F1EE3">
      <w:pPr>
        <w:pStyle w:val="ListParagraph"/>
        <w:numPr>
          <w:ilvl w:val="0"/>
          <w:numId w:val="1"/>
        </w:numPr>
        <w:spacing w:before="100" w:beforeAutospacing="1" w:after="100" w:afterAutospacing="1" w:line="480" w:lineRule="auto"/>
        <w:rPr>
          <w:rFonts w:ascii="Calibri" w:hAnsi="Calibri"/>
        </w:rPr>
      </w:pPr>
      <w:r>
        <w:rPr>
          <w:rFonts w:ascii="Calibri" w:hAnsi="Calibri"/>
        </w:rPr>
        <w:t>Pla</w:t>
      </w:r>
      <w:r w:rsidR="008C7D27">
        <w:rPr>
          <w:rFonts w:ascii="Calibri" w:hAnsi="Calibri"/>
        </w:rPr>
        <w:t xml:space="preserve">intiff has reason </w:t>
      </w:r>
      <w:r>
        <w:rPr>
          <w:rFonts w:ascii="Calibri" w:hAnsi="Calibri"/>
        </w:rPr>
        <w:t xml:space="preserve">to believe that Coast Professional Inc does not have the infrastructure to process the documents requested of him, as his attempts to submit these documents via facsimile and postal mail have been unsuccessful. </w:t>
      </w:r>
    </w:p>
    <w:p w14:paraId="74A34021" w14:textId="6EE05DF2" w:rsidR="008C7D27" w:rsidRDefault="008C7D27" w:rsidP="007F1EE3">
      <w:pPr>
        <w:pStyle w:val="ListParagraph"/>
        <w:numPr>
          <w:ilvl w:val="0"/>
          <w:numId w:val="1"/>
        </w:numPr>
        <w:spacing w:before="100" w:beforeAutospacing="1" w:after="100" w:afterAutospacing="1" w:line="480" w:lineRule="auto"/>
        <w:rPr>
          <w:rFonts w:ascii="Calibri" w:hAnsi="Calibri"/>
        </w:rPr>
      </w:pPr>
      <w:r>
        <w:rPr>
          <w:rFonts w:ascii="Calibri" w:hAnsi="Calibri"/>
        </w:rPr>
        <w:t>As of May 25</w:t>
      </w:r>
      <w:r w:rsidRPr="008C7D27">
        <w:rPr>
          <w:rFonts w:ascii="Calibri" w:hAnsi="Calibri"/>
          <w:vertAlign w:val="superscript"/>
        </w:rPr>
        <w:t>th</w:t>
      </w:r>
      <w:r>
        <w:rPr>
          <w:rFonts w:ascii="Calibri" w:hAnsi="Calibri"/>
        </w:rPr>
        <w:t xml:space="preserve">, 2016, Plaintiff has switched Loan Servicers through Loan Consolidation, and currently is in Repayment </w:t>
      </w:r>
      <w:r w:rsidR="00C22572">
        <w:rPr>
          <w:rFonts w:ascii="Calibri" w:hAnsi="Calibri"/>
        </w:rPr>
        <w:t>on his Student loans to</w:t>
      </w:r>
      <w:r>
        <w:rPr>
          <w:rFonts w:ascii="Calibri" w:hAnsi="Calibri"/>
        </w:rPr>
        <w:t xml:space="preserve"> his current</w:t>
      </w:r>
      <w:r w:rsidR="00C22572">
        <w:rPr>
          <w:rFonts w:ascii="Calibri" w:hAnsi="Calibri"/>
        </w:rPr>
        <w:t xml:space="preserve"> Loan Servicer: Fedloans</w:t>
      </w:r>
      <w:r>
        <w:rPr>
          <w:rFonts w:ascii="Calibri" w:hAnsi="Calibri"/>
        </w:rPr>
        <w:t>.</w:t>
      </w:r>
      <w:r w:rsidR="00C22572">
        <w:rPr>
          <w:rFonts w:ascii="Calibri" w:hAnsi="Calibri"/>
        </w:rPr>
        <w:t xml:space="preserve"> </w:t>
      </w:r>
    </w:p>
    <w:p w14:paraId="12CD5E0A" w14:textId="77777777" w:rsidR="008C7D27" w:rsidRDefault="008C7D27" w:rsidP="007F1EE3">
      <w:pPr>
        <w:pStyle w:val="ListParagraph"/>
        <w:numPr>
          <w:ilvl w:val="0"/>
          <w:numId w:val="11"/>
        </w:numPr>
        <w:spacing w:before="100" w:beforeAutospacing="1" w:after="100" w:afterAutospacing="1" w:line="480" w:lineRule="auto"/>
        <w:rPr>
          <w:rFonts w:ascii="Calibri" w:hAnsi="Calibri"/>
        </w:rPr>
      </w:pPr>
      <w:r>
        <w:rPr>
          <w:rFonts w:ascii="Calibri" w:hAnsi="Calibri"/>
        </w:rPr>
        <w:lastRenderedPageBreak/>
        <w:t xml:space="preserve">Plaintiff </w:t>
      </w:r>
      <w:r w:rsidR="00C22572">
        <w:rPr>
          <w:rFonts w:ascii="Calibri" w:hAnsi="Calibri"/>
        </w:rPr>
        <w:t xml:space="preserve">is not in </w:t>
      </w:r>
      <w:r>
        <w:rPr>
          <w:rFonts w:ascii="Calibri" w:hAnsi="Calibri"/>
        </w:rPr>
        <w:t>D</w:t>
      </w:r>
      <w:r w:rsidR="00C22572">
        <w:rPr>
          <w:rFonts w:ascii="Calibri" w:hAnsi="Calibri"/>
        </w:rPr>
        <w:t>efault</w:t>
      </w:r>
      <w:r>
        <w:rPr>
          <w:rFonts w:ascii="Calibri" w:hAnsi="Calibri"/>
        </w:rPr>
        <w:t xml:space="preserve">, or late on any payments to Fedloans and </w:t>
      </w:r>
    </w:p>
    <w:p w14:paraId="1AE9580A" w14:textId="300D8C55" w:rsidR="00032AC2" w:rsidRPr="00C22572" w:rsidRDefault="008C7D27" w:rsidP="007F1EE3">
      <w:pPr>
        <w:pStyle w:val="ListParagraph"/>
        <w:numPr>
          <w:ilvl w:val="0"/>
          <w:numId w:val="11"/>
        </w:numPr>
        <w:spacing w:before="100" w:beforeAutospacing="1" w:after="100" w:afterAutospacing="1" w:line="480" w:lineRule="auto"/>
        <w:rPr>
          <w:rFonts w:ascii="Calibri" w:hAnsi="Calibri"/>
        </w:rPr>
      </w:pPr>
      <w:r>
        <w:rPr>
          <w:rFonts w:ascii="Calibri" w:hAnsi="Calibri"/>
        </w:rPr>
        <w:t xml:space="preserve">no longer has a balance with </w:t>
      </w:r>
      <w:r w:rsidR="00C22572">
        <w:rPr>
          <w:rFonts w:ascii="Calibri" w:hAnsi="Calibri"/>
        </w:rPr>
        <w:t>Coast Professional</w:t>
      </w:r>
      <w:r>
        <w:rPr>
          <w:rFonts w:ascii="Calibri" w:hAnsi="Calibri"/>
        </w:rPr>
        <w:t xml:space="preserve"> Inc</w:t>
      </w:r>
      <w:r w:rsidR="00C22572">
        <w:rPr>
          <w:rFonts w:ascii="Calibri" w:hAnsi="Calibri"/>
        </w:rPr>
        <w:t xml:space="preserve">. </w:t>
      </w:r>
    </w:p>
    <w:p w14:paraId="5AC174C5" w14:textId="77777777" w:rsidR="00032AC2" w:rsidRDefault="00032AC2" w:rsidP="007F1EE3">
      <w:pPr>
        <w:spacing w:before="100" w:beforeAutospacing="1" w:after="100" w:afterAutospacing="1" w:line="480" w:lineRule="auto"/>
        <w:rPr>
          <w:rFonts w:ascii="Calibri" w:hAnsi="Calibri"/>
        </w:rPr>
      </w:pPr>
    </w:p>
    <w:p w14:paraId="645DC576" w14:textId="676701B0" w:rsidR="00E279D3" w:rsidRDefault="00EE6074" w:rsidP="007F1EE3">
      <w:pPr>
        <w:spacing w:before="100" w:beforeAutospacing="1" w:after="100" w:afterAutospacing="1" w:line="480" w:lineRule="auto"/>
        <w:rPr>
          <w:rFonts w:ascii="Calibri" w:hAnsi="Calibri"/>
        </w:rPr>
      </w:pPr>
      <w:r>
        <w:rPr>
          <w:rFonts w:ascii="Calibri" w:hAnsi="Calibri"/>
        </w:rPr>
        <w:t>REQUESTS</w:t>
      </w:r>
      <w:r w:rsidR="00E279D3">
        <w:rPr>
          <w:rFonts w:ascii="Calibri" w:hAnsi="Calibri"/>
        </w:rPr>
        <w:t xml:space="preserve"> OF THE DEPARTMENT OF TREASURY IN THIS CASE</w:t>
      </w:r>
    </w:p>
    <w:p w14:paraId="2D2FF162" w14:textId="5D2A6319" w:rsidR="004A37B6" w:rsidRPr="004A37B6" w:rsidRDefault="00E279D3" w:rsidP="007F1EE3">
      <w:pPr>
        <w:pStyle w:val="ListParagraph"/>
        <w:numPr>
          <w:ilvl w:val="0"/>
          <w:numId w:val="6"/>
        </w:numPr>
        <w:spacing w:before="100" w:beforeAutospacing="1" w:after="100" w:afterAutospacing="1" w:line="480" w:lineRule="auto"/>
        <w:rPr>
          <w:rFonts w:ascii="Calibri" w:hAnsi="Calibri"/>
        </w:rPr>
      </w:pPr>
      <w:r>
        <w:rPr>
          <w:rFonts w:ascii="Calibri" w:hAnsi="Calibri"/>
        </w:rPr>
        <w:t>Plaintiff respectfully requests that the Department of Treasury refund the Offset which had been executed against Plaintiff’s</w:t>
      </w:r>
      <w:r w:rsidR="004A37B6">
        <w:rPr>
          <w:rFonts w:ascii="Calibri" w:hAnsi="Calibri"/>
        </w:rPr>
        <w:t xml:space="preserve"> Federal and State tax returns</w:t>
      </w:r>
      <w:r w:rsidR="00EE6074">
        <w:rPr>
          <w:rFonts w:ascii="Calibri" w:hAnsi="Calibri"/>
        </w:rPr>
        <w:t>.</w:t>
      </w:r>
    </w:p>
    <w:p w14:paraId="274FD118" w14:textId="4C247621" w:rsidR="00EE6074" w:rsidRDefault="00EE6074" w:rsidP="007F1EE3">
      <w:pPr>
        <w:pStyle w:val="ListParagraph"/>
        <w:numPr>
          <w:ilvl w:val="0"/>
          <w:numId w:val="6"/>
        </w:numPr>
        <w:spacing w:before="100" w:beforeAutospacing="1" w:after="100" w:afterAutospacing="1" w:line="480" w:lineRule="auto"/>
        <w:rPr>
          <w:rFonts w:ascii="Calibri" w:hAnsi="Calibri"/>
        </w:rPr>
      </w:pPr>
      <w:r>
        <w:rPr>
          <w:rFonts w:ascii="Calibri" w:hAnsi="Calibri"/>
        </w:rPr>
        <w:t>Plaintiff respectfully requests that the Department of Treasury review the attached documents which show Coast Professional’s automatic withdraws (increments of $5.00) from his bank account regularly.</w:t>
      </w:r>
    </w:p>
    <w:p w14:paraId="486B41A7" w14:textId="011BEC95" w:rsidR="00651794" w:rsidRPr="00651794" w:rsidRDefault="00651794" w:rsidP="007F1EE3">
      <w:pPr>
        <w:pStyle w:val="ListParagraph"/>
        <w:numPr>
          <w:ilvl w:val="0"/>
          <w:numId w:val="6"/>
        </w:numPr>
        <w:spacing w:before="100" w:beforeAutospacing="1" w:after="100" w:afterAutospacing="1" w:line="480" w:lineRule="auto"/>
        <w:rPr>
          <w:rFonts w:ascii="Calibri" w:hAnsi="Calibri"/>
        </w:rPr>
      </w:pPr>
      <w:r>
        <w:rPr>
          <w:rFonts w:ascii="Calibri" w:hAnsi="Calibri"/>
        </w:rPr>
        <w:t xml:space="preserve">Should more information be needed for the processing of Plaintiff’s Pleadings and Requests for Review, Plaintiff requests that requests for information be sent via facsimile to the number below, or by postal mail to the address below. </w:t>
      </w:r>
    </w:p>
    <w:p w14:paraId="04F231CC" w14:textId="77777777" w:rsidR="00577072" w:rsidRDefault="00577072" w:rsidP="007F1EE3">
      <w:pPr>
        <w:spacing w:before="100" w:beforeAutospacing="1" w:after="100" w:afterAutospacing="1" w:line="480" w:lineRule="auto"/>
        <w:rPr>
          <w:rFonts w:ascii="Calibri" w:hAnsi="Calibri"/>
        </w:rPr>
      </w:pPr>
    </w:p>
    <w:p w14:paraId="27DCA86F" w14:textId="6A1F8C55" w:rsidR="00577072" w:rsidRDefault="00577072" w:rsidP="007F1EE3">
      <w:pPr>
        <w:spacing w:before="100" w:beforeAutospacing="1" w:after="100" w:afterAutospacing="1" w:line="480" w:lineRule="auto"/>
        <w:rPr>
          <w:rFonts w:ascii="Calibri" w:hAnsi="Calibri"/>
        </w:rPr>
      </w:pPr>
      <w:r>
        <w:rPr>
          <w:rFonts w:ascii="Calibri" w:hAnsi="Calibri"/>
        </w:rPr>
        <w:t>Respectfully Submitted,</w:t>
      </w:r>
    </w:p>
    <w:p w14:paraId="573682E3" w14:textId="77777777" w:rsidR="00577072" w:rsidRDefault="00577072" w:rsidP="007F1EE3">
      <w:pPr>
        <w:spacing w:before="100" w:beforeAutospacing="1" w:after="100" w:afterAutospacing="1" w:line="480"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p>
    <w:p w14:paraId="6CD0376D" w14:textId="77777777" w:rsidR="00032AC2" w:rsidRDefault="00032AC2" w:rsidP="007F1EE3">
      <w:pPr>
        <w:spacing w:before="100" w:beforeAutospacing="1" w:after="100" w:afterAutospacing="1" w:line="480" w:lineRule="auto"/>
        <w:jc w:val="right"/>
        <w:rPr>
          <w:rFonts w:ascii="Calibri" w:hAnsi="Calibri"/>
        </w:rPr>
      </w:pPr>
      <w:r>
        <w:rPr>
          <w:rFonts w:ascii="Calibri" w:hAnsi="Calibri"/>
        </w:rPr>
        <w:tab/>
      </w:r>
      <w:r>
        <w:rPr>
          <w:rFonts w:ascii="Calibri" w:hAnsi="Calibri"/>
        </w:rPr>
        <w:tab/>
      </w:r>
      <w:r w:rsidR="00577072">
        <w:rPr>
          <w:rFonts w:ascii="Calibri" w:hAnsi="Calibri"/>
        </w:rPr>
        <w:tab/>
      </w:r>
      <w:r w:rsidR="00577072">
        <w:rPr>
          <w:rFonts w:ascii="Calibri" w:hAnsi="Calibri"/>
        </w:rPr>
        <w:tab/>
      </w:r>
      <w:r w:rsidR="00577072">
        <w:rPr>
          <w:rFonts w:ascii="Calibri" w:hAnsi="Calibri"/>
        </w:rPr>
        <w:tab/>
      </w:r>
    </w:p>
    <w:p w14:paraId="29DE4BB6" w14:textId="2F911B47" w:rsidR="00577072" w:rsidRDefault="00577072" w:rsidP="007F1EE3">
      <w:pPr>
        <w:spacing w:before="100" w:beforeAutospacing="1" w:after="100" w:afterAutospacing="1" w:line="480" w:lineRule="auto"/>
        <w:jc w:val="right"/>
        <w:rPr>
          <w:rFonts w:ascii="Calibri" w:hAnsi="Calibri"/>
        </w:rPr>
      </w:pPr>
      <w:r>
        <w:rPr>
          <w:rFonts w:ascii="Calibri" w:hAnsi="Calibri"/>
        </w:rPr>
        <w:t>Noah Alexander Worcester</w:t>
      </w:r>
    </w:p>
    <w:p w14:paraId="500B4CF9" w14:textId="77777777" w:rsidR="00577072" w:rsidRDefault="00577072" w:rsidP="007F1EE3">
      <w:pPr>
        <w:spacing w:before="100" w:beforeAutospacing="1" w:after="100" w:afterAutospacing="1" w:line="480" w:lineRule="auto"/>
        <w:jc w:val="right"/>
        <w:rPr>
          <w:rFonts w:ascii="Calibri" w:hAnsi="Calibri"/>
        </w:rPr>
      </w:pPr>
      <w:r>
        <w:rPr>
          <w:rFonts w:ascii="Calibri" w:hAnsi="Calibri"/>
        </w:rPr>
        <w:t>1400 E 108</w:t>
      </w:r>
      <w:r w:rsidRPr="005D3C2C">
        <w:rPr>
          <w:rFonts w:ascii="Calibri" w:hAnsi="Calibri"/>
          <w:vertAlign w:val="superscript"/>
        </w:rPr>
        <w:t>th</w:t>
      </w:r>
      <w:r>
        <w:rPr>
          <w:rFonts w:ascii="Calibri" w:hAnsi="Calibri"/>
        </w:rPr>
        <w:t xml:space="preserve"> Terrace, Kansas City, MO 64131</w:t>
      </w:r>
    </w:p>
    <w:p w14:paraId="5C94CDB6" w14:textId="77777777" w:rsidR="00577072" w:rsidRDefault="007F1EE3" w:rsidP="007F1EE3">
      <w:pPr>
        <w:spacing w:before="100" w:beforeAutospacing="1" w:after="100" w:afterAutospacing="1" w:line="480" w:lineRule="auto"/>
        <w:jc w:val="right"/>
        <w:rPr>
          <w:rFonts w:ascii="Calibri" w:hAnsi="Calibri"/>
        </w:rPr>
      </w:pPr>
      <w:hyperlink r:id="rId8" w:history="1">
        <w:r w:rsidR="00577072" w:rsidRPr="00C81E76">
          <w:rPr>
            <w:rStyle w:val="Hyperlink"/>
            <w:rFonts w:ascii="Calibri" w:hAnsi="Calibri"/>
          </w:rPr>
          <w:t>worcesternoah@gmail.com</w:t>
        </w:r>
      </w:hyperlink>
    </w:p>
    <w:p w14:paraId="53A4B67A" w14:textId="77777777" w:rsidR="00577072" w:rsidRDefault="00577072" w:rsidP="007F1EE3">
      <w:pPr>
        <w:spacing w:before="100" w:beforeAutospacing="1" w:after="100" w:afterAutospacing="1" w:line="480" w:lineRule="auto"/>
        <w:jc w:val="right"/>
        <w:rPr>
          <w:rFonts w:ascii="Calibri" w:hAnsi="Calibri"/>
        </w:rPr>
      </w:pPr>
      <w:r>
        <w:rPr>
          <w:rFonts w:ascii="Calibri" w:hAnsi="Calibri"/>
        </w:rPr>
        <w:lastRenderedPageBreak/>
        <w:t>Phone: (913) 353-5725</w:t>
      </w:r>
    </w:p>
    <w:p w14:paraId="70F94DB8" w14:textId="77777777" w:rsidR="00577072" w:rsidRPr="00577072" w:rsidRDefault="00577072" w:rsidP="007F1EE3">
      <w:pPr>
        <w:spacing w:before="100" w:beforeAutospacing="1" w:after="100" w:afterAutospacing="1" w:line="480" w:lineRule="auto"/>
        <w:jc w:val="right"/>
        <w:rPr>
          <w:rFonts w:ascii="Calibri" w:hAnsi="Calibri"/>
          <w:b/>
          <w:sz w:val="18"/>
          <w:szCs w:val="18"/>
        </w:rPr>
      </w:pPr>
      <w:r>
        <w:rPr>
          <w:rFonts w:ascii="Arial" w:hAnsi="Arial" w:cs="Arial"/>
          <w:b/>
          <w:sz w:val="18"/>
          <w:szCs w:val="18"/>
          <w:shd w:val="clear" w:color="auto" w:fill="FFFFFF"/>
        </w:rPr>
        <w:t>Fax: (</w:t>
      </w:r>
      <w:r w:rsidRPr="00577072">
        <w:rPr>
          <w:rFonts w:ascii="Arial" w:hAnsi="Arial" w:cs="Arial"/>
          <w:b/>
          <w:sz w:val="18"/>
          <w:szCs w:val="18"/>
          <w:shd w:val="clear" w:color="auto" w:fill="FFFFFF"/>
        </w:rPr>
        <w:t>816</w:t>
      </w:r>
      <w:r>
        <w:rPr>
          <w:rFonts w:ascii="Arial" w:hAnsi="Arial" w:cs="Arial"/>
          <w:b/>
          <w:sz w:val="18"/>
          <w:szCs w:val="18"/>
          <w:shd w:val="clear" w:color="auto" w:fill="FFFFFF"/>
        </w:rPr>
        <w:t xml:space="preserve">) </w:t>
      </w:r>
      <w:r w:rsidRPr="00577072">
        <w:rPr>
          <w:rFonts w:ascii="Arial" w:hAnsi="Arial" w:cs="Arial"/>
          <w:b/>
          <w:sz w:val="18"/>
          <w:szCs w:val="18"/>
          <w:shd w:val="clear" w:color="auto" w:fill="FFFFFF"/>
        </w:rPr>
        <w:t>335</w:t>
      </w:r>
      <w:r>
        <w:rPr>
          <w:rFonts w:ascii="Arial" w:hAnsi="Arial" w:cs="Arial"/>
          <w:b/>
          <w:sz w:val="18"/>
          <w:szCs w:val="18"/>
          <w:shd w:val="clear" w:color="auto" w:fill="FFFFFF"/>
        </w:rPr>
        <w:t>-</w:t>
      </w:r>
      <w:r w:rsidRPr="00577072">
        <w:rPr>
          <w:rFonts w:ascii="Arial" w:hAnsi="Arial" w:cs="Arial"/>
          <w:b/>
          <w:sz w:val="18"/>
          <w:szCs w:val="18"/>
          <w:shd w:val="clear" w:color="auto" w:fill="FFFFFF"/>
        </w:rPr>
        <w:t>4163</w:t>
      </w:r>
    </w:p>
    <w:p w14:paraId="27277F29" w14:textId="77777777" w:rsidR="00E9677D" w:rsidRDefault="00E9677D" w:rsidP="007F1EE3">
      <w:pPr>
        <w:spacing w:before="100" w:beforeAutospacing="1" w:after="100" w:afterAutospacing="1" w:line="480" w:lineRule="auto"/>
      </w:pPr>
    </w:p>
    <w:sectPr w:rsidR="00E9677D" w:rsidSect="00032AC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446BC" w14:textId="77777777" w:rsidR="00577072" w:rsidRDefault="00577072" w:rsidP="00577072">
      <w:pPr>
        <w:spacing w:after="0" w:line="240" w:lineRule="auto"/>
      </w:pPr>
      <w:r>
        <w:separator/>
      </w:r>
    </w:p>
  </w:endnote>
  <w:endnote w:type="continuationSeparator" w:id="0">
    <w:p w14:paraId="551CA66B" w14:textId="77777777" w:rsidR="00577072" w:rsidRDefault="00577072" w:rsidP="00577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5ED02" w14:textId="6F683253" w:rsidR="00032AC2" w:rsidRDefault="00032AC2">
    <w:pPr>
      <w:pStyle w:val="Footer"/>
    </w:pPr>
    <w:r>
      <w:t>Pg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5C41" w14:textId="158B1BD1" w:rsidR="00032AC2" w:rsidRDefault="00032AC2">
    <w:pPr>
      <w:pStyle w:val="Footer"/>
    </w:pPr>
    <w:r>
      <w:t>(continued on the next page)</w:t>
    </w:r>
    <w:r>
      <w:tab/>
      <w:t>Pg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8B8AF" w14:textId="77777777" w:rsidR="00577072" w:rsidRDefault="00577072" w:rsidP="00577072">
      <w:pPr>
        <w:spacing w:after="0" w:line="240" w:lineRule="auto"/>
      </w:pPr>
      <w:r>
        <w:separator/>
      </w:r>
    </w:p>
  </w:footnote>
  <w:footnote w:type="continuationSeparator" w:id="0">
    <w:p w14:paraId="1183FD75" w14:textId="77777777" w:rsidR="00577072" w:rsidRDefault="00577072" w:rsidP="00577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69D05" w14:textId="77777777" w:rsidR="00032AC2" w:rsidRDefault="00032AC2" w:rsidP="00032AC2">
    <w:pPr>
      <w:rPr>
        <w:rFonts w:ascii="Calibri" w:hAnsi="Calibri"/>
      </w:rPr>
    </w:pPr>
    <w:r>
      <w:rPr>
        <w:rFonts w:ascii="Calibri" w:hAnsi="Calibri"/>
      </w:rPr>
      <w:t xml:space="preserve">OVERVIEW OF DISPUTED TREASURY OFFSET AGAINST PLAITIFF </w:t>
    </w:r>
  </w:p>
  <w:p w14:paraId="7C6B8927" w14:textId="77777777" w:rsidR="00032AC2" w:rsidRDefault="00032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EB8A6" w14:textId="77777777" w:rsidR="00032AC2" w:rsidRDefault="00032AC2" w:rsidP="00032AC2">
    <w:pPr>
      <w:pStyle w:val="Header"/>
    </w:pPr>
    <w:r>
      <w:t>In Re the Matter of:</w:t>
    </w:r>
    <w:r>
      <w:tab/>
      <w:t>{</w:t>
    </w:r>
  </w:p>
  <w:p w14:paraId="591EC432" w14:textId="77777777" w:rsidR="00032AC2" w:rsidRDefault="00032AC2" w:rsidP="00032AC2">
    <w:pPr>
      <w:pStyle w:val="Header"/>
    </w:pPr>
    <w:r>
      <w:t>NOAH ALEXANDER WORCESTER</w:t>
    </w:r>
    <w:r>
      <w:tab/>
      <w:t>}</w:t>
    </w:r>
  </w:p>
  <w:p w14:paraId="0C5990CD" w14:textId="77777777" w:rsidR="00032AC2" w:rsidRDefault="00032AC2" w:rsidP="00032AC2">
    <w:pPr>
      <w:pStyle w:val="Header"/>
    </w:pPr>
    <w:r>
      <w:t>Zoey Ann Bobbitt-Worcester</w:t>
    </w:r>
    <w:r>
      <w:tab/>
      <w:t>{</w:t>
    </w:r>
    <w:r>
      <w:tab/>
      <w:t>Case number:</w:t>
    </w:r>
  </w:p>
  <w:p w14:paraId="6314CBC2" w14:textId="77777777" w:rsidR="00032AC2" w:rsidRDefault="00032AC2" w:rsidP="00032AC2">
    <w:pPr>
      <w:pStyle w:val="Header"/>
    </w:pPr>
    <w:r>
      <w:tab/>
      <w:t>}</w:t>
    </w:r>
    <w:r>
      <w:tab/>
      <w:t>Division:</w:t>
    </w:r>
  </w:p>
  <w:p w14:paraId="2FD9AFAA" w14:textId="77777777" w:rsidR="00032AC2" w:rsidRDefault="00032AC2" w:rsidP="00032AC2">
    <w:pPr>
      <w:pStyle w:val="Header"/>
    </w:pPr>
    <w:r>
      <w:t>Vs</w:t>
    </w:r>
    <w:r>
      <w:tab/>
      <w:t>{.</w:t>
    </w:r>
  </w:p>
  <w:p w14:paraId="4D34CC99" w14:textId="77777777" w:rsidR="00032AC2" w:rsidRDefault="00032AC2" w:rsidP="00032AC2">
    <w:pPr>
      <w:pStyle w:val="Header"/>
    </w:pPr>
    <w:r>
      <w:t>COAST PROFESSIONAL INC</w:t>
    </w:r>
    <w:r>
      <w:tab/>
      <w:t>{</w:t>
    </w:r>
    <w:r>
      <w:tab/>
      <w:t>Judge:</w:t>
    </w:r>
  </w:p>
  <w:p w14:paraId="7D99DA20" w14:textId="77777777" w:rsidR="00032AC2" w:rsidRDefault="00032AC2" w:rsidP="00032AC2">
    <w:pPr>
      <w:pStyle w:val="Header"/>
    </w:pPr>
  </w:p>
  <w:p w14:paraId="4A021FA0" w14:textId="77777777" w:rsidR="00032AC2" w:rsidRDefault="00032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08A9"/>
    <w:multiLevelType w:val="hybridMultilevel"/>
    <w:tmpl w:val="92184B6E"/>
    <w:lvl w:ilvl="0" w:tplc="7292E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4192"/>
    <w:multiLevelType w:val="hybridMultilevel"/>
    <w:tmpl w:val="CC90552C"/>
    <w:lvl w:ilvl="0" w:tplc="5C9A19E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BD2F0C"/>
    <w:multiLevelType w:val="hybridMultilevel"/>
    <w:tmpl w:val="44A2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010E1"/>
    <w:multiLevelType w:val="hybridMultilevel"/>
    <w:tmpl w:val="E1F2A62A"/>
    <w:lvl w:ilvl="0" w:tplc="0B1EC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CC29BF"/>
    <w:multiLevelType w:val="hybridMultilevel"/>
    <w:tmpl w:val="8F342CEA"/>
    <w:lvl w:ilvl="0" w:tplc="0E043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F35C45"/>
    <w:multiLevelType w:val="hybridMultilevel"/>
    <w:tmpl w:val="6D9EA3D0"/>
    <w:lvl w:ilvl="0" w:tplc="DC7C0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1E5AED"/>
    <w:multiLevelType w:val="hybridMultilevel"/>
    <w:tmpl w:val="557E5A96"/>
    <w:lvl w:ilvl="0" w:tplc="E0FA7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0616BC"/>
    <w:multiLevelType w:val="hybridMultilevel"/>
    <w:tmpl w:val="10FA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E7FE2"/>
    <w:multiLevelType w:val="hybridMultilevel"/>
    <w:tmpl w:val="14CAFCD0"/>
    <w:lvl w:ilvl="0" w:tplc="AC002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1C1C08"/>
    <w:multiLevelType w:val="hybridMultilevel"/>
    <w:tmpl w:val="7E46EB38"/>
    <w:lvl w:ilvl="0" w:tplc="AF68A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0F7ECB"/>
    <w:multiLevelType w:val="hybridMultilevel"/>
    <w:tmpl w:val="D058401E"/>
    <w:lvl w:ilvl="0" w:tplc="2682A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9"/>
  </w:num>
  <w:num w:numId="6">
    <w:abstractNumId w:val="7"/>
  </w:num>
  <w:num w:numId="7">
    <w:abstractNumId w:val="8"/>
  </w:num>
  <w:num w:numId="8">
    <w:abstractNumId w:val="6"/>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72"/>
    <w:rsid w:val="00032AC2"/>
    <w:rsid w:val="0009468C"/>
    <w:rsid w:val="002C5300"/>
    <w:rsid w:val="00334068"/>
    <w:rsid w:val="003963A5"/>
    <w:rsid w:val="004A37B6"/>
    <w:rsid w:val="00577072"/>
    <w:rsid w:val="00651794"/>
    <w:rsid w:val="006A6CDD"/>
    <w:rsid w:val="007F1EE3"/>
    <w:rsid w:val="008238F2"/>
    <w:rsid w:val="008C7D27"/>
    <w:rsid w:val="00921A47"/>
    <w:rsid w:val="00AB3149"/>
    <w:rsid w:val="00C22572"/>
    <w:rsid w:val="00D740B6"/>
    <w:rsid w:val="00E279D3"/>
    <w:rsid w:val="00E9677D"/>
    <w:rsid w:val="00EA7B4A"/>
    <w:rsid w:val="00EE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7953C0"/>
  <w15:chartTrackingRefBased/>
  <w15:docId w15:val="{7091685A-36B8-4203-87C8-B5E94AC2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7072"/>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072"/>
    <w:rPr>
      <w:color w:val="0563C1" w:themeColor="hyperlink"/>
      <w:u w:val="single"/>
    </w:rPr>
  </w:style>
  <w:style w:type="paragraph" w:styleId="Header">
    <w:name w:val="header"/>
    <w:basedOn w:val="Normal"/>
    <w:link w:val="HeaderChar"/>
    <w:uiPriority w:val="99"/>
    <w:unhideWhenUsed/>
    <w:rsid w:val="00577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072"/>
    <w:rPr>
      <w:rFonts w:eastAsiaTheme="minorEastAsia"/>
    </w:rPr>
  </w:style>
  <w:style w:type="paragraph" w:styleId="Footer">
    <w:name w:val="footer"/>
    <w:basedOn w:val="Normal"/>
    <w:link w:val="FooterChar"/>
    <w:uiPriority w:val="99"/>
    <w:unhideWhenUsed/>
    <w:rsid w:val="00577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072"/>
    <w:rPr>
      <w:rFonts w:eastAsiaTheme="minorEastAsia"/>
    </w:rPr>
  </w:style>
  <w:style w:type="paragraph" w:styleId="ListParagraph">
    <w:name w:val="List Paragraph"/>
    <w:basedOn w:val="Normal"/>
    <w:uiPriority w:val="34"/>
    <w:qFormat/>
    <w:rsid w:val="0009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rcesternoa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622DF-954B-4119-B606-F001EA68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Worcester</dc:creator>
  <cp:keywords/>
  <dc:description/>
  <cp:lastModifiedBy>Noah Worcester</cp:lastModifiedBy>
  <cp:revision>4</cp:revision>
  <cp:lastPrinted>2016-07-03T02:05:00Z</cp:lastPrinted>
  <dcterms:created xsi:type="dcterms:W3CDTF">2016-07-02T18:31:00Z</dcterms:created>
  <dcterms:modified xsi:type="dcterms:W3CDTF">2016-07-03T02:05:00Z</dcterms:modified>
</cp:coreProperties>
</file>