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SEO Meta Block</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 xml:space="preserve">Meta Title: </w:t>
      </w:r>
      <w:bookmarkStart w:id="0" w:name="_GoBack"/>
      <w:r w:rsidRPr="00113B87">
        <w:rPr>
          <w:rFonts w:ascii="Times New Roman" w:eastAsia="Times New Roman" w:hAnsi="Times New Roman" w:cs="Times New Roman"/>
          <w:sz w:val="24"/>
          <w:szCs w:val="24"/>
        </w:rPr>
        <w:t>GEO for B2B SaaS: Complete Guide for 2026</w:t>
      </w:r>
    </w:p>
    <w:bookmarkEnd w:id="0"/>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 xml:space="preserve">Meta Description: Learn how Generative Engine Optimization (GEO) helps B2B SaaS companies appear in </w:t>
      </w:r>
      <w:proofErr w:type="spellStart"/>
      <w:r w:rsidRPr="00113B87">
        <w:rPr>
          <w:rFonts w:ascii="Times New Roman" w:eastAsia="Times New Roman" w:hAnsi="Times New Roman" w:cs="Times New Roman"/>
          <w:sz w:val="24"/>
          <w:szCs w:val="24"/>
        </w:rPr>
        <w:t>ChatGPT</w:t>
      </w:r>
      <w:proofErr w:type="spellEnd"/>
      <w:r w:rsidRPr="00113B87">
        <w:rPr>
          <w:rFonts w:ascii="Times New Roman" w:eastAsia="Times New Roman" w:hAnsi="Times New Roman" w:cs="Times New Roman"/>
          <w:sz w:val="24"/>
          <w:szCs w:val="24"/>
        </w:rPr>
        <w:t>, Perplexity, and AI search results. Read the guide.</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Slug: generative-engine-optimization-b2b-saas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Schema Type: Article + FAQ</w:t>
      </w:r>
    </w:p>
    <w:p w:rsidR="00113B87" w:rsidRPr="00113B87" w:rsidRDefault="00113B87" w:rsidP="00113B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3B87">
        <w:rPr>
          <w:rFonts w:ascii="Times New Roman" w:eastAsia="Times New Roman" w:hAnsi="Times New Roman" w:cs="Times New Roman"/>
          <w:b/>
          <w:bCs/>
          <w:kern w:val="36"/>
          <w:sz w:val="48"/>
          <w:szCs w:val="48"/>
        </w:rPr>
        <w:t>What is Generative Engine Optimization (GEO) for B2B SaaS &amp; How It Works?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 xml:space="preserve">Generative Engine Optimization (GEO) is the process of improving your brand's visibility inside AI-powered answer engines such as </w:t>
      </w:r>
      <w:proofErr w:type="spellStart"/>
      <w:r w:rsidRPr="00113B87">
        <w:rPr>
          <w:rFonts w:ascii="Times New Roman" w:eastAsia="Times New Roman" w:hAnsi="Times New Roman" w:cs="Times New Roman"/>
          <w:sz w:val="24"/>
          <w:szCs w:val="24"/>
        </w:rPr>
        <w:t>ChatGPT</w:t>
      </w:r>
      <w:proofErr w:type="spellEnd"/>
      <w:r w:rsidRPr="00113B87">
        <w:rPr>
          <w:rFonts w:ascii="Times New Roman" w:eastAsia="Times New Roman" w:hAnsi="Times New Roman" w:cs="Times New Roman"/>
          <w:sz w:val="24"/>
          <w:szCs w:val="24"/>
        </w:rPr>
        <w:t>, Perplexity, Claude, and Google AI Overviews. For B2B SaaS companies, GEO helps your website, content, and expertise become part of the answers buyers see when they ask AI tools for recommendations, comparisons, or solutions.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 xml:space="preserve">If SEO was about ranking on a search engine results page, GEO is about becoming a trusted </w:t>
      </w:r>
      <w:proofErr w:type="gramStart"/>
      <w:r w:rsidRPr="00113B87">
        <w:rPr>
          <w:rFonts w:ascii="Times New Roman" w:eastAsia="Times New Roman" w:hAnsi="Times New Roman" w:cs="Times New Roman"/>
          <w:sz w:val="24"/>
          <w:szCs w:val="24"/>
        </w:rPr>
        <w:t>source</w:t>
      </w:r>
      <w:proofErr w:type="gramEnd"/>
      <w:r w:rsidRPr="00113B87">
        <w:rPr>
          <w:rFonts w:ascii="Times New Roman" w:eastAsia="Times New Roman" w:hAnsi="Times New Roman" w:cs="Times New Roman"/>
          <w:sz w:val="24"/>
          <w:szCs w:val="24"/>
        </w:rPr>
        <w:t xml:space="preserve"> that AI engines cite, reference, and recommend.</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The shift is already happening. More decision-makers are asking AI tools questions like:</w:t>
      </w:r>
    </w:p>
    <w:p w:rsidR="00113B87" w:rsidRPr="00113B87" w:rsidRDefault="00113B87" w:rsidP="00113B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Best CRM software for startups</w:t>
      </w:r>
    </w:p>
    <w:p w:rsidR="00113B87" w:rsidRPr="00113B87" w:rsidRDefault="00113B87" w:rsidP="00113B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Top project management tools for remote teams</w:t>
      </w:r>
    </w:p>
    <w:p w:rsidR="00113B87" w:rsidRPr="00113B87" w:rsidRDefault="00113B87" w:rsidP="00113B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SaaS onboarding best practices</w:t>
      </w:r>
    </w:p>
    <w:p w:rsidR="00113B87" w:rsidRPr="00113B87" w:rsidRDefault="00113B87" w:rsidP="00113B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Best B2B content agencies in India</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The companies that appear in those answers will win attention before a prospect ever visits Google.</w:t>
      </w:r>
    </w:p>
    <w:p w:rsidR="00113B87" w:rsidRPr="00113B87" w:rsidRDefault="00113B87" w:rsidP="00113B87">
      <w:pPr>
        <w:spacing w:before="100" w:beforeAutospacing="1" w:after="100" w:afterAutospacing="1" w:line="240" w:lineRule="auto"/>
        <w:outlineLvl w:val="1"/>
        <w:rPr>
          <w:rFonts w:ascii="Times New Roman" w:eastAsia="Times New Roman" w:hAnsi="Times New Roman" w:cs="Times New Roman"/>
          <w:b/>
          <w:bCs/>
          <w:sz w:val="36"/>
          <w:szCs w:val="36"/>
        </w:rPr>
      </w:pPr>
      <w:r w:rsidRPr="00113B87">
        <w:rPr>
          <w:rFonts w:ascii="Times New Roman" w:eastAsia="Times New Roman" w:hAnsi="Times New Roman" w:cs="Times New Roman"/>
          <w:b/>
          <w:bCs/>
          <w:sz w:val="36"/>
          <w:szCs w:val="36"/>
        </w:rPr>
        <w:t>Why Are B2B SaaS Companies Paying Attention to GEO?</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For years, SaaS marketing teams focused almost entirely on SEO.</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The goal was simple: rank on Google's first page and drive traffic.</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That model is changing.</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AI answer engines increasingly provide direct answers instead of a list of links. Buyers can now get recommendations, comparisons, summaries, and strategic advice without clicking through multiple websites.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lastRenderedPageBreak/>
        <w:t>This creates a new challenge.</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 xml:space="preserve">Even if your SaaS </w:t>
      </w:r>
      <w:proofErr w:type="gramStart"/>
      <w:r w:rsidRPr="00113B87">
        <w:rPr>
          <w:rFonts w:ascii="Times New Roman" w:eastAsia="Times New Roman" w:hAnsi="Times New Roman" w:cs="Times New Roman"/>
          <w:sz w:val="24"/>
          <w:szCs w:val="24"/>
        </w:rPr>
        <w:t>company</w:t>
      </w:r>
      <w:proofErr w:type="gramEnd"/>
      <w:r w:rsidRPr="00113B87">
        <w:rPr>
          <w:rFonts w:ascii="Times New Roman" w:eastAsia="Times New Roman" w:hAnsi="Times New Roman" w:cs="Times New Roman"/>
          <w:sz w:val="24"/>
          <w:szCs w:val="24"/>
        </w:rPr>
        <w:t xml:space="preserve"> ranks on Google, AI tools may never mention your brand.</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GEO exists to solve that problem.</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For B2B SaaS companies with long sales cycles and high-value contracts, appearing in AI-generated answers can influence buyers much earlier in the research journey.</w:t>
      </w:r>
    </w:p>
    <w:p w:rsidR="00113B87" w:rsidRPr="00113B87" w:rsidRDefault="00113B87" w:rsidP="00113B87">
      <w:pPr>
        <w:spacing w:before="100" w:beforeAutospacing="1" w:after="100" w:afterAutospacing="1" w:line="240" w:lineRule="auto"/>
        <w:outlineLvl w:val="1"/>
        <w:rPr>
          <w:rFonts w:ascii="Times New Roman" w:eastAsia="Times New Roman" w:hAnsi="Times New Roman" w:cs="Times New Roman"/>
          <w:b/>
          <w:bCs/>
          <w:sz w:val="36"/>
          <w:szCs w:val="36"/>
        </w:rPr>
      </w:pPr>
      <w:r w:rsidRPr="00113B87">
        <w:rPr>
          <w:rFonts w:ascii="Times New Roman" w:eastAsia="Times New Roman" w:hAnsi="Times New Roman" w:cs="Times New Roman"/>
          <w:b/>
          <w:bCs/>
          <w:sz w:val="36"/>
          <w:szCs w:val="36"/>
        </w:rPr>
        <w:t>SEO vs AEO vs GEO: What's the Difference?</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Many marketers use these terms interchangeably. They are related, but not identical.</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SEO (Search Engine Optimization)</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SEO focuses on helping webpages rank in traditional search engines.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Success metrics include:</w:t>
      </w:r>
    </w:p>
    <w:p w:rsidR="00113B87" w:rsidRPr="00113B87" w:rsidRDefault="00113B87" w:rsidP="00113B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Rankings</w:t>
      </w:r>
    </w:p>
    <w:p w:rsidR="00113B87" w:rsidRPr="00113B87" w:rsidRDefault="00113B87" w:rsidP="00113B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Organic traffic</w:t>
      </w:r>
    </w:p>
    <w:p w:rsidR="00113B87" w:rsidRPr="00113B87" w:rsidRDefault="00113B87" w:rsidP="00113B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Click-through rates</w:t>
      </w:r>
    </w:p>
    <w:p w:rsidR="00113B87" w:rsidRPr="00113B87" w:rsidRDefault="00113B87" w:rsidP="00113B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Search visibility</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AEO (Answer Engine Optimization)</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AEO focuses on helping content become the direct answer to a question.</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Examples include:</w:t>
      </w:r>
    </w:p>
    <w:p w:rsidR="00113B87" w:rsidRPr="00113B87" w:rsidRDefault="00113B87" w:rsidP="00113B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Featured snippets</w:t>
      </w:r>
    </w:p>
    <w:p w:rsidR="00113B87" w:rsidRPr="00113B87" w:rsidRDefault="00113B87" w:rsidP="00113B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Google AI Overviews</w:t>
      </w:r>
    </w:p>
    <w:p w:rsidR="00113B87" w:rsidRPr="00113B87" w:rsidRDefault="00113B87" w:rsidP="00113B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Voice search responses</w:t>
      </w:r>
    </w:p>
    <w:p w:rsidR="00113B87" w:rsidRPr="00113B87" w:rsidRDefault="00113B87" w:rsidP="00113B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FAQ-based results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GEO (Generative Engine Optimization)</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GEO focuses on making your brand and expertise discoverable inside AI-generated responses.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Success metrics include:</w:t>
      </w:r>
    </w:p>
    <w:p w:rsidR="00113B87" w:rsidRPr="00113B87" w:rsidRDefault="00113B87" w:rsidP="00113B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Brand mentions in AI answers</w:t>
      </w:r>
    </w:p>
    <w:p w:rsidR="00113B87" w:rsidRPr="00113B87" w:rsidRDefault="00113B87" w:rsidP="00113B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Citations by AI systems</w:t>
      </w:r>
    </w:p>
    <w:p w:rsidR="00113B87" w:rsidRPr="00113B87" w:rsidRDefault="00113B87" w:rsidP="00113B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Entity recognition</w:t>
      </w:r>
    </w:p>
    <w:p w:rsidR="00113B87" w:rsidRPr="00113B87" w:rsidRDefault="00113B87" w:rsidP="00113B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AI visibility across platforms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lastRenderedPageBreak/>
        <w:t>Think of it this way:</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SEO helps people find your website.</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AEO helps people find your answers.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GEO helps AI find your brand.</w:t>
      </w:r>
    </w:p>
    <w:p w:rsidR="00113B87" w:rsidRPr="00113B87" w:rsidRDefault="00113B87" w:rsidP="00113B87">
      <w:pPr>
        <w:spacing w:before="100" w:beforeAutospacing="1" w:after="100" w:afterAutospacing="1" w:line="240" w:lineRule="auto"/>
        <w:outlineLvl w:val="1"/>
        <w:rPr>
          <w:rFonts w:ascii="Times New Roman" w:eastAsia="Times New Roman" w:hAnsi="Times New Roman" w:cs="Times New Roman"/>
          <w:b/>
          <w:bCs/>
          <w:sz w:val="36"/>
          <w:szCs w:val="36"/>
        </w:rPr>
      </w:pPr>
      <w:r w:rsidRPr="00113B87">
        <w:rPr>
          <w:rFonts w:ascii="Times New Roman" w:eastAsia="Times New Roman" w:hAnsi="Times New Roman" w:cs="Times New Roman"/>
          <w:b/>
          <w:bCs/>
          <w:sz w:val="36"/>
          <w:szCs w:val="36"/>
        </w:rPr>
        <w:t>How Do AI Engines Decide Which Sources to Use?</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Most founders assume AI tools simply search the internet and choose random websites.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They do not.</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Modern AI systems evaluate multiple signals before surfacing information.</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1. Entity Authority</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An entity is a recognized brand, company, person, product, or concept.</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The more consistently your company appears across trusted sources, the stronger your entity authority becomes.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Examples include:</w:t>
      </w:r>
    </w:p>
    <w:p w:rsidR="00113B87" w:rsidRPr="00113B87" w:rsidRDefault="00113B87" w:rsidP="00113B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Company website</w:t>
      </w:r>
    </w:p>
    <w:p w:rsidR="00113B87" w:rsidRPr="00113B87" w:rsidRDefault="00113B87" w:rsidP="00113B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Industry publications</w:t>
      </w:r>
    </w:p>
    <w:p w:rsidR="00113B87" w:rsidRPr="00113B87" w:rsidRDefault="00113B87" w:rsidP="00113B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Guest articles</w:t>
      </w:r>
    </w:p>
    <w:p w:rsidR="00113B87" w:rsidRPr="00113B87" w:rsidRDefault="00113B87" w:rsidP="00113B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LinkedIn presence</w:t>
      </w:r>
    </w:p>
    <w:p w:rsidR="00113B87" w:rsidRPr="00113B87" w:rsidRDefault="00113B87" w:rsidP="00113B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 xml:space="preserve">Directories such as Clutch, </w:t>
      </w:r>
      <w:proofErr w:type="spellStart"/>
      <w:r w:rsidRPr="00113B87">
        <w:rPr>
          <w:rFonts w:ascii="Times New Roman" w:eastAsia="Times New Roman" w:hAnsi="Times New Roman" w:cs="Times New Roman"/>
          <w:sz w:val="24"/>
          <w:szCs w:val="24"/>
        </w:rPr>
        <w:t>GoodFirms</w:t>
      </w:r>
      <w:proofErr w:type="spellEnd"/>
      <w:r w:rsidRPr="00113B87">
        <w:rPr>
          <w:rFonts w:ascii="Times New Roman" w:eastAsia="Times New Roman" w:hAnsi="Times New Roman" w:cs="Times New Roman"/>
          <w:sz w:val="24"/>
          <w:szCs w:val="24"/>
        </w:rPr>
        <w:t xml:space="preserve">, and </w:t>
      </w:r>
      <w:proofErr w:type="spellStart"/>
      <w:r w:rsidRPr="00113B87">
        <w:rPr>
          <w:rFonts w:ascii="Times New Roman" w:eastAsia="Times New Roman" w:hAnsi="Times New Roman" w:cs="Times New Roman"/>
          <w:sz w:val="24"/>
          <w:szCs w:val="24"/>
        </w:rPr>
        <w:t>DesignRush</w:t>
      </w:r>
      <w:proofErr w:type="spellEnd"/>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 SaaS company mentioned repeatedly across credible sources is more likely to be referenced by AI systems.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2. Structured Content</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AI tools prefer content that is easy to understand.</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That means:</w:t>
      </w:r>
    </w:p>
    <w:p w:rsidR="00113B87" w:rsidRPr="00113B87" w:rsidRDefault="00113B87" w:rsidP="00113B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Clear headings</w:t>
      </w:r>
    </w:p>
    <w:p w:rsidR="00113B87" w:rsidRPr="00113B87" w:rsidRDefault="00113B87" w:rsidP="00113B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Direct answers</w:t>
      </w:r>
    </w:p>
    <w:p w:rsidR="00113B87" w:rsidRPr="00113B87" w:rsidRDefault="00113B87" w:rsidP="00113B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FAQs</w:t>
      </w:r>
    </w:p>
    <w:p w:rsidR="00113B87" w:rsidRPr="00113B87" w:rsidRDefault="00113B87" w:rsidP="00113B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Definitions</w:t>
      </w:r>
    </w:p>
    <w:p w:rsidR="00113B87" w:rsidRPr="00113B87" w:rsidRDefault="00113B87" w:rsidP="00113B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Step-by-step frameworks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lastRenderedPageBreak/>
        <w:t>Messy content makes extraction difficult.</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Structured content improves AI readability.</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3. Topical Depth</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 500-word article rarely establishes expertise.</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 xml:space="preserve">AI systems often </w:t>
      </w:r>
      <w:proofErr w:type="spellStart"/>
      <w:r w:rsidRPr="00113B87">
        <w:rPr>
          <w:rFonts w:ascii="Times New Roman" w:eastAsia="Times New Roman" w:hAnsi="Times New Roman" w:cs="Times New Roman"/>
          <w:sz w:val="24"/>
          <w:szCs w:val="24"/>
        </w:rPr>
        <w:t>favour</w:t>
      </w:r>
      <w:proofErr w:type="spellEnd"/>
      <w:r w:rsidRPr="00113B87">
        <w:rPr>
          <w:rFonts w:ascii="Times New Roman" w:eastAsia="Times New Roman" w:hAnsi="Times New Roman" w:cs="Times New Roman"/>
          <w:sz w:val="24"/>
          <w:szCs w:val="24"/>
        </w:rPr>
        <w:t xml:space="preserve"> websites that demonstrate comprehensive knowledge on a subject.</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For example, a SaaS company publishing one CRM article may struggle to compete with a company publishing 50 interconnected CRM resources.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4. Citation Signals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AI engines evaluate where information originates.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Brands frequently referenced by authoritative websites are more likely to be included in AI-generated answers.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This is why digital PR, thought leadership, and expert content remain valuable.</w:t>
      </w:r>
    </w:p>
    <w:p w:rsidR="00113B87" w:rsidRPr="00113B87" w:rsidRDefault="00113B87" w:rsidP="00113B87">
      <w:pPr>
        <w:spacing w:before="100" w:beforeAutospacing="1" w:after="100" w:afterAutospacing="1" w:line="240" w:lineRule="auto"/>
        <w:outlineLvl w:val="1"/>
        <w:rPr>
          <w:rFonts w:ascii="Times New Roman" w:eastAsia="Times New Roman" w:hAnsi="Times New Roman" w:cs="Times New Roman"/>
          <w:b/>
          <w:bCs/>
          <w:sz w:val="36"/>
          <w:szCs w:val="36"/>
        </w:rPr>
      </w:pPr>
      <w:r w:rsidRPr="00113B87">
        <w:rPr>
          <w:rFonts w:ascii="Times New Roman" w:eastAsia="Times New Roman" w:hAnsi="Times New Roman" w:cs="Times New Roman"/>
          <w:b/>
          <w:bCs/>
          <w:sz w:val="36"/>
          <w:szCs w:val="36"/>
        </w:rPr>
        <w:t>How GEO Works for B2B SaaS Companies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 practical GEO strategy usually follows five steps.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Step 1: Build Topic Authority</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Choose the topics your buyers care about.</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For a SaaS company, these could include:</w:t>
      </w:r>
    </w:p>
    <w:p w:rsidR="00113B87" w:rsidRPr="00113B87" w:rsidRDefault="00113B87" w:rsidP="00113B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Customer onboarding</w:t>
      </w:r>
    </w:p>
    <w:p w:rsidR="00113B87" w:rsidRPr="00113B87" w:rsidRDefault="00113B87" w:rsidP="00113B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Revenue operations</w:t>
      </w:r>
    </w:p>
    <w:p w:rsidR="00113B87" w:rsidRPr="00113B87" w:rsidRDefault="00113B87" w:rsidP="00113B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Sales automation</w:t>
      </w:r>
    </w:p>
    <w:p w:rsidR="00113B87" w:rsidRPr="00113B87" w:rsidRDefault="00113B87" w:rsidP="00113B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Workflow management</w:t>
      </w:r>
    </w:p>
    <w:p w:rsidR="00113B87" w:rsidRPr="00113B87" w:rsidRDefault="00113B87" w:rsidP="00113B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Data analytics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Create multiple pieces of content around those topics rather than publishing random blog posts.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Step 2: Create AI-Friendly Content</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AI systems extract information more effectively when content is structured.</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Use:</w:t>
      </w:r>
    </w:p>
    <w:p w:rsidR="00113B87" w:rsidRPr="00113B87" w:rsidRDefault="00113B87" w:rsidP="00113B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lastRenderedPageBreak/>
        <w:t>Definitions</w:t>
      </w:r>
    </w:p>
    <w:p w:rsidR="00113B87" w:rsidRPr="00113B87" w:rsidRDefault="00113B87" w:rsidP="00113B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Lists</w:t>
      </w:r>
    </w:p>
    <w:p w:rsidR="00113B87" w:rsidRPr="00113B87" w:rsidRDefault="00113B87" w:rsidP="00113B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Frameworks</w:t>
      </w:r>
    </w:p>
    <w:p w:rsidR="00113B87" w:rsidRPr="00113B87" w:rsidRDefault="00113B87" w:rsidP="00113B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Comparisons</w:t>
      </w:r>
    </w:p>
    <w:p w:rsidR="00113B87" w:rsidRPr="00113B87" w:rsidRDefault="00113B87" w:rsidP="00113B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FAQs</w:t>
      </w:r>
    </w:p>
    <w:p w:rsidR="00113B87" w:rsidRPr="00113B87" w:rsidRDefault="00113B87" w:rsidP="00113B8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Examples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The easier your content is to interpret, the more useful it becomes for AI systems.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Step 3: Strengthen Entity Recognition</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Ensure your brand appears consistently across:</w:t>
      </w:r>
    </w:p>
    <w:p w:rsidR="00113B87" w:rsidRPr="00113B87" w:rsidRDefault="00113B87" w:rsidP="00113B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Website</w:t>
      </w:r>
    </w:p>
    <w:p w:rsidR="00113B87" w:rsidRPr="00113B87" w:rsidRDefault="00113B87" w:rsidP="00113B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LinkedIn</w:t>
      </w:r>
    </w:p>
    <w:p w:rsidR="00113B87" w:rsidRPr="00113B87" w:rsidRDefault="00113B87" w:rsidP="00113B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Industry directories</w:t>
      </w:r>
    </w:p>
    <w:p w:rsidR="00113B87" w:rsidRPr="00113B87" w:rsidRDefault="00113B87" w:rsidP="00113B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Podcasts</w:t>
      </w:r>
    </w:p>
    <w:p w:rsidR="00113B87" w:rsidRPr="00113B87" w:rsidRDefault="00113B87" w:rsidP="00113B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Guest posts</w:t>
      </w:r>
    </w:p>
    <w:p w:rsidR="00113B87" w:rsidRPr="00113B87" w:rsidRDefault="00113B87" w:rsidP="00113B8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Review platforms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Consistency strengthens your digital footprint.</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Step 4: Earn Third-Party Mentions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AI tools often trust information that is validated externally.</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 mention in an industry publication can carry more weight than dozens of self-promotional blog posts.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Focus on:</w:t>
      </w:r>
    </w:p>
    <w:p w:rsidR="00113B87" w:rsidRPr="00113B87" w:rsidRDefault="00113B87" w:rsidP="00113B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Thought leadership</w:t>
      </w:r>
    </w:p>
    <w:p w:rsidR="00113B87" w:rsidRPr="00113B87" w:rsidRDefault="00113B87" w:rsidP="00113B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Research reports</w:t>
      </w:r>
    </w:p>
    <w:p w:rsidR="00113B87" w:rsidRPr="00113B87" w:rsidRDefault="00113B87" w:rsidP="00113B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Industry commentary</w:t>
      </w:r>
    </w:p>
    <w:p w:rsidR="00113B87" w:rsidRPr="00113B87" w:rsidRDefault="00113B87" w:rsidP="00113B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Expert roundups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Step 5: Measure AI Visibility</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Traditional SEO tools won't fully show your GEO performance.</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Monitor:</w:t>
      </w:r>
    </w:p>
    <w:p w:rsidR="00113B87" w:rsidRPr="00113B87" w:rsidRDefault="00113B87" w:rsidP="00113B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 xml:space="preserve">Brand mentions in </w:t>
      </w:r>
      <w:proofErr w:type="spellStart"/>
      <w:r w:rsidRPr="00113B87">
        <w:rPr>
          <w:rFonts w:ascii="Times New Roman" w:eastAsia="Times New Roman" w:hAnsi="Times New Roman" w:cs="Times New Roman"/>
          <w:sz w:val="24"/>
          <w:szCs w:val="24"/>
        </w:rPr>
        <w:t>ChatGPT</w:t>
      </w:r>
      <w:proofErr w:type="spellEnd"/>
    </w:p>
    <w:p w:rsidR="00113B87" w:rsidRPr="00113B87" w:rsidRDefault="00113B87" w:rsidP="00113B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Visibility in Perplexity</w:t>
      </w:r>
    </w:p>
    <w:p w:rsidR="00113B87" w:rsidRPr="00113B87" w:rsidRDefault="00113B87" w:rsidP="00113B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Google AI Overview appearances</w:t>
      </w:r>
    </w:p>
    <w:p w:rsidR="00113B87" w:rsidRPr="00113B87" w:rsidRDefault="00113B87" w:rsidP="00113B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Citation frequency</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lastRenderedPageBreak/>
        <w:t>The goal is not simply traffic.</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The goal is becoming part of the conversation.</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[CTA: Book a free content audit call at wordpinchh.org]</w:t>
      </w:r>
    </w:p>
    <w:p w:rsidR="00113B87" w:rsidRPr="00113B87" w:rsidRDefault="00113B87" w:rsidP="00113B87">
      <w:pPr>
        <w:spacing w:before="100" w:beforeAutospacing="1" w:after="100" w:afterAutospacing="1" w:line="240" w:lineRule="auto"/>
        <w:outlineLvl w:val="1"/>
        <w:rPr>
          <w:rFonts w:ascii="Times New Roman" w:eastAsia="Times New Roman" w:hAnsi="Times New Roman" w:cs="Times New Roman"/>
          <w:b/>
          <w:bCs/>
          <w:sz w:val="36"/>
          <w:szCs w:val="36"/>
        </w:rPr>
      </w:pPr>
      <w:r w:rsidRPr="00113B87">
        <w:rPr>
          <w:rFonts w:ascii="Times New Roman" w:eastAsia="Times New Roman" w:hAnsi="Times New Roman" w:cs="Times New Roman"/>
          <w:b/>
          <w:bCs/>
          <w:sz w:val="36"/>
          <w:szCs w:val="36"/>
        </w:rPr>
        <w:t>Real Examples of GEO in Action</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Consider a founder searching:</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"Best project management software for remote teams."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The AI engine may mention:</w:t>
      </w:r>
    </w:p>
    <w:p w:rsidR="00113B87" w:rsidRPr="00113B87" w:rsidRDefault="00113B87" w:rsidP="00113B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Asana</w:t>
      </w:r>
    </w:p>
    <w:p w:rsidR="00113B87" w:rsidRPr="00113B87" w:rsidRDefault="00113B87" w:rsidP="00113B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Monday.com</w:t>
      </w:r>
    </w:p>
    <w:p w:rsidR="00113B87" w:rsidRPr="00113B87" w:rsidRDefault="00113B87" w:rsidP="00113B87">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13B87">
        <w:rPr>
          <w:rFonts w:ascii="Times New Roman" w:eastAsia="Times New Roman" w:hAnsi="Times New Roman" w:cs="Times New Roman"/>
          <w:sz w:val="24"/>
          <w:szCs w:val="24"/>
        </w:rPr>
        <w:t>ClickUp</w:t>
      </w:r>
      <w:proofErr w:type="spellEnd"/>
    </w:p>
    <w:p w:rsidR="00113B87" w:rsidRPr="00113B87" w:rsidRDefault="00113B87" w:rsidP="00113B8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Notion</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Why those brands?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Because they have:</w:t>
      </w:r>
    </w:p>
    <w:p w:rsidR="00113B87" w:rsidRPr="00113B87" w:rsidRDefault="00113B87" w:rsidP="00113B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Strong content ecosystems</w:t>
      </w:r>
    </w:p>
    <w:p w:rsidR="00113B87" w:rsidRPr="00113B87" w:rsidRDefault="00113B87" w:rsidP="00113B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High entity authority</w:t>
      </w:r>
    </w:p>
    <w:p w:rsidR="00113B87" w:rsidRPr="00113B87" w:rsidRDefault="00113B87" w:rsidP="00113B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Consistent industry mentions</w:t>
      </w:r>
    </w:p>
    <w:p w:rsidR="00113B87" w:rsidRPr="00113B87" w:rsidRDefault="00113B87" w:rsidP="00113B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Extensive documentation</w:t>
      </w:r>
    </w:p>
    <w:p w:rsidR="00113B87" w:rsidRPr="00113B87" w:rsidRDefault="00113B87" w:rsidP="00113B8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Trusted brand recognition</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The same principle applies to smaller SaaS companies.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When your expertise becomes visible across multiple trusted sources, AI systems gain confidence in referencing your brand.</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Indian SaaS companies such as Zoho have benefited from years of authority building across product content, educational resources, and thought leadership.</w:t>
      </w:r>
    </w:p>
    <w:p w:rsidR="00113B87" w:rsidRPr="00113B87" w:rsidRDefault="00113B87" w:rsidP="00113B87">
      <w:pPr>
        <w:spacing w:before="100" w:beforeAutospacing="1" w:after="100" w:afterAutospacing="1" w:line="240" w:lineRule="auto"/>
        <w:outlineLvl w:val="1"/>
        <w:rPr>
          <w:rFonts w:ascii="Times New Roman" w:eastAsia="Times New Roman" w:hAnsi="Times New Roman" w:cs="Times New Roman"/>
          <w:b/>
          <w:bCs/>
          <w:sz w:val="36"/>
          <w:szCs w:val="36"/>
        </w:rPr>
      </w:pPr>
      <w:r w:rsidRPr="00113B87">
        <w:rPr>
          <w:rFonts w:ascii="Times New Roman" w:eastAsia="Times New Roman" w:hAnsi="Times New Roman" w:cs="Times New Roman"/>
          <w:b/>
          <w:bCs/>
          <w:sz w:val="36"/>
          <w:szCs w:val="36"/>
        </w:rPr>
        <w:t>Common GEO Mistakes B2B SaaS Companies Make</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 xml:space="preserve">Publishing Content </w:t>
      </w:r>
      <w:proofErr w:type="gramStart"/>
      <w:r w:rsidRPr="00113B87">
        <w:rPr>
          <w:rFonts w:ascii="Times New Roman" w:eastAsia="Times New Roman" w:hAnsi="Times New Roman" w:cs="Times New Roman"/>
          <w:b/>
          <w:bCs/>
          <w:sz w:val="27"/>
          <w:szCs w:val="27"/>
        </w:rPr>
        <w:t>Without</w:t>
      </w:r>
      <w:proofErr w:type="gramEnd"/>
      <w:r w:rsidRPr="00113B87">
        <w:rPr>
          <w:rFonts w:ascii="Times New Roman" w:eastAsia="Times New Roman" w:hAnsi="Times New Roman" w:cs="Times New Roman"/>
          <w:b/>
          <w:bCs/>
          <w:sz w:val="27"/>
          <w:szCs w:val="27"/>
        </w:rPr>
        <w:t xml:space="preserve"> a Strategy</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Random blog posts rarely build authority.</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Every article should contribute to a larger topical ecosystem.</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lastRenderedPageBreak/>
        <w:t>Chasing Keywords Only</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Keyword rankings still matter.</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But AI visibility requires more than keywords.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Entity authority, trust, and context now play major roles.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Ignoring Brand Mentions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Many SaaS companies focus entirely on their website.</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Meanwhile, AI systems also evaluate signals from outside your domain.</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Treating GEO as a Technical Fix</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There is no GEO plugin.</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No GEO button.</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No shortcut.</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GEO is the result of consistent authority building across content, brand, and industry presence.</w:t>
      </w:r>
    </w:p>
    <w:p w:rsidR="00113B87" w:rsidRPr="00113B87" w:rsidRDefault="00113B87" w:rsidP="00113B87">
      <w:pPr>
        <w:spacing w:before="100" w:beforeAutospacing="1" w:after="100" w:afterAutospacing="1" w:line="240" w:lineRule="auto"/>
        <w:outlineLvl w:val="1"/>
        <w:rPr>
          <w:rFonts w:ascii="Times New Roman" w:eastAsia="Times New Roman" w:hAnsi="Times New Roman" w:cs="Times New Roman"/>
          <w:b/>
          <w:bCs/>
          <w:sz w:val="36"/>
          <w:szCs w:val="36"/>
        </w:rPr>
      </w:pPr>
      <w:r w:rsidRPr="00113B87">
        <w:rPr>
          <w:rFonts w:ascii="Times New Roman" w:eastAsia="Times New Roman" w:hAnsi="Times New Roman" w:cs="Times New Roman"/>
          <w:b/>
          <w:bCs/>
          <w:sz w:val="36"/>
          <w:szCs w:val="36"/>
        </w:rPr>
        <w:t>What Should B2B SaaS Companies Do Next?</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If you're starting today, follow this roadmap:</w:t>
      </w:r>
    </w:p>
    <w:p w:rsidR="00113B87" w:rsidRPr="00113B87" w:rsidRDefault="00113B87" w:rsidP="00113B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Audit your current content library.</w:t>
      </w:r>
    </w:p>
    <w:p w:rsidR="00113B87" w:rsidRPr="00113B87" w:rsidRDefault="00113B87" w:rsidP="00113B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Identify your core expertise areas.</w:t>
      </w:r>
    </w:p>
    <w:p w:rsidR="00113B87" w:rsidRPr="00113B87" w:rsidRDefault="00113B87" w:rsidP="00113B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Create topic clusters around those areas.</w:t>
      </w:r>
    </w:p>
    <w:p w:rsidR="00113B87" w:rsidRPr="00113B87" w:rsidRDefault="00113B87" w:rsidP="00113B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Add structured FAQs to key pages.</w:t>
      </w:r>
    </w:p>
    <w:p w:rsidR="00113B87" w:rsidRPr="00113B87" w:rsidRDefault="00113B87" w:rsidP="00113B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Build thought leadership on LinkedIn.</w:t>
      </w:r>
    </w:p>
    <w:p w:rsidR="00113B87" w:rsidRPr="00113B87" w:rsidRDefault="00113B87" w:rsidP="00113B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Earn mentions in trusted industry publications.</w:t>
      </w:r>
    </w:p>
    <w:p w:rsidR="00113B87" w:rsidRPr="00113B87" w:rsidRDefault="00113B87" w:rsidP="00113B8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Monitor AI visibility monthly.</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The companies that start building AI visibility now will have a significant advantage as generative search adoption grows.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[INTERNAL LINK: AEO Content Strategy for B2B SaaS]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[INTERNAL LINK: SEO vs GEO vs AEO Guide]</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 xml:space="preserve">Wordpinchh is a B2B content agency India helping SaaS companies build authority across search engines and AI answer engines. Through SEO blog writing, AEO strategy, GEO </w:t>
      </w:r>
      <w:proofErr w:type="spellStart"/>
      <w:r w:rsidRPr="00113B87">
        <w:rPr>
          <w:rFonts w:ascii="Times New Roman" w:eastAsia="Times New Roman" w:hAnsi="Times New Roman" w:cs="Times New Roman"/>
          <w:sz w:val="24"/>
          <w:szCs w:val="24"/>
        </w:rPr>
        <w:lastRenderedPageBreak/>
        <w:t>optimisation</w:t>
      </w:r>
      <w:proofErr w:type="spellEnd"/>
      <w:r w:rsidRPr="00113B87">
        <w:rPr>
          <w:rFonts w:ascii="Times New Roman" w:eastAsia="Times New Roman" w:hAnsi="Times New Roman" w:cs="Times New Roman"/>
          <w:sz w:val="24"/>
          <w:szCs w:val="24"/>
        </w:rPr>
        <w:t>, LinkedIn ghostwriting, and B2B content strategy, Wordpinchh helps brands become discoverable where modern buyers actually search. Learn more at wordpinchh.org.</w:t>
      </w:r>
    </w:p>
    <w:p w:rsidR="00113B87" w:rsidRPr="00113B87" w:rsidRDefault="00113B87" w:rsidP="00113B87">
      <w:pPr>
        <w:spacing w:before="100" w:beforeAutospacing="1" w:after="100" w:afterAutospacing="1" w:line="240" w:lineRule="auto"/>
        <w:outlineLvl w:val="1"/>
        <w:rPr>
          <w:rFonts w:ascii="Times New Roman" w:eastAsia="Times New Roman" w:hAnsi="Times New Roman" w:cs="Times New Roman"/>
          <w:b/>
          <w:bCs/>
          <w:sz w:val="36"/>
          <w:szCs w:val="36"/>
        </w:rPr>
      </w:pPr>
      <w:r w:rsidRPr="00113B87">
        <w:rPr>
          <w:rFonts w:ascii="Times New Roman" w:eastAsia="Times New Roman" w:hAnsi="Times New Roman" w:cs="Times New Roman"/>
          <w:b/>
          <w:bCs/>
          <w:sz w:val="36"/>
          <w:szCs w:val="36"/>
        </w:rPr>
        <w:t>Frequently Asked Questions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What is Generative Engine Optimization (GEO)?</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 xml:space="preserve">Generative Engine Optimization is the practice of improving a brand's visibility within AI-powered answer engines such as </w:t>
      </w:r>
      <w:proofErr w:type="spellStart"/>
      <w:r w:rsidRPr="00113B87">
        <w:rPr>
          <w:rFonts w:ascii="Times New Roman" w:eastAsia="Times New Roman" w:hAnsi="Times New Roman" w:cs="Times New Roman"/>
          <w:sz w:val="24"/>
          <w:szCs w:val="24"/>
        </w:rPr>
        <w:t>ChatGPT</w:t>
      </w:r>
      <w:proofErr w:type="spellEnd"/>
      <w:r w:rsidRPr="00113B87">
        <w:rPr>
          <w:rFonts w:ascii="Times New Roman" w:eastAsia="Times New Roman" w:hAnsi="Times New Roman" w:cs="Times New Roman"/>
          <w:sz w:val="24"/>
          <w:szCs w:val="24"/>
        </w:rPr>
        <w:t>, Perplexity, Claude, and Google AI Overviews. The goal is to help AI systems recognize, trust, and reference your content when generating answers for users.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How is GEO different from SEO?</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SEO focuses on ranking webpages in search engine results. GEO focuses on increasing the likelihood that AI tools mention, cite, or recommend your brand within generated responses. SEO drives traffic, while GEO improves visibility inside AI-generated answers.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Does GEO replace SEO?</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No. GEO complements SEO rather than replacing it. Strong SEO foundations often improve GEO performance because AI systems frequently rely on authoritative, well-structured content. The most effective strategy combines SEO, AEO, and GEO together.</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Why is GEO important for B2B SaaS companies?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B2B buyers increasingly use AI tools to research software, compare vendors, and explore solutions. GEO helps SaaS brands become visible during these research journeys, increasing awareness before prospects reach traditional search engines or review websites.</w:t>
      </w:r>
    </w:p>
    <w:p w:rsidR="00113B87" w:rsidRPr="00113B87" w:rsidRDefault="00113B87" w:rsidP="00113B87">
      <w:pPr>
        <w:spacing w:before="100" w:beforeAutospacing="1" w:after="100" w:afterAutospacing="1" w:line="240" w:lineRule="auto"/>
        <w:outlineLvl w:val="2"/>
        <w:rPr>
          <w:rFonts w:ascii="Times New Roman" w:eastAsia="Times New Roman" w:hAnsi="Times New Roman" w:cs="Times New Roman"/>
          <w:b/>
          <w:bCs/>
          <w:sz w:val="27"/>
          <w:szCs w:val="27"/>
        </w:rPr>
      </w:pPr>
      <w:r w:rsidRPr="00113B87">
        <w:rPr>
          <w:rFonts w:ascii="Times New Roman" w:eastAsia="Times New Roman" w:hAnsi="Times New Roman" w:cs="Times New Roman"/>
          <w:b/>
          <w:bCs/>
          <w:sz w:val="27"/>
          <w:szCs w:val="27"/>
        </w:rPr>
        <w:t>How long does GEO take to show results?</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Most companies begin seeing early improvements within a few months, depending on content quality, brand authority, and industry competition. GEO is a long-term strategy that compounds over time through stronger content, citations, and entity recognition.</w:t>
      </w:r>
    </w:p>
    <w:p w:rsidR="00113B87" w:rsidRPr="00113B87" w:rsidRDefault="00113B87" w:rsidP="00113B87">
      <w:pPr>
        <w:spacing w:before="100" w:beforeAutospacing="1" w:after="100" w:afterAutospacing="1" w:line="240" w:lineRule="auto"/>
        <w:outlineLvl w:val="1"/>
        <w:rPr>
          <w:rFonts w:ascii="Times New Roman" w:eastAsia="Times New Roman" w:hAnsi="Times New Roman" w:cs="Times New Roman"/>
          <w:b/>
          <w:bCs/>
          <w:sz w:val="36"/>
          <w:szCs w:val="36"/>
        </w:rPr>
      </w:pPr>
      <w:r w:rsidRPr="00113B87">
        <w:rPr>
          <w:rFonts w:ascii="Times New Roman" w:eastAsia="Times New Roman" w:hAnsi="Times New Roman" w:cs="Times New Roman"/>
          <w:b/>
          <w:bCs/>
          <w:sz w:val="36"/>
          <w:szCs w:val="36"/>
        </w:rPr>
        <w:t>Want Us to Build Your Content System?</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 xml:space="preserve">The next generation of B2B growth won't </w:t>
      </w:r>
      <w:proofErr w:type="spellStart"/>
      <w:r w:rsidRPr="00113B87">
        <w:rPr>
          <w:rFonts w:ascii="Times New Roman" w:eastAsia="Times New Roman" w:hAnsi="Times New Roman" w:cs="Times New Roman"/>
          <w:sz w:val="24"/>
          <w:szCs w:val="24"/>
        </w:rPr>
        <w:t>belong</w:t>
      </w:r>
      <w:proofErr w:type="spellEnd"/>
      <w:r w:rsidRPr="00113B87">
        <w:rPr>
          <w:rFonts w:ascii="Times New Roman" w:eastAsia="Times New Roman" w:hAnsi="Times New Roman" w:cs="Times New Roman"/>
          <w:sz w:val="24"/>
          <w:szCs w:val="24"/>
        </w:rPr>
        <w:t xml:space="preserve"> only to companies ranking on Google. It will belong to companies that AI systems trust enough to recommend.</w:t>
      </w:r>
    </w:p>
    <w:p w:rsidR="00113B87" w:rsidRPr="00113B87" w:rsidRDefault="00113B87" w:rsidP="00113B87">
      <w:pPr>
        <w:spacing w:before="100" w:beforeAutospacing="1" w:after="100" w:afterAutospacing="1" w:line="240" w:lineRule="auto"/>
        <w:rPr>
          <w:rFonts w:ascii="Times New Roman" w:eastAsia="Times New Roman" w:hAnsi="Times New Roman" w:cs="Times New Roman"/>
          <w:sz w:val="24"/>
          <w:szCs w:val="24"/>
        </w:rPr>
      </w:pPr>
      <w:r w:rsidRPr="00113B87">
        <w:rPr>
          <w:rFonts w:ascii="Times New Roman" w:eastAsia="Times New Roman" w:hAnsi="Times New Roman" w:cs="Times New Roman"/>
          <w:sz w:val="24"/>
          <w:szCs w:val="24"/>
        </w:rPr>
        <w:t>Want us to build your content system? Let's talk. Visit wordpinchh.org and book a free 20-minute strategy call.</w:t>
      </w:r>
    </w:p>
    <w:p w:rsidR="00EA29ED" w:rsidRDefault="00EA29ED"/>
    <w:sectPr w:rsidR="00EA2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F21AB1"/>
    <w:multiLevelType w:val="multilevel"/>
    <w:tmpl w:val="526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91D20"/>
    <w:multiLevelType w:val="multilevel"/>
    <w:tmpl w:val="F7BA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04102"/>
    <w:multiLevelType w:val="multilevel"/>
    <w:tmpl w:val="7240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E27654"/>
    <w:multiLevelType w:val="multilevel"/>
    <w:tmpl w:val="6CDE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63311"/>
    <w:multiLevelType w:val="multilevel"/>
    <w:tmpl w:val="917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D5A46"/>
    <w:multiLevelType w:val="multilevel"/>
    <w:tmpl w:val="17A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554C5"/>
    <w:multiLevelType w:val="multilevel"/>
    <w:tmpl w:val="9BD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04E4F"/>
    <w:multiLevelType w:val="multilevel"/>
    <w:tmpl w:val="C4D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F3147"/>
    <w:multiLevelType w:val="multilevel"/>
    <w:tmpl w:val="800A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C34B7"/>
    <w:multiLevelType w:val="multilevel"/>
    <w:tmpl w:val="0A24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8256D"/>
    <w:multiLevelType w:val="multilevel"/>
    <w:tmpl w:val="1CC2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46013"/>
    <w:multiLevelType w:val="multilevel"/>
    <w:tmpl w:val="1C26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A60FC"/>
    <w:multiLevelType w:val="multilevel"/>
    <w:tmpl w:val="C91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24BC0"/>
    <w:multiLevelType w:val="multilevel"/>
    <w:tmpl w:val="9F12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1"/>
  </w:num>
  <w:num w:numId="4">
    <w:abstractNumId w:val="8"/>
  </w:num>
  <w:num w:numId="5">
    <w:abstractNumId w:val="12"/>
  </w:num>
  <w:num w:numId="6">
    <w:abstractNumId w:val="3"/>
  </w:num>
  <w:num w:numId="7">
    <w:abstractNumId w:val="0"/>
  </w:num>
  <w:num w:numId="8">
    <w:abstractNumId w:val="6"/>
  </w:num>
  <w:num w:numId="9">
    <w:abstractNumId w:val="10"/>
  </w:num>
  <w:num w:numId="10">
    <w:abstractNumId w:val="7"/>
  </w:num>
  <w:num w:numId="11">
    <w:abstractNumId w:val="11"/>
  </w:num>
  <w:num w:numId="12">
    <w:abstractNumId w:val="5"/>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B87"/>
    <w:rsid w:val="00113B87"/>
    <w:rsid w:val="00EA2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F470F6-AFE8-4AD0-AFFC-A619BB3F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13B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3B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3B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B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3B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3B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3B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29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1470</Words>
  <Characters>8384</Characters>
  <Application>Microsoft Office Word</Application>
  <DocSecurity>0</DocSecurity>
  <Lines>69</Lines>
  <Paragraphs>19</Paragraphs>
  <ScaleCrop>false</ScaleCrop>
  <Company/>
  <LinksUpToDate>false</LinksUpToDate>
  <CharactersWithSpaces>9835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2026-06-15T09:19:00Z</dcterms:created>
  <dcterms:modified xsi:type="dcterms:W3CDTF">2026-06-15T09:20:00Z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d6a006f2-04cc-4612-bd36-3c4e73b86d01</vt:lpwstr>
  </property>
</Properties>
</file>