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dyhj1z6qd1h" w:id="0"/>
      <w:bookmarkEnd w:id="0"/>
      <w:r w:rsidDel="00000000" w:rsidR="00000000" w:rsidRPr="00000000">
        <w:rPr>
          <w:rtl w:val="0"/>
        </w:rPr>
        <w:t xml:space="preserve">How to Reduce Cost per Click in Google Ads: 7 Practical Tips</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It can be frustrating when your Google Ads budget runs out after just a few clicks. You will start to feel like there aren’t any results being achieved. Even though the number of clicks is increasing, you are not achieving anything. Here, the problem is not always the lower or higher bids. But probably your ads, landing pages, and keywords used are not aligned to work properly. </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A proper, well-prepared Google Ads strategy can help control costs and increase interest in your product or service. This blog will guide you on how to improve your campaigns, making ads more relevant and getting value from clicks.</w:t>
      </w:r>
    </w:p>
    <w:p w:rsidR="00000000" w:rsidDel="00000000" w:rsidP="00000000" w:rsidRDefault="00000000" w:rsidRPr="00000000" w14:paraId="00000004">
      <w:pPr>
        <w:pStyle w:val="Heading2"/>
        <w:spacing w:after="240" w:before="240" w:lineRule="auto"/>
        <w:rPr/>
      </w:pPr>
      <w:bookmarkStart w:colFirst="0" w:colLast="0" w:name="_oy7w33q6e5uc" w:id="1"/>
      <w:bookmarkEnd w:id="1"/>
      <w:r w:rsidDel="00000000" w:rsidR="00000000" w:rsidRPr="00000000">
        <w:rPr>
          <w:rtl w:val="0"/>
        </w:rPr>
        <w:t xml:space="preserve">Cost per Click in Google Ads: 7 Ways to Reduce It</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Cost per click is the amount paid by you when anybody clicks on your ad. There are two types of CPC, i.e., Lower and Higher CPC. When you choose lower CPC for your business, it helps you get more clicks within your budget, but the visitors should be the ones who are genuinely interested in your product. We believe in offering paid ads management focused on measurable return on investment (ROI). Here are seven practical ways to improve campaign performance.</w:t>
      </w:r>
    </w:p>
    <w:p w:rsidR="00000000" w:rsidDel="00000000" w:rsidP="00000000" w:rsidRDefault="00000000" w:rsidRPr="00000000" w14:paraId="00000006">
      <w:pPr>
        <w:pStyle w:val="Heading3"/>
        <w:rPr/>
      </w:pPr>
      <w:bookmarkStart w:colFirst="0" w:colLast="0" w:name="_uhglceas068" w:id="2"/>
      <w:bookmarkEnd w:id="2"/>
      <w:r w:rsidDel="00000000" w:rsidR="00000000" w:rsidRPr="00000000">
        <w:rPr>
          <w:rtl w:val="0"/>
        </w:rPr>
        <w:t xml:space="preserve">1. Choose Relevant Keywords</w:t>
      </w:r>
    </w:p>
    <w:p w:rsidR="00000000" w:rsidDel="00000000" w:rsidP="00000000" w:rsidRDefault="00000000" w:rsidRPr="00000000" w14:paraId="00000007">
      <w:pPr>
        <w:pStyle w:val="Heading3"/>
        <w:numPr>
          <w:ilvl w:val="0"/>
          <w:numId w:val="1"/>
        </w:numPr>
        <w:spacing w:after="0" w:afterAutospacing="0" w:before="240" w:lineRule="auto"/>
        <w:ind w:left="720" w:hanging="360"/>
        <w:rPr>
          <w:color w:val="000000"/>
          <w:sz w:val="24"/>
          <w:szCs w:val="24"/>
          <w:u w:val="none"/>
        </w:rPr>
      </w:pPr>
      <w:bookmarkStart w:colFirst="0" w:colLast="0" w:name="_m66id28w92v8" w:id="3"/>
      <w:bookmarkEnd w:id="3"/>
      <w:r w:rsidDel="00000000" w:rsidR="00000000" w:rsidRPr="00000000">
        <w:rPr>
          <w:color w:val="000000"/>
          <w:sz w:val="24"/>
          <w:szCs w:val="24"/>
          <w:rtl w:val="0"/>
        </w:rPr>
        <w:t xml:space="preserve">Start by checking which keywords are triggering your ads. </w:t>
      </w:r>
    </w:p>
    <w:p w:rsidR="00000000" w:rsidDel="00000000" w:rsidP="00000000" w:rsidRDefault="00000000" w:rsidRPr="00000000" w14:paraId="00000008">
      <w:pPr>
        <w:pStyle w:val="Heading3"/>
        <w:numPr>
          <w:ilvl w:val="0"/>
          <w:numId w:val="1"/>
        </w:numPr>
        <w:spacing w:after="0" w:afterAutospacing="0" w:before="0" w:beforeAutospacing="0" w:lineRule="auto"/>
        <w:ind w:left="720" w:hanging="360"/>
        <w:rPr>
          <w:color w:val="000000"/>
          <w:sz w:val="24"/>
          <w:szCs w:val="24"/>
          <w:u w:val="none"/>
        </w:rPr>
      </w:pPr>
      <w:bookmarkStart w:colFirst="0" w:colLast="0" w:name="_1mc622673xnh" w:id="4"/>
      <w:bookmarkEnd w:id="4"/>
      <w:r w:rsidDel="00000000" w:rsidR="00000000" w:rsidRPr="00000000">
        <w:rPr>
          <w:color w:val="000000"/>
          <w:sz w:val="24"/>
          <w:szCs w:val="24"/>
          <w:rtl w:val="0"/>
        </w:rPr>
        <w:t xml:space="preserve">General or unrelated keywords can attract people who are not interested in your products or services. </w:t>
      </w:r>
    </w:p>
    <w:p w:rsidR="00000000" w:rsidDel="00000000" w:rsidP="00000000" w:rsidRDefault="00000000" w:rsidRPr="00000000" w14:paraId="00000009">
      <w:pPr>
        <w:pStyle w:val="Heading3"/>
        <w:numPr>
          <w:ilvl w:val="0"/>
          <w:numId w:val="1"/>
        </w:numPr>
        <w:spacing w:after="0" w:afterAutospacing="0" w:before="0" w:beforeAutospacing="0" w:lineRule="auto"/>
        <w:ind w:left="720" w:hanging="360"/>
        <w:rPr>
          <w:color w:val="000000"/>
          <w:sz w:val="24"/>
          <w:szCs w:val="24"/>
          <w:u w:val="none"/>
        </w:rPr>
      </w:pPr>
      <w:bookmarkStart w:colFirst="0" w:colLast="0" w:name="_mmifconwi1rk" w:id="5"/>
      <w:bookmarkEnd w:id="5"/>
      <w:r w:rsidDel="00000000" w:rsidR="00000000" w:rsidRPr="00000000">
        <w:rPr>
          <w:color w:val="000000"/>
          <w:sz w:val="24"/>
          <w:szCs w:val="24"/>
          <w:rtl w:val="0"/>
        </w:rPr>
        <w:t xml:space="preserve">Group similar keywords together and link each group to the right product or service.</w:t>
      </w:r>
    </w:p>
    <w:p w:rsidR="00000000" w:rsidDel="00000000" w:rsidP="00000000" w:rsidRDefault="00000000" w:rsidRPr="00000000" w14:paraId="0000000A">
      <w:pPr>
        <w:pStyle w:val="Heading3"/>
        <w:numPr>
          <w:ilvl w:val="0"/>
          <w:numId w:val="1"/>
        </w:numPr>
        <w:spacing w:after="240" w:before="0" w:beforeAutospacing="0" w:lineRule="auto"/>
        <w:ind w:left="720" w:hanging="360"/>
        <w:rPr>
          <w:color w:val="000000"/>
          <w:sz w:val="24"/>
          <w:szCs w:val="24"/>
          <w:u w:val="none"/>
        </w:rPr>
      </w:pPr>
      <w:bookmarkStart w:colFirst="0" w:colLast="0" w:name="_6o7ivlonmdop" w:id="6"/>
      <w:bookmarkEnd w:id="6"/>
      <w:r w:rsidDel="00000000" w:rsidR="00000000" w:rsidRPr="00000000">
        <w:rPr>
          <w:color w:val="000000"/>
          <w:sz w:val="24"/>
          <w:szCs w:val="24"/>
          <w:rtl w:val="0"/>
        </w:rPr>
        <w:t xml:space="preserve">Check search terms regularly and remove irrelevant ones using negative keywords. </w:t>
      </w:r>
    </w:p>
    <w:p w:rsidR="00000000" w:rsidDel="00000000" w:rsidP="00000000" w:rsidRDefault="00000000" w:rsidRPr="00000000" w14:paraId="0000000B">
      <w:pPr>
        <w:pStyle w:val="Heading3"/>
        <w:spacing w:after="240" w:before="240" w:lineRule="auto"/>
        <w:ind w:left="0" w:firstLine="0"/>
        <w:rPr>
          <w:color w:val="000000"/>
          <w:sz w:val="24"/>
          <w:szCs w:val="24"/>
        </w:rPr>
      </w:pPr>
      <w:bookmarkStart w:colFirst="0" w:colLast="0" w:name="_75ig0bsoj4hd" w:id="7"/>
      <w:bookmarkEnd w:id="7"/>
      <w:r w:rsidDel="00000000" w:rsidR="00000000" w:rsidRPr="00000000">
        <w:rPr>
          <w:color w:val="000000"/>
          <w:sz w:val="24"/>
          <w:szCs w:val="24"/>
          <w:rtl w:val="0"/>
        </w:rPr>
        <w:t xml:space="preserve">This helps improve your ad spend optimisation, reduce wasted money, and reach people who are more likely to be interested in your business.</w:t>
      </w:r>
    </w:p>
    <w:p w:rsidR="00000000" w:rsidDel="00000000" w:rsidP="00000000" w:rsidRDefault="00000000" w:rsidRPr="00000000" w14:paraId="0000000C">
      <w:pPr>
        <w:pStyle w:val="Heading3"/>
        <w:rPr/>
      </w:pPr>
      <w:bookmarkStart w:colFirst="0" w:colLast="0" w:name="_m66id28w92v8" w:id="3"/>
      <w:bookmarkEnd w:id="3"/>
      <w:r w:rsidDel="00000000" w:rsidR="00000000" w:rsidRPr="00000000">
        <w:rPr>
          <w:rtl w:val="0"/>
        </w:rPr>
        <w:t xml:space="preserve">2. Write Clear, Relevant Ad Copy</w:t>
      </w:r>
    </w:p>
    <w:p w:rsidR="00000000" w:rsidDel="00000000" w:rsidP="00000000" w:rsidRDefault="00000000" w:rsidRPr="00000000" w14:paraId="0000000D">
      <w:pPr>
        <w:spacing w:after="240" w:before="240" w:lineRule="auto"/>
        <w:ind w:left="0" w:firstLine="0"/>
        <w:rPr>
          <w:sz w:val="24"/>
          <w:szCs w:val="24"/>
        </w:rPr>
      </w:pPr>
      <w:r w:rsidDel="00000000" w:rsidR="00000000" w:rsidRPr="00000000">
        <w:rPr>
          <w:sz w:val="24"/>
          <w:szCs w:val="24"/>
          <w:rtl w:val="0"/>
        </w:rPr>
        <w:t xml:space="preserve">Your advert should reflect what people are searching for. </w:t>
      </w:r>
    </w:p>
    <w:p w:rsidR="00000000" w:rsidDel="00000000" w:rsidP="00000000" w:rsidRDefault="00000000" w:rsidRPr="00000000" w14:paraId="0000000E">
      <w:pPr>
        <w:numPr>
          <w:ilvl w:val="0"/>
          <w:numId w:val="7"/>
        </w:numPr>
        <w:spacing w:after="0" w:afterAutospacing="0" w:before="240" w:lineRule="auto"/>
        <w:ind w:left="720" w:hanging="360"/>
        <w:rPr>
          <w:sz w:val="24"/>
          <w:szCs w:val="24"/>
          <w:u w:val="none"/>
        </w:rPr>
      </w:pPr>
      <w:r w:rsidDel="00000000" w:rsidR="00000000" w:rsidRPr="00000000">
        <w:rPr>
          <w:sz w:val="24"/>
          <w:szCs w:val="24"/>
          <w:rtl w:val="0"/>
        </w:rPr>
        <w:t xml:space="preserve">Mention the service, product, or benefit that matters to your audience, and ensure every promise is accurate. </w:t>
      </w:r>
    </w:p>
    <w:p w:rsidR="00000000" w:rsidDel="00000000" w:rsidP="00000000" w:rsidRDefault="00000000" w:rsidRPr="00000000" w14:paraId="0000000F">
      <w:pPr>
        <w:numPr>
          <w:ilvl w:val="0"/>
          <w:numId w:val="7"/>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Avoid generic copy that could describe any business. </w:t>
      </w:r>
    </w:p>
    <w:p w:rsidR="00000000" w:rsidDel="00000000" w:rsidP="00000000" w:rsidRDefault="00000000" w:rsidRPr="00000000" w14:paraId="00000010">
      <w:pPr>
        <w:numPr>
          <w:ilvl w:val="0"/>
          <w:numId w:val="7"/>
        </w:numPr>
        <w:spacing w:after="240" w:before="0" w:beforeAutospacing="0" w:lineRule="auto"/>
        <w:ind w:left="720" w:hanging="360"/>
        <w:rPr>
          <w:sz w:val="24"/>
          <w:szCs w:val="24"/>
          <w:u w:val="none"/>
        </w:rPr>
      </w:pPr>
      <w:r w:rsidDel="00000000" w:rsidR="00000000" w:rsidRPr="00000000">
        <w:rPr>
          <w:sz w:val="24"/>
          <w:szCs w:val="24"/>
          <w:rtl w:val="0"/>
        </w:rPr>
        <w:t xml:space="preserve">Include a clear call to action so visitors understand what to do next. Keeping the search term, advert, and offer aligned creates a more consistent experience and attracts people who are more likely to take action.</w:t>
      </w:r>
    </w:p>
    <w:p w:rsidR="00000000" w:rsidDel="00000000" w:rsidP="00000000" w:rsidRDefault="00000000" w:rsidRPr="00000000" w14:paraId="00000011">
      <w:pPr>
        <w:pStyle w:val="Heading3"/>
        <w:rPr/>
      </w:pPr>
      <w:bookmarkStart w:colFirst="0" w:colLast="0" w:name="_7vzr2xihbi9y" w:id="8"/>
      <w:bookmarkEnd w:id="8"/>
      <w:r w:rsidDel="00000000" w:rsidR="00000000" w:rsidRPr="00000000">
        <w:rPr>
          <w:rtl w:val="0"/>
        </w:rPr>
        <w:t xml:space="preserve">3. Improve Your Landing Page</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An advert is only one part of the customer journey. If your website loads slowly, works poorly on mobile devices, or fails to explain your offer, visitors may leave quickly. Our expertise is in providing fast-loading, mobile-friendly websites and conversion-focused design. </w:t>
      </w:r>
    </w:p>
    <w:p w:rsidR="00000000" w:rsidDel="00000000" w:rsidP="00000000" w:rsidRDefault="00000000" w:rsidRPr="00000000" w14:paraId="00000013">
      <w:pPr>
        <w:numPr>
          <w:ilvl w:val="0"/>
          <w:numId w:val="3"/>
        </w:numPr>
        <w:spacing w:after="0" w:afterAutospacing="0" w:before="240" w:lineRule="auto"/>
        <w:ind w:left="720" w:hanging="360"/>
        <w:rPr>
          <w:sz w:val="24"/>
          <w:szCs w:val="24"/>
          <w:u w:val="none"/>
        </w:rPr>
      </w:pPr>
      <w:r w:rsidDel="00000000" w:rsidR="00000000" w:rsidRPr="00000000">
        <w:rPr>
          <w:sz w:val="24"/>
          <w:szCs w:val="24"/>
          <w:rtl w:val="0"/>
        </w:rPr>
        <w:t xml:space="preserve">Ensure your landing page answers the visitor’s needs, matches the advert’s message, and makes contacting you or purchasing easy. </w:t>
      </w:r>
    </w:p>
    <w:p w:rsidR="00000000" w:rsidDel="00000000" w:rsidP="00000000" w:rsidRDefault="00000000" w:rsidRPr="00000000" w14:paraId="00000014">
      <w:pPr>
        <w:numPr>
          <w:ilvl w:val="0"/>
          <w:numId w:val="3"/>
        </w:numPr>
        <w:spacing w:after="240" w:before="0" w:beforeAutospacing="0" w:lineRule="auto"/>
        <w:ind w:left="720" w:hanging="360"/>
        <w:rPr>
          <w:sz w:val="24"/>
          <w:szCs w:val="24"/>
          <w:u w:val="none"/>
        </w:rPr>
      </w:pPr>
      <w:r w:rsidDel="00000000" w:rsidR="00000000" w:rsidRPr="00000000">
        <w:rPr>
          <w:sz w:val="24"/>
          <w:szCs w:val="24"/>
          <w:rtl w:val="0"/>
        </w:rPr>
        <w:t xml:space="preserve">A useful page can improve the value of each click and support better campaign performance.</w:t>
      </w:r>
    </w:p>
    <w:p w:rsidR="00000000" w:rsidDel="00000000" w:rsidP="00000000" w:rsidRDefault="00000000" w:rsidRPr="00000000" w14:paraId="00000015">
      <w:pPr>
        <w:pStyle w:val="Heading3"/>
        <w:rPr/>
      </w:pPr>
      <w:bookmarkStart w:colFirst="0" w:colLast="0" w:name="_itbj5gl1ykam" w:id="9"/>
      <w:bookmarkEnd w:id="9"/>
      <w:r w:rsidDel="00000000" w:rsidR="00000000" w:rsidRPr="00000000">
        <w:rPr>
          <w:rtl w:val="0"/>
        </w:rPr>
        <w:t xml:space="preserve">4. Learn How to Improve Google Ads Quality Score</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Quality Score is a diagnostic measure in Google Ads. Its main components include expected click-through rate, ad relevance, and landing page experience. </w:t>
      </w:r>
    </w:p>
    <w:p w:rsidR="00000000" w:rsidDel="00000000" w:rsidP="00000000" w:rsidRDefault="00000000" w:rsidRPr="00000000" w14:paraId="00000017">
      <w:pPr>
        <w:numPr>
          <w:ilvl w:val="0"/>
          <w:numId w:val="4"/>
        </w:numPr>
        <w:spacing w:after="0" w:afterAutospacing="0" w:before="240" w:lineRule="auto"/>
        <w:ind w:left="720" w:hanging="360"/>
        <w:rPr>
          <w:sz w:val="24"/>
          <w:szCs w:val="24"/>
          <w:u w:val="none"/>
        </w:rPr>
      </w:pPr>
      <w:r w:rsidDel="00000000" w:rsidR="00000000" w:rsidRPr="00000000">
        <w:rPr>
          <w:sz w:val="24"/>
          <w:szCs w:val="24"/>
          <w:rtl w:val="0"/>
        </w:rPr>
        <w:t xml:space="preserve">To improve these factors, organise keywords into relevant groups, write specific adverts, and provide useful landing-page content.</w:t>
      </w:r>
    </w:p>
    <w:p w:rsidR="00000000" w:rsidDel="00000000" w:rsidP="00000000" w:rsidRDefault="00000000" w:rsidRPr="00000000" w14:paraId="00000018">
      <w:pPr>
        <w:numPr>
          <w:ilvl w:val="0"/>
          <w:numId w:val="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Avoid sending every advert to your homepage when a dedicated service page would better match the search. </w:t>
      </w:r>
    </w:p>
    <w:p w:rsidR="00000000" w:rsidDel="00000000" w:rsidP="00000000" w:rsidRDefault="00000000" w:rsidRPr="00000000" w14:paraId="00000019">
      <w:pPr>
        <w:numPr>
          <w:ilvl w:val="0"/>
          <w:numId w:val="4"/>
        </w:numPr>
        <w:spacing w:after="240" w:before="0" w:beforeAutospacing="0" w:lineRule="auto"/>
        <w:ind w:left="720" w:hanging="360"/>
        <w:rPr>
          <w:sz w:val="24"/>
          <w:szCs w:val="24"/>
          <w:u w:val="none"/>
        </w:rPr>
      </w:pPr>
      <w:r w:rsidDel="00000000" w:rsidR="00000000" w:rsidRPr="00000000">
        <w:rPr>
          <w:sz w:val="24"/>
          <w:szCs w:val="24"/>
          <w:rtl w:val="0"/>
        </w:rPr>
        <w:t xml:space="preserve">Review performance over time rather than making decisions based on a single day.</w:t>
      </w:r>
    </w:p>
    <w:p w:rsidR="00000000" w:rsidDel="00000000" w:rsidP="00000000" w:rsidRDefault="00000000" w:rsidRPr="00000000" w14:paraId="0000001A">
      <w:pPr>
        <w:pStyle w:val="Heading3"/>
        <w:rPr/>
      </w:pPr>
      <w:bookmarkStart w:colFirst="0" w:colLast="0" w:name="_9rjexa1gbtmd" w:id="10"/>
      <w:bookmarkEnd w:id="10"/>
      <w:r w:rsidDel="00000000" w:rsidR="00000000" w:rsidRPr="00000000">
        <w:rPr>
          <w:rtl w:val="0"/>
        </w:rPr>
        <w:t xml:space="preserve">5. Review Bids and Budgets Carefully</w:t>
      </w:r>
    </w:p>
    <w:p w:rsidR="00000000" w:rsidDel="00000000" w:rsidP="00000000" w:rsidRDefault="00000000" w:rsidRPr="00000000" w14:paraId="0000001B">
      <w:pPr>
        <w:numPr>
          <w:ilvl w:val="0"/>
          <w:numId w:val="6"/>
        </w:numPr>
        <w:spacing w:after="0" w:afterAutospacing="0" w:before="240" w:lineRule="auto"/>
        <w:ind w:left="720" w:hanging="360"/>
        <w:rPr>
          <w:sz w:val="24"/>
          <w:szCs w:val="24"/>
          <w:u w:val="none"/>
        </w:rPr>
      </w:pPr>
      <w:r w:rsidDel="00000000" w:rsidR="00000000" w:rsidRPr="00000000">
        <w:rPr>
          <w:sz w:val="24"/>
          <w:szCs w:val="24"/>
          <w:rtl w:val="0"/>
        </w:rPr>
        <w:t xml:space="preserve">Increasing bids may help your adverts compete, but it can also increase costs without improving results. </w:t>
      </w:r>
    </w:p>
    <w:p w:rsidR="00000000" w:rsidDel="00000000" w:rsidP="00000000" w:rsidRDefault="00000000" w:rsidRPr="00000000" w14:paraId="0000001C">
      <w:pPr>
        <w:numPr>
          <w:ilvl w:val="0"/>
          <w:numId w:val="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Review your campaign objectives, bidding settings and conversion data before making changes. Where reliable conversion tracking is available, consider whether conversions or conversion value matter more than clicks alone. </w:t>
      </w:r>
    </w:p>
    <w:p w:rsidR="00000000" w:rsidDel="00000000" w:rsidP="00000000" w:rsidRDefault="00000000" w:rsidRPr="00000000" w14:paraId="0000001D">
      <w:pPr>
        <w:numPr>
          <w:ilvl w:val="0"/>
          <w:numId w:val="6"/>
        </w:numPr>
        <w:spacing w:after="240" w:before="0" w:beforeAutospacing="0" w:lineRule="auto"/>
        <w:ind w:left="720" w:hanging="360"/>
        <w:rPr>
          <w:sz w:val="24"/>
          <w:szCs w:val="24"/>
          <w:u w:val="none"/>
        </w:rPr>
      </w:pPr>
      <w:r w:rsidDel="00000000" w:rsidR="00000000" w:rsidRPr="00000000">
        <w:rPr>
          <w:sz w:val="24"/>
          <w:szCs w:val="24"/>
          <w:rtl w:val="0"/>
        </w:rPr>
        <w:t xml:space="preserve">Set a sustainable budget and avoid spreading it too thinly across campaigns with different objectives. Change one element at a time so you can understand what improves performance.</w:t>
      </w:r>
    </w:p>
    <w:p w:rsidR="00000000" w:rsidDel="00000000" w:rsidP="00000000" w:rsidRDefault="00000000" w:rsidRPr="00000000" w14:paraId="0000001E">
      <w:pPr>
        <w:pStyle w:val="Heading3"/>
        <w:rPr/>
      </w:pPr>
      <w:bookmarkStart w:colFirst="0" w:colLast="0" w:name="_shcncnn3vpun" w:id="11"/>
      <w:bookmarkEnd w:id="11"/>
      <w:r w:rsidDel="00000000" w:rsidR="00000000" w:rsidRPr="00000000">
        <w:rPr>
          <w:rtl w:val="0"/>
        </w:rPr>
        <w:t xml:space="preserve">6. Track Performance, Not Just Clicks</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A cheap click is not necessarily a valuable one. If visitors never enquire or buy, your advertising may still be wasting money. </w:t>
      </w:r>
    </w:p>
    <w:p w:rsidR="00000000" w:rsidDel="00000000" w:rsidP="00000000" w:rsidRDefault="00000000" w:rsidRPr="00000000" w14:paraId="00000020">
      <w:pPr>
        <w:numPr>
          <w:ilvl w:val="0"/>
          <w:numId w:val="2"/>
        </w:numPr>
        <w:spacing w:after="0" w:afterAutospacing="0" w:before="240" w:lineRule="auto"/>
        <w:ind w:left="720" w:hanging="360"/>
        <w:rPr>
          <w:sz w:val="24"/>
          <w:szCs w:val="24"/>
          <w:u w:val="none"/>
        </w:rPr>
      </w:pPr>
      <w:r w:rsidDel="00000000" w:rsidR="00000000" w:rsidRPr="00000000">
        <w:rPr>
          <w:sz w:val="24"/>
          <w:szCs w:val="24"/>
          <w:rtl w:val="0"/>
        </w:rPr>
        <w:t xml:space="preserve">Track conversions, cost per acquisition, and the value generated by campaigns. </w:t>
      </w:r>
    </w:p>
    <w:p w:rsidR="00000000" w:rsidDel="00000000" w:rsidP="00000000" w:rsidRDefault="00000000" w:rsidRPr="00000000" w14:paraId="00000021">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Compare keywords, locations, and devices to identify where your budget performs best. </w:t>
      </w:r>
    </w:p>
    <w:p w:rsidR="00000000" w:rsidDel="00000000" w:rsidP="00000000" w:rsidRDefault="00000000" w:rsidRPr="00000000" w14:paraId="00000022">
      <w:pPr>
        <w:numPr>
          <w:ilvl w:val="0"/>
          <w:numId w:val="2"/>
        </w:numPr>
        <w:spacing w:after="240" w:before="0" w:beforeAutospacing="0" w:lineRule="auto"/>
        <w:ind w:left="720" w:hanging="360"/>
        <w:rPr>
          <w:sz w:val="24"/>
          <w:szCs w:val="24"/>
          <w:u w:val="none"/>
        </w:rPr>
      </w:pPr>
      <w:r w:rsidDel="00000000" w:rsidR="00000000" w:rsidRPr="00000000">
        <w:rPr>
          <w:sz w:val="24"/>
          <w:szCs w:val="24"/>
          <w:rtl w:val="0"/>
        </w:rPr>
        <w:t xml:space="preserve">Refine activity that repeatedly attracts irrelevant traffic and consider moving spending towards stronger performers. </w:t>
      </w:r>
    </w:p>
    <w:p w:rsidR="00000000" w:rsidDel="00000000" w:rsidP="00000000" w:rsidRDefault="00000000" w:rsidRPr="00000000" w14:paraId="00000023">
      <w:pPr>
        <w:spacing w:after="240" w:before="240" w:lineRule="auto"/>
        <w:ind w:left="0" w:firstLine="0"/>
        <w:rPr>
          <w:sz w:val="24"/>
          <w:szCs w:val="24"/>
        </w:rPr>
      </w:pPr>
      <w:r w:rsidDel="00000000" w:rsidR="00000000" w:rsidRPr="00000000">
        <w:rPr>
          <w:sz w:val="24"/>
          <w:szCs w:val="24"/>
          <w:rtl w:val="0"/>
        </w:rPr>
        <w:t xml:space="preserve">This is the foundation of ROI driven campaigns: making decisions based on business outcomes rather than traffic volume alone.</w:t>
      </w:r>
    </w:p>
    <w:p w:rsidR="00000000" w:rsidDel="00000000" w:rsidP="00000000" w:rsidRDefault="00000000" w:rsidRPr="00000000" w14:paraId="00000024">
      <w:pPr>
        <w:pStyle w:val="Heading3"/>
        <w:keepNext w:val="0"/>
        <w:keepLines w:val="0"/>
        <w:spacing w:before="280" w:lineRule="auto"/>
        <w:rPr/>
      </w:pPr>
      <w:bookmarkStart w:colFirst="0" w:colLast="0" w:name="_or0fsh2pioz6" w:id="12"/>
      <w:bookmarkEnd w:id="12"/>
      <w:r w:rsidDel="00000000" w:rsidR="00000000" w:rsidRPr="00000000">
        <w:rPr>
          <w:rtl w:val="0"/>
        </w:rPr>
        <w:t xml:space="preserve">7. Test, Measure and Improve Regularly</w:t>
      </w:r>
    </w:p>
    <w:p w:rsidR="00000000" w:rsidDel="00000000" w:rsidP="00000000" w:rsidRDefault="00000000" w:rsidRPr="00000000" w14:paraId="00000025">
      <w:pPr>
        <w:spacing w:after="240" w:before="240" w:lineRule="auto"/>
        <w:ind w:left="0" w:firstLine="0"/>
        <w:rPr>
          <w:sz w:val="24"/>
          <w:szCs w:val="24"/>
        </w:rPr>
      </w:pPr>
      <w:r w:rsidDel="00000000" w:rsidR="00000000" w:rsidRPr="00000000">
        <w:rPr>
          <w:sz w:val="24"/>
          <w:szCs w:val="24"/>
          <w:rtl w:val="0"/>
        </w:rPr>
        <w:t xml:space="preserve">Campaign optimisation requires ongoing attention. </w:t>
      </w:r>
    </w:p>
    <w:p w:rsidR="00000000" w:rsidDel="00000000" w:rsidP="00000000" w:rsidRDefault="00000000" w:rsidRPr="00000000" w14:paraId="00000026">
      <w:pPr>
        <w:numPr>
          <w:ilvl w:val="0"/>
          <w:numId w:val="5"/>
        </w:numPr>
        <w:spacing w:after="0" w:afterAutospacing="0" w:before="240" w:lineRule="auto"/>
        <w:ind w:left="720" w:hanging="360"/>
        <w:rPr>
          <w:sz w:val="24"/>
          <w:szCs w:val="24"/>
          <w:u w:val="none"/>
        </w:rPr>
      </w:pPr>
      <w:r w:rsidDel="00000000" w:rsidR="00000000" w:rsidRPr="00000000">
        <w:rPr>
          <w:sz w:val="24"/>
          <w:szCs w:val="24"/>
          <w:rtl w:val="0"/>
        </w:rPr>
        <w:t xml:space="preserve">Test different advert messages, calls to action, and landing-page improvements, changing only a few elements at once. Review results regularly without reacting to every small fluctuation. </w:t>
      </w:r>
    </w:p>
    <w:p w:rsidR="00000000" w:rsidDel="00000000" w:rsidP="00000000" w:rsidRDefault="00000000" w:rsidRPr="00000000" w14:paraId="00000027">
      <w:pPr>
        <w:numPr>
          <w:ilvl w:val="0"/>
          <w:numId w:val="5"/>
        </w:numPr>
        <w:spacing w:after="240" w:before="0" w:beforeAutospacing="0" w:lineRule="auto"/>
        <w:ind w:left="720" w:hanging="360"/>
        <w:rPr>
          <w:sz w:val="24"/>
          <w:szCs w:val="24"/>
          <w:u w:val="none"/>
        </w:rPr>
      </w:pPr>
      <w:r w:rsidDel="00000000" w:rsidR="00000000" w:rsidRPr="00000000">
        <w:rPr>
          <w:sz w:val="24"/>
          <w:szCs w:val="24"/>
          <w:rtl w:val="0"/>
        </w:rPr>
        <w:t xml:space="preserve">Record changes and monitor their impact. </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Words4Web highlights data-driven decisions, analytics, and performance tuning as part of its broader growth approach. A consistent review routine helps you identify wasted spending, understand customer preferences, and improve campaign results over time.</w:t>
      </w:r>
    </w:p>
    <w:p w:rsidR="00000000" w:rsidDel="00000000" w:rsidP="00000000" w:rsidRDefault="00000000" w:rsidRPr="00000000" w14:paraId="00000029">
      <w:pPr>
        <w:pStyle w:val="Heading2"/>
        <w:rPr/>
      </w:pPr>
      <w:bookmarkStart w:colFirst="0" w:colLast="0" w:name="_cmvcwwl2kwho" w:id="13"/>
      <w:bookmarkEnd w:id="13"/>
      <w:r w:rsidDel="00000000" w:rsidR="00000000" w:rsidRPr="00000000">
        <w:rPr>
          <w:rtl w:val="0"/>
        </w:rPr>
        <w:t xml:space="preserve">Why Is My Cost per Click (CPC) So High?</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Your CPC may be high because your keywords are competitive, targeting is too broad, adverts lack relevance, or landing pages disappoint visitors. Review search terms, ad relevance, page experience,e and bidding settings before assuming bids are the only problem.</w:t>
      </w:r>
    </w:p>
    <w:p w:rsidR="00000000" w:rsidDel="00000000" w:rsidP="00000000" w:rsidRDefault="00000000" w:rsidRPr="00000000" w14:paraId="0000002B">
      <w:pPr>
        <w:pStyle w:val="Heading2"/>
        <w:rPr/>
      </w:pPr>
      <w:bookmarkStart w:colFirst="0" w:colLast="0" w:name="_fkr0apiern9t" w:id="14"/>
      <w:bookmarkEnd w:id="14"/>
      <w:r w:rsidDel="00000000" w:rsidR="00000000" w:rsidRPr="00000000">
        <w:rPr>
          <w:rtl w:val="0"/>
        </w:rPr>
        <w:t xml:space="preserve">Conclusion</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Reducing cost per click in Google Ads is not about chasing the cheapest click at any cost. It means making your budget work harder by reaching relevant people, improving their website experience and measuring outcomes that matter. Start with one campaign, review its search terms and landing page, then make small, trackable changes before increasing spending. </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Keep monitoring performance and direct more budget towards activity that supports genuine enquiries, sales or other agreed goals. If you need a clearer strategy, Words4Web offers paid ads management focused on measurable ROI. Visit</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www.words4web.com</w:t>
        </w:r>
      </w:hyperlink>
      <w:r w:rsidDel="00000000" w:rsidR="00000000" w:rsidRPr="00000000">
        <w:rPr>
          <w:sz w:val="24"/>
          <w:szCs w:val="24"/>
          <w:rtl w:val="0"/>
        </w:rPr>
        <w:t xml:space="preserve"> to discuss your business goals and build a campaign strategy that suits your needs and budget.</w:t>
      </w:r>
    </w:p>
    <w:p w:rsidR="00000000" w:rsidDel="00000000" w:rsidP="00000000" w:rsidRDefault="00000000" w:rsidRPr="00000000" w14:paraId="0000002E">
      <w:pPr>
        <w:pStyle w:val="Heading2"/>
        <w:rPr/>
      </w:pPr>
      <w:bookmarkStart w:colFirst="0" w:colLast="0" w:name="_p40rrqogxm3c" w:id="15"/>
      <w:bookmarkEnd w:id="15"/>
      <w:r w:rsidDel="00000000" w:rsidR="00000000" w:rsidRPr="00000000">
        <w:rPr>
          <w:rtl w:val="0"/>
        </w:rPr>
        <w:t xml:space="preserve">Frequently Asked Questions</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1. Can I reduce CPC without increasing my budget?</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Yes. Improve keyword relevance, exclude irrelevant searches, and strengthen your adverts and landing pages. Monitor results to measure the impact.</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2. How often should I review Google Ads?</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Check key metrics regularly and schedule deeper reviews of search terms, conversions, budgets, and landing pages.</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3. Does a lower CPC always mean better results?</w:t>
      </w:r>
    </w:p>
    <w:p w:rsidR="00000000" w:rsidDel="00000000" w:rsidP="00000000" w:rsidRDefault="00000000" w:rsidRPr="00000000" w14:paraId="00000039">
      <w:pPr>
        <w:rPr>
          <w:sz w:val="24"/>
          <w:szCs w:val="24"/>
        </w:rPr>
      </w:pPr>
      <w:r w:rsidDel="00000000" w:rsidR="00000000" w:rsidRPr="00000000">
        <w:rPr>
          <w:sz w:val="24"/>
          <w:szCs w:val="24"/>
          <w:rtl w:val="0"/>
        </w:rPr>
        <w:t xml:space="preserve">No. Compare conversions, cost per lead or sale, and overall return to understand whether your clicks support business goals.</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4. Can Words4Web manage Google Ads campaigns?</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Yes. Words4Web provides paid ads management across Google Ads, Meta Ads, and other paid channels, focusing on measurable ROI.</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Pr>
        <w:drawing>
          <wp:inline distB="114300" distT="114300" distL="114300" distR="114300">
            <wp:extent cx="5731200" cy="4089400"/>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731200" cy="4089400"/>
                    </a:xfrm>
                    <a:prstGeom prst="rect"/>
                    <a:ln/>
                  </pic:spPr>
                </pic:pic>
              </a:graphicData>
            </a:graphic>
          </wp:inline>
        </w:drawing>
      </w:r>
      <w:r w:rsidDel="00000000" w:rsidR="00000000" w:rsidRPr="00000000">
        <w:rPr>
          <w:rtl w:val="0"/>
        </w:rPr>
      </w:r>
    </w:p>
    <w:sectPr>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words4web.com/" TargetMode="External"/><Relationship Id="rId7" Type="http://schemas.openxmlformats.org/officeDocument/2006/relationships/hyperlink" Target="https://www.words4web.com/"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