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1D82C" w14:textId="5FD920CD" w:rsidR="004524C2" w:rsidRPr="004524C2" w:rsidRDefault="004524C2" w:rsidP="0043246C">
      <w:pPr>
        <w:pStyle w:val="Caption"/>
        <w:rPr>
          <w:b/>
          <w:i w:val="0"/>
          <w:color w:val="auto"/>
          <w:sz w:val="20"/>
          <w:szCs w:val="20"/>
        </w:rPr>
      </w:pPr>
      <w:r w:rsidRPr="004524C2">
        <w:rPr>
          <w:b/>
          <w:i w:val="0"/>
          <w:color w:val="auto"/>
          <w:sz w:val="20"/>
          <w:szCs w:val="20"/>
        </w:rPr>
        <w:t>Golf Model Selection Exercise 7.3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5"/>
        <w:gridCol w:w="4460"/>
        <w:gridCol w:w="898"/>
        <w:gridCol w:w="989"/>
        <w:gridCol w:w="1079"/>
        <w:gridCol w:w="1079"/>
      </w:tblGrid>
      <w:tr w:rsidR="004524C2" w:rsidRPr="00DE7351" w14:paraId="1C57A3EC" w14:textId="77777777" w:rsidTr="00E6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4020AFF" w14:textId="77777777" w:rsidR="004524C2" w:rsidRPr="00DE7351" w:rsidRDefault="004524C2" w:rsidP="00E668DB">
            <w:pPr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Subset Size</w:t>
            </w:r>
          </w:p>
        </w:tc>
        <w:tc>
          <w:tcPr>
            <w:tcW w:w="4465" w:type="dxa"/>
          </w:tcPr>
          <w:p w14:paraId="6D6CCBB9" w14:textId="77777777" w:rsidR="004524C2" w:rsidRPr="00DE7351" w:rsidRDefault="004524C2" w:rsidP="00E6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Predictors</w:t>
            </w:r>
          </w:p>
        </w:tc>
        <w:tc>
          <w:tcPr>
            <w:tcW w:w="900" w:type="dxa"/>
          </w:tcPr>
          <w:p w14:paraId="01D0786A" w14:textId="77777777" w:rsidR="004524C2" w:rsidRPr="00DE7351" w:rsidRDefault="004524C2" w:rsidP="00E6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r w:rsidRPr="00DE7351">
              <w:rPr>
                <w:sz w:val="20"/>
                <w:szCs w:val="20"/>
              </w:rPr>
              <w:t>R</w:t>
            </w:r>
            <w:r w:rsidRPr="00DE7351">
              <w:rPr>
                <w:sz w:val="20"/>
                <w:szCs w:val="20"/>
                <w:vertAlign w:val="superscript"/>
              </w:rPr>
              <w:t>2</w:t>
            </w:r>
            <w:r w:rsidRPr="00DE7351">
              <w:rPr>
                <w:sz w:val="20"/>
                <w:szCs w:val="20"/>
                <w:vertAlign w:val="subscript"/>
              </w:rPr>
              <w:t>adj</w:t>
            </w:r>
          </w:p>
        </w:tc>
        <w:tc>
          <w:tcPr>
            <w:tcW w:w="990" w:type="dxa"/>
          </w:tcPr>
          <w:p w14:paraId="35A825E4" w14:textId="77777777" w:rsidR="004524C2" w:rsidRPr="00DE7351" w:rsidRDefault="004524C2" w:rsidP="00E6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AIC</w:t>
            </w:r>
          </w:p>
        </w:tc>
        <w:tc>
          <w:tcPr>
            <w:tcW w:w="1080" w:type="dxa"/>
          </w:tcPr>
          <w:p w14:paraId="0EC27C31" w14:textId="77777777" w:rsidR="004524C2" w:rsidRPr="00DE7351" w:rsidRDefault="004524C2" w:rsidP="00E6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r w:rsidRPr="00DE7351">
              <w:rPr>
                <w:sz w:val="20"/>
                <w:szCs w:val="20"/>
              </w:rPr>
              <w:t>AIC</w:t>
            </w:r>
            <w:r w:rsidRPr="00DE7351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080" w:type="dxa"/>
          </w:tcPr>
          <w:p w14:paraId="56231E8B" w14:textId="77777777" w:rsidR="004524C2" w:rsidRPr="00DE7351" w:rsidRDefault="004524C2" w:rsidP="00E6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BIC</w:t>
            </w:r>
          </w:p>
        </w:tc>
      </w:tr>
      <w:tr w:rsidR="004524C2" w:rsidRPr="00DE7351" w14:paraId="21A26278" w14:textId="77777777" w:rsidTr="00E668D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9385E03" w14:textId="77777777" w:rsidR="004524C2" w:rsidRPr="00DE7351" w:rsidRDefault="004524C2" w:rsidP="00E668DB">
            <w:pPr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1</w:t>
            </w:r>
          </w:p>
        </w:tc>
        <w:tc>
          <w:tcPr>
            <w:tcW w:w="4465" w:type="dxa"/>
          </w:tcPr>
          <w:p w14:paraId="327B8BA8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GIR</w:t>
            </w:r>
          </w:p>
        </w:tc>
        <w:tc>
          <w:tcPr>
            <w:tcW w:w="900" w:type="dxa"/>
          </w:tcPr>
          <w:p w14:paraId="48A97B74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0.251</w:t>
            </w:r>
          </w:p>
        </w:tc>
        <w:tc>
          <w:tcPr>
            <w:tcW w:w="990" w:type="dxa"/>
          </w:tcPr>
          <w:p w14:paraId="28F1FFA9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-62.516</w:t>
            </w:r>
          </w:p>
        </w:tc>
        <w:tc>
          <w:tcPr>
            <w:tcW w:w="1080" w:type="dxa"/>
          </w:tcPr>
          <w:p w14:paraId="66E9CD29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-62.391</w:t>
            </w:r>
          </w:p>
        </w:tc>
        <w:tc>
          <w:tcPr>
            <w:tcW w:w="1080" w:type="dxa"/>
          </w:tcPr>
          <w:p w14:paraId="327084C6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-55.959</w:t>
            </w:r>
          </w:p>
        </w:tc>
      </w:tr>
      <w:tr w:rsidR="004524C2" w:rsidRPr="00DE7351" w14:paraId="0FE0A12B" w14:textId="77777777" w:rsidTr="00E668D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DA85475" w14:textId="77777777" w:rsidR="004524C2" w:rsidRPr="00DE7351" w:rsidRDefault="004524C2" w:rsidP="00E668DB">
            <w:pPr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2</w:t>
            </w:r>
          </w:p>
        </w:tc>
        <w:tc>
          <w:tcPr>
            <w:tcW w:w="4465" w:type="dxa"/>
          </w:tcPr>
          <w:p w14:paraId="6DBCF58D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 xml:space="preserve">GIR, </w:t>
            </w:r>
            <w:proofErr w:type="spellStart"/>
            <w:r w:rsidRPr="00DE7351">
              <w:rPr>
                <w:sz w:val="20"/>
                <w:szCs w:val="20"/>
              </w:rPr>
              <w:t>PuttsPerRound</w:t>
            </w:r>
            <w:proofErr w:type="spellEnd"/>
          </w:p>
        </w:tc>
        <w:tc>
          <w:tcPr>
            <w:tcW w:w="900" w:type="dxa"/>
          </w:tcPr>
          <w:p w14:paraId="0525158B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0.486</w:t>
            </w:r>
          </w:p>
        </w:tc>
        <w:tc>
          <w:tcPr>
            <w:tcW w:w="990" w:type="dxa"/>
          </w:tcPr>
          <w:p w14:paraId="7AB81796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-135.220</w:t>
            </w:r>
          </w:p>
        </w:tc>
        <w:tc>
          <w:tcPr>
            <w:tcW w:w="1080" w:type="dxa"/>
          </w:tcPr>
          <w:p w14:paraId="036DC823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-135.010</w:t>
            </w:r>
          </w:p>
        </w:tc>
        <w:tc>
          <w:tcPr>
            <w:tcW w:w="1080" w:type="dxa"/>
          </w:tcPr>
          <w:p w14:paraId="25A396E5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-125.385</w:t>
            </w:r>
          </w:p>
        </w:tc>
      </w:tr>
      <w:tr w:rsidR="004524C2" w:rsidRPr="00DE7351" w14:paraId="7FD2D23E" w14:textId="77777777" w:rsidTr="00E668D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7939728" w14:textId="77777777" w:rsidR="004524C2" w:rsidRPr="00DE7351" w:rsidRDefault="004524C2" w:rsidP="00E668DB">
            <w:pPr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3</w:t>
            </w:r>
          </w:p>
        </w:tc>
        <w:tc>
          <w:tcPr>
            <w:tcW w:w="4465" w:type="dxa"/>
          </w:tcPr>
          <w:p w14:paraId="341ABDA3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7351">
              <w:rPr>
                <w:sz w:val="20"/>
                <w:szCs w:val="20"/>
              </w:rPr>
              <w:t>GIR,BirdieConversion,Scrambling</w:t>
            </w:r>
            <w:proofErr w:type="spellEnd"/>
          </w:p>
        </w:tc>
        <w:tc>
          <w:tcPr>
            <w:tcW w:w="900" w:type="dxa"/>
          </w:tcPr>
          <w:p w14:paraId="00E9E378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0.538</w:t>
            </w:r>
          </w:p>
        </w:tc>
        <w:tc>
          <w:tcPr>
            <w:tcW w:w="990" w:type="dxa"/>
          </w:tcPr>
          <w:p w14:paraId="27C8307C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-155.310</w:t>
            </w:r>
          </w:p>
        </w:tc>
        <w:tc>
          <w:tcPr>
            <w:tcW w:w="1080" w:type="dxa"/>
          </w:tcPr>
          <w:p w14:paraId="45F8E03C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-154.994</w:t>
            </w:r>
          </w:p>
        </w:tc>
        <w:tc>
          <w:tcPr>
            <w:tcW w:w="1080" w:type="dxa"/>
          </w:tcPr>
          <w:p w14:paraId="77BF454F" w14:textId="77777777" w:rsidR="004524C2" w:rsidRPr="0091208C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1208C">
              <w:rPr>
                <w:b/>
                <w:sz w:val="20"/>
                <w:szCs w:val="20"/>
              </w:rPr>
              <w:t>-142.198</w:t>
            </w:r>
          </w:p>
        </w:tc>
      </w:tr>
      <w:tr w:rsidR="004524C2" w:rsidRPr="00DE7351" w14:paraId="66C3A932" w14:textId="77777777" w:rsidTr="00E668D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5D8A01D" w14:textId="77777777" w:rsidR="004524C2" w:rsidRPr="00DE7351" w:rsidRDefault="004524C2" w:rsidP="00E668DB">
            <w:pPr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4</w:t>
            </w:r>
          </w:p>
        </w:tc>
        <w:tc>
          <w:tcPr>
            <w:tcW w:w="4465" w:type="dxa"/>
          </w:tcPr>
          <w:p w14:paraId="728361A8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7351">
              <w:rPr>
                <w:sz w:val="20"/>
                <w:szCs w:val="20"/>
              </w:rPr>
              <w:t>GIR,BirdieConversion,SandSaves,Scrambling</w:t>
            </w:r>
            <w:proofErr w:type="spellEnd"/>
          </w:p>
        </w:tc>
        <w:tc>
          <w:tcPr>
            <w:tcW w:w="900" w:type="dxa"/>
          </w:tcPr>
          <w:p w14:paraId="3546642A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0.543</w:t>
            </w:r>
          </w:p>
        </w:tc>
        <w:tc>
          <w:tcPr>
            <w:tcW w:w="990" w:type="dxa"/>
          </w:tcPr>
          <w:p w14:paraId="687D7C18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-156.291</w:t>
            </w:r>
          </w:p>
        </w:tc>
        <w:tc>
          <w:tcPr>
            <w:tcW w:w="1080" w:type="dxa"/>
          </w:tcPr>
          <w:p w14:paraId="310E8095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-155.846</w:t>
            </w:r>
          </w:p>
        </w:tc>
        <w:tc>
          <w:tcPr>
            <w:tcW w:w="1080" w:type="dxa"/>
          </w:tcPr>
          <w:p w14:paraId="1467A222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-139.900</w:t>
            </w:r>
          </w:p>
        </w:tc>
      </w:tr>
      <w:tr w:rsidR="004524C2" w:rsidRPr="00DE7351" w14:paraId="3D1C435C" w14:textId="77777777" w:rsidTr="00E668D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B3EE1DD" w14:textId="77777777" w:rsidR="004524C2" w:rsidRPr="00DE7351" w:rsidRDefault="004524C2" w:rsidP="00E668DB">
            <w:pPr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5</w:t>
            </w:r>
          </w:p>
        </w:tc>
        <w:tc>
          <w:tcPr>
            <w:tcW w:w="4465" w:type="dxa"/>
          </w:tcPr>
          <w:p w14:paraId="366BE168" w14:textId="77777777" w:rsidR="004524C2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7351">
              <w:rPr>
                <w:sz w:val="20"/>
                <w:szCs w:val="20"/>
              </w:rPr>
              <w:t>GIR,BirdieConversion</w:t>
            </w:r>
            <w:proofErr w:type="gramEnd"/>
            <w:r w:rsidRPr="00DE7351">
              <w:rPr>
                <w:sz w:val="20"/>
                <w:szCs w:val="20"/>
              </w:rPr>
              <w:t>,SandSaves</w:t>
            </w:r>
            <w:proofErr w:type="spellEnd"/>
          </w:p>
          <w:p w14:paraId="63B33203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,</w:t>
            </w:r>
            <w:proofErr w:type="spellStart"/>
            <w:r w:rsidRPr="00DE7351">
              <w:rPr>
                <w:sz w:val="20"/>
                <w:szCs w:val="20"/>
              </w:rPr>
              <w:t>Scrambling,PuttsPerRound</w:t>
            </w:r>
            <w:proofErr w:type="spellEnd"/>
          </w:p>
        </w:tc>
        <w:tc>
          <w:tcPr>
            <w:tcW w:w="900" w:type="dxa"/>
          </w:tcPr>
          <w:p w14:paraId="6C92981F" w14:textId="77777777" w:rsidR="004524C2" w:rsidRPr="0091208C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1208C">
              <w:rPr>
                <w:b/>
                <w:sz w:val="20"/>
                <w:szCs w:val="20"/>
              </w:rPr>
              <w:t>0.546</w:t>
            </w:r>
          </w:p>
        </w:tc>
        <w:tc>
          <w:tcPr>
            <w:tcW w:w="990" w:type="dxa"/>
          </w:tcPr>
          <w:p w14:paraId="4EE2C0D7" w14:textId="77777777" w:rsidR="004524C2" w:rsidRPr="0091208C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1208C">
              <w:rPr>
                <w:b/>
                <w:sz w:val="20"/>
                <w:szCs w:val="20"/>
              </w:rPr>
              <w:t>-156.641</w:t>
            </w:r>
          </w:p>
        </w:tc>
        <w:tc>
          <w:tcPr>
            <w:tcW w:w="1080" w:type="dxa"/>
          </w:tcPr>
          <w:p w14:paraId="6C0CE161" w14:textId="77777777" w:rsidR="004524C2" w:rsidRPr="0091208C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1208C">
              <w:rPr>
                <w:b/>
                <w:sz w:val="20"/>
                <w:szCs w:val="20"/>
              </w:rPr>
              <w:t>-156.045</w:t>
            </w:r>
          </w:p>
        </w:tc>
        <w:tc>
          <w:tcPr>
            <w:tcW w:w="1080" w:type="dxa"/>
          </w:tcPr>
          <w:p w14:paraId="452F27F2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-136.972</w:t>
            </w:r>
          </w:p>
        </w:tc>
      </w:tr>
      <w:tr w:rsidR="004524C2" w:rsidRPr="00DE7351" w14:paraId="02D14336" w14:textId="77777777" w:rsidTr="00E668D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050EF1A" w14:textId="77777777" w:rsidR="004524C2" w:rsidRPr="00DE7351" w:rsidRDefault="004524C2" w:rsidP="00E668DB">
            <w:pPr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6</w:t>
            </w:r>
          </w:p>
        </w:tc>
        <w:tc>
          <w:tcPr>
            <w:tcW w:w="4465" w:type="dxa"/>
          </w:tcPr>
          <w:p w14:paraId="3BF16148" w14:textId="77777777" w:rsidR="004524C2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7351">
              <w:rPr>
                <w:sz w:val="20"/>
                <w:szCs w:val="20"/>
              </w:rPr>
              <w:t>DrivingAccuracy,GIR</w:t>
            </w:r>
            <w:proofErr w:type="gramEnd"/>
            <w:r w:rsidRPr="00DE7351">
              <w:rPr>
                <w:sz w:val="20"/>
                <w:szCs w:val="20"/>
              </w:rPr>
              <w:t>,BirdieConversion</w:t>
            </w:r>
            <w:proofErr w:type="spellEnd"/>
            <w:r w:rsidRPr="00DE7351">
              <w:rPr>
                <w:sz w:val="20"/>
                <w:szCs w:val="20"/>
              </w:rPr>
              <w:t>,</w:t>
            </w:r>
          </w:p>
          <w:p w14:paraId="362DE0C6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7351">
              <w:rPr>
                <w:sz w:val="20"/>
                <w:szCs w:val="20"/>
              </w:rPr>
              <w:t>SandSaves,Scrambling,PuttsPerRound</w:t>
            </w:r>
            <w:proofErr w:type="spellEnd"/>
          </w:p>
        </w:tc>
        <w:tc>
          <w:tcPr>
            <w:tcW w:w="900" w:type="dxa"/>
          </w:tcPr>
          <w:p w14:paraId="1914D716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0.544</w:t>
            </w:r>
          </w:p>
        </w:tc>
        <w:tc>
          <w:tcPr>
            <w:tcW w:w="990" w:type="dxa"/>
          </w:tcPr>
          <w:p w14:paraId="4F8C2196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-154.730</w:t>
            </w:r>
          </w:p>
        </w:tc>
        <w:tc>
          <w:tcPr>
            <w:tcW w:w="1080" w:type="dxa"/>
          </w:tcPr>
          <w:p w14:paraId="4DF152FB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-153.960</w:t>
            </w:r>
          </w:p>
        </w:tc>
        <w:tc>
          <w:tcPr>
            <w:tcW w:w="1080" w:type="dxa"/>
          </w:tcPr>
          <w:p w14:paraId="3E0938B5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-131.783</w:t>
            </w:r>
          </w:p>
        </w:tc>
      </w:tr>
      <w:tr w:rsidR="004524C2" w:rsidRPr="00DE7351" w14:paraId="1AA2D050" w14:textId="77777777" w:rsidTr="00E668D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10C1EB9" w14:textId="77777777" w:rsidR="004524C2" w:rsidRPr="00DE7351" w:rsidRDefault="004524C2" w:rsidP="00E668DB">
            <w:pPr>
              <w:rPr>
                <w:sz w:val="20"/>
                <w:szCs w:val="20"/>
              </w:rPr>
            </w:pPr>
            <w:r w:rsidRPr="00DE7351">
              <w:rPr>
                <w:sz w:val="20"/>
                <w:szCs w:val="20"/>
              </w:rPr>
              <w:t>7</w:t>
            </w:r>
          </w:p>
        </w:tc>
        <w:tc>
          <w:tcPr>
            <w:tcW w:w="4465" w:type="dxa"/>
          </w:tcPr>
          <w:p w14:paraId="39036A37" w14:textId="77777777" w:rsidR="004524C2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7351">
              <w:rPr>
                <w:sz w:val="20"/>
                <w:szCs w:val="20"/>
              </w:rPr>
              <w:t>DrivingAccuracy,GIR</w:t>
            </w:r>
            <w:proofErr w:type="gramEnd"/>
            <w:r w:rsidRPr="00DE7351">
              <w:rPr>
                <w:sz w:val="20"/>
                <w:szCs w:val="20"/>
              </w:rPr>
              <w:t>,PuttingAverage</w:t>
            </w:r>
            <w:proofErr w:type="spellEnd"/>
            <w:r w:rsidRPr="00DE7351">
              <w:rPr>
                <w:sz w:val="20"/>
                <w:szCs w:val="20"/>
              </w:rPr>
              <w:t>,</w:t>
            </w:r>
          </w:p>
          <w:p w14:paraId="530E83A4" w14:textId="77777777" w:rsidR="004524C2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7351">
              <w:rPr>
                <w:sz w:val="20"/>
                <w:szCs w:val="20"/>
              </w:rPr>
              <w:t>BirdieConversion,SandSaves</w:t>
            </w:r>
            <w:proofErr w:type="gramEnd"/>
            <w:r w:rsidRPr="00DE7351">
              <w:rPr>
                <w:sz w:val="20"/>
                <w:szCs w:val="20"/>
              </w:rPr>
              <w:t>,Scrambling</w:t>
            </w:r>
            <w:proofErr w:type="spellEnd"/>
            <w:r w:rsidRPr="00DE7351">
              <w:rPr>
                <w:sz w:val="20"/>
                <w:szCs w:val="20"/>
              </w:rPr>
              <w:t>,</w:t>
            </w:r>
          </w:p>
          <w:p w14:paraId="6EDD053D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7351">
              <w:rPr>
                <w:sz w:val="20"/>
                <w:szCs w:val="20"/>
              </w:rPr>
              <w:t>PuttsPerRound</w:t>
            </w:r>
            <w:proofErr w:type="spellEnd"/>
          </w:p>
        </w:tc>
        <w:tc>
          <w:tcPr>
            <w:tcW w:w="900" w:type="dxa"/>
          </w:tcPr>
          <w:p w14:paraId="301EED1F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0.541</w:t>
            </w:r>
          </w:p>
        </w:tc>
        <w:tc>
          <w:tcPr>
            <w:tcW w:w="990" w:type="dxa"/>
          </w:tcPr>
          <w:p w14:paraId="2D7B90C2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-152.735</w:t>
            </w:r>
          </w:p>
        </w:tc>
        <w:tc>
          <w:tcPr>
            <w:tcW w:w="1080" w:type="dxa"/>
          </w:tcPr>
          <w:p w14:paraId="786D3BCA" w14:textId="77777777" w:rsidR="004524C2" w:rsidRPr="00DE7351" w:rsidRDefault="004524C2" w:rsidP="00E6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-151.767</w:t>
            </w:r>
          </w:p>
        </w:tc>
        <w:tc>
          <w:tcPr>
            <w:tcW w:w="1080" w:type="dxa"/>
          </w:tcPr>
          <w:p w14:paraId="119BA202" w14:textId="77777777" w:rsidR="004524C2" w:rsidRPr="00DE7351" w:rsidRDefault="004524C2" w:rsidP="00E668D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208C">
              <w:rPr>
                <w:sz w:val="20"/>
                <w:szCs w:val="20"/>
              </w:rPr>
              <w:t>-126.510</w:t>
            </w:r>
          </w:p>
        </w:tc>
      </w:tr>
    </w:tbl>
    <w:p w14:paraId="1D5153A1" w14:textId="77777777" w:rsidR="004524C2" w:rsidRDefault="004524C2" w:rsidP="0043246C">
      <w:pPr>
        <w:pStyle w:val="Caption"/>
      </w:pPr>
    </w:p>
    <w:p w14:paraId="43EB2578" w14:textId="5B3F0FE3" w:rsidR="00C74559" w:rsidRDefault="0043246C" w:rsidP="0043246C">
      <w:pPr>
        <w:pStyle w:val="Caption"/>
        <w:rPr>
          <w:sz w:val="20"/>
          <w:szCs w:val="20"/>
        </w:rPr>
      </w:pPr>
      <w:r>
        <w:t xml:space="preserve">Table </w:t>
      </w:r>
      <w:r w:rsidR="002919A5">
        <w:rPr>
          <w:noProof/>
        </w:rPr>
        <w:fldChar w:fldCharType="begin"/>
      </w:r>
      <w:r w:rsidR="002919A5">
        <w:rPr>
          <w:noProof/>
        </w:rPr>
        <w:instrText xml:space="preserve"> SEQ Table \* ARABIC </w:instrText>
      </w:r>
      <w:r w:rsidR="002919A5">
        <w:rPr>
          <w:noProof/>
        </w:rPr>
        <w:fldChar w:fldCharType="separate"/>
      </w:r>
      <w:r>
        <w:rPr>
          <w:noProof/>
        </w:rPr>
        <w:t>1</w:t>
      </w:r>
      <w:r w:rsidR="002919A5">
        <w:rPr>
          <w:noProof/>
        </w:rPr>
        <w:fldChar w:fldCharType="end"/>
      </w:r>
      <w:r>
        <w:t xml:space="preserve"> Best values for R</w:t>
      </w:r>
      <w:r>
        <w:rPr>
          <w:vertAlign w:val="superscript"/>
        </w:rPr>
        <w:t>2</w:t>
      </w:r>
      <w:r>
        <w:rPr>
          <w:vertAlign w:val="subscript"/>
        </w:rPr>
        <w:t>adj</w:t>
      </w:r>
      <w:r>
        <w:t xml:space="preserve">, AIC, </w:t>
      </w:r>
      <w:proofErr w:type="spellStart"/>
      <w:r>
        <w:t>AIC</w:t>
      </w:r>
      <w:r>
        <w:rPr>
          <w:vertAlign w:val="subscript"/>
        </w:rPr>
        <w:t>c</w:t>
      </w:r>
      <w:proofErr w:type="spellEnd"/>
      <w:r>
        <w:t xml:space="preserve"> and BIC on optimal subsets of different size.</w:t>
      </w:r>
    </w:p>
    <w:p w14:paraId="7CDDB1A9" w14:textId="77777777" w:rsidR="0043246C" w:rsidRDefault="007A43F5" w:rsidP="0043246C">
      <w:pPr>
        <w:keepNext/>
      </w:pPr>
      <w:r>
        <w:rPr>
          <w:noProof/>
        </w:rPr>
        <w:drawing>
          <wp:inline distT="0" distB="0" distL="0" distR="0" wp14:anchorId="047F300A" wp14:editId="48C8E3B9">
            <wp:extent cx="6756174" cy="1362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402" cy="13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35A8" w14:textId="1E674D30" w:rsidR="007A43F5" w:rsidRDefault="0043246C" w:rsidP="0043246C">
      <w:pPr>
        <w:pStyle w:val="Caption"/>
      </w:pPr>
      <w:r>
        <w:t xml:space="preserve">Figure </w:t>
      </w:r>
      <w:r w:rsidR="002919A5">
        <w:rPr>
          <w:noProof/>
        </w:rPr>
        <w:fldChar w:fldCharType="begin"/>
      </w:r>
      <w:r w:rsidR="002919A5">
        <w:rPr>
          <w:noProof/>
        </w:rPr>
        <w:instrText xml:space="preserve"> SEQ Figure \* ARABIC </w:instrText>
      </w:r>
      <w:r w:rsidR="002919A5">
        <w:rPr>
          <w:noProof/>
        </w:rPr>
        <w:fldChar w:fldCharType="separate"/>
      </w:r>
      <w:r w:rsidR="002919A5">
        <w:rPr>
          <w:noProof/>
        </w:rPr>
        <w:t>1</w:t>
      </w:r>
      <w:r w:rsidR="002919A5">
        <w:rPr>
          <w:noProof/>
        </w:rPr>
        <w:fldChar w:fldCharType="end"/>
      </w:r>
      <w:r>
        <w:t xml:space="preserve"> Predictors chosen for optimal model of each subset.</w:t>
      </w:r>
    </w:p>
    <w:p w14:paraId="4FEC8BAB" w14:textId="40B71223" w:rsidR="004524C2" w:rsidRDefault="004524C2" w:rsidP="004524C2"/>
    <w:p w14:paraId="4A3F9B96" w14:textId="05409F4A" w:rsidR="004524C2" w:rsidRDefault="004524C2" w:rsidP="004524C2"/>
    <w:p w14:paraId="1B2B8C89" w14:textId="70BB3583" w:rsidR="004524C2" w:rsidRDefault="004524C2" w:rsidP="004524C2"/>
    <w:p w14:paraId="5900E94F" w14:textId="13036C52" w:rsidR="004524C2" w:rsidRDefault="004524C2" w:rsidP="004524C2"/>
    <w:p w14:paraId="055F397E" w14:textId="312D56FD" w:rsidR="004524C2" w:rsidRDefault="004524C2" w:rsidP="004524C2"/>
    <w:p w14:paraId="336EF4F0" w14:textId="42B76A89" w:rsidR="004524C2" w:rsidRDefault="004524C2" w:rsidP="004524C2"/>
    <w:p w14:paraId="117EF153" w14:textId="4DFCB1AD" w:rsidR="004524C2" w:rsidRDefault="004524C2" w:rsidP="004524C2"/>
    <w:p w14:paraId="72392059" w14:textId="149AE2C2" w:rsidR="004524C2" w:rsidRDefault="004524C2" w:rsidP="004524C2"/>
    <w:p w14:paraId="14F9D9A9" w14:textId="501FF02D" w:rsidR="004524C2" w:rsidRDefault="004524C2" w:rsidP="004524C2"/>
    <w:p w14:paraId="744DC8A2" w14:textId="6716EA55" w:rsidR="004524C2" w:rsidRDefault="004524C2" w:rsidP="004524C2"/>
    <w:p w14:paraId="7528A5E7" w14:textId="77777777" w:rsidR="004524C2" w:rsidRPr="004524C2" w:rsidRDefault="004524C2" w:rsidP="004524C2"/>
    <w:p w14:paraId="5368B9E4" w14:textId="4520422D" w:rsidR="007A43F5" w:rsidRDefault="008F3345" w:rsidP="00A21D38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optimal model using all possible subsets</w:t>
      </w:r>
      <w:r w:rsidR="00A21D38">
        <w:rPr>
          <w:sz w:val="20"/>
          <w:szCs w:val="20"/>
        </w:rPr>
        <w:t xml:space="preserve"> for R2adj, AIC, and AIC</w:t>
      </w:r>
      <w:r w:rsidR="00A21D38">
        <w:rPr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would be the subset size 5 one</w:t>
      </w:r>
      <w:r w:rsidR="00A21D38">
        <w:rPr>
          <w:sz w:val="20"/>
          <w:szCs w:val="20"/>
        </w:rPr>
        <w:t xml:space="preserve"> using the predictors </w:t>
      </w:r>
      <w:r w:rsidR="00A21D38" w:rsidRPr="00DE7351">
        <w:rPr>
          <w:sz w:val="20"/>
          <w:szCs w:val="20"/>
        </w:rPr>
        <w:t>GIR,</w:t>
      </w:r>
      <w:r w:rsidR="00A21D38">
        <w:rPr>
          <w:sz w:val="20"/>
          <w:szCs w:val="20"/>
        </w:rPr>
        <w:t xml:space="preserve"> </w:t>
      </w:r>
      <w:proofErr w:type="spellStart"/>
      <w:r w:rsidR="00A21D38" w:rsidRPr="00DE7351">
        <w:rPr>
          <w:sz w:val="20"/>
          <w:szCs w:val="20"/>
        </w:rPr>
        <w:t>BirdieConversion</w:t>
      </w:r>
      <w:proofErr w:type="spellEnd"/>
      <w:r w:rsidR="00A21D38" w:rsidRPr="00DE7351">
        <w:rPr>
          <w:sz w:val="20"/>
          <w:szCs w:val="20"/>
        </w:rPr>
        <w:t>,</w:t>
      </w:r>
      <w:r w:rsidR="00A21D38">
        <w:rPr>
          <w:sz w:val="20"/>
          <w:szCs w:val="20"/>
        </w:rPr>
        <w:t xml:space="preserve"> </w:t>
      </w:r>
      <w:proofErr w:type="spellStart"/>
      <w:r w:rsidR="00A21D38" w:rsidRPr="00DE7351">
        <w:rPr>
          <w:sz w:val="20"/>
          <w:szCs w:val="20"/>
        </w:rPr>
        <w:t>SandSaves</w:t>
      </w:r>
      <w:proofErr w:type="spellEnd"/>
      <w:r w:rsidR="00A21D38" w:rsidRPr="00DE7351">
        <w:rPr>
          <w:sz w:val="20"/>
          <w:szCs w:val="20"/>
        </w:rPr>
        <w:t>,</w:t>
      </w:r>
      <w:r w:rsidR="00A21D38">
        <w:rPr>
          <w:sz w:val="20"/>
          <w:szCs w:val="20"/>
        </w:rPr>
        <w:t xml:space="preserve"> </w:t>
      </w:r>
      <w:r w:rsidR="00A21D38" w:rsidRPr="00DE7351">
        <w:rPr>
          <w:sz w:val="20"/>
          <w:szCs w:val="20"/>
        </w:rPr>
        <w:t>Scrambling,</w:t>
      </w:r>
      <w:r w:rsidR="00A21D38">
        <w:rPr>
          <w:sz w:val="20"/>
          <w:szCs w:val="20"/>
        </w:rPr>
        <w:t xml:space="preserve"> and </w:t>
      </w:r>
      <w:proofErr w:type="spellStart"/>
      <w:r w:rsidR="00A21D38" w:rsidRPr="00DE7351">
        <w:rPr>
          <w:sz w:val="20"/>
          <w:szCs w:val="20"/>
        </w:rPr>
        <w:t>PuttsPerRound</w:t>
      </w:r>
      <w:proofErr w:type="spellEnd"/>
      <w:r w:rsidR="00A21D38">
        <w:rPr>
          <w:sz w:val="20"/>
          <w:szCs w:val="20"/>
        </w:rPr>
        <w:t xml:space="preserve"> to predict the log of </w:t>
      </w:r>
      <w:proofErr w:type="spellStart"/>
      <w:r w:rsidR="00A21D38">
        <w:rPr>
          <w:sz w:val="20"/>
          <w:szCs w:val="20"/>
        </w:rPr>
        <w:t>PrizeMoney</w:t>
      </w:r>
      <w:proofErr w:type="spellEnd"/>
      <w:r w:rsidR="00A21D38">
        <w:rPr>
          <w:sz w:val="20"/>
          <w:szCs w:val="20"/>
        </w:rPr>
        <w:t>.</w:t>
      </w:r>
    </w:p>
    <w:p w14:paraId="70A7F694" w14:textId="4C5BE0EC" w:rsidR="00A21D38" w:rsidRDefault="00A21D38" w:rsidP="00A21D38">
      <w:pPr>
        <w:rPr>
          <w:sz w:val="20"/>
          <w:szCs w:val="20"/>
        </w:rPr>
      </w:pPr>
      <w:r>
        <w:rPr>
          <w:sz w:val="20"/>
          <w:szCs w:val="20"/>
        </w:rPr>
        <w:t xml:space="preserve">The optimal model using BIC was the one with subset size 3. That used the predictors: </w:t>
      </w:r>
      <w:r w:rsidRPr="00A21D38">
        <w:rPr>
          <w:sz w:val="20"/>
          <w:szCs w:val="20"/>
        </w:rPr>
        <w:t>GIR,</w:t>
      </w:r>
      <w:r>
        <w:rPr>
          <w:sz w:val="20"/>
          <w:szCs w:val="20"/>
        </w:rPr>
        <w:t xml:space="preserve"> </w:t>
      </w:r>
      <w:proofErr w:type="spellStart"/>
      <w:r w:rsidRPr="00A21D38">
        <w:rPr>
          <w:sz w:val="20"/>
          <w:szCs w:val="20"/>
        </w:rPr>
        <w:t>BirdieConversion</w:t>
      </w:r>
      <w:proofErr w:type="spellEnd"/>
      <w:r w:rsidRPr="00A21D3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A21D38">
        <w:rPr>
          <w:sz w:val="20"/>
          <w:szCs w:val="20"/>
        </w:rPr>
        <w:t>Scrambling</w:t>
      </w:r>
      <w:r>
        <w:rPr>
          <w:sz w:val="20"/>
          <w:szCs w:val="20"/>
        </w:rPr>
        <w:t>.</w:t>
      </w:r>
    </w:p>
    <w:p w14:paraId="149AAE2B" w14:textId="77777777" w:rsidR="00B713D3" w:rsidRDefault="00B713D3" w:rsidP="00B713D3">
      <w:pPr>
        <w:keepNext/>
      </w:pPr>
      <w:r>
        <w:rPr>
          <w:noProof/>
          <w:sz w:val="20"/>
          <w:szCs w:val="20"/>
        </w:rPr>
        <w:drawing>
          <wp:inline distT="0" distB="0" distL="0" distR="0" wp14:anchorId="37366086" wp14:editId="25DB1A44">
            <wp:extent cx="5248275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99DA" w14:textId="7EF0776F" w:rsidR="00B713D3" w:rsidRDefault="00B713D3" w:rsidP="00B713D3">
      <w:pPr>
        <w:pStyle w:val="Caption"/>
      </w:pPr>
      <w:r>
        <w:t xml:space="preserve">Figure </w:t>
      </w:r>
      <w:r w:rsidR="002919A5">
        <w:rPr>
          <w:noProof/>
        </w:rPr>
        <w:fldChar w:fldCharType="begin"/>
      </w:r>
      <w:r w:rsidR="002919A5">
        <w:rPr>
          <w:noProof/>
        </w:rPr>
        <w:instrText xml:space="preserve"> SEQ Figure \* ARABIC </w:instrText>
      </w:r>
      <w:r w:rsidR="002919A5">
        <w:rPr>
          <w:noProof/>
        </w:rPr>
        <w:fldChar w:fldCharType="separate"/>
      </w:r>
      <w:r w:rsidR="002919A5">
        <w:rPr>
          <w:noProof/>
        </w:rPr>
        <w:t>2</w:t>
      </w:r>
      <w:r w:rsidR="002919A5">
        <w:rPr>
          <w:noProof/>
        </w:rPr>
        <w:fldChar w:fldCharType="end"/>
      </w:r>
      <w:r>
        <w:t xml:space="preserve"> Summary of best BIC model (subset size 3).</w:t>
      </w:r>
    </w:p>
    <w:p w14:paraId="69EE0DB6" w14:textId="77777777" w:rsidR="00B713D3" w:rsidRDefault="00B713D3" w:rsidP="00B713D3">
      <w:pPr>
        <w:keepNext/>
      </w:pPr>
      <w:r>
        <w:rPr>
          <w:noProof/>
        </w:rPr>
        <w:drawing>
          <wp:inline distT="0" distB="0" distL="0" distR="0" wp14:anchorId="6E80C5C2" wp14:editId="1B1593FD">
            <wp:extent cx="57435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546F" w14:textId="484C3020" w:rsidR="00B713D3" w:rsidRDefault="00B713D3" w:rsidP="00B713D3">
      <w:pPr>
        <w:pStyle w:val="Caption"/>
      </w:pPr>
      <w:r>
        <w:t xml:space="preserve">Figure </w:t>
      </w:r>
      <w:r w:rsidR="002919A5">
        <w:rPr>
          <w:noProof/>
        </w:rPr>
        <w:fldChar w:fldCharType="begin"/>
      </w:r>
      <w:r w:rsidR="002919A5">
        <w:rPr>
          <w:noProof/>
        </w:rPr>
        <w:instrText xml:space="preserve"> SEQ Figur</w:instrText>
      </w:r>
      <w:r w:rsidR="002919A5">
        <w:rPr>
          <w:noProof/>
        </w:rPr>
        <w:instrText xml:space="preserve">e \* ARABIC </w:instrText>
      </w:r>
      <w:r w:rsidR="002919A5">
        <w:rPr>
          <w:noProof/>
        </w:rPr>
        <w:fldChar w:fldCharType="separate"/>
      </w:r>
      <w:r w:rsidR="002919A5">
        <w:rPr>
          <w:noProof/>
        </w:rPr>
        <w:t>3</w:t>
      </w:r>
      <w:r w:rsidR="002919A5">
        <w:rPr>
          <w:noProof/>
        </w:rPr>
        <w:fldChar w:fldCharType="end"/>
      </w:r>
      <w:r>
        <w:t xml:space="preserve"> summary of best R2adj, AIC, </w:t>
      </w:r>
      <w:proofErr w:type="spellStart"/>
      <w:r>
        <w:t>AICc</w:t>
      </w:r>
      <w:proofErr w:type="spellEnd"/>
      <w:r>
        <w:t xml:space="preserve"> model (subset size 5).</w:t>
      </w:r>
    </w:p>
    <w:p w14:paraId="1074F1BF" w14:textId="716AE82D" w:rsidR="00243AC8" w:rsidRDefault="00243AC8" w:rsidP="00243AC8"/>
    <w:p w14:paraId="2D5A049A" w14:textId="3E7D985C" w:rsidR="00243AC8" w:rsidRDefault="00CA068C" w:rsidP="00243AC8">
      <w:pPr>
        <w:rPr>
          <w:b/>
        </w:rPr>
      </w:pPr>
      <w:r>
        <w:rPr>
          <w:b/>
        </w:rPr>
        <w:lastRenderedPageBreak/>
        <w:t>Backwards Subset Selection</w:t>
      </w:r>
    </w:p>
    <w:p w14:paraId="2EC98CDD" w14:textId="77777777" w:rsidR="00CA068C" w:rsidRDefault="00CA068C" w:rsidP="00CA068C">
      <w:pPr>
        <w:keepNext/>
      </w:pPr>
      <w:r>
        <w:rPr>
          <w:b/>
          <w:noProof/>
        </w:rPr>
        <w:drawing>
          <wp:inline distT="0" distB="0" distL="0" distR="0" wp14:anchorId="2A015A0A" wp14:editId="6B1DCB78">
            <wp:extent cx="54197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DCD5" w14:textId="52071FB7" w:rsidR="00CA068C" w:rsidRDefault="00CA068C" w:rsidP="00CA068C">
      <w:pPr>
        <w:pStyle w:val="Caption"/>
      </w:pPr>
      <w:r>
        <w:t xml:space="preserve">Figure </w:t>
      </w:r>
      <w:r w:rsidR="002919A5">
        <w:rPr>
          <w:noProof/>
        </w:rPr>
        <w:fldChar w:fldCharType="begin"/>
      </w:r>
      <w:r w:rsidR="002919A5">
        <w:rPr>
          <w:noProof/>
        </w:rPr>
        <w:instrText xml:space="preserve"> SEQ Figure \* ARABIC </w:instrText>
      </w:r>
      <w:r w:rsidR="002919A5">
        <w:rPr>
          <w:noProof/>
        </w:rPr>
        <w:fldChar w:fldCharType="separate"/>
      </w:r>
      <w:r w:rsidR="002919A5">
        <w:rPr>
          <w:noProof/>
        </w:rPr>
        <w:t>4</w:t>
      </w:r>
      <w:r w:rsidR="002919A5">
        <w:rPr>
          <w:noProof/>
        </w:rPr>
        <w:fldChar w:fldCharType="end"/>
      </w:r>
      <w:r>
        <w:t xml:space="preserve"> Backwards subset using AIC</w:t>
      </w:r>
    </w:p>
    <w:p w14:paraId="720CCC35" w14:textId="77777777" w:rsidR="00CA068C" w:rsidRDefault="00CA068C" w:rsidP="00CA068C">
      <w:pPr>
        <w:keepNext/>
      </w:pPr>
      <w:r>
        <w:rPr>
          <w:noProof/>
        </w:rPr>
        <w:drawing>
          <wp:inline distT="0" distB="0" distL="0" distR="0" wp14:anchorId="317CDC6D" wp14:editId="6D751107">
            <wp:extent cx="43053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10F3" w14:textId="41C7DFCE" w:rsidR="00CA068C" w:rsidRDefault="00CA068C" w:rsidP="00CA068C">
      <w:pPr>
        <w:pStyle w:val="Caption"/>
      </w:pPr>
      <w:r>
        <w:t xml:space="preserve">Figure </w:t>
      </w:r>
      <w:r w:rsidR="002919A5">
        <w:rPr>
          <w:noProof/>
        </w:rPr>
        <w:fldChar w:fldCharType="begin"/>
      </w:r>
      <w:r w:rsidR="002919A5">
        <w:rPr>
          <w:noProof/>
        </w:rPr>
        <w:instrText xml:space="preserve"> SEQ Figure \* ARABIC </w:instrText>
      </w:r>
      <w:r w:rsidR="002919A5">
        <w:rPr>
          <w:noProof/>
        </w:rPr>
        <w:fldChar w:fldCharType="separate"/>
      </w:r>
      <w:r w:rsidR="002919A5">
        <w:rPr>
          <w:noProof/>
        </w:rPr>
        <w:t>5</w:t>
      </w:r>
      <w:r w:rsidR="002919A5">
        <w:rPr>
          <w:noProof/>
        </w:rPr>
        <w:fldChar w:fldCharType="end"/>
      </w:r>
      <w:r>
        <w:t xml:space="preserve"> Backwards subset using BIC</w:t>
      </w:r>
    </w:p>
    <w:p w14:paraId="26DA7FE1" w14:textId="27688F44" w:rsidR="00CA068C" w:rsidRDefault="00CA068C" w:rsidP="00CA068C"/>
    <w:p w14:paraId="714CE3D7" w14:textId="370D9CC2" w:rsidR="00CA068C" w:rsidRDefault="00CA068C" w:rsidP="00CA068C">
      <w:pPr>
        <w:rPr>
          <w:b/>
        </w:rPr>
      </w:pPr>
      <w:r>
        <w:rPr>
          <w:b/>
        </w:rPr>
        <w:t>Forwards Subset Selection</w:t>
      </w:r>
    </w:p>
    <w:p w14:paraId="51B878E4" w14:textId="77777777" w:rsidR="00CA068C" w:rsidRDefault="00CA068C" w:rsidP="00CA068C">
      <w:pPr>
        <w:keepNext/>
      </w:pPr>
      <w:r>
        <w:rPr>
          <w:b/>
          <w:noProof/>
        </w:rPr>
        <w:drawing>
          <wp:inline distT="0" distB="0" distL="0" distR="0" wp14:anchorId="2BF3CA2C" wp14:editId="7D4917DC">
            <wp:extent cx="55721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9BD7" w14:textId="283402AA" w:rsidR="00CA068C" w:rsidRDefault="00CA068C" w:rsidP="00CA068C">
      <w:pPr>
        <w:pStyle w:val="Caption"/>
      </w:pPr>
      <w:r>
        <w:t xml:space="preserve">Figure </w:t>
      </w:r>
      <w:r w:rsidR="002919A5">
        <w:rPr>
          <w:noProof/>
        </w:rPr>
        <w:fldChar w:fldCharType="begin"/>
      </w:r>
      <w:r w:rsidR="002919A5">
        <w:rPr>
          <w:noProof/>
        </w:rPr>
        <w:instrText xml:space="preserve"> SEQ Figure \* ARABIC </w:instrText>
      </w:r>
      <w:r w:rsidR="002919A5">
        <w:rPr>
          <w:noProof/>
        </w:rPr>
        <w:fldChar w:fldCharType="separate"/>
      </w:r>
      <w:r w:rsidR="002919A5">
        <w:rPr>
          <w:noProof/>
        </w:rPr>
        <w:t>6</w:t>
      </w:r>
      <w:r w:rsidR="002919A5">
        <w:rPr>
          <w:noProof/>
        </w:rPr>
        <w:fldChar w:fldCharType="end"/>
      </w:r>
      <w:r>
        <w:t xml:space="preserve"> Forwards subset using AIC</w:t>
      </w:r>
    </w:p>
    <w:p w14:paraId="672AED8E" w14:textId="77777777" w:rsidR="00CA068C" w:rsidRDefault="00CA068C" w:rsidP="00CA068C">
      <w:pPr>
        <w:keepNext/>
      </w:pPr>
      <w:r>
        <w:rPr>
          <w:noProof/>
        </w:rPr>
        <w:drawing>
          <wp:inline distT="0" distB="0" distL="0" distR="0" wp14:anchorId="6FEBCC25" wp14:editId="1802454F">
            <wp:extent cx="53816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EB47" w14:textId="101DDBC2" w:rsidR="00CA068C" w:rsidRDefault="00CA068C" w:rsidP="00CA068C">
      <w:pPr>
        <w:pStyle w:val="Caption"/>
      </w:pPr>
      <w:r>
        <w:t xml:space="preserve">Figure </w:t>
      </w:r>
      <w:r w:rsidR="002919A5">
        <w:rPr>
          <w:noProof/>
        </w:rPr>
        <w:fldChar w:fldCharType="begin"/>
      </w:r>
      <w:r w:rsidR="002919A5">
        <w:rPr>
          <w:noProof/>
        </w:rPr>
        <w:instrText xml:space="preserve"> SEQ Figure \* ARABIC </w:instrText>
      </w:r>
      <w:r w:rsidR="002919A5">
        <w:rPr>
          <w:noProof/>
        </w:rPr>
        <w:fldChar w:fldCharType="separate"/>
      </w:r>
      <w:r w:rsidR="002919A5">
        <w:rPr>
          <w:noProof/>
        </w:rPr>
        <w:t>7</w:t>
      </w:r>
      <w:r w:rsidR="002919A5">
        <w:rPr>
          <w:noProof/>
        </w:rPr>
        <w:fldChar w:fldCharType="end"/>
      </w:r>
      <w:r>
        <w:t xml:space="preserve"> Forwards subset using BIC</w:t>
      </w:r>
    </w:p>
    <w:p w14:paraId="264C7094" w14:textId="6F597E90" w:rsidR="00CA068C" w:rsidRDefault="00CA068C" w:rsidP="00CA068C">
      <w:r>
        <w:t xml:space="preserve">These models chosen in the backwards and forwards method of subset selection don’t give you the same models in that minimize the </w:t>
      </w:r>
      <w:r w:rsidR="0043246C">
        <w:t xml:space="preserve">AIC or BIC in Table 1. This is because forwards and backwards subsets </w:t>
      </w:r>
      <w:r w:rsidR="0043246C">
        <w:lastRenderedPageBreak/>
        <w:t>method matters about the order in which the algorithm adds each predictor. Putting one in before the other could change the best value you can get for AIC and BIC.</w:t>
      </w:r>
    </w:p>
    <w:p w14:paraId="5DC2AA3B" w14:textId="64D29E16" w:rsidR="0043246C" w:rsidRDefault="0043246C" w:rsidP="00CA068C">
      <w:r>
        <w:t>After viewing all the “best” models, I would probably choose the model that uses 5 predictors.</w:t>
      </w:r>
    </w:p>
    <w:p w14:paraId="7F07A7ED" w14:textId="63C22B8D" w:rsidR="004524C2" w:rsidRDefault="004524C2" w:rsidP="00CA068C"/>
    <w:p w14:paraId="2B0DB530" w14:textId="47ECBAAB" w:rsidR="004524C2" w:rsidRDefault="004524C2">
      <w:r>
        <w:br w:type="page"/>
      </w:r>
    </w:p>
    <w:p w14:paraId="737B2F17" w14:textId="3076FD15" w:rsidR="00A21D38" w:rsidRDefault="006C3A0B" w:rsidP="00A21D38">
      <w:pPr>
        <w:rPr>
          <w:b/>
        </w:rPr>
      </w:pPr>
      <w:r>
        <w:rPr>
          <w:b/>
        </w:rPr>
        <w:lastRenderedPageBreak/>
        <w:t>Downer Cows</w:t>
      </w:r>
    </w:p>
    <w:p w14:paraId="5FD7CEB1" w14:textId="370E76D0" w:rsidR="006C3A0B" w:rsidRPr="00B20683" w:rsidRDefault="005E6102" w:rsidP="00A21D38">
      <w:r w:rsidRPr="00B20683">
        <w:t xml:space="preserve">In this exercise we will try to predict whether or not a downer cow will survive given some results of a blood test and the number of </w:t>
      </w:r>
      <w:proofErr w:type="gramStart"/>
      <w:r w:rsidRPr="00B20683">
        <w:t>days</w:t>
      </w:r>
      <w:proofErr w:type="gramEnd"/>
      <w:r w:rsidRPr="00B20683">
        <w:t xml:space="preserve"> recumbent. First let’s take a look at the variables and how to compare to the response variable: Outcome.</w:t>
      </w:r>
    </w:p>
    <w:p w14:paraId="792B5A8A" w14:textId="41387C96" w:rsidR="005E6102" w:rsidRDefault="005E6102" w:rsidP="005E6102">
      <w:pPr>
        <w:keepNext/>
        <w:jc w:val="center"/>
      </w:pPr>
      <w:r>
        <w:rPr>
          <w:sz w:val="20"/>
          <w:szCs w:val="20"/>
        </w:rPr>
        <w:pict w14:anchorId="3A85D7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59.5pt">
            <v:imagedata r:id="rId11" o:title="PairsPlotDownerDaysrecCK"/>
          </v:shape>
        </w:pict>
      </w:r>
    </w:p>
    <w:p w14:paraId="40F0D324" w14:textId="68DFE0B7" w:rsidR="005E6102" w:rsidRDefault="005E6102" w:rsidP="005E6102">
      <w:pPr>
        <w:pStyle w:val="Caption"/>
        <w:jc w:val="center"/>
        <w:rPr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8</w:t>
      </w:r>
      <w:r>
        <w:fldChar w:fldCharType="end"/>
      </w:r>
      <w:r>
        <w:t xml:space="preserve"> Pairs plot of </w:t>
      </w:r>
      <w:proofErr w:type="spellStart"/>
      <w:r>
        <w:t>Daysrec</w:t>
      </w:r>
      <w:proofErr w:type="spellEnd"/>
      <w:r>
        <w:t xml:space="preserve"> and CK against Outcome</w:t>
      </w:r>
    </w:p>
    <w:p w14:paraId="5DD7FCB1" w14:textId="4BF0A446" w:rsidR="005E6102" w:rsidRDefault="005E6102" w:rsidP="005E6102">
      <w:pPr>
        <w:keepNext/>
        <w:jc w:val="center"/>
      </w:pPr>
      <w:r>
        <w:rPr>
          <w:sz w:val="20"/>
          <w:szCs w:val="20"/>
        </w:rPr>
        <w:lastRenderedPageBreak/>
        <w:pict w14:anchorId="4DADD04E">
          <v:shape id="_x0000_i1032" type="#_x0000_t75" style="width:414.75pt;height:264.75pt">
            <v:imagedata r:id="rId12" o:title="DownerPairsAstUreaPcv"/>
          </v:shape>
        </w:pict>
      </w:r>
    </w:p>
    <w:p w14:paraId="12ECE2C1" w14:textId="35E848CE" w:rsidR="005E6102" w:rsidRDefault="005E6102" w:rsidP="005E6102">
      <w:pPr>
        <w:pStyle w:val="Caption"/>
        <w:jc w:val="center"/>
        <w:rPr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9</w:t>
      </w:r>
      <w:r>
        <w:fldChar w:fldCharType="end"/>
      </w:r>
      <w:r>
        <w:t xml:space="preserve"> Pairs plot of AST, Urea, and PCV against Outcome</w:t>
      </w:r>
    </w:p>
    <w:p w14:paraId="378BF3CD" w14:textId="68B75E0E" w:rsidR="00B20683" w:rsidRDefault="00B20683" w:rsidP="00B20683">
      <w:pPr>
        <w:keepNext/>
        <w:jc w:val="center"/>
      </w:pPr>
      <w:r>
        <w:rPr>
          <w:sz w:val="20"/>
          <w:szCs w:val="20"/>
        </w:rPr>
        <w:pict w14:anchorId="1DDB6C75">
          <v:shape id="_x0000_i1039" type="#_x0000_t75" style="width:402.75pt;height:257.25pt">
            <v:imagedata r:id="rId13" o:title="DownerBoxplotPCV"/>
          </v:shape>
        </w:pict>
      </w:r>
    </w:p>
    <w:p w14:paraId="0F14CBD4" w14:textId="5C465F50" w:rsidR="00B20683" w:rsidRDefault="00B20683" w:rsidP="00B206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10</w:t>
      </w:r>
      <w:r>
        <w:fldChar w:fldCharType="end"/>
      </w:r>
      <w:r>
        <w:t xml:space="preserve"> Box plot of PCV ~ Outcome</w:t>
      </w:r>
    </w:p>
    <w:p w14:paraId="22D12AD9" w14:textId="4F983573" w:rsidR="00B20683" w:rsidRDefault="00B20683" w:rsidP="00B20683">
      <w:pPr>
        <w:keepNext/>
        <w:jc w:val="center"/>
      </w:pPr>
      <w:r>
        <w:rPr>
          <w:sz w:val="20"/>
          <w:szCs w:val="20"/>
        </w:rPr>
        <w:lastRenderedPageBreak/>
        <w:pict w14:anchorId="11CA36EF">
          <v:shape id="_x0000_i1040" type="#_x0000_t75" style="width:420pt;height:268.5pt">
            <v:imagedata r:id="rId14" o:title="DownerBoxplotUrea"/>
          </v:shape>
        </w:pict>
      </w:r>
    </w:p>
    <w:p w14:paraId="4D659AFA" w14:textId="2A975984" w:rsidR="00B20683" w:rsidRDefault="00B20683" w:rsidP="00B206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11</w:t>
      </w:r>
      <w:r>
        <w:fldChar w:fldCharType="end"/>
      </w:r>
      <w:r>
        <w:t xml:space="preserve"> Box plot of Urea ~ Outcome</w:t>
      </w:r>
    </w:p>
    <w:p w14:paraId="66926C13" w14:textId="61B19C78" w:rsidR="00B20683" w:rsidRDefault="00B20683" w:rsidP="00B20683">
      <w:pPr>
        <w:keepNext/>
        <w:jc w:val="center"/>
      </w:pPr>
      <w:r>
        <w:rPr>
          <w:sz w:val="20"/>
          <w:szCs w:val="20"/>
        </w:rPr>
        <w:pict w14:anchorId="009B2510">
          <v:shape id="_x0000_i1041" type="#_x0000_t75" style="width:421.5pt;height:269.25pt">
            <v:imagedata r:id="rId15" o:title="DownerBoxplotAST"/>
          </v:shape>
        </w:pict>
      </w:r>
    </w:p>
    <w:p w14:paraId="1A491196" w14:textId="2D45D892" w:rsidR="00B20683" w:rsidRDefault="00B20683" w:rsidP="00B206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12</w:t>
      </w:r>
      <w:r>
        <w:fldChar w:fldCharType="end"/>
      </w:r>
      <w:r>
        <w:t xml:space="preserve"> Box plot of AST ~ Outcome</w:t>
      </w:r>
    </w:p>
    <w:p w14:paraId="150EAE2A" w14:textId="4D21C842" w:rsidR="00B20683" w:rsidRDefault="00B20683" w:rsidP="00B20683">
      <w:pPr>
        <w:keepNext/>
        <w:jc w:val="center"/>
      </w:pPr>
      <w:r>
        <w:rPr>
          <w:sz w:val="20"/>
          <w:szCs w:val="20"/>
        </w:rPr>
        <w:lastRenderedPageBreak/>
        <w:pict w14:anchorId="46D29768">
          <v:shape id="_x0000_i1042" type="#_x0000_t75" style="width:433.5pt;height:277.5pt">
            <v:imagedata r:id="rId16" o:title="DownerBoxplotCK"/>
          </v:shape>
        </w:pict>
      </w:r>
    </w:p>
    <w:p w14:paraId="6F3C333C" w14:textId="0D9358EE" w:rsidR="00B20683" w:rsidRDefault="00B20683" w:rsidP="00B206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13</w:t>
      </w:r>
      <w:r>
        <w:fldChar w:fldCharType="end"/>
      </w:r>
      <w:r>
        <w:t xml:space="preserve"> Box plot of CK ~ Outcome</w:t>
      </w:r>
    </w:p>
    <w:p w14:paraId="6FA29F8A" w14:textId="52AF3403" w:rsidR="00B20683" w:rsidRDefault="00B20683" w:rsidP="00B20683">
      <w:pPr>
        <w:keepNext/>
        <w:jc w:val="center"/>
      </w:pPr>
      <w:r>
        <w:rPr>
          <w:sz w:val="20"/>
          <w:szCs w:val="20"/>
        </w:rPr>
        <w:pict w14:anchorId="12B982A0">
          <v:shape id="_x0000_i1043" type="#_x0000_t75" style="width:402pt;height:256.5pt">
            <v:imagedata r:id="rId17" o:title="DownerBoxPlotDaysrec"/>
          </v:shape>
        </w:pict>
      </w:r>
    </w:p>
    <w:p w14:paraId="4CCF51B7" w14:textId="7BFFF639" w:rsidR="00B20683" w:rsidRDefault="00B20683" w:rsidP="00B206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14</w:t>
      </w:r>
      <w:r>
        <w:fldChar w:fldCharType="end"/>
      </w:r>
      <w:r>
        <w:t xml:space="preserve"> Box plot of </w:t>
      </w:r>
      <w:proofErr w:type="spellStart"/>
      <w:r>
        <w:t>Daysrec</w:t>
      </w:r>
      <w:proofErr w:type="spellEnd"/>
      <w:r>
        <w:t xml:space="preserve"> ~ Outcome</w:t>
      </w:r>
    </w:p>
    <w:p w14:paraId="2C36755B" w14:textId="77777777" w:rsidR="00B20683" w:rsidRDefault="00B20683" w:rsidP="00B20683">
      <w:pPr>
        <w:keepNext/>
        <w:jc w:val="center"/>
      </w:pPr>
      <w:r>
        <w:rPr>
          <w:sz w:val="20"/>
          <w:szCs w:val="20"/>
        </w:rPr>
        <w:lastRenderedPageBreak/>
        <w:pict w14:anchorId="13D879E8">
          <v:shape id="_x0000_i1044" type="#_x0000_t75" style="width:467.25pt;height:298.5pt">
            <v:imagedata r:id="rId18" o:title="DownerBoxplotLogTransforms"/>
          </v:shape>
        </w:pict>
      </w:r>
    </w:p>
    <w:p w14:paraId="4076A6AE" w14:textId="3C543536" w:rsidR="005E6102" w:rsidRDefault="00B20683" w:rsidP="00B206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15</w:t>
      </w:r>
      <w:r>
        <w:fldChar w:fldCharType="end"/>
      </w:r>
      <w:r>
        <w:t xml:space="preserve"> Box plot of CK, AST, and Urea after a log transformation ~ Outcome</w:t>
      </w:r>
    </w:p>
    <w:p w14:paraId="5AC26AB6" w14:textId="6F84B463" w:rsidR="00B20683" w:rsidRDefault="00B20683" w:rsidP="00B20683"/>
    <w:p w14:paraId="510925DC" w14:textId="458536DB" w:rsidR="00B20683" w:rsidRDefault="00B20683" w:rsidP="00B20683">
      <w:r>
        <w:t>Looking at the box plots, you can see that there was some right skewness of AST, CK, and Urea. Taking the log transform of these variables reduced the variance nicely.</w:t>
      </w:r>
    </w:p>
    <w:p w14:paraId="22965C48" w14:textId="717392FD" w:rsidR="00B20683" w:rsidRDefault="00B20683" w:rsidP="00B20683">
      <w:pPr>
        <w:rPr>
          <w:b/>
        </w:rPr>
      </w:pPr>
      <w:r>
        <w:rPr>
          <w:b/>
        </w:rPr>
        <w:t>Rich Model</w:t>
      </w:r>
    </w:p>
    <w:p w14:paraId="79DAF409" w14:textId="50926814" w:rsidR="00B20683" w:rsidRDefault="00B20683" w:rsidP="00B20683">
      <w:r>
        <w:t xml:space="preserve">First fit a “rich” model. This would be fitting </w:t>
      </w:r>
      <w:r w:rsidRPr="00B20683">
        <w:t xml:space="preserve">Outcome ~ </w:t>
      </w:r>
      <w:proofErr w:type="spellStart"/>
      <w:r w:rsidRPr="00B20683">
        <w:t>Daysrec</w:t>
      </w:r>
      <w:proofErr w:type="spellEnd"/>
      <w:r w:rsidRPr="00B20683">
        <w:t xml:space="preserve"> + log(CK) + log(AST) + log(Urea) + PCV</w:t>
      </w:r>
      <w:r>
        <w:t>.</w:t>
      </w:r>
    </w:p>
    <w:p w14:paraId="7C817808" w14:textId="77777777" w:rsidR="00B20683" w:rsidRDefault="00B20683" w:rsidP="00B20683">
      <w:pPr>
        <w:keepNext/>
        <w:jc w:val="center"/>
      </w:pPr>
      <w:r>
        <w:lastRenderedPageBreak/>
        <w:pict w14:anchorId="0437B779">
          <v:shape id="_x0000_i1056" type="#_x0000_t75" style="width:429.75pt;height:304.5pt">
            <v:imagedata r:id="rId19" o:title="summaryDownerRich"/>
          </v:shape>
        </w:pict>
      </w:r>
    </w:p>
    <w:p w14:paraId="1BAFADD8" w14:textId="3CE5735F" w:rsidR="00B20683" w:rsidRDefault="00B20683" w:rsidP="00B206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16</w:t>
      </w:r>
      <w:r>
        <w:fldChar w:fldCharType="end"/>
      </w:r>
      <w:r>
        <w:t xml:space="preserve"> Summary of rich model.</w:t>
      </w:r>
    </w:p>
    <w:p w14:paraId="0A97AB8B" w14:textId="795B4D11" w:rsidR="00B20683" w:rsidRDefault="00B20683" w:rsidP="00B20683">
      <w:r>
        <w:t>Let’s see if we can reduce our model a little bit using forward and backwards step.</w:t>
      </w:r>
    </w:p>
    <w:p w14:paraId="3EA88946" w14:textId="2FA73212" w:rsidR="00B20683" w:rsidRDefault="00B20683" w:rsidP="00B20683">
      <w:pPr>
        <w:rPr>
          <w:i/>
        </w:rPr>
      </w:pPr>
      <w:r>
        <w:rPr>
          <w:i/>
        </w:rPr>
        <w:t>Backward Subset</w:t>
      </w:r>
    </w:p>
    <w:p w14:paraId="1FDAC3A4" w14:textId="77777777" w:rsidR="00B20683" w:rsidRDefault="00B20683" w:rsidP="00B20683">
      <w:pPr>
        <w:keepNext/>
      </w:pPr>
      <w:r>
        <w:pict w14:anchorId="27809422">
          <v:shape id="_x0000_i1064" type="#_x0000_t75" style="width:290.25pt;height:107.25pt">
            <v:imagedata r:id="rId20" o:title="BackAICDowner"/>
          </v:shape>
        </w:pict>
      </w:r>
    </w:p>
    <w:p w14:paraId="3C38B362" w14:textId="3B0FA18C" w:rsidR="00B20683" w:rsidRDefault="00B20683" w:rsidP="00B206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17</w:t>
      </w:r>
      <w:r>
        <w:fldChar w:fldCharType="end"/>
      </w:r>
      <w:r>
        <w:t xml:space="preserve"> Backward subset of Downer using AIC</w:t>
      </w:r>
    </w:p>
    <w:p w14:paraId="306E361A" w14:textId="6A77AE13" w:rsidR="00B20683" w:rsidRDefault="00B20683" w:rsidP="00B20683">
      <w:pPr>
        <w:keepNext/>
      </w:pPr>
      <w:r>
        <w:pict w14:anchorId="5201F659">
          <v:shape id="_x0000_i1066" type="#_x0000_t75" style="width:249pt;height:94.5pt">
            <v:imagedata r:id="rId21" o:title="BackBICDowner"/>
          </v:shape>
        </w:pict>
      </w:r>
    </w:p>
    <w:p w14:paraId="0DCB5382" w14:textId="19DBD3C9" w:rsidR="00B20683" w:rsidRDefault="00B20683" w:rsidP="00B206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18</w:t>
      </w:r>
      <w:r>
        <w:fldChar w:fldCharType="end"/>
      </w:r>
      <w:r>
        <w:t xml:space="preserve"> Backward subset of Downer using BIC</w:t>
      </w:r>
    </w:p>
    <w:p w14:paraId="0E961A92" w14:textId="41805FA9" w:rsidR="00B20683" w:rsidRDefault="00B20683" w:rsidP="00B20683">
      <w:pPr>
        <w:rPr>
          <w:i/>
        </w:rPr>
      </w:pPr>
      <w:r>
        <w:rPr>
          <w:i/>
        </w:rPr>
        <w:lastRenderedPageBreak/>
        <w:t>Forward Subset</w:t>
      </w:r>
    </w:p>
    <w:p w14:paraId="6CB3C8E4" w14:textId="77777777" w:rsidR="00B20683" w:rsidRDefault="00B20683" w:rsidP="00B20683">
      <w:pPr>
        <w:keepNext/>
      </w:pPr>
      <w:r>
        <w:pict w14:anchorId="751A3AC2">
          <v:shape id="_x0000_i1074" type="#_x0000_t75" style="width:294pt;height:73.5pt">
            <v:imagedata r:id="rId22" o:title="ForwardAICDowner"/>
          </v:shape>
        </w:pict>
      </w:r>
    </w:p>
    <w:p w14:paraId="74E2A5E4" w14:textId="51036C3E" w:rsidR="00B20683" w:rsidRDefault="00B20683" w:rsidP="00B206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19</w:t>
      </w:r>
      <w:r>
        <w:fldChar w:fldCharType="end"/>
      </w:r>
      <w:r>
        <w:t xml:space="preserve"> Forward subset using AIC</w:t>
      </w:r>
    </w:p>
    <w:p w14:paraId="0C7E2B5A" w14:textId="77777777" w:rsidR="00B20683" w:rsidRDefault="00B20683" w:rsidP="00B20683">
      <w:pPr>
        <w:keepNext/>
      </w:pPr>
      <w:r>
        <w:pict w14:anchorId="5A5BAA3F">
          <v:shape id="_x0000_i1076" type="#_x0000_t75" style="width:250.5pt;height:82.5pt">
            <v:imagedata r:id="rId23" o:title="ForwardBICDowner"/>
          </v:shape>
        </w:pict>
      </w:r>
    </w:p>
    <w:p w14:paraId="4B237FDE" w14:textId="7F9E7536" w:rsidR="00B20683" w:rsidRDefault="00B20683" w:rsidP="00B206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20</w:t>
      </w:r>
      <w:r>
        <w:fldChar w:fldCharType="end"/>
      </w:r>
      <w:r>
        <w:t xml:space="preserve"> Forward subset using BIC</w:t>
      </w:r>
    </w:p>
    <w:p w14:paraId="1B565C92" w14:textId="6CD4E465" w:rsidR="00815D1E" w:rsidRDefault="00B20683" w:rsidP="00B20683">
      <w:r>
        <w:t>It’s interesting to see that both AIC criteria methods chose the same model</w:t>
      </w:r>
      <w:r w:rsidR="00815D1E">
        <w:t>:</w:t>
      </w:r>
      <w:r>
        <w:t xml:space="preserve"> </w:t>
      </w:r>
      <w:r w:rsidR="00815D1E" w:rsidRPr="00815D1E">
        <w:t xml:space="preserve">Outcome ~ log(AST) + log(Urea) + </w:t>
      </w:r>
      <w:proofErr w:type="spellStart"/>
      <w:r w:rsidR="00815D1E" w:rsidRPr="00815D1E">
        <w:t>Daysrec</w:t>
      </w:r>
      <w:proofErr w:type="spellEnd"/>
      <w:r w:rsidR="00815D1E" w:rsidRPr="00815D1E">
        <w:t xml:space="preserve"> + PCV</w:t>
      </w:r>
      <w:r w:rsidR="00815D1E">
        <w:t xml:space="preserve">. And both BIC criteria methods chose a smaller model: </w:t>
      </w:r>
      <w:r w:rsidR="00815D1E" w:rsidRPr="00815D1E">
        <w:t xml:space="preserve">Outcome ~ log(AST) + log(Urea) + </w:t>
      </w:r>
      <w:proofErr w:type="spellStart"/>
      <w:r w:rsidR="00815D1E" w:rsidRPr="00815D1E">
        <w:t>Daysrec</w:t>
      </w:r>
      <w:proofErr w:type="spellEnd"/>
      <w:r w:rsidR="00815D1E">
        <w:t xml:space="preserve">. Both criteria contain the same 3 variables: AST, Urea, and </w:t>
      </w:r>
      <w:proofErr w:type="spellStart"/>
      <w:r w:rsidR="00815D1E">
        <w:t>Daysrec</w:t>
      </w:r>
      <w:proofErr w:type="spellEnd"/>
      <w:r w:rsidR="00815D1E">
        <w:t>. The AIC method adds in PCV. We can see the summaries of the two reduced models below.</w:t>
      </w:r>
    </w:p>
    <w:p w14:paraId="3036FB95" w14:textId="77777777" w:rsidR="00815D1E" w:rsidRDefault="00815D1E" w:rsidP="00815D1E">
      <w:pPr>
        <w:keepNext/>
        <w:jc w:val="center"/>
      </w:pPr>
      <w:r>
        <w:pict w14:anchorId="1617B248">
          <v:shape id="_x0000_i1079" type="#_x0000_t75" style="width:391.5pt;height:296.25pt">
            <v:imagedata r:id="rId24" o:title="summaryDownerSize4"/>
          </v:shape>
        </w:pict>
      </w:r>
    </w:p>
    <w:p w14:paraId="3E4AE30A" w14:textId="6F40CEC3" w:rsidR="00815D1E" w:rsidRDefault="00815D1E" w:rsidP="00815D1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21</w:t>
      </w:r>
      <w:r>
        <w:fldChar w:fldCharType="end"/>
      </w:r>
      <w:r>
        <w:t xml:space="preserve"> Summary of subset size 4 model</w:t>
      </w:r>
    </w:p>
    <w:p w14:paraId="097FE68C" w14:textId="77777777" w:rsidR="00815D1E" w:rsidRDefault="00815D1E" w:rsidP="00815D1E">
      <w:pPr>
        <w:keepNext/>
        <w:jc w:val="center"/>
      </w:pPr>
      <w:r>
        <w:lastRenderedPageBreak/>
        <w:pict w14:anchorId="10466417">
          <v:shape id="_x0000_i1081" type="#_x0000_t75" style="width:447pt;height:279.75pt">
            <v:imagedata r:id="rId25" o:title="summaryDownerSize3"/>
          </v:shape>
        </w:pict>
      </w:r>
    </w:p>
    <w:p w14:paraId="1309D17E" w14:textId="17987395" w:rsidR="00815D1E" w:rsidRDefault="00815D1E" w:rsidP="00815D1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22</w:t>
      </w:r>
      <w:r>
        <w:fldChar w:fldCharType="end"/>
      </w:r>
      <w:r>
        <w:t xml:space="preserve"> Summary of subset size 3 model</w:t>
      </w:r>
    </w:p>
    <w:p w14:paraId="273B0896" w14:textId="1EC53344" w:rsidR="00815D1E" w:rsidRDefault="00815D1E" w:rsidP="00815D1E"/>
    <w:p w14:paraId="0E4C8A34" w14:textId="132A12BB" w:rsidR="00815D1E" w:rsidRDefault="00815D1E" w:rsidP="00815D1E">
      <w:r>
        <w:t>After looking at the model, PCV doesn’t look to be statistically significant, so I’m going to remove it and chose the smaller model as the one to use.</w:t>
      </w:r>
    </w:p>
    <w:p w14:paraId="501D5E9C" w14:textId="12309526" w:rsidR="00815D1E" w:rsidRDefault="00815D1E" w:rsidP="00815D1E">
      <w:r>
        <w:t>However, looking at the marginal model plots, there seems to be something a little off.</w:t>
      </w:r>
    </w:p>
    <w:p w14:paraId="4C6F891C" w14:textId="77777777" w:rsidR="00815D1E" w:rsidRDefault="00815D1E" w:rsidP="00815D1E">
      <w:pPr>
        <w:keepNext/>
        <w:jc w:val="center"/>
      </w:pPr>
      <w:r>
        <w:lastRenderedPageBreak/>
        <w:pict w14:anchorId="1D3A3A69">
          <v:shape id="_x0000_i1084" type="#_x0000_t75" style="width:468pt;height:300pt">
            <v:imagedata r:id="rId26" o:title="DownerMMPSSize3"/>
          </v:shape>
        </w:pict>
      </w:r>
    </w:p>
    <w:p w14:paraId="6CD69590" w14:textId="511C949C" w:rsidR="00815D1E" w:rsidRDefault="00815D1E" w:rsidP="00815D1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23</w:t>
      </w:r>
      <w:r>
        <w:fldChar w:fldCharType="end"/>
      </w:r>
      <w:r>
        <w:t xml:space="preserve"> Marginal model plots of chosen model</w:t>
      </w:r>
    </w:p>
    <w:p w14:paraId="3066B815" w14:textId="557D11D4" w:rsidR="00815D1E" w:rsidRPr="00815D1E" w:rsidRDefault="000F2637" w:rsidP="00815D1E">
      <w:r>
        <w:t xml:space="preserve">It’s not fitting log(Urea), </w:t>
      </w:r>
      <w:proofErr w:type="spellStart"/>
      <w:r>
        <w:t>Daysrec</w:t>
      </w:r>
      <w:proofErr w:type="spellEnd"/>
      <w:r>
        <w:t>, or the linear predictor very well. It does the same thing in the larger model too. So I chose to add the non-log transformed columns of AST and Urea into the model and get the following model:</w:t>
      </w:r>
    </w:p>
    <w:p w14:paraId="5057B223" w14:textId="77777777" w:rsidR="000F2637" w:rsidRDefault="000F2637" w:rsidP="000F2637">
      <w:pPr>
        <w:keepNext/>
        <w:jc w:val="center"/>
      </w:pPr>
      <w:r>
        <w:lastRenderedPageBreak/>
        <w:pict w14:anchorId="06BE8521">
          <v:shape id="_x0000_i1087" type="#_x0000_t75" style="width:422.25pt;height:309pt">
            <v:imagedata r:id="rId27" o:title="summaryDownerSize3Plus"/>
          </v:shape>
        </w:pict>
      </w:r>
    </w:p>
    <w:p w14:paraId="71E0D9AD" w14:textId="109A1107" w:rsidR="00815D1E" w:rsidRDefault="000F2637" w:rsidP="000F263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24</w:t>
      </w:r>
      <w:r>
        <w:fldChar w:fldCharType="end"/>
      </w:r>
      <w:r>
        <w:t xml:space="preserve"> Summary of adding non-log transformed versions of variables into model</w:t>
      </w:r>
    </w:p>
    <w:p w14:paraId="556501FD" w14:textId="77777777" w:rsidR="000F2637" w:rsidRDefault="000F2637" w:rsidP="000F2637">
      <w:pPr>
        <w:keepNext/>
        <w:jc w:val="center"/>
      </w:pPr>
      <w:r>
        <w:lastRenderedPageBreak/>
        <w:pict w14:anchorId="27B56327">
          <v:shape id="_x0000_i1089" type="#_x0000_t75" style="width:468pt;height:300pt">
            <v:imagedata r:id="rId28" o:title="DownerMMPSSize3Plus"/>
          </v:shape>
        </w:pict>
      </w:r>
    </w:p>
    <w:p w14:paraId="1A95D3C6" w14:textId="1BC8BCEC" w:rsidR="000F2637" w:rsidRDefault="000F2637" w:rsidP="000F263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9A5">
        <w:rPr>
          <w:noProof/>
        </w:rPr>
        <w:t>25</w:t>
      </w:r>
      <w:r>
        <w:fldChar w:fldCharType="end"/>
      </w:r>
      <w:r>
        <w:t xml:space="preserve"> Marginal model plots of larger model</w:t>
      </w:r>
    </w:p>
    <w:p w14:paraId="7270D2FB" w14:textId="741CCFC5" w:rsidR="000F2637" w:rsidRDefault="000F2637" w:rsidP="000F2637">
      <w:r>
        <w:t xml:space="preserve">It’s fitting the log transformed variables and the linear predictor much better. However, I’m a little worried about the fitting of the </w:t>
      </w:r>
      <w:proofErr w:type="spellStart"/>
      <w:r>
        <w:t>Daysrec</w:t>
      </w:r>
      <w:proofErr w:type="spellEnd"/>
      <w:r>
        <w:t xml:space="preserve">, and Urea variables. I can’t get any line to show up no matter what I do. I ran an </w:t>
      </w:r>
      <w:proofErr w:type="spellStart"/>
      <w:r>
        <w:t>anova</w:t>
      </w:r>
      <w:proofErr w:type="spellEnd"/>
      <w:r>
        <w:t xml:space="preserve"> to see if adding the variables was a good idea.</w:t>
      </w:r>
    </w:p>
    <w:p w14:paraId="70533E7C" w14:textId="77777777" w:rsidR="002919A5" w:rsidRDefault="000F2637" w:rsidP="002919A5">
      <w:pPr>
        <w:keepNext/>
      </w:pPr>
      <w:bookmarkStart w:id="0" w:name="_GoBack"/>
      <w:r>
        <w:pict w14:anchorId="2D6F5BF4">
          <v:shape id="_x0000_i1091" type="#_x0000_t75" style="width:400.5pt;height:106.5pt">
            <v:imagedata r:id="rId29" o:title="anovaDownerSize3"/>
          </v:shape>
        </w:pict>
      </w:r>
      <w:bookmarkEnd w:id="0"/>
    </w:p>
    <w:p w14:paraId="105BB3E7" w14:textId="2CCA747B" w:rsidR="000F2637" w:rsidRDefault="002919A5" w:rsidP="002919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proofErr w:type="spellStart"/>
      <w:r>
        <w:t>Anova</w:t>
      </w:r>
      <w:proofErr w:type="spellEnd"/>
      <w:r>
        <w:t xml:space="preserve"> table of size 3 models</w:t>
      </w:r>
    </w:p>
    <w:p w14:paraId="6DE368EC" w14:textId="52C72900" w:rsidR="002919A5" w:rsidRPr="002919A5" w:rsidRDefault="002919A5" w:rsidP="002919A5">
      <w:r>
        <w:t>Adding in the variables doesn’t seem like a bad idea.</w:t>
      </w:r>
    </w:p>
    <w:sectPr w:rsidR="002919A5" w:rsidRPr="0029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D0"/>
    <w:rsid w:val="000F2637"/>
    <w:rsid w:val="00243AC8"/>
    <w:rsid w:val="002919A5"/>
    <w:rsid w:val="002F29D0"/>
    <w:rsid w:val="0043246C"/>
    <w:rsid w:val="004524C2"/>
    <w:rsid w:val="005E6102"/>
    <w:rsid w:val="006C3A0B"/>
    <w:rsid w:val="007A43F5"/>
    <w:rsid w:val="00815D1E"/>
    <w:rsid w:val="008F3345"/>
    <w:rsid w:val="0091208C"/>
    <w:rsid w:val="009F3E93"/>
    <w:rsid w:val="00A21D38"/>
    <w:rsid w:val="00B20683"/>
    <w:rsid w:val="00B713D3"/>
    <w:rsid w:val="00C74559"/>
    <w:rsid w:val="00CA068C"/>
    <w:rsid w:val="00D7619F"/>
    <w:rsid w:val="00D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15D8"/>
  <w15:chartTrackingRefBased/>
  <w15:docId w15:val="{5F4761B0-E84B-48CB-B316-2F8B90C2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E73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3F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A43F5"/>
  </w:style>
  <w:style w:type="paragraph" w:styleId="Caption">
    <w:name w:val="caption"/>
    <w:basedOn w:val="Normal"/>
    <w:next w:val="Normal"/>
    <w:uiPriority w:val="35"/>
    <w:unhideWhenUsed/>
    <w:qFormat/>
    <w:rsid w:val="00B71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4524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O'Rear</dc:creator>
  <cp:keywords/>
  <dc:description/>
  <cp:lastModifiedBy>O'Rear (US), Wallace C</cp:lastModifiedBy>
  <cp:revision>6</cp:revision>
  <dcterms:created xsi:type="dcterms:W3CDTF">2018-12-04T03:06:00Z</dcterms:created>
  <dcterms:modified xsi:type="dcterms:W3CDTF">2018-12-04T06:18:00Z</dcterms:modified>
</cp:coreProperties>
</file>