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أحمد قاسم محمد عفانة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2002830082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الزرقاء 15/07/2013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أحمد قاسم محمد عفانة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94.5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2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84.1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