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m420he9nunng" w:id="0"/>
      <w:bookmarkEnd w:id="0"/>
      <w:r w:rsidDel="00000000" w:rsidR="00000000" w:rsidRPr="00000000">
        <w:rPr>
          <w:rtl w:val="0"/>
        </w:rPr>
        <w:t xml:space="preserve">Groww Review Pulse — Week 2026-W25</w:t>
      </w:r>
    </w:p>
    <w:p w:rsidR="00000000" w:rsidDel="00000000" w:rsidP="00000000" w:rsidRDefault="00000000" w:rsidRPr="00000000" w14:paraId="00000004">
      <w:pPr>
        <w:rPr/>
      </w:pPr>
      <w:r w:rsidDel="00000000" w:rsidR="00000000" w:rsidRPr="00000000">
        <w:rPr>
          <w:rtl w:val="0"/>
        </w:rPr>
        <w:t xml:space="preserve">Period: 2026-06-09 to 2026-06-17</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Theme 1: App Performance &amp; Latency Issues</w:t>
      </w:r>
    </w:p>
    <w:p w:rsidR="00000000" w:rsidDel="00000000" w:rsidP="00000000" w:rsidRDefault="00000000" w:rsidRPr="00000000" w14:paraId="00000007">
      <w:pPr>
        <w:rPr/>
      </w:pPr>
      <w:r w:rsidDel="00000000" w:rsidR="00000000" w:rsidRPr="00000000">
        <w:rPr>
          <w:rtl w:val="0"/>
        </w:rPr>
        <w:t xml:space="preserve">Severity: MEDIUM | Reviews analyzed in cluster: 23</w:t>
      </w:r>
    </w:p>
    <w:p w:rsidR="00000000" w:rsidDel="00000000" w:rsidP="00000000" w:rsidRDefault="00000000" w:rsidRPr="00000000" w14:paraId="00000008">
      <w:pPr>
        <w:rPr/>
      </w:pPr>
      <w:r w:rsidDel="00000000" w:rsidR="00000000" w:rsidRPr="00000000">
        <w:rPr>
          <w:rtl w:val="0"/>
        </w:rPr>
        <w:t xml:space="preserve">Summary: Users report app freezing, slow loading charts, and lagging performance, particularly during the market opening hours.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Representative Quotes:</w:t>
      </w:r>
    </w:p>
    <w:p w:rsidR="00000000" w:rsidDel="00000000" w:rsidP="00000000" w:rsidRDefault="00000000" w:rsidRPr="00000000" w14:paraId="0000000B">
      <w:pPr>
        <w:rPr/>
      </w:pPr>
      <w:r w:rsidDel="00000000" w:rsidR="00000000" w:rsidRPr="00000000">
        <w:rPr>
          <w:rtl w:val="0"/>
        </w:rPr>
        <w:t xml:space="preserve">  • "not happy with this application, brokrage charges are very High, too much lag, very much disappointed with the services,,going to unplug.... i don't recommend...."</w:t>
      </w:r>
    </w:p>
    <w:p w:rsidR="00000000" w:rsidDel="00000000" w:rsidP="00000000" w:rsidRDefault="00000000" w:rsidRPr="00000000" w14:paraId="0000000C">
      <w:pPr>
        <w:rPr/>
      </w:pPr>
      <w:r w:rsidDel="00000000" w:rsidR="00000000" w:rsidRPr="00000000">
        <w:rPr>
          <w:rtl w:val="0"/>
        </w:rPr>
        <w:t xml:space="preserve">  • "What P&amp;L does the chart show"</w:t>
      </w:r>
    </w:p>
    <w:p w:rsidR="00000000" w:rsidDel="00000000" w:rsidP="00000000" w:rsidRDefault="00000000" w:rsidRPr="00000000" w14:paraId="0000000D">
      <w:pPr>
        <w:rPr/>
      </w:pPr>
      <w:r w:rsidDel="00000000" w:rsidR="00000000" w:rsidRPr="00000000">
        <w:rPr>
          <w:rtl w:val="0"/>
        </w:rPr>
        <w:t xml:space="preserve">  • "lag and update are very late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Action Ideas:</w:t>
      </w:r>
    </w:p>
    <w:p w:rsidR="00000000" w:rsidDel="00000000" w:rsidP="00000000" w:rsidRDefault="00000000" w:rsidRPr="00000000" w14:paraId="00000010">
      <w:pPr>
        <w:rPr/>
      </w:pPr>
      <w:r w:rsidDel="00000000" w:rsidR="00000000" w:rsidRPr="00000000">
        <w:rPr>
          <w:rtl w:val="0"/>
        </w:rPr>
        <w:t xml:space="preserve">  - Optimize infrastructure capacity during peak trading hours (9:15 AM - 10:30 AM).</w:t>
      </w:r>
    </w:p>
    <w:p w:rsidR="00000000" w:rsidDel="00000000" w:rsidP="00000000" w:rsidRDefault="00000000" w:rsidRPr="00000000" w14:paraId="00000011">
      <w:pPr>
        <w:rPr/>
      </w:pPr>
      <w:r w:rsidDel="00000000" w:rsidR="00000000" w:rsidRPr="00000000">
        <w:rPr>
          <w:rtl w:val="0"/>
        </w:rPr>
        <w:t xml:space="preserve">  - Implement lightweight chart rendering and local caching for option chains.</w:t>
      </w:r>
    </w:p>
    <w:p w:rsidR="00000000" w:rsidDel="00000000" w:rsidP="00000000" w:rsidRDefault="00000000" w:rsidRPr="00000000" w14:paraId="00000012">
      <w:pPr>
        <w:rPr/>
      </w:pPr>
      <w:r w:rsidDel="00000000" w:rsidR="00000000" w:rsidRPr="00000000">
        <w:rPr>
          <w:rtl w:val="0"/>
        </w:rPr>
        <w:t xml:space="preserve">  - Add connection timeout safety states with user-friendly retry banners.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Theme 2: Customer Support Response Latency</w:t>
      </w:r>
    </w:p>
    <w:p w:rsidR="00000000" w:rsidDel="00000000" w:rsidP="00000000" w:rsidRDefault="00000000" w:rsidRPr="00000000" w14:paraId="00000017">
      <w:pPr>
        <w:rPr/>
      </w:pPr>
      <w:r w:rsidDel="00000000" w:rsidR="00000000" w:rsidRPr="00000000">
        <w:rPr>
          <w:rtl w:val="0"/>
        </w:rPr>
        <w:t xml:space="preserve">Severity: HIGH | Reviews analyzed in cluster: 10</w:t>
      </w:r>
    </w:p>
    <w:p w:rsidR="00000000" w:rsidDel="00000000" w:rsidP="00000000" w:rsidRDefault="00000000" w:rsidRPr="00000000" w14:paraId="00000018">
      <w:pPr>
        <w:rPr/>
      </w:pPr>
      <w:r w:rsidDel="00000000" w:rsidR="00000000" w:rsidRPr="00000000">
        <w:rPr>
          <w:rtl w:val="0"/>
        </w:rPr>
        <w:t xml:space="preserve">Summary: Customers experience significant delays in ticket resolution for failed transactions, direct wallet transfers, and onboarding queries.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Representative Quotes:</w:t>
      </w:r>
    </w:p>
    <w:p w:rsidR="00000000" w:rsidDel="00000000" w:rsidP="00000000" w:rsidRDefault="00000000" w:rsidRPr="00000000" w14:paraId="0000001B">
      <w:pPr>
        <w:rPr/>
      </w:pPr>
      <w:r w:rsidDel="00000000" w:rsidR="00000000" w:rsidRPr="00000000">
        <w:rPr>
          <w:rtl w:val="0"/>
        </w:rPr>
        <w:t xml:space="preserve">  • "I had a pathetic experience with Groww app. Recently I had changed the nominee details and got updated in DP. After a week, I invested in 4 mutual fund schemes through Groww app as lumpsum. After allocation of units, it was found that the nomination was marked to old nominee and not the latest one that got updated in DP. I contacted their chat support. It didn't give proper answer. Then I called their customer care. They assured that the details will.be corrected. However they didn't."</w:t>
      </w:r>
    </w:p>
    <w:p w:rsidR="00000000" w:rsidDel="00000000" w:rsidP="00000000" w:rsidRDefault="00000000" w:rsidRPr="00000000" w14:paraId="0000001C">
      <w:pPr>
        <w:rPr/>
      </w:pPr>
      <w:r w:rsidDel="00000000" w:rsidR="00000000" w:rsidRPr="00000000">
        <w:rPr>
          <w:rtl w:val="0"/>
        </w:rPr>
        <w:t xml:space="preserve">  • "awesome grow apps and very much for your support"</w:t>
      </w:r>
    </w:p>
    <w:p w:rsidR="00000000" w:rsidDel="00000000" w:rsidP="00000000" w:rsidRDefault="00000000" w:rsidRPr="00000000" w14:paraId="0000001D">
      <w:pPr>
        <w:rPr/>
      </w:pPr>
      <w:r w:rsidDel="00000000" w:rsidR="00000000" w:rsidRPr="00000000">
        <w:rPr>
          <w:rtl w:val="0"/>
        </w:rPr>
        <w:t xml:space="preserve">  • "MTF charges and interest charges are very high. Charges are deducted separately without proper clarity. My pledged ETFs were sold and multiple charges were applied. Customer support did not explain clearly. Very disappointed with the experience. Please improve transparency in MTF charges and deductions.separate saparete charges duckk"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Action Ideas:</w:t>
      </w:r>
    </w:p>
    <w:p w:rsidR="00000000" w:rsidDel="00000000" w:rsidP="00000000" w:rsidRDefault="00000000" w:rsidRPr="00000000" w14:paraId="00000020">
      <w:pPr>
        <w:rPr/>
      </w:pPr>
      <w:r w:rsidDel="00000000" w:rsidR="00000000" w:rsidRPr="00000000">
        <w:rPr>
          <w:rtl w:val="0"/>
        </w:rPr>
        <w:t xml:space="preserve">  - Introduce real-time SLA visibility on all opened support tickets in-app.</w:t>
      </w:r>
    </w:p>
    <w:p w:rsidR="00000000" w:rsidDel="00000000" w:rsidP="00000000" w:rsidRDefault="00000000" w:rsidRPr="00000000" w14:paraId="00000021">
      <w:pPr>
        <w:rPr/>
      </w:pPr>
      <w:r w:rsidDel="00000000" w:rsidR="00000000" w:rsidRPr="00000000">
        <w:rPr>
          <w:rtl w:val="0"/>
        </w:rPr>
        <w:t xml:space="preserve">  - Route failed wallet transfer tickets to a priority human queue automatically.</w:t>
      </w:r>
    </w:p>
    <w:p w:rsidR="00000000" w:rsidDel="00000000" w:rsidP="00000000" w:rsidRDefault="00000000" w:rsidRPr="00000000" w14:paraId="00000022">
      <w:pPr>
        <w:rPr/>
      </w:pPr>
      <w:r w:rsidDel="00000000" w:rsidR="00000000" w:rsidRPr="00000000">
        <w:rPr>
          <w:rtl w:val="0"/>
        </w:rPr>
        <w:t xml:space="preserve">  - Provide a direct phone callback request option for transactions stuck &gt; 24 hours.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Theme 3: UX Insights &amp; Reporting Enhancements</w:t>
      </w:r>
    </w:p>
    <w:p w:rsidR="00000000" w:rsidDel="00000000" w:rsidP="00000000" w:rsidRDefault="00000000" w:rsidRPr="00000000" w14:paraId="00000027">
      <w:pPr>
        <w:rPr/>
      </w:pPr>
      <w:r w:rsidDel="00000000" w:rsidR="00000000" w:rsidRPr="00000000">
        <w:rPr>
          <w:rtl w:val="0"/>
        </w:rPr>
        <w:t xml:space="preserve">Severity: MEDIUM | Reviews analyzed in cluster: 6</w:t>
      </w:r>
    </w:p>
    <w:p w:rsidR="00000000" w:rsidDel="00000000" w:rsidP="00000000" w:rsidRDefault="00000000" w:rsidRPr="00000000" w14:paraId="00000028">
      <w:pPr>
        <w:rPr/>
      </w:pPr>
      <w:r w:rsidDel="00000000" w:rsidR="00000000" w:rsidRPr="00000000">
        <w:rPr>
          <w:rtl w:val="0"/>
        </w:rPr>
        <w:t xml:space="preserve">Summary: Users request direct access to tax statements and annualized return calculators (CAGR), and cite confusing portfolio navigation.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Representative Quotes:</w:t>
      </w:r>
    </w:p>
    <w:p w:rsidR="00000000" w:rsidDel="00000000" w:rsidP="00000000" w:rsidRDefault="00000000" w:rsidRPr="00000000" w14:paraId="0000002B">
      <w:pPr>
        <w:rPr/>
      </w:pPr>
      <w:r w:rsidDel="00000000" w:rsidR="00000000" w:rsidRPr="00000000">
        <w:rPr>
          <w:rtl w:val="0"/>
        </w:rPr>
        <w:t xml:space="preserve">  • "I have been using Groww for quite some time, and my overall experience has been excellent. The app offers a clean, user-friendly interface with smooth navigation and fast order execution. It provides all the essential features for investing and trading, including stocks, mutual funds, and F&amp;O trading, in one place. Portfolio tracking is simple, and the platform is easy to use for both beginners and experienced traders. 🥰🥰🥰"</w:t>
      </w:r>
    </w:p>
    <w:p w:rsidR="00000000" w:rsidDel="00000000" w:rsidP="00000000" w:rsidRDefault="00000000" w:rsidRPr="00000000" w14:paraId="0000002C">
      <w:pPr>
        <w:rPr/>
      </w:pPr>
      <w:r w:rsidDel="00000000" w:rsidR="00000000" w:rsidRPr="00000000">
        <w:rPr>
          <w:rtl w:val="0"/>
        </w:rPr>
        <w:t xml:space="preserve">  • "outstanding broker ... easy to use and there is also simple interference. there is no extra taxes instead of order tax ... all is good experience... ☺️"</w:t>
      </w:r>
    </w:p>
    <w:p w:rsidR="00000000" w:rsidDel="00000000" w:rsidP="00000000" w:rsidRDefault="00000000" w:rsidRPr="00000000" w14:paraId="0000002D">
      <w:pPr>
        <w:rPr/>
      </w:pPr>
      <w:r w:rsidDel="00000000" w:rsidR="00000000" w:rsidRPr="00000000">
        <w:rPr>
          <w:rtl w:val="0"/>
        </w:rPr>
        <w:t xml:space="preserve">  • "I can't download this app much money I in vest here"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Action Ideas:</w:t>
      </w:r>
    </w:p>
    <w:p w:rsidR="00000000" w:rsidDel="00000000" w:rsidP="00000000" w:rsidRDefault="00000000" w:rsidRPr="00000000" w14:paraId="00000030">
      <w:pPr>
        <w:rPr/>
      </w:pPr>
      <w:r w:rsidDel="00000000" w:rsidR="00000000" w:rsidRPr="00000000">
        <w:rPr>
          <w:rtl w:val="0"/>
        </w:rPr>
        <w:t xml:space="preserve">  - Expose tax report downloads directly on the app profile / home section.</w:t>
      </w:r>
    </w:p>
    <w:p w:rsidR="00000000" w:rsidDel="00000000" w:rsidP="00000000" w:rsidRDefault="00000000" w:rsidRPr="00000000" w14:paraId="00000031">
      <w:pPr>
        <w:rPr/>
      </w:pPr>
      <w:r w:rsidDel="00000000" w:rsidR="00000000" w:rsidRPr="00000000">
        <w:rPr>
          <w:rtl w:val="0"/>
        </w:rPr>
        <w:t xml:space="preserve">  - Simplify portfolio returns hierarchy to display CAGR alongside total absolute returns.</w:t>
      </w:r>
    </w:p>
    <w:p w:rsidR="00000000" w:rsidDel="00000000" w:rsidP="00000000" w:rsidRDefault="00000000" w:rsidRPr="00000000" w14:paraId="00000032">
      <w:pPr>
        <w:rPr/>
      </w:pPr>
      <w:r w:rsidDel="00000000" w:rsidR="00000000" w:rsidRPr="00000000">
        <w:rPr>
          <w:rtl w:val="0"/>
        </w:rPr>
        <w:t xml:space="preserve">  - Redesign the investment dashboard navigation flow to reduce taps to option charts.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