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UNIVERSIDAD NACIONAL MAYOR DE SAN MARCOS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114300</wp:posOffset>
            </wp:positionV>
            <wp:extent cx="1042988" cy="1254312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97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2988" cy="12543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FACULTAD DE INGENIERÍA DE SISTEMAS E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INFORMÁTICA</w:t>
      </w:r>
    </w:p>
    <w:p w:rsidR="00000000" w:rsidDel="00000000" w:rsidP="00000000" w:rsidRDefault="00000000" w:rsidRPr="00000000" w14:paraId="00000004">
      <w:pPr>
        <w:spacing w:after="200" w:before="200" w:lineRule="auto"/>
        <w:jc w:val="cente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E. A. P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SMART MONEY PROJECT ONLINE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Profesor: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Lenis Rossi Wong Portillo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Integrantes: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00" w:before="200" w:line="240" w:lineRule="auto"/>
        <w:ind w:left="72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Cachique Falcon, Williams Eduardo</w:t>
        <w:tab/>
        <w:tab/>
        <w:t xml:space="preserve">(19200272)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00" w:before="200" w:line="240" w:lineRule="auto"/>
        <w:ind w:left="72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Caballero Leon Fredi Alexander</w:t>
        <w:tab/>
        <w:tab/>
        <w:t xml:space="preserve">(18200076)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00" w:before="200" w:line="240" w:lineRule="auto"/>
        <w:ind w:left="72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Jiminez Davila Marcelo Antonio</w:t>
        <w:tab/>
        <w:tab/>
        <w:t xml:space="preserve">(19200299)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00" w:before="200" w:line="240" w:lineRule="auto"/>
        <w:ind w:left="72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Marin Evangelista, Jorge Luis </w:t>
        <w:tab/>
        <w:tab/>
        <w:t xml:space="preserve">(18200275)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00" w:before="200" w:line="240" w:lineRule="auto"/>
        <w:ind w:left="72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Pichilingue Pimentel, Nathaly Nicole</w:t>
        <w:tab/>
        <w:tab/>
        <w:t xml:space="preserve">(19200247)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00" w:before="200" w:line="240" w:lineRule="auto"/>
        <w:ind w:left="72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Quispe Cadillo, Andres</w:t>
        <w:tab/>
        <w:tab/>
        <w:tab/>
        <w:t xml:space="preserve">(19200289)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00" w:before="200" w:line="240" w:lineRule="auto"/>
        <w:ind w:left="72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Santos Rojas, Daniel Israel</w:t>
        <w:tab/>
        <w:tab/>
        <w:tab/>
        <w:t xml:space="preserve">(19200102)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00" w:before="200" w:line="240" w:lineRule="auto"/>
        <w:ind w:left="720" w:hanging="360"/>
        <w:jc w:val="left"/>
        <w:rPr>
          <w:highlight w:val="white"/>
        </w:rPr>
        <w:sectPr>
          <w:headerReference r:id="rId7" w:type="default"/>
          <w:footerReference r:id="rId8" w:type="firs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highlight w:val="white"/>
          <w:rtl w:val="0"/>
        </w:rPr>
        <w:t xml:space="preserve">Torre Arteaga, Alexander</w:t>
        <w:tab/>
        <w:tab/>
        <w:tab/>
        <w:t xml:space="preserve">(19200246)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Índice</w:t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pg9g9z70ud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_rpg9g9z70udy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5qydeecxo5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General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_k5qydeecxo5j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fwoxm8ekyo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 Específicos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_ffwoxm8ekyok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0lvcbno0m2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_g0lvcbno0m2j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jnsvm6ifv8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problema o proceso de solución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_ejnsvm6ifv8q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009evztaa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Metodología de solución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_g009evztaav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kss2hmctk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Organigrama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_2kss2hmctke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de6fsdwx99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Costo de proyecto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_ude6fsdwx99s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p1gr1noq33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 de Actividades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_3p1gr1noq33h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2d058o0ffz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Riesgos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_m2d058o0ffzi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xahodyvuo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Riesgo, impacto en el proyecto y medidas correctivas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_hxahodyvuoqh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5j5qta8uvr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Justificación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_v5j5qta8uvra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ind w:left="0" w:firstLine="0"/>
        <w:rPr>
          <w:sz w:val="26"/>
          <w:szCs w:val="26"/>
        </w:rPr>
        <w:sectPr>
          <w:footerReference r:id="rId9" w:type="default"/>
          <w:footerReference r:id="rId10" w:type="first"/>
          <w:type w:val="nextPage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rpg9g9z70ud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Objetivo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k5qydeecxo5j" w:id="1"/>
      <w:bookmarkEnd w:id="1"/>
      <w:r w:rsidDel="00000000" w:rsidR="00000000" w:rsidRPr="00000000">
        <w:rPr>
          <w:rtl w:val="0"/>
        </w:rPr>
        <w:t xml:space="preserve">Objetivo General </w:t>
      </w:r>
    </w:p>
    <w:p w:rsidR="00000000" w:rsidDel="00000000" w:rsidP="00000000" w:rsidRDefault="00000000" w:rsidRPr="00000000" w14:paraId="00000033">
      <w:pPr>
        <w:tabs>
          <w:tab w:val="left" w:pos="709"/>
        </w:tabs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  <w:t xml:space="preserve">Ofrecer al público un servicio financiero digital fácil, rápido y seguro aplicando metodologías y tecnologías modernas que agilicen nuestros procesos al momento de adquirir activos como acciones, criptomonedas, divisas.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83.46456692913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ffwoxm8ekyok" w:id="2"/>
      <w:bookmarkEnd w:id="2"/>
      <w:r w:rsidDel="00000000" w:rsidR="00000000" w:rsidRPr="00000000">
        <w:rPr>
          <w:rtl w:val="0"/>
        </w:rPr>
        <w:t xml:space="preserve">Objetivos Específicos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Montar un sistema de backend rápido y capaz de procesar todas las transacciones de manera veloz.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Utilizar de manera eficiente los recursos de hardware de los que dispondremos.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Ofrecer al público una interfaz intuitiva y fácil de utilizar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283.464566929133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ind w:left="283.46456692913375" w:hanging="30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g0lvcbno0m2j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Alcance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página web está dirigida a todo público mayor a 18 años y además posee una cuenta bancaria para realizar operaciones dentro de la página. La página web tiene por objetivo principal gestionar todas las operaciones como la compra y/ o venta de acciones, divisas y criptomonedas.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ind w:left="283.46456692913375" w:hanging="30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ejnsvm6ifv8q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Descripción del problema o proceso de solución</w:t>
      </w:r>
    </w:p>
    <w:p w:rsidR="00000000" w:rsidDel="00000000" w:rsidP="00000000" w:rsidRDefault="00000000" w:rsidRPr="00000000" w14:paraId="0000003E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Smart Money es una página web creada para personas mayores de 18 años y que cuenten con una cuenta bancaria si desea interactuar en la página web. La página facilitará la compra y/o venta de divisas, acciones, bonos, criptomonedas desde cualquier dispositivo móvil.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83.464566929133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ind w:left="283.46456692913375" w:hanging="30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g009evztaav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Metodología de solución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Para optimizar el proceso de desarrollo del software que vamos a realizar aplicaremos la metodología ágil Scrum, ya que esta se ajusta a los requerimientos que consideramos necesarios en la elaboración de cualquier software de calidad.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Al utilizar Scrum nos aseguramos de darle importancia a la colaboración de equipo, obtener una mejora gradual y constante en el software a desarrollar y conseguir como resultado un producto que cumpla con los objetivos y tenga todas las funcionalidades necesarias para el cliente.</w:t>
      </w:r>
    </w:p>
    <w:p w:rsidR="00000000" w:rsidDel="00000000" w:rsidP="00000000" w:rsidRDefault="00000000" w:rsidRPr="00000000" w14:paraId="00000044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Al organizar las funcionalidades a realizar en diversos sprints garantizamos una mejor gestión del flujo de trabajo y una mejora de la productividad junto a un mejor control de riesgos, ya que el realizar el producto de forma iterativa y con la participación del cliente reducimos la posibilidad de realizar una funcionalidad de forma imprecisa, evitando así los riesgos de inversión y garantizando la calidad durante el desarrollo del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283.464566929133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153149</wp:posOffset>
            </wp:positionV>
            <wp:extent cx="5731200" cy="2832100"/>
            <wp:effectExtent b="12700" l="12700" r="12700" t="1270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ind w:left="283.46456692913375" w:hanging="300"/>
        <w:rPr>
          <w:rFonts w:ascii="Times New Roman" w:cs="Times New Roman" w:eastAsia="Times New Roman" w:hAnsi="Times New Roman"/>
        </w:rPr>
      </w:pPr>
      <w:bookmarkStart w:colFirst="0" w:colLast="0" w:name="_2kss2hmctke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ind w:left="283.46456692913375" w:hanging="300"/>
        <w:rPr>
          <w:rFonts w:ascii="Times New Roman" w:cs="Times New Roman" w:eastAsia="Times New Roman" w:hAnsi="Times New Roman"/>
        </w:rPr>
      </w:pPr>
      <w:bookmarkStart w:colFirst="0" w:colLast="0" w:name="_ude6fsdwx99s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Costo de proyecto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Costos estimados del proyecto: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00.0" w:type="dxa"/>
        <w:jc w:val="left"/>
        <w:tblInd w:w="130.0" w:type="dxa"/>
        <w:tblLayout w:type="fixed"/>
        <w:tblLook w:val="0000"/>
      </w:tblPr>
      <w:tblGrid>
        <w:gridCol w:w="5310"/>
        <w:gridCol w:w="3390"/>
        <w:tblGridChange w:id="0">
          <w:tblGrid>
            <w:gridCol w:w="5310"/>
            <w:gridCol w:w="33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Desarrollo del software: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S/   1096.0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Personal: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S/   1276.0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Capacitación: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S/     364.0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Compra de equipo: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S/   1024.0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Suministros: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S/     986.0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Mantenimiento: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S/     128.0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S/   4874.0</w:t>
            </w:r>
          </w:p>
        </w:tc>
      </w:tr>
    </w:tbl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1"/>
        </w:numPr>
        <w:ind w:left="283.46456692913375" w:hanging="300"/>
        <w:rPr>
          <w:rFonts w:ascii="Times New Roman" w:cs="Times New Roman" w:eastAsia="Times New Roman" w:hAnsi="Times New Roman"/>
        </w:rPr>
      </w:pPr>
      <w:bookmarkStart w:colFirst="0" w:colLast="0" w:name="_3p1gr1noq33h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Cronograma de Actividades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Cronograma de Actividades - G1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283.46456692913375" w:right="0" w:hanging="300"/>
        <w:jc w:val="left"/>
        <w:rPr>
          <w:rFonts w:ascii="Times New Roman" w:cs="Times New Roman" w:eastAsia="Times New Roman" w:hAnsi="Times New Roman"/>
        </w:rPr>
      </w:pPr>
      <w:bookmarkStart w:colFirst="0" w:colLast="0" w:name="_m2d058o0ffzi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Riesgos</w:t>
      </w:r>
    </w:p>
    <w:p w:rsidR="00000000" w:rsidDel="00000000" w:rsidP="00000000" w:rsidRDefault="00000000" w:rsidRPr="00000000" w14:paraId="00000061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hxahodyvuoqh" w:id="10"/>
      <w:bookmarkEnd w:id="10"/>
      <w:r w:rsidDel="00000000" w:rsidR="00000000" w:rsidRPr="00000000">
        <w:rPr>
          <w:rtl w:val="0"/>
        </w:rPr>
        <w:t xml:space="preserve">Riesgo, impacto en el proyecto y medidas correctivas</w:t>
      </w: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730"/>
        <w:gridCol w:w="2790"/>
        <w:gridCol w:w="2805"/>
        <w:tblGridChange w:id="0">
          <w:tblGrid>
            <w:gridCol w:w="555"/>
            <w:gridCol w:w="2730"/>
            <w:gridCol w:w="2790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Riesgo Identificado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Impacto en 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Medidas Correctivas para mitigar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Retraso en el cronograma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terminar el proyecto a tiempo ni cumplir con todos los requerimientos planificados.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Trabajar siguiendo el cronograma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Fallos al utilizar el sistema en diferentes sistemas operativos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Resultados incorrectos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Crear una versión diferente para cada sistema operativo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Falta de una adecuada priorización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Estimaciones de tiempo erroneas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Revisar prioridad de cada ítem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Dificultad para integrar nuevas funcionalidades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Fallo en la etapa de mantenimiento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Uso de una metodología ágil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Desarrolladores ineficientes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Retraso en los entregables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Capacitar a los desarrolladores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Falta de capacidad para reflejar requerimientos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software no cumple no con lo que el cliente quiere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Aumentar el tiempo para la captura de requisitos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Caída del Hosting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proyecto deja de ser accesible para su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Contratar un hosting de calidad que se capaz de soportar el tráfico de la red</w:t>
            </w:r>
          </w:p>
        </w:tc>
      </w:tr>
    </w:tbl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283.46456692913375" w:right="0" w:hanging="300"/>
        <w:jc w:val="left"/>
        <w:rPr>
          <w:rFonts w:ascii="Times New Roman" w:cs="Times New Roman" w:eastAsia="Times New Roman" w:hAnsi="Times New Roman"/>
        </w:rPr>
      </w:pPr>
      <w:bookmarkStart w:colFirst="0" w:colLast="0" w:name="_v5j5qta8uvra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Justificación</w:t>
      </w:r>
    </w:p>
    <w:p w:rsidR="00000000" w:rsidDel="00000000" w:rsidP="00000000" w:rsidRDefault="00000000" w:rsidRPr="00000000" w14:paraId="00000084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Debido a las condiciones internacionales y locales, el intercambio de divisa se ha intensificado, haciendo necesario un mejor control financiero y mejores operaciones para atender la oferta y la demanda, es por ello que es necesario un sistema online de intercambio de divisas.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proyecto es puesto en escena con la finalidad de apoyar a los pequeños emprendedores que han visto una oportunidad de negocio y/o una forma de reinventarse frente a esta pandemia.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último y no menos importante esta iniciativa sin fines de lucro nos permitirá desplegar los conocimientos y análisis adquiridos en esta materia  para mejorar la gestión de la calidad del producto software.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_419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Rule="auto"/>
      <w:ind w:left="283.46456692913375" w:hanging="300"/>
    </w:pPr>
    <w:rPr>
      <w:rFonts w:ascii="Times New Roman" w:cs="Times New Roman" w:eastAsia="Times New Roman" w:hAnsi="Times New Roman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footer" Target="footer3.xml"/><Relationship Id="rId13" Type="http://schemas.openxmlformats.org/officeDocument/2006/relationships/hyperlink" Target="https://docs.google.com/spreadsheets/d/1VtFgG973c3R_NoW0v5jEM6nyf5pXZh2sxImK0vvNnBU/edit?usp=sharing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