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306644" w:rsidP="00306644">
      <w:pPr>
        <w:pStyle w:val="a7"/>
        <w:numPr>
          <w:ilvl w:val="0"/>
          <w:numId w:val="1"/>
        </w:numPr>
        <w:spacing w:after="0" w:line="360" w:lineRule="auto"/>
        <w:ind w:left="1066" w:hanging="357"/>
        <w:jc w:val="both"/>
      </w:pPr>
      <w:r>
        <w:t>Первоначальная настройка.</w:t>
      </w:r>
    </w:p>
    <w:p w:rsidR="00306644" w:rsidRDefault="00306644" w:rsidP="00306644">
      <w:pPr>
        <w:pStyle w:val="a3"/>
      </w:pPr>
      <w:r w:rsidRPr="00306644">
        <w:t xml:space="preserve">На первоначальном этапе необходимо удостовериться, что на ПК установлена 64 разрядная версия </w:t>
      </w:r>
      <w:proofErr w:type="spellStart"/>
      <w:r w:rsidRPr="00306644">
        <w:t>Microsoft</w:t>
      </w:r>
      <w:proofErr w:type="spellEnd"/>
      <w:r w:rsidRPr="00306644">
        <w:t xml:space="preserve"> </w:t>
      </w:r>
      <w:proofErr w:type="spellStart"/>
      <w:r w:rsidRPr="00306644">
        <w:t>Office</w:t>
      </w:r>
      <w:proofErr w:type="spellEnd"/>
      <w:r w:rsidRPr="00306644">
        <w:t xml:space="preserve">, 64 разрядная версия </w:t>
      </w:r>
      <w:proofErr w:type="spellStart"/>
      <w:r w:rsidRPr="00306644">
        <w:t>Microsoft</w:t>
      </w:r>
      <w:proofErr w:type="spellEnd"/>
      <w:r w:rsidRPr="00306644">
        <w:t xml:space="preserve"> </w:t>
      </w:r>
      <w:proofErr w:type="spellStart"/>
      <w:r w:rsidRPr="00306644">
        <w:t>Access</w:t>
      </w:r>
      <w:proofErr w:type="spellEnd"/>
      <w:r w:rsidRPr="00306644">
        <w:t xml:space="preserve"> </w:t>
      </w:r>
      <w:proofErr w:type="spellStart"/>
      <w:r w:rsidRPr="00306644">
        <w:t>Database</w:t>
      </w:r>
      <w:proofErr w:type="spellEnd"/>
      <w:r w:rsidRPr="00306644">
        <w:t xml:space="preserve"> </w:t>
      </w:r>
      <w:proofErr w:type="spellStart"/>
      <w:r w:rsidRPr="00306644">
        <w:t>Engine</w:t>
      </w:r>
      <w:proofErr w:type="spellEnd"/>
      <w:r w:rsidRPr="00306644">
        <w:t xml:space="preserve"> 2016</w:t>
      </w:r>
      <w:r>
        <w:t>. Без данных условий создание баз данных с компонентами будет невозможно.</w:t>
      </w:r>
    </w:p>
    <w:p w:rsidR="00306644" w:rsidRDefault="00306644" w:rsidP="00306644">
      <w:pPr>
        <w:pStyle w:val="a3"/>
        <w:numPr>
          <w:ilvl w:val="0"/>
          <w:numId w:val="1"/>
        </w:numPr>
      </w:pPr>
      <w:r>
        <w:t xml:space="preserve">Создание базы данных в </w:t>
      </w:r>
      <w:r>
        <w:rPr>
          <w:lang w:val="en-US"/>
        </w:rPr>
        <w:t>Excel</w:t>
      </w:r>
      <w:r w:rsidRPr="00306644">
        <w:t xml:space="preserve"> </w:t>
      </w:r>
      <w:r>
        <w:t>файле.</w:t>
      </w:r>
    </w:p>
    <w:p w:rsidR="00306644" w:rsidRPr="00306644" w:rsidRDefault="00306644" w:rsidP="00306644">
      <w:pPr>
        <w:pStyle w:val="a3"/>
      </w:pPr>
      <w:r>
        <w:t>На следующем этапе, после установки необходимых программ для начала работы, будет создаваться база данных, содержащая основные параметры компонентов, которые будут включены в библиотеку.</w:t>
      </w:r>
      <w:r w:rsidR="00FE6AE9">
        <w:t xml:space="preserve"> В качестве примера в данной инструкции будет рассмотрено создание библиотеки для конденсаторов.</w:t>
      </w:r>
      <w:r w:rsidR="00897D70">
        <w:t xml:space="preserve"> Необходимо создать папку, которая будет содержать файлы базы данных, а также файлы библиотек УГО и посадочных мест.</w:t>
      </w:r>
    </w:p>
    <w:p w:rsidR="00306644" w:rsidRDefault="00CF0ADA" w:rsidP="00CF0ADA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256A915" wp14:editId="335F56FF">
            <wp:extent cx="6288405" cy="172638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814" cy="17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DA" w:rsidRDefault="00CF0ADA" w:rsidP="00CF0ADA">
      <w:pPr>
        <w:pStyle w:val="a3"/>
        <w:ind w:firstLine="0"/>
        <w:jc w:val="center"/>
      </w:pPr>
      <w:r>
        <w:t>Рис. 1 – Таблица компонентов библиотеки</w:t>
      </w:r>
    </w:p>
    <w:p w:rsidR="00CF0ADA" w:rsidRDefault="00CF0ADA" w:rsidP="00306644">
      <w:pPr>
        <w:pStyle w:val="a3"/>
      </w:pPr>
      <w:r>
        <w:t>На рисунке выше представле</w:t>
      </w:r>
      <w:r w:rsidR="00987491">
        <w:t>на таблица содержащая:</w:t>
      </w:r>
    </w:p>
    <w:p w:rsidR="00987491" w:rsidRDefault="00987491" w:rsidP="00987491">
      <w:pPr>
        <w:pStyle w:val="a3"/>
        <w:numPr>
          <w:ilvl w:val="0"/>
          <w:numId w:val="2"/>
        </w:numPr>
      </w:pPr>
      <w:r>
        <w:t>В первой строке содержатся атрибуты, которыми будут обладать компоненты библиотеки;</w:t>
      </w:r>
    </w:p>
    <w:p w:rsidR="00987491" w:rsidRDefault="00987491" w:rsidP="00987491">
      <w:pPr>
        <w:pStyle w:val="a3"/>
        <w:numPr>
          <w:ilvl w:val="0"/>
          <w:numId w:val="2"/>
        </w:numPr>
      </w:pPr>
      <w:r>
        <w:t>Другие строки содержат компоненты библиотеки с заполненными атрибутами.</w:t>
      </w:r>
    </w:p>
    <w:p w:rsidR="00987491" w:rsidRDefault="00BA4EA4" w:rsidP="00987491">
      <w:pPr>
        <w:pStyle w:val="a3"/>
      </w:pPr>
      <w:r>
        <w:t>Обязательными атрибутами для любой библиотеки являются:</w:t>
      </w:r>
    </w:p>
    <w:p w:rsidR="00CF0ADA" w:rsidRPr="00F47A84" w:rsidRDefault="00BA4EA4" w:rsidP="00306644">
      <w:pPr>
        <w:pStyle w:val="a3"/>
      </w:pPr>
      <w:r w:rsidRPr="00BA4EA4">
        <w:rPr>
          <w:lang w:val="en-US"/>
        </w:rPr>
        <w:t>Part</w:t>
      </w:r>
      <w:r w:rsidRPr="00F47A84">
        <w:t xml:space="preserve"> </w:t>
      </w:r>
      <w:r w:rsidRPr="00BA4EA4">
        <w:rPr>
          <w:lang w:val="en-US"/>
        </w:rPr>
        <w:t>Number</w:t>
      </w:r>
      <w:r w:rsidR="00F47A84">
        <w:t xml:space="preserve"> </w:t>
      </w:r>
      <w:r w:rsidR="00F47A84" w:rsidRPr="00F47A84">
        <w:t xml:space="preserve">– </w:t>
      </w:r>
      <w:r w:rsidR="00F47A84">
        <w:t>наименование компонента, инициализиру</w:t>
      </w:r>
      <w:r w:rsidR="00F47A84">
        <w:softHyphen/>
        <w:t>ющее его в библиотеке (должно быть уникальным для каждого компонента);</w:t>
      </w:r>
    </w:p>
    <w:p w:rsidR="00BA4EA4" w:rsidRDefault="00BA4EA4" w:rsidP="00F47A84">
      <w:pPr>
        <w:pStyle w:val="a3"/>
      </w:pPr>
      <w:proofErr w:type="spellStart"/>
      <w:r w:rsidRPr="00BA4EA4">
        <w:t>Library</w:t>
      </w:r>
      <w:proofErr w:type="spellEnd"/>
      <w:r w:rsidRPr="00BA4EA4">
        <w:t xml:space="preserve"> </w:t>
      </w:r>
      <w:proofErr w:type="spellStart"/>
      <w:r w:rsidRPr="00BA4EA4">
        <w:t>Ref</w:t>
      </w:r>
      <w:proofErr w:type="spellEnd"/>
      <w:r w:rsidR="00F47A84" w:rsidRPr="00F47A84">
        <w:t xml:space="preserve"> </w:t>
      </w:r>
      <w:r w:rsidR="00F47A84">
        <w:t>– Наименование УГО в соответствующей библиотеке;</w:t>
      </w:r>
    </w:p>
    <w:p w:rsidR="00BA4EA4" w:rsidRDefault="00BA4EA4" w:rsidP="00306644">
      <w:pPr>
        <w:pStyle w:val="a3"/>
      </w:pPr>
      <w:proofErr w:type="spellStart"/>
      <w:r w:rsidRPr="00BA4EA4">
        <w:t>Footprint</w:t>
      </w:r>
      <w:proofErr w:type="spellEnd"/>
      <w:r w:rsidRPr="00BA4EA4">
        <w:t xml:space="preserve"> </w:t>
      </w:r>
      <w:proofErr w:type="spellStart"/>
      <w:r w:rsidRPr="00BA4EA4">
        <w:t>Ref</w:t>
      </w:r>
      <w:proofErr w:type="spellEnd"/>
      <w:r w:rsidR="00F47A84">
        <w:t xml:space="preserve"> – Наименование посадочного места в соответствующей библиотеке;</w:t>
      </w:r>
    </w:p>
    <w:p w:rsidR="00BA4EA4" w:rsidRDefault="00BA4EA4" w:rsidP="00306644">
      <w:pPr>
        <w:pStyle w:val="a3"/>
      </w:pPr>
      <w:proofErr w:type="spellStart"/>
      <w:r w:rsidRPr="00BA4EA4">
        <w:lastRenderedPageBreak/>
        <w:t>Library</w:t>
      </w:r>
      <w:proofErr w:type="spellEnd"/>
      <w:r w:rsidRPr="00BA4EA4">
        <w:t xml:space="preserve"> </w:t>
      </w:r>
      <w:proofErr w:type="spellStart"/>
      <w:r w:rsidRPr="00BA4EA4">
        <w:t>Path</w:t>
      </w:r>
      <w:proofErr w:type="spellEnd"/>
      <w:r w:rsidR="00F47A84">
        <w:t xml:space="preserve"> – Наименование библиотеки, содержащей УГО;</w:t>
      </w:r>
    </w:p>
    <w:p w:rsidR="00BA4EA4" w:rsidRDefault="00F47A84" w:rsidP="00306644">
      <w:pPr>
        <w:pStyle w:val="a3"/>
      </w:pPr>
      <w:proofErr w:type="spellStart"/>
      <w:r w:rsidRPr="00F47A84">
        <w:t>Footprint</w:t>
      </w:r>
      <w:proofErr w:type="spellEnd"/>
      <w:r w:rsidRPr="00F47A84">
        <w:t xml:space="preserve"> </w:t>
      </w:r>
      <w:proofErr w:type="spellStart"/>
      <w:r w:rsidRPr="00F47A84">
        <w:t>path</w:t>
      </w:r>
      <w:proofErr w:type="spellEnd"/>
      <w:r>
        <w:t xml:space="preserve"> – Наименование библиотеки, содержащей посадочное место.</w:t>
      </w:r>
    </w:p>
    <w:p w:rsidR="00CF0ADA" w:rsidRDefault="00867487" w:rsidP="00306644">
      <w:pPr>
        <w:pStyle w:val="a3"/>
      </w:pPr>
      <w:r>
        <w:t>Другие атрибуты компонентов могут варьироваться в зависимости от компонентов, которые будет содержать библиотека. В данном случае:</w:t>
      </w:r>
    </w:p>
    <w:p w:rsidR="00867487" w:rsidRDefault="00867487" w:rsidP="00867487">
      <w:pPr>
        <w:pStyle w:val="a3"/>
        <w:numPr>
          <w:ilvl w:val="0"/>
          <w:numId w:val="3"/>
        </w:numPr>
      </w:pPr>
      <w:r>
        <w:rPr>
          <w:lang w:val="en-US"/>
        </w:rPr>
        <w:t xml:space="preserve">Mounting – </w:t>
      </w:r>
      <w:r>
        <w:t>Тип монтажа;</w:t>
      </w:r>
    </w:p>
    <w:p w:rsidR="00867487" w:rsidRDefault="00F30E65" w:rsidP="00F30E65">
      <w:pPr>
        <w:pStyle w:val="a3"/>
        <w:numPr>
          <w:ilvl w:val="0"/>
          <w:numId w:val="3"/>
        </w:numPr>
      </w:pPr>
      <w:proofErr w:type="spellStart"/>
      <w:r w:rsidRPr="00F30E65">
        <w:t>Type</w:t>
      </w:r>
      <w:proofErr w:type="spellEnd"/>
      <w:r>
        <w:t xml:space="preserve"> – Тип компонента;</w:t>
      </w:r>
    </w:p>
    <w:p w:rsidR="00F30E65" w:rsidRDefault="00F30E65" w:rsidP="00F30E65">
      <w:pPr>
        <w:pStyle w:val="a3"/>
        <w:numPr>
          <w:ilvl w:val="0"/>
          <w:numId w:val="3"/>
        </w:numPr>
      </w:pPr>
      <w:proofErr w:type="spellStart"/>
      <w:r w:rsidRPr="00F30E65">
        <w:t>Value</w:t>
      </w:r>
      <w:proofErr w:type="spellEnd"/>
      <w:r>
        <w:t xml:space="preserve"> – Номинальное значение;</w:t>
      </w:r>
    </w:p>
    <w:p w:rsidR="00F30E65" w:rsidRDefault="00F30E65" w:rsidP="00F30E65">
      <w:pPr>
        <w:pStyle w:val="a3"/>
        <w:numPr>
          <w:ilvl w:val="0"/>
          <w:numId w:val="3"/>
        </w:numPr>
      </w:pPr>
      <w:proofErr w:type="spellStart"/>
      <w:r w:rsidRPr="00F30E65">
        <w:t>Tolerance</w:t>
      </w:r>
      <w:proofErr w:type="spellEnd"/>
      <w:r>
        <w:t xml:space="preserve"> – Допускаемое отклонение емкости;</w:t>
      </w:r>
    </w:p>
    <w:p w:rsidR="00F30E65" w:rsidRDefault="001315D3" w:rsidP="001315D3">
      <w:pPr>
        <w:pStyle w:val="a3"/>
        <w:numPr>
          <w:ilvl w:val="0"/>
          <w:numId w:val="3"/>
        </w:numPr>
      </w:pPr>
      <w:proofErr w:type="spellStart"/>
      <w:r w:rsidRPr="001315D3">
        <w:t>Voltage</w:t>
      </w:r>
      <w:proofErr w:type="spellEnd"/>
      <w:r>
        <w:t xml:space="preserve"> – Номинальное напряжение;</w:t>
      </w:r>
    </w:p>
    <w:p w:rsidR="001315D3" w:rsidRDefault="000870B6" w:rsidP="000870B6">
      <w:pPr>
        <w:pStyle w:val="a3"/>
        <w:numPr>
          <w:ilvl w:val="0"/>
          <w:numId w:val="3"/>
        </w:numPr>
      </w:pPr>
      <w:proofErr w:type="spellStart"/>
      <w:r w:rsidRPr="000870B6">
        <w:t>TCEgroup</w:t>
      </w:r>
      <w:proofErr w:type="spellEnd"/>
      <w:r>
        <w:t xml:space="preserve"> – группа ТСЕ;</w:t>
      </w:r>
    </w:p>
    <w:p w:rsidR="000870B6" w:rsidRDefault="000870B6" w:rsidP="000870B6">
      <w:pPr>
        <w:pStyle w:val="a3"/>
        <w:numPr>
          <w:ilvl w:val="0"/>
          <w:numId w:val="3"/>
        </w:numPr>
      </w:pPr>
      <w:r w:rsidRPr="000870B6">
        <w:t>TU</w:t>
      </w:r>
      <w:r>
        <w:t xml:space="preserve"> – Обозначение ТУ;</w:t>
      </w:r>
    </w:p>
    <w:p w:rsidR="000870B6" w:rsidRDefault="009F3344" w:rsidP="009F3344">
      <w:pPr>
        <w:pStyle w:val="a3"/>
        <w:numPr>
          <w:ilvl w:val="0"/>
          <w:numId w:val="3"/>
        </w:numPr>
      </w:pPr>
      <w:proofErr w:type="spellStart"/>
      <w:r w:rsidRPr="009F3344">
        <w:t>BOMformula</w:t>
      </w:r>
      <w:proofErr w:type="spellEnd"/>
      <w:r>
        <w:t xml:space="preserve"> </w:t>
      </w:r>
      <w:r w:rsidR="00EA37B8">
        <w:t>–</w:t>
      </w:r>
      <w:r>
        <w:t xml:space="preserve"> </w:t>
      </w:r>
      <w:r w:rsidR="00EA37B8">
        <w:t xml:space="preserve">Данный атрибут библиотеки </w:t>
      </w:r>
      <w:r w:rsidR="00C912BB">
        <w:t xml:space="preserve">необходим для формирования перечня элементов через расширение </w:t>
      </w:r>
      <w:r w:rsidR="00C912BB">
        <w:rPr>
          <w:lang w:val="en-US"/>
        </w:rPr>
        <w:t>GOST</w:t>
      </w:r>
      <w:r w:rsidR="00C912BB" w:rsidRPr="00C912BB">
        <w:t xml:space="preserve"> </w:t>
      </w:r>
      <w:r w:rsidR="00C912BB">
        <w:rPr>
          <w:lang w:val="en-US"/>
        </w:rPr>
        <w:t>BOM</w:t>
      </w:r>
      <w:r w:rsidR="00C912BB" w:rsidRPr="00C912BB">
        <w:t xml:space="preserve"> </w:t>
      </w:r>
      <w:r w:rsidR="00C912BB">
        <w:t xml:space="preserve">для </w:t>
      </w:r>
      <w:r w:rsidR="00C912BB">
        <w:rPr>
          <w:lang w:val="en-US"/>
        </w:rPr>
        <w:t>Altium</w:t>
      </w:r>
      <w:r w:rsidR="00C912BB" w:rsidRPr="00C912BB">
        <w:t xml:space="preserve"> </w:t>
      </w:r>
      <w:r w:rsidR="00C912BB">
        <w:rPr>
          <w:lang w:val="en-US"/>
        </w:rPr>
        <w:t>Designer</w:t>
      </w:r>
      <w:r w:rsidR="00C912BB" w:rsidRPr="00C912BB">
        <w:t>.</w:t>
      </w:r>
      <w:r w:rsidR="006F5167">
        <w:t xml:space="preserve"> Содержание данного атрибута будет варьироваться в зависимости от компонентов </w:t>
      </w:r>
      <w:proofErr w:type="spellStart"/>
      <w:r w:rsidR="006F5167">
        <w:t>бибилотеки</w:t>
      </w:r>
      <w:proofErr w:type="spellEnd"/>
      <w:r w:rsidR="006F5167">
        <w:t>.</w:t>
      </w:r>
    </w:p>
    <w:p w:rsidR="00557F19" w:rsidRPr="00EA1D14" w:rsidRDefault="00557F19" w:rsidP="00557F19">
      <w:pPr>
        <w:pStyle w:val="a3"/>
      </w:pPr>
      <w:r>
        <w:t>Поля</w:t>
      </w:r>
      <w:r w:rsidRPr="00EA1D14">
        <w:t xml:space="preserve"> </w:t>
      </w:r>
      <w:r w:rsidRPr="00BA4EA4">
        <w:rPr>
          <w:lang w:val="en-US"/>
        </w:rPr>
        <w:t>Part</w:t>
      </w:r>
      <w:r w:rsidRPr="00EA1D14">
        <w:t xml:space="preserve"> </w:t>
      </w:r>
      <w:r w:rsidRPr="00BA4EA4">
        <w:rPr>
          <w:lang w:val="en-US"/>
        </w:rPr>
        <w:t>Number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 </w:t>
      </w:r>
      <w:r>
        <w:t>будут</w:t>
      </w:r>
      <w:r w:rsidRPr="00EA1D14">
        <w:t xml:space="preserve"> </w:t>
      </w:r>
      <w:r>
        <w:t>заполнены</w:t>
      </w:r>
      <w:r w:rsidRPr="00EA1D14">
        <w:t xml:space="preserve"> </w:t>
      </w:r>
      <w:r>
        <w:t>по</w:t>
      </w:r>
      <w:r w:rsidR="00EA1D14">
        <w:t>сл</w:t>
      </w:r>
      <w:r>
        <w:t>е</w:t>
      </w:r>
      <w:r w:rsidR="00EA1D14">
        <w:t xml:space="preserve"> создания соответствующих библиотек</w:t>
      </w:r>
      <w:r w:rsidRPr="00EA1D14">
        <w:t>.</w:t>
      </w:r>
    </w:p>
    <w:p w:rsidR="00C912BB" w:rsidRDefault="00EF6009" w:rsidP="00EF6009">
      <w:pPr>
        <w:pStyle w:val="a3"/>
        <w:numPr>
          <w:ilvl w:val="0"/>
          <w:numId w:val="1"/>
        </w:numPr>
      </w:pPr>
      <w:r>
        <w:t>Создание библиотеки с УГО.</w:t>
      </w:r>
    </w:p>
    <w:p w:rsidR="00EF6009" w:rsidRDefault="00A0759F" w:rsidP="00EF6009">
      <w:pPr>
        <w:pStyle w:val="a3"/>
      </w:pPr>
      <w:r>
        <w:t xml:space="preserve">Откроем </w:t>
      </w:r>
      <w:r>
        <w:rPr>
          <w:lang w:val="en-US"/>
        </w:rPr>
        <w:t>Altium</w:t>
      </w:r>
      <w:r w:rsidRPr="00C912BB">
        <w:t xml:space="preserve"> </w:t>
      </w:r>
      <w:r>
        <w:rPr>
          <w:lang w:val="en-US"/>
        </w:rPr>
        <w:t>Designer</w:t>
      </w:r>
      <w:r>
        <w:t xml:space="preserve"> и откроем редактор библиотек УГО</w:t>
      </w:r>
      <w:r w:rsidR="00622427">
        <w:t>.</w:t>
      </w:r>
    </w:p>
    <w:p w:rsidR="00622427" w:rsidRDefault="00622427" w:rsidP="00622427">
      <w:pPr>
        <w:pStyle w:val="a3"/>
        <w:ind w:firstLine="0"/>
        <w:jc w:val="center"/>
      </w:pPr>
      <w:r w:rsidRPr="00622427">
        <w:rPr>
          <w:noProof/>
        </w:rPr>
        <w:drawing>
          <wp:inline distT="0" distB="0" distL="0" distR="0" wp14:anchorId="7D736121" wp14:editId="16D1AF59">
            <wp:extent cx="3050438" cy="2635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779" b="58185"/>
                    <a:stretch/>
                  </pic:blipFill>
                  <pic:spPr bwMode="auto">
                    <a:xfrm>
                      <a:off x="0" y="0"/>
                      <a:ext cx="3070139" cy="2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427" w:rsidRDefault="00622427" w:rsidP="00622427">
      <w:pPr>
        <w:pStyle w:val="a3"/>
        <w:ind w:firstLine="0"/>
        <w:jc w:val="center"/>
      </w:pPr>
      <w:r>
        <w:t>Рис. 2 – Алгоритм открытия редактора библиотек</w:t>
      </w:r>
    </w:p>
    <w:p w:rsidR="00622427" w:rsidRDefault="005D2BBF" w:rsidP="005D2BBF">
      <w:pPr>
        <w:pStyle w:val="a3"/>
        <w:ind w:firstLine="0"/>
        <w:jc w:val="center"/>
      </w:pPr>
      <w:r w:rsidRPr="005D2BBF">
        <w:rPr>
          <w:noProof/>
        </w:rPr>
        <w:lastRenderedPageBreak/>
        <w:drawing>
          <wp:inline distT="0" distB="0" distL="0" distR="0" wp14:anchorId="52DB1EA9" wp14:editId="3E8A69F7">
            <wp:extent cx="3869741" cy="2974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62" t="17733" r="27808" b="21830"/>
                    <a:stretch/>
                  </pic:blipFill>
                  <pic:spPr bwMode="auto">
                    <a:xfrm>
                      <a:off x="0" y="0"/>
                      <a:ext cx="3883380" cy="298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BBF" w:rsidRDefault="005D2BBF" w:rsidP="005D2BBF">
      <w:pPr>
        <w:pStyle w:val="a3"/>
        <w:ind w:firstLine="0"/>
        <w:jc w:val="center"/>
      </w:pPr>
      <w:r>
        <w:t xml:space="preserve">Рис. </w:t>
      </w:r>
      <w:r w:rsidR="00780FA7">
        <w:t>3</w:t>
      </w:r>
      <w:r>
        <w:t xml:space="preserve"> – Создание библиотеки УГО</w:t>
      </w:r>
    </w:p>
    <w:p w:rsidR="00622427" w:rsidRDefault="00146CA7" w:rsidP="00622427">
      <w:pPr>
        <w:pStyle w:val="a3"/>
      </w:pPr>
      <w:r>
        <w:t xml:space="preserve">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>файлом, созданным в п. 2.</w:t>
      </w:r>
      <w:r w:rsidR="003D353C">
        <w:t xml:space="preserve"> Директория с библиотекой должна будет принять примерно такой вид:</w:t>
      </w:r>
    </w:p>
    <w:p w:rsidR="003D353C" w:rsidRDefault="003D353C" w:rsidP="003D353C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A363EAF" wp14:editId="31DDB677">
            <wp:extent cx="5829300" cy="1095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3C" w:rsidRPr="00146CA7" w:rsidRDefault="003D353C" w:rsidP="003D353C">
      <w:pPr>
        <w:pStyle w:val="a3"/>
        <w:ind w:firstLine="0"/>
        <w:jc w:val="center"/>
      </w:pPr>
      <w:r>
        <w:t xml:space="preserve">Рис. </w:t>
      </w:r>
      <w:r w:rsidR="00780FA7">
        <w:t>4</w:t>
      </w:r>
      <w:r>
        <w:t xml:space="preserve"> – Директория с библиотекой</w:t>
      </w:r>
    </w:p>
    <w:p w:rsidR="00622427" w:rsidRPr="003D353C" w:rsidRDefault="003D353C" w:rsidP="00622427">
      <w:pPr>
        <w:pStyle w:val="a3"/>
      </w:pPr>
      <w:r>
        <w:t xml:space="preserve">Процесс создания файлов </w:t>
      </w:r>
      <w:r>
        <w:rPr>
          <w:lang w:val="en-US"/>
        </w:rPr>
        <w:t>PCB</w:t>
      </w:r>
      <w:r w:rsidRPr="003D353C">
        <w:t>_</w:t>
      </w:r>
      <w:r>
        <w:rPr>
          <w:lang w:val="en-US"/>
        </w:rPr>
        <w:t>LIB</w:t>
      </w:r>
      <w:r w:rsidRPr="003D353C">
        <w:t>.</w:t>
      </w:r>
      <w:r>
        <w:rPr>
          <w:lang w:val="en-US"/>
        </w:rPr>
        <w:t>PcbLib</w:t>
      </w:r>
      <w:r w:rsidRPr="003D353C">
        <w:t xml:space="preserve"> </w:t>
      </w:r>
      <w:r>
        <w:t xml:space="preserve">и </w:t>
      </w:r>
      <w:r>
        <w:rPr>
          <w:lang w:val="en-US"/>
        </w:rPr>
        <w:t>CapGOST</w:t>
      </w:r>
      <w:r w:rsidRPr="003D353C">
        <w:t>.</w:t>
      </w:r>
      <w:r>
        <w:rPr>
          <w:lang w:val="en-US"/>
        </w:rPr>
        <w:t>DbLib</w:t>
      </w:r>
      <w:r>
        <w:t xml:space="preserve"> будет рассмотрен в последующих пунктах.</w:t>
      </w:r>
      <w:r w:rsidR="007818AD">
        <w:t xml:space="preserve"> </w:t>
      </w:r>
      <w:r w:rsidR="00C35D01">
        <w:t>Перейдем к созданию УГО компонента, для чего нам понадобятся следующие инструменты:</w:t>
      </w:r>
    </w:p>
    <w:p w:rsidR="00CF0ADA" w:rsidRDefault="00C35D01" w:rsidP="00C35D01">
      <w:pPr>
        <w:pStyle w:val="a3"/>
        <w:ind w:firstLine="0"/>
        <w:jc w:val="center"/>
      </w:pPr>
      <w:r w:rsidRPr="00C35D01">
        <w:rPr>
          <w:noProof/>
        </w:rPr>
        <w:drawing>
          <wp:inline distT="0" distB="0" distL="0" distR="0" wp14:anchorId="1C1C37AD" wp14:editId="09C60B6F">
            <wp:extent cx="4176436" cy="108264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592" t="7672" r="34376" b="84018"/>
                    <a:stretch/>
                  </pic:blipFill>
                  <pic:spPr bwMode="auto">
                    <a:xfrm>
                      <a:off x="0" y="0"/>
                      <a:ext cx="4260568" cy="11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D01" w:rsidRPr="00C35D01" w:rsidRDefault="00C35D01" w:rsidP="00C35D01">
      <w:pPr>
        <w:pStyle w:val="a3"/>
        <w:ind w:firstLine="0"/>
        <w:jc w:val="center"/>
        <w:rPr>
          <w:lang w:val="en-US"/>
        </w:rPr>
      </w:pPr>
      <w:r>
        <w:t>Рис</w:t>
      </w:r>
      <w:r w:rsidRPr="00C35D01">
        <w:rPr>
          <w:lang w:val="en-US"/>
        </w:rPr>
        <w:t xml:space="preserve">. 5 – </w:t>
      </w:r>
      <w:r>
        <w:t>Инструменты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Line</w:t>
      </w:r>
      <w:r w:rsidRPr="00C35D01">
        <w:rPr>
          <w:lang w:val="en-US"/>
        </w:rPr>
        <w:t xml:space="preserve"> (1) </w:t>
      </w:r>
      <w:r>
        <w:t>и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Pin</w:t>
      </w:r>
      <w:r w:rsidRPr="00C35D01">
        <w:rPr>
          <w:lang w:val="en-US"/>
        </w:rPr>
        <w:t xml:space="preserve"> (2)</w:t>
      </w:r>
    </w:p>
    <w:p w:rsidR="00C35D01" w:rsidRDefault="00BD4182" w:rsidP="000F1600">
      <w:pPr>
        <w:pStyle w:val="a3"/>
      </w:pPr>
      <w:r>
        <w:t>Для начала создадим УГО конденсатора</w:t>
      </w:r>
      <w:r w:rsidR="000F1600">
        <w:t xml:space="preserve"> при помощи инструмента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Line</w:t>
      </w:r>
      <w:r w:rsidR="000F1600">
        <w:t xml:space="preserve"> и после добавим </w:t>
      </w:r>
      <w:proofErr w:type="spellStart"/>
      <w:r w:rsidR="000F1600">
        <w:t>пины</w:t>
      </w:r>
      <w:proofErr w:type="spellEnd"/>
      <w:r w:rsidR="000F1600">
        <w:t xml:space="preserve"> инструментом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Pin</w:t>
      </w:r>
      <w:r w:rsidR="000F1600">
        <w:t>:</w:t>
      </w:r>
    </w:p>
    <w:p w:rsidR="000F1600" w:rsidRDefault="000F1600" w:rsidP="000F1600">
      <w:pPr>
        <w:pStyle w:val="a3"/>
        <w:ind w:firstLine="0"/>
        <w:jc w:val="center"/>
      </w:pPr>
      <w:r w:rsidRPr="000F1600">
        <w:rPr>
          <w:noProof/>
        </w:rPr>
        <w:lastRenderedPageBreak/>
        <w:drawing>
          <wp:inline distT="0" distB="0" distL="0" distR="0" wp14:anchorId="1673A3E3" wp14:editId="095F356D">
            <wp:extent cx="1623975" cy="220186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37" t="14887" r="35676" b="41759"/>
                    <a:stretch/>
                  </pic:blipFill>
                  <pic:spPr bwMode="auto">
                    <a:xfrm>
                      <a:off x="0" y="0"/>
                      <a:ext cx="1634732" cy="22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00" w:rsidRPr="000F1600" w:rsidRDefault="000F1600" w:rsidP="000F1600">
      <w:pPr>
        <w:pStyle w:val="a3"/>
        <w:ind w:firstLine="0"/>
        <w:jc w:val="center"/>
      </w:pPr>
      <w:r>
        <w:t>Рис</w:t>
      </w:r>
      <w:r w:rsidRPr="000F1600">
        <w:t xml:space="preserve">. 6 – </w:t>
      </w:r>
      <w:r>
        <w:t>УГО конденсатора</w:t>
      </w:r>
      <w:r w:rsidRPr="000F1600">
        <w:t xml:space="preserve"> (1) </w:t>
      </w:r>
      <w:r>
        <w:t>и</w:t>
      </w:r>
      <w:r w:rsidRPr="000F1600">
        <w:t xml:space="preserve"> </w:t>
      </w:r>
      <w:proofErr w:type="spellStart"/>
      <w:r>
        <w:t>пины</w:t>
      </w:r>
      <w:proofErr w:type="spellEnd"/>
      <w:r w:rsidRPr="000F1600">
        <w:t xml:space="preserve"> (2)</w:t>
      </w:r>
    </w:p>
    <w:p w:rsidR="00C35D01" w:rsidRDefault="009E32A4" w:rsidP="00C942BC">
      <w:pPr>
        <w:pStyle w:val="a3"/>
      </w:pPr>
      <w:r>
        <w:t>Сохраним УГО в библиотеке под названием «</w:t>
      </w:r>
      <w:r>
        <w:rPr>
          <w:lang w:val="en-US"/>
        </w:rPr>
        <w:t>Cap</w:t>
      </w:r>
      <w:r>
        <w:t>»</w:t>
      </w:r>
      <w:r w:rsidRPr="009E32A4">
        <w:t>.</w:t>
      </w:r>
      <w:r>
        <w:t xml:space="preserve"> </w:t>
      </w:r>
      <w:r w:rsidR="008E4A05">
        <w:t xml:space="preserve">Теперь мы можем заполнить столбцы </w:t>
      </w:r>
      <w:proofErr w:type="spellStart"/>
      <w:r w:rsidR="00267D83" w:rsidRPr="00267D83">
        <w:t>Library</w:t>
      </w:r>
      <w:proofErr w:type="spellEnd"/>
      <w:r w:rsidR="00267D83" w:rsidRPr="00267D83">
        <w:t xml:space="preserve"> </w:t>
      </w:r>
      <w:proofErr w:type="spellStart"/>
      <w:r w:rsidR="00267D83" w:rsidRPr="00267D83">
        <w:t>Ref</w:t>
      </w:r>
      <w:proofErr w:type="spellEnd"/>
      <w:r w:rsidR="00267D83">
        <w:t xml:space="preserve"> и </w:t>
      </w:r>
      <w:proofErr w:type="spellStart"/>
      <w:r w:rsidR="00267D83" w:rsidRPr="00267D83">
        <w:t>Library</w:t>
      </w:r>
      <w:proofErr w:type="spellEnd"/>
      <w:r w:rsidR="00267D83" w:rsidRPr="00267D83">
        <w:t xml:space="preserve"> </w:t>
      </w:r>
      <w:proofErr w:type="spellStart"/>
      <w:r w:rsidR="00267D83" w:rsidRPr="00267D83">
        <w:t>Path</w:t>
      </w:r>
      <w:proofErr w:type="spellEnd"/>
      <w:r w:rsidR="00267D83">
        <w:t xml:space="preserve"> соответствующими названиями УГО и названием библиотеки.</w:t>
      </w:r>
      <w:r w:rsidR="00BD06F2">
        <w:t xml:space="preserve"> Далее перейдем к созданию библиотеки посадочных мест. Для этого повторим алгоритм действий на рисунках 2 и 3, но теперь выберем </w:t>
      </w:r>
      <w:r w:rsidR="00BD06F2">
        <w:rPr>
          <w:lang w:val="en-US"/>
        </w:rPr>
        <w:t>PCB</w:t>
      </w:r>
      <w:r w:rsidR="00BD06F2" w:rsidRPr="00BD06F2">
        <w:t xml:space="preserve"> </w:t>
      </w:r>
      <w:r w:rsidR="00BD06F2">
        <w:rPr>
          <w:lang w:val="en-US"/>
        </w:rPr>
        <w:t>Library</w:t>
      </w:r>
      <w:r w:rsidR="00BD06F2">
        <w:t xml:space="preserve"> вместо </w:t>
      </w:r>
      <w:r w:rsidR="00BD06F2">
        <w:rPr>
          <w:lang w:val="en-US"/>
        </w:rPr>
        <w:t>Schematic</w:t>
      </w:r>
      <w:r w:rsidR="00BD06F2" w:rsidRPr="00BD06F2">
        <w:t xml:space="preserve"> </w:t>
      </w:r>
      <w:r w:rsidR="00BD06F2">
        <w:rPr>
          <w:lang w:val="en-US"/>
        </w:rPr>
        <w:t>Library</w:t>
      </w:r>
      <w:r w:rsidR="00BD06F2">
        <w:t>.</w:t>
      </w:r>
      <w:r w:rsidR="00C942BC">
        <w:t xml:space="preserve"> </w:t>
      </w:r>
      <w:r w:rsidR="00C942BC">
        <w:t xml:space="preserve">После этого сохраним созданную библиотеку в папку с </w:t>
      </w:r>
      <w:r w:rsidR="00C942BC">
        <w:rPr>
          <w:lang w:val="en-US"/>
        </w:rPr>
        <w:t>Excel</w:t>
      </w:r>
      <w:r w:rsidR="00C942BC" w:rsidRPr="00146CA7">
        <w:t xml:space="preserve"> </w:t>
      </w:r>
      <w:r w:rsidR="00C942BC">
        <w:t>файлом, созданным в п. 2.</w:t>
      </w:r>
      <w:r w:rsidR="00FD0625">
        <w:t xml:space="preserve"> Теперь можно приступать к созданию библиотеки. В данном случае воспользуемся </w:t>
      </w:r>
      <w:r w:rsidR="006E715D">
        <w:t>мастером создания посадочных мест:</w:t>
      </w:r>
    </w:p>
    <w:p w:rsidR="006E715D" w:rsidRDefault="006E715D" w:rsidP="006E715D">
      <w:pPr>
        <w:pStyle w:val="a3"/>
        <w:ind w:firstLine="0"/>
        <w:jc w:val="center"/>
      </w:pPr>
      <w:r w:rsidRPr="006E715D">
        <w:drawing>
          <wp:inline distT="0" distB="0" distL="0" distR="0" wp14:anchorId="0FB0E7C6" wp14:editId="0A844B28">
            <wp:extent cx="4581698" cy="1455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436" b="80487"/>
                    <a:stretch/>
                  </pic:blipFill>
                  <pic:spPr bwMode="auto">
                    <a:xfrm>
                      <a:off x="0" y="0"/>
                      <a:ext cx="4619781" cy="146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15D" w:rsidRDefault="006E715D" w:rsidP="006E715D">
      <w:pPr>
        <w:pStyle w:val="a3"/>
        <w:ind w:firstLine="0"/>
        <w:jc w:val="center"/>
      </w:pPr>
      <w:r>
        <w:t>Рис</w:t>
      </w:r>
      <w:r w:rsidR="003A4708">
        <w:t>. 7</w:t>
      </w:r>
      <w:r w:rsidRPr="000F1600">
        <w:t xml:space="preserve"> – </w:t>
      </w:r>
      <w:r w:rsidR="003A4708">
        <w:t>Алгоритм открытия мастера</w:t>
      </w:r>
      <w:r w:rsidR="003A4708">
        <w:t xml:space="preserve"> создания посадочных мест</w:t>
      </w:r>
    </w:p>
    <w:p w:rsidR="006E715D" w:rsidRDefault="00CA5F43" w:rsidP="00C942BC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открывается меню со списком видов корпусов компонентов и в нашем случае необходимо выбрать тип «</w:t>
      </w:r>
      <w:r>
        <w:rPr>
          <w:lang w:val="en-US"/>
        </w:rPr>
        <w:t>CHIP</w:t>
      </w:r>
      <w:r>
        <w:t>», как на рисунке ниже.</w:t>
      </w:r>
    </w:p>
    <w:p w:rsidR="00CA5F43" w:rsidRDefault="00CA5F43" w:rsidP="00CA5F43">
      <w:pPr>
        <w:pStyle w:val="a3"/>
        <w:ind w:firstLine="0"/>
        <w:jc w:val="center"/>
      </w:pPr>
      <w:r w:rsidRPr="00CA5F43">
        <w:lastRenderedPageBreak/>
        <w:drawing>
          <wp:inline distT="0" distB="0" distL="0" distR="0" wp14:anchorId="20C8EE67" wp14:editId="61144B00">
            <wp:extent cx="4599284" cy="2981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74" t="13564" r="18339" b="13615"/>
                    <a:stretch/>
                  </pic:blipFill>
                  <pic:spPr bwMode="auto">
                    <a:xfrm>
                      <a:off x="0" y="0"/>
                      <a:ext cx="4605611" cy="29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F43" w:rsidRPr="00CA5F43" w:rsidRDefault="00CA5F43" w:rsidP="00CA5F43">
      <w:pPr>
        <w:pStyle w:val="a3"/>
        <w:ind w:firstLine="0"/>
        <w:jc w:val="center"/>
      </w:pPr>
      <w:r>
        <w:t>Рис</w:t>
      </w:r>
      <w:r>
        <w:t>. 8</w:t>
      </w:r>
      <w:r w:rsidRPr="000F1600">
        <w:t xml:space="preserve"> – </w:t>
      </w:r>
      <w:r>
        <w:t>Меню выбора типа посадочного места</w:t>
      </w:r>
    </w:p>
    <w:p w:rsidR="00AA480C" w:rsidRDefault="00CA5F43" w:rsidP="00306644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</w:t>
      </w:r>
      <w:r>
        <w:t xml:space="preserve"> перед нами открывается меню настройки габаритов корпуса компонента:</w:t>
      </w:r>
    </w:p>
    <w:p w:rsidR="00CA5F43" w:rsidRDefault="00CA5F43" w:rsidP="00CA5F43">
      <w:pPr>
        <w:pStyle w:val="a3"/>
        <w:ind w:firstLine="0"/>
        <w:jc w:val="center"/>
      </w:pPr>
      <w:r w:rsidRPr="00CA5F43">
        <w:drawing>
          <wp:inline distT="0" distB="0" distL="0" distR="0" wp14:anchorId="495EF85F" wp14:editId="1AE8B900">
            <wp:extent cx="4745291" cy="3053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073" t="14040" r="18469" b="13375"/>
                    <a:stretch/>
                  </pic:blipFill>
                  <pic:spPr bwMode="auto">
                    <a:xfrm>
                      <a:off x="0" y="0"/>
                      <a:ext cx="4758969" cy="306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F43" w:rsidRDefault="00CA5F43" w:rsidP="00CA5F43">
      <w:pPr>
        <w:pStyle w:val="a3"/>
        <w:ind w:firstLine="0"/>
        <w:jc w:val="center"/>
      </w:pPr>
      <w:r>
        <w:t>Рис</w:t>
      </w:r>
      <w:r>
        <w:t>. 9</w:t>
      </w:r>
      <w:r w:rsidRPr="000F1600">
        <w:t xml:space="preserve"> – </w:t>
      </w:r>
      <w:r>
        <w:t xml:space="preserve">Меню </w:t>
      </w:r>
      <w:r>
        <w:t>настройки габаритов корпуса компонента</w:t>
      </w:r>
    </w:p>
    <w:p w:rsidR="00AA480C" w:rsidRDefault="00AB0ABF" w:rsidP="00306644">
      <w:pPr>
        <w:pStyle w:val="a3"/>
      </w:pPr>
      <w:r>
        <w:t xml:space="preserve">На рисунке стрелками обозначены соответствия разбросов габаритных размеров отображению, а пунктом меню под цифрой 1 производится выбор типа компонента, а в пункте </w:t>
      </w:r>
      <w:r>
        <w:t xml:space="preserve">под цифрой </w:t>
      </w:r>
      <w:r>
        <w:t>2 можно указать полярность вывода.</w:t>
      </w:r>
      <w:r w:rsidR="003A10A2">
        <w:t xml:space="preserve"> После задания основных габаритных размеров переходим далее.</w:t>
      </w:r>
      <w:r w:rsidR="001A37FE">
        <w:t xml:space="preserve"> В следующем </w:t>
      </w:r>
      <w:r w:rsidR="001A37FE">
        <w:lastRenderedPageBreak/>
        <w:t>окне зададим расстояние между площадками убрав галочку в выделенном месте:</w:t>
      </w:r>
    </w:p>
    <w:p w:rsidR="00AA480C" w:rsidRDefault="001A37FE" w:rsidP="001A37FE">
      <w:pPr>
        <w:pStyle w:val="a3"/>
        <w:ind w:firstLine="0"/>
        <w:jc w:val="center"/>
      </w:pPr>
      <w:r w:rsidRPr="001A37FE">
        <w:drawing>
          <wp:inline distT="0" distB="0" distL="0" distR="0" wp14:anchorId="2FA6C193" wp14:editId="3885A2BD">
            <wp:extent cx="4865729" cy="31713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42" t="13326" r="18586" b="13598"/>
                    <a:stretch/>
                  </pic:blipFill>
                  <pic:spPr bwMode="auto">
                    <a:xfrm>
                      <a:off x="0" y="0"/>
                      <a:ext cx="4884105" cy="318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FE" w:rsidRDefault="001A37FE" w:rsidP="001A37FE">
      <w:pPr>
        <w:pStyle w:val="a3"/>
        <w:ind w:firstLine="0"/>
        <w:jc w:val="center"/>
      </w:pPr>
      <w:r>
        <w:t>Рис</w:t>
      </w:r>
      <w:r>
        <w:t>. 10</w:t>
      </w:r>
      <w:r w:rsidRPr="000F1600">
        <w:t xml:space="preserve"> – </w:t>
      </w:r>
      <w:r>
        <w:t xml:space="preserve">Меню настройки </w:t>
      </w:r>
      <w:r>
        <w:t>расстояния между контактными площадками</w:t>
      </w:r>
      <w:bookmarkStart w:id="0" w:name="_GoBack"/>
      <w:bookmarkEnd w:id="0"/>
    </w:p>
    <w:p w:rsidR="001A37FE" w:rsidRDefault="001A37FE" w:rsidP="001A37FE">
      <w:pPr>
        <w:pStyle w:val="a3"/>
        <w:ind w:firstLine="0"/>
        <w:jc w:val="center"/>
      </w:pPr>
    </w:p>
    <w:p w:rsidR="00AA480C" w:rsidRDefault="00AA480C" w:rsidP="00306644">
      <w:pPr>
        <w:pStyle w:val="a3"/>
      </w:pPr>
    </w:p>
    <w:p w:rsidR="00AA480C" w:rsidRDefault="00AA480C" w:rsidP="00306644">
      <w:pPr>
        <w:pStyle w:val="a3"/>
      </w:pPr>
    </w:p>
    <w:p w:rsidR="00AA480C" w:rsidRDefault="00AA480C" w:rsidP="00306644">
      <w:pPr>
        <w:pStyle w:val="a3"/>
      </w:pPr>
    </w:p>
    <w:p w:rsidR="00AA480C" w:rsidRPr="009E32A4" w:rsidRDefault="00AA480C" w:rsidP="00306644">
      <w:pPr>
        <w:pStyle w:val="a3"/>
      </w:pPr>
    </w:p>
    <w:p w:rsidR="00C35D01" w:rsidRPr="000F1600" w:rsidRDefault="00C35D01" w:rsidP="00306644">
      <w:pPr>
        <w:pStyle w:val="a3"/>
      </w:pPr>
    </w:p>
    <w:sectPr w:rsidR="00C35D01" w:rsidRPr="000F1600" w:rsidSect="006C0B77">
      <w:footerReference w:type="default" r:id="rId17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00B2" w:rsidRDefault="001200B2" w:rsidP="00C17899">
      <w:pPr>
        <w:spacing w:after="0"/>
      </w:pPr>
      <w:r>
        <w:separator/>
      </w:r>
    </w:p>
  </w:endnote>
  <w:endnote w:type="continuationSeparator" w:id="0">
    <w:p w:rsidR="001200B2" w:rsidRDefault="001200B2" w:rsidP="00C17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teraturnaya">
    <w:altName w:val="Literaturnay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9647370"/>
      <w:docPartObj>
        <w:docPartGallery w:val="Page Numbers (Bottom of Page)"/>
        <w:docPartUnique/>
      </w:docPartObj>
    </w:sdtPr>
    <w:sdtEndPr/>
    <w:sdtContent>
      <w:p w:rsidR="00C17899" w:rsidRDefault="00C1789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7FE">
          <w:rPr>
            <w:noProof/>
          </w:rPr>
          <w:t>5</w:t>
        </w:r>
        <w:r>
          <w:fldChar w:fldCharType="end"/>
        </w:r>
      </w:p>
    </w:sdtContent>
  </w:sdt>
  <w:p w:rsidR="00C17899" w:rsidRDefault="00C1789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00B2" w:rsidRDefault="001200B2" w:rsidP="00C17899">
      <w:pPr>
        <w:spacing w:after="0"/>
      </w:pPr>
      <w:r>
        <w:separator/>
      </w:r>
    </w:p>
  </w:footnote>
  <w:footnote w:type="continuationSeparator" w:id="0">
    <w:p w:rsidR="001200B2" w:rsidRDefault="001200B2" w:rsidP="00C178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C42BE"/>
    <w:multiLevelType w:val="hybridMultilevel"/>
    <w:tmpl w:val="AE963A46"/>
    <w:lvl w:ilvl="0" w:tplc="D512CB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0A7657"/>
    <w:multiLevelType w:val="hybridMultilevel"/>
    <w:tmpl w:val="948657B8"/>
    <w:lvl w:ilvl="0" w:tplc="80CC71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6F4F95"/>
    <w:multiLevelType w:val="hybridMultilevel"/>
    <w:tmpl w:val="FEA0D5E8"/>
    <w:lvl w:ilvl="0" w:tplc="49D28D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702"/>
    <w:rsid w:val="000870B6"/>
    <w:rsid w:val="000F1600"/>
    <w:rsid w:val="0011750B"/>
    <w:rsid w:val="001200B2"/>
    <w:rsid w:val="001315D3"/>
    <w:rsid w:val="00146CA7"/>
    <w:rsid w:val="001A37FE"/>
    <w:rsid w:val="00267D83"/>
    <w:rsid w:val="002E4877"/>
    <w:rsid w:val="00306644"/>
    <w:rsid w:val="00314D49"/>
    <w:rsid w:val="003A10A2"/>
    <w:rsid w:val="003A4708"/>
    <w:rsid w:val="003D353C"/>
    <w:rsid w:val="004930A7"/>
    <w:rsid w:val="00557F19"/>
    <w:rsid w:val="005D2BBF"/>
    <w:rsid w:val="00622427"/>
    <w:rsid w:val="006633E5"/>
    <w:rsid w:val="006C0B77"/>
    <w:rsid w:val="006E715D"/>
    <w:rsid w:val="006F5167"/>
    <w:rsid w:val="00780FA7"/>
    <w:rsid w:val="007818AD"/>
    <w:rsid w:val="008242FF"/>
    <w:rsid w:val="00867487"/>
    <w:rsid w:val="00870751"/>
    <w:rsid w:val="00897D70"/>
    <w:rsid w:val="008E4A05"/>
    <w:rsid w:val="00922C48"/>
    <w:rsid w:val="00987491"/>
    <w:rsid w:val="009E32A4"/>
    <w:rsid w:val="009F3344"/>
    <w:rsid w:val="00A0759F"/>
    <w:rsid w:val="00A619C0"/>
    <w:rsid w:val="00A629FE"/>
    <w:rsid w:val="00AA480C"/>
    <w:rsid w:val="00AB0ABF"/>
    <w:rsid w:val="00B164CB"/>
    <w:rsid w:val="00B915B7"/>
    <w:rsid w:val="00BA4EA4"/>
    <w:rsid w:val="00BD06F2"/>
    <w:rsid w:val="00BD4182"/>
    <w:rsid w:val="00C17899"/>
    <w:rsid w:val="00C35D01"/>
    <w:rsid w:val="00C912BB"/>
    <w:rsid w:val="00C942BC"/>
    <w:rsid w:val="00CA5F43"/>
    <w:rsid w:val="00CE1702"/>
    <w:rsid w:val="00CF0ADA"/>
    <w:rsid w:val="00E72B3F"/>
    <w:rsid w:val="00EA1D14"/>
    <w:rsid w:val="00EA37B8"/>
    <w:rsid w:val="00EA59DF"/>
    <w:rsid w:val="00EB482A"/>
    <w:rsid w:val="00EE0E07"/>
    <w:rsid w:val="00EE4070"/>
    <w:rsid w:val="00EF6009"/>
    <w:rsid w:val="00F12C76"/>
    <w:rsid w:val="00F30E65"/>
    <w:rsid w:val="00F47A84"/>
    <w:rsid w:val="00FD0625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DF3BF"/>
  <w15:chartTrackingRefBased/>
  <w15:docId w15:val="{1C725404-626B-4F87-84FC-AAAE98E4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72B3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306644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6633E5"/>
    <w:pPr>
      <w:spacing w:after="0" w:line="360" w:lineRule="auto"/>
      <w:ind w:firstLine="709"/>
      <w:jc w:val="both"/>
    </w:pPr>
    <w:rPr>
      <w:rFonts w:eastAsia="Times New Roman" w:cs="Times New Roman"/>
      <w:color w:val="000000"/>
      <w:szCs w:val="27"/>
      <w:lang w:eastAsia="ru-RU"/>
    </w:rPr>
  </w:style>
  <w:style w:type="character" w:customStyle="1" w:styleId="a4">
    <w:name w:val="Кобычный Знак"/>
    <w:basedOn w:val="a0"/>
    <w:link w:val="a3"/>
    <w:rsid w:val="006633E5"/>
    <w:rPr>
      <w:rFonts w:ascii="Times New Roman" w:eastAsia="Times New Roman" w:hAnsi="Times New Roman" w:cs="Times New Roman"/>
      <w:color w:val="000000"/>
      <w:sz w:val="28"/>
      <w:szCs w:val="27"/>
      <w:lang w:eastAsia="ru-RU"/>
    </w:rPr>
  </w:style>
  <w:style w:type="paragraph" w:customStyle="1" w:styleId="a5">
    <w:name w:val="ККобычный"/>
    <w:basedOn w:val="a"/>
    <w:link w:val="a6"/>
    <w:qFormat/>
    <w:rsid w:val="00A629FE"/>
    <w:pPr>
      <w:spacing w:after="0" w:line="360" w:lineRule="auto"/>
      <w:ind w:firstLine="709"/>
      <w:jc w:val="both"/>
    </w:pPr>
    <w:rPr>
      <w:rFonts w:eastAsiaTheme="minorEastAsia" w:cs="Times New Roman"/>
      <w:szCs w:val="28"/>
      <w:lang w:eastAsia="ru-RU"/>
    </w:rPr>
  </w:style>
  <w:style w:type="character" w:customStyle="1" w:styleId="a6">
    <w:name w:val="ККобычный Знак"/>
    <w:basedOn w:val="a0"/>
    <w:link w:val="a5"/>
    <w:rsid w:val="00A629FE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72B3F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306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0664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Default">
    <w:name w:val="Default"/>
    <w:rsid w:val="00F47A84"/>
    <w:pPr>
      <w:autoSpaceDE w:val="0"/>
      <w:autoSpaceDN w:val="0"/>
      <w:adjustRightInd w:val="0"/>
      <w:spacing w:after="0" w:line="240" w:lineRule="auto"/>
    </w:pPr>
    <w:rPr>
      <w:rFonts w:ascii="Literaturnaya" w:hAnsi="Literaturnaya" w:cs="Literaturnaya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C178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C1789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43</cp:revision>
  <dcterms:created xsi:type="dcterms:W3CDTF">2023-03-03T10:37:00Z</dcterms:created>
  <dcterms:modified xsi:type="dcterms:W3CDTF">2023-03-06T07:02:00Z</dcterms:modified>
</cp:coreProperties>
</file>