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7757" w14:textId="3655780E" w:rsidR="00C25590" w:rsidRDefault="00F667D8" w:rsidP="00F667D8">
      <w:pPr>
        <w:pStyle w:val="a3"/>
      </w:pPr>
      <w:r>
        <w:t xml:space="preserve">Перед началом настройки САПР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 w:rsidRPr="00F667D8">
        <w:t xml:space="preserve"> </w:t>
      </w:r>
      <w:r>
        <w:t>следует удостовериться в том, что папка, содержащая дистрибутив программы сохранена на ПК. Ее наличие необходимо для установки расширений, необходимых для работы в программе.</w:t>
      </w:r>
    </w:p>
    <w:p w14:paraId="07EB77F9" w14:textId="30EA29DE" w:rsidR="00F667D8" w:rsidRDefault="00F667D8" w:rsidP="00F667D8">
      <w:pPr>
        <w:pStyle w:val="a5"/>
        <w:numPr>
          <w:ilvl w:val="0"/>
          <w:numId w:val="1"/>
        </w:numPr>
      </w:pPr>
      <w:r>
        <w:t>Установка расширений.</w:t>
      </w:r>
    </w:p>
    <w:p w14:paraId="2254FD92" w14:textId="41006591" w:rsidR="00F667D8" w:rsidRPr="000936A0" w:rsidRDefault="000936A0" w:rsidP="00F667D8">
      <w:pPr>
        <w:pStyle w:val="a3"/>
      </w:pPr>
      <w:r>
        <w:t xml:space="preserve">После завершения установки и активации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>
        <w:t xml:space="preserve"> (</w:t>
      </w:r>
      <w:r w:rsidR="00996DC9">
        <w:t xml:space="preserve">далее </w:t>
      </w:r>
      <w:r>
        <w:rPr>
          <w:lang w:val="en-US"/>
        </w:rPr>
        <w:t>AD</w:t>
      </w:r>
      <w:r w:rsidRPr="000936A0">
        <w:t xml:space="preserve">) </w:t>
      </w:r>
      <w:r>
        <w:t>необходимо перейти во вкладку «</w:t>
      </w:r>
      <w:r>
        <w:rPr>
          <w:lang w:val="en-US"/>
        </w:rPr>
        <w:t>Extensions</w:t>
      </w:r>
      <w:r w:rsidRPr="000936A0">
        <w:t xml:space="preserve"> </w:t>
      </w:r>
      <w:r>
        <w:rPr>
          <w:lang w:val="en-US"/>
        </w:rPr>
        <w:t>and</w:t>
      </w:r>
      <w:r w:rsidRPr="000936A0">
        <w:t xml:space="preserve"> </w:t>
      </w:r>
      <w:r>
        <w:rPr>
          <w:lang w:val="en-US"/>
        </w:rPr>
        <w:t>Updates</w:t>
      </w:r>
      <w:r>
        <w:t>»</w:t>
      </w:r>
      <w:r w:rsidRPr="000936A0">
        <w:t>.</w:t>
      </w:r>
    </w:p>
    <w:p w14:paraId="2D254986" w14:textId="3CBBA06A" w:rsid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0505DD7A" wp14:editId="6CDD2AA0">
            <wp:extent cx="5505450" cy="30967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97" cy="3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E23" w14:textId="11B7ACA4" w:rsidR="000936A0" w:rsidRDefault="000936A0" w:rsidP="00F667D8">
      <w:pPr>
        <w:pStyle w:val="a3"/>
      </w:pPr>
      <w:r>
        <w:t>Затем необходимой перейти во вкладку «</w:t>
      </w:r>
      <w:r>
        <w:rPr>
          <w:lang w:val="en-US"/>
        </w:rPr>
        <w:t>Purchased</w:t>
      </w:r>
      <w:r>
        <w:t>»</w:t>
      </w:r>
      <w:r w:rsidRPr="000936A0">
        <w:t>.</w:t>
      </w:r>
    </w:p>
    <w:p w14:paraId="4E66C1DB" w14:textId="06791AE9" w:rsidR="000936A0" w:rsidRP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6F0A05A1" wp14:editId="3041D5FD">
            <wp:extent cx="5562600" cy="312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920" cy="31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AB6" w14:textId="48C60408" w:rsidR="000936A0" w:rsidRDefault="00A70EA8" w:rsidP="00F667D8">
      <w:pPr>
        <w:pStyle w:val="a3"/>
      </w:pPr>
      <w:r>
        <w:lastRenderedPageBreak/>
        <w:t>Данная вкладка будет содержать большое число расширений, из которых необходимо установить все, кроме содержащих в названии «</w:t>
      </w:r>
      <w:r>
        <w:rPr>
          <w:lang w:val="en-US"/>
        </w:rPr>
        <w:t>SOLIDWORKS</w:t>
      </w:r>
      <w:r w:rsidRPr="00A70EA8">
        <w:t xml:space="preserve"> </w:t>
      </w:r>
      <w:r>
        <w:rPr>
          <w:lang w:val="en-US"/>
        </w:rPr>
        <w:t>PCB</w:t>
      </w:r>
      <w:r>
        <w:t>»</w:t>
      </w:r>
      <w:r w:rsidR="00923AE9">
        <w:t>.</w:t>
      </w:r>
      <w:r w:rsidR="007D428C">
        <w:t xml:space="preserve"> Для установки расширений необходимо нажать на стрелку, которая появится при наведении на иконку расширения.</w:t>
      </w:r>
    </w:p>
    <w:p w14:paraId="6F958F47" w14:textId="5A9513A3" w:rsidR="007D428C" w:rsidRPr="00A70EA8" w:rsidRDefault="007D428C" w:rsidP="007D428C">
      <w:pPr>
        <w:pStyle w:val="a3"/>
        <w:ind w:firstLine="0"/>
        <w:jc w:val="center"/>
      </w:pPr>
      <w:r w:rsidRPr="007D428C">
        <w:rPr>
          <w:noProof/>
        </w:rPr>
        <w:drawing>
          <wp:inline distT="0" distB="0" distL="0" distR="0" wp14:anchorId="241F45BC" wp14:editId="5EC2F7E4">
            <wp:extent cx="20002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498" w14:textId="66DCBD84" w:rsidR="000936A0" w:rsidRPr="00996DC9" w:rsidRDefault="00996DC9" w:rsidP="00F667D8">
      <w:pPr>
        <w:pStyle w:val="a3"/>
      </w:pPr>
      <w:r>
        <w:t xml:space="preserve">После установки всех расширений необходимо перезапустить </w:t>
      </w:r>
      <w:r>
        <w:rPr>
          <w:lang w:val="en-US"/>
        </w:rPr>
        <w:t>AD</w:t>
      </w:r>
      <w:r w:rsidRPr="00996DC9">
        <w:t>.</w:t>
      </w:r>
    </w:p>
    <w:p w14:paraId="08822772" w14:textId="1AD1469F" w:rsidR="000936A0" w:rsidRDefault="004226EB" w:rsidP="004226EB">
      <w:pPr>
        <w:pStyle w:val="a5"/>
        <w:numPr>
          <w:ilvl w:val="0"/>
          <w:numId w:val="1"/>
        </w:numPr>
      </w:pPr>
      <w:r>
        <w:t>Настройка параметров проектов</w:t>
      </w:r>
    </w:p>
    <w:p w14:paraId="3C2E2036" w14:textId="7A309EF5" w:rsidR="000936A0" w:rsidRPr="004226EB" w:rsidRDefault="004226EB" w:rsidP="00F667D8">
      <w:pPr>
        <w:pStyle w:val="a3"/>
      </w:pPr>
      <w:r>
        <w:t xml:space="preserve">После перезапуска </w:t>
      </w:r>
      <w:r>
        <w:rPr>
          <w:lang w:val="en-US"/>
        </w:rPr>
        <w:t>AD</w:t>
      </w:r>
      <w:r>
        <w:t xml:space="preserve"> необходимо создать пустой схемный файл. Данное действие необходима для открытия доступа к настройке параметров проекта. Данную настройку необходимо выполнить один раз.</w:t>
      </w:r>
    </w:p>
    <w:p w14:paraId="3A65920A" w14:textId="67DB2F57" w:rsidR="000936A0" w:rsidRDefault="004226EB" w:rsidP="004226EB">
      <w:pPr>
        <w:pStyle w:val="a3"/>
        <w:ind w:firstLine="0"/>
        <w:jc w:val="center"/>
      </w:pPr>
      <w:r w:rsidRPr="004226EB">
        <w:rPr>
          <w:noProof/>
        </w:rPr>
        <w:drawing>
          <wp:inline distT="0" distB="0" distL="0" distR="0" wp14:anchorId="5EB40D39" wp14:editId="3C0B2DFB">
            <wp:extent cx="3629025" cy="4481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478" cy="44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457" w14:textId="0EF3D161" w:rsidR="004226EB" w:rsidRDefault="001C304F" w:rsidP="00F667D8">
      <w:pPr>
        <w:pStyle w:val="a3"/>
        <w:rPr>
          <w:lang w:val="en-US"/>
        </w:rPr>
      </w:pPr>
      <w:r>
        <w:lastRenderedPageBreak/>
        <w:t>Перейдем во вкладку «</w:t>
      </w:r>
      <w:r>
        <w:rPr>
          <w:lang w:val="en-US"/>
        </w:rPr>
        <w:t>Preferences</w:t>
      </w:r>
      <w:r>
        <w:t>»</w:t>
      </w:r>
      <w:r>
        <w:rPr>
          <w:lang w:val="en-US"/>
        </w:rPr>
        <w:t>.</w:t>
      </w:r>
    </w:p>
    <w:p w14:paraId="3AB43720" w14:textId="06CD2092" w:rsidR="001C304F" w:rsidRPr="001C304F" w:rsidRDefault="001C304F" w:rsidP="001C304F">
      <w:pPr>
        <w:pStyle w:val="a3"/>
        <w:ind w:firstLine="0"/>
        <w:jc w:val="center"/>
        <w:rPr>
          <w:lang w:val="en-US"/>
        </w:rPr>
      </w:pPr>
      <w:r w:rsidRPr="001C304F">
        <w:rPr>
          <w:noProof/>
          <w:lang w:val="en-US"/>
        </w:rPr>
        <w:drawing>
          <wp:inline distT="0" distB="0" distL="0" distR="0" wp14:anchorId="06672515" wp14:editId="222AE877">
            <wp:extent cx="4467225" cy="3265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230" cy="32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24F" w14:textId="4BA34767" w:rsidR="004226EB" w:rsidRDefault="001C304F" w:rsidP="00F667D8">
      <w:pPr>
        <w:pStyle w:val="a3"/>
      </w:pPr>
      <w:r>
        <w:t>Вкладка «</w:t>
      </w:r>
      <w:r>
        <w:rPr>
          <w:lang w:val="en-US"/>
        </w:rPr>
        <w:t>General</w:t>
      </w:r>
      <w:r>
        <w:t>»</w:t>
      </w:r>
      <w:r w:rsidRPr="001C304F">
        <w:t xml:space="preserve"> </w:t>
      </w:r>
      <w:r>
        <w:t>настраивается по примеру рисунка ниже.</w:t>
      </w:r>
    </w:p>
    <w:p w14:paraId="51F718C0" w14:textId="11A4556E" w:rsidR="001C304F" w:rsidRPr="001C304F" w:rsidRDefault="001C304F" w:rsidP="001C304F">
      <w:pPr>
        <w:pStyle w:val="a3"/>
        <w:ind w:firstLine="0"/>
        <w:jc w:val="center"/>
      </w:pPr>
      <w:r w:rsidRPr="001C304F">
        <w:rPr>
          <w:noProof/>
        </w:rPr>
        <w:drawing>
          <wp:inline distT="0" distB="0" distL="0" distR="0" wp14:anchorId="686E1C46" wp14:editId="66262D31">
            <wp:extent cx="4629062" cy="31718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500"/>
                    <a:stretch/>
                  </pic:blipFill>
                  <pic:spPr bwMode="auto">
                    <a:xfrm>
                      <a:off x="0" y="0"/>
                      <a:ext cx="4631285" cy="3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35BE" w14:textId="17F552EE" w:rsidR="004226EB" w:rsidRDefault="00071E32" w:rsidP="00F667D8">
      <w:pPr>
        <w:pStyle w:val="a3"/>
      </w:pPr>
      <w:r>
        <w:t>Вкладка «</w:t>
      </w:r>
      <w:r>
        <w:rPr>
          <w:lang w:val="en-US"/>
        </w:rPr>
        <w:t>Grids</w:t>
      </w:r>
      <w:r>
        <w:t>»</w:t>
      </w:r>
      <w:r w:rsidRPr="00071E32">
        <w:t xml:space="preserve"> </w:t>
      </w:r>
      <w:r>
        <w:t>настраивается следующим образом:</w:t>
      </w:r>
    </w:p>
    <w:p w14:paraId="397B3427" w14:textId="5C7C3518" w:rsidR="00071E32" w:rsidRPr="00071E32" w:rsidRDefault="00071E32" w:rsidP="00071E32">
      <w:pPr>
        <w:pStyle w:val="a3"/>
        <w:ind w:firstLine="0"/>
        <w:jc w:val="center"/>
      </w:pPr>
      <w:r w:rsidRPr="00071E32">
        <w:rPr>
          <w:noProof/>
        </w:rPr>
        <w:lastRenderedPageBreak/>
        <w:drawing>
          <wp:inline distT="0" distB="0" distL="0" distR="0" wp14:anchorId="240DAE2A" wp14:editId="02430B45">
            <wp:extent cx="5940425" cy="3600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524"/>
                    <a:stretch/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29DA" w14:textId="281723F4" w:rsidR="000936A0" w:rsidRDefault="000578D7" w:rsidP="00F667D8">
      <w:pPr>
        <w:pStyle w:val="a3"/>
      </w:pPr>
      <w:r>
        <w:t>На рисунке:</w:t>
      </w:r>
    </w:p>
    <w:p w14:paraId="1ACB12CC" w14:textId="1F8634C4" w:rsidR="000578D7" w:rsidRDefault="000578D7" w:rsidP="000578D7">
      <w:pPr>
        <w:pStyle w:val="a3"/>
        <w:numPr>
          <w:ilvl w:val="0"/>
          <w:numId w:val="2"/>
        </w:numPr>
      </w:pPr>
      <w:r>
        <w:t>Выпадающее меню отвечает за стиль сетки – Линии или Точки</w:t>
      </w:r>
    </w:p>
    <w:p w14:paraId="4754E947" w14:textId="79562F89" w:rsidR="000578D7" w:rsidRDefault="000578D7" w:rsidP="000578D7">
      <w:pPr>
        <w:pStyle w:val="a3"/>
        <w:numPr>
          <w:ilvl w:val="0"/>
          <w:numId w:val="2"/>
        </w:numPr>
      </w:pPr>
      <w:r>
        <w:t>Данный пункт отвечает за цвет сетки. При настройке цвета рекомендуется действовать следующим образом:</w:t>
      </w:r>
    </w:p>
    <w:p w14:paraId="032B1984" w14:textId="6985A6F0" w:rsidR="000578D7" w:rsidRDefault="000578D7" w:rsidP="000578D7">
      <w:pPr>
        <w:pStyle w:val="a3"/>
        <w:numPr>
          <w:ilvl w:val="1"/>
          <w:numId w:val="2"/>
        </w:numPr>
      </w:pPr>
      <w:r>
        <w:t>По нажатию на квадрат с цветом откроется новое окно настройки цвета</w:t>
      </w:r>
    </w:p>
    <w:p w14:paraId="476230C9" w14:textId="4D5DEDEA" w:rsidR="000578D7" w:rsidRDefault="000578D7" w:rsidP="000578D7">
      <w:pPr>
        <w:pStyle w:val="a3"/>
        <w:spacing w:line="240" w:lineRule="auto"/>
        <w:ind w:left="1792" w:firstLine="0"/>
      </w:pPr>
      <w:r w:rsidRPr="000578D7">
        <w:rPr>
          <w:noProof/>
        </w:rPr>
        <w:drawing>
          <wp:inline distT="0" distB="0" distL="0" distR="0" wp14:anchorId="277D06C5" wp14:editId="7A54751A">
            <wp:extent cx="3105150" cy="32541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514" cy="32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D75" w14:textId="18C3AD0C" w:rsidR="000578D7" w:rsidRDefault="000578D7" w:rsidP="000578D7">
      <w:pPr>
        <w:pStyle w:val="a3"/>
        <w:numPr>
          <w:ilvl w:val="1"/>
          <w:numId w:val="2"/>
        </w:numPr>
      </w:pPr>
      <w:r>
        <w:lastRenderedPageBreak/>
        <w:t xml:space="preserve">После смены цвета необходимо нажать </w:t>
      </w:r>
      <w:r>
        <w:rPr>
          <w:lang w:val="en-US"/>
        </w:rPr>
        <w:t>OK</w:t>
      </w:r>
      <w:r>
        <w:t xml:space="preserve">, а в окне </w:t>
      </w:r>
      <w:r>
        <w:rPr>
          <w:lang w:val="en-US"/>
        </w:rPr>
        <w:t>Preferences</w:t>
      </w:r>
      <w:r w:rsidRPr="000578D7">
        <w:t xml:space="preserve"> </w:t>
      </w:r>
      <w:r>
        <w:t xml:space="preserve">нажать </w:t>
      </w:r>
      <w:r>
        <w:rPr>
          <w:lang w:val="en-US"/>
        </w:rPr>
        <w:t>Apply</w:t>
      </w:r>
      <w:r>
        <w:t xml:space="preserve">, после чего произойдет смена цвета </w:t>
      </w:r>
      <w:r w:rsidR="003C66B5">
        <w:t>сетки.</w:t>
      </w:r>
    </w:p>
    <w:p w14:paraId="25D25B16" w14:textId="01CCB24C" w:rsidR="003C66B5" w:rsidRDefault="003C66B5" w:rsidP="003C66B5">
      <w:pPr>
        <w:pStyle w:val="a3"/>
      </w:pPr>
      <w:r>
        <w:t>Пример создания предустановки размеров сетки:</w:t>
      </w:r>
    </w:p>
    <w:p w14:paraId="24E0CA27" w14:textId="4E5A59FD" w:rsidR="003C66B5" w:rsidRDefault="003C66B5" w:rsidP="003C66B5">
      <w:pPr>
        <w:pStyle w:val="a3"/>
      </w:pPr>
      <w:r>
        <w:t>Для создания предустановки необходимо нажать правую кнопку мыши, в месте указанном стрелкой, и в открывшемся меню выбрать необходимую предустановку:</w:t>
      </w:r>
    </w:p>
    <w:p w14:paraId="68931512" w14:textId="5C1BD389" w:rsidR="003C66B5" w:rsidRDefault="003C66B5" w:rsidP="003C66B5">
      <w:pPr>
        <w:pStyle w:val="a3"/>
        <w:ind w:firstLine="0"/>
        <w:jc w:val="center"/>
      </w:pPr>
      <w:r w:rsidRPr="003C66B5">
        <w:rPr>
          <w:noProof/>
        </w:rPr>
        <w:drawing>
          <wp:inline distT="0" distB="0" distL="0" distR="0" wp14:anchorId="328F0CBB" wp14:editId="014F80BC">
            <wp:extent cx="3324225" cy="280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781" cy="28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066" w14:textId="58AC33DC" w:rsidR="003C66B5" w:rsidRDefault="003C66B5" w:rsidP="003C66B5">
      <w:pPr>
        <w:pStyle w:val="a3"/>
      </w:pPr>
      <w:r>
        <w:t xml:space="preserve">Для редактирования предустановки </w:t>
      </w:r>
      <w:r w:rsidR="00E57B78">
        <w:t>необходимо дважды нажать по любой из ячеек данной таблицы и ввести требуемое значение:</w:t>
      </w:r>
    </w:p>
    <w:p w14:paraId="614E52EA" w14:textId="039D9DED" w:rsidR="00E57B78" w:rsidRDefault="00E57B78" w:rsidP="00E57B78">
      <w:pPr>
        <w:pStyle w:val="a3"/>
        <w:ind w:firstLine="0"/>
        <w:jc w:val="center"/>
      </w:pPr>
      <w:r w:rsidRPr="00E57B78">
        <w:rPr>
          <w:noProof/>
        </w:rPr>
        <w:drawing>
          <wp:inline distT="0" distB="0" distL="0" distR="0" wp14:anchorId="02F91D3B" wp14:editId="344EC4AF">
            <wp:extent cx="5940425" cy="1362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855" w14:textId="1BB41C82" w:rsidR="00E57B78" w:rsidRDefault="00E57B78" w:rsidP="00E57B78">
      <w:pPr>
        <w:pStyle w:val="a3"/>
      </w:pPr>
      <w:r>
        <w:t>Для удаления предустановки необходимо на строке, которую требуется удалить нажать правой кнопкой мыши и выбрать пункт «</w:t>
      </w:r>
      <w:r>
        <w:rPr>
          <w:lang w:val="en-US"/>
        </w:rPr>
        <w:t>Remove</w:t>
      </w:r>
      <w:r>
        <w:t>…»</w:t>
      </w:r>
    </w:p>
    <w:p w14:paraId="67B66B69" w14:textId="3D4BE5DB" w:rsidR="00E57B78" w:rsidRPr="00E57B78" w:rsidRDefault="00E57B78" w:rsidP="00E57B78">
      <w:pPr>
        <w:pStyle w:val="a3"/>
        <w:tabs>
          <w:tab w:val="left" w:pos="3030"/>
        </w:tabs>
        <w:ind w:firstLine="0"/>
        <w:jc w:val="center"/>
      </w:pPr>
      <w:r w:rsidRPr="00E57B78">
        <w:rPr>
          <w:noProof/>
        </w:rPr>
        <w:drawing>
          <wp:inline distT="0" distB="0" distL="0" distR="0" wp14:anchorId="23BDD20F" wp14:editId="44305893">
            <wp:extent cx="24955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E68" w14:textId="77777777" w:rsidR="00E57B78" w:rsidRDefault="000578D7" w:rsidP="000578D7">
      <w:pPr>
        <w:pStyle w:val="a3"/>
        <w:numPr>
          <w:ilvl w:val="0"/>
          <w:numId w:val="2"/>
        </w:numPr>
      </w:pPr>
      <w:r>
        <w:t xml:space="preserve">Данный пункт отвечает за </w:t>
      </w:r>
      <w:r w:rsidR="003C66B5">
        <w:t>привязку к сетке. Данные предустановки обязательно должны быть настроены</w:t>
      </w:r>
      <w:r w:rsidR="00E57B78">
        <w:t xml:space="preserve"> как показано на изображении.</w:t>
      </w:r>
    </w:p>
    <w:p w14:paraId="48198795" w14:textId="77777777" w:rsidR="00E57B78" w:rsidRDefault="00E57B78" w:rsidP="000578D7">
      <w:pPr>
        <w:pStyle w:val="a3"/>
        <w:numPr>
          <w:ilvl w:val="0"/>
          <w:numId w:val="2"/>
        </w:numPr>
      </w:pPr>
      <w:r>
        <w:lastRenderedPageBreak/>
        <w:t>//Снап дистансе</w:t>
      </w:r>
    </w:p>
    <w:p w14:paraId="119EB6AF" w14:textId="096E8C26" w:rsidR="000578D7" w:rsidRDefault="00E57B78" w:rsidP="000578D7">
      <w:pPr>
        <w:pStyle w:val="a3"/>
        <w:numPr>
          <w:ilvl w:val="0"/>
          <w:numId w:val="2"/>
        </w:numPr>
      </w:pPr>
      <w:r>
        <w:t>Данный пункт отвечает за шаг видимой сетки. Данный параметр не является обязательным и настраивается исходя из предпочтений пользователя.</w:t>
      </w:r>
    </w:p>
    <w:p w14:paraId="27008D42" w14:textId="4D425A7D" w:rsidR="00DE6A1F" w:rsidRDefault="00D27BEE" w:rsidP="00DE6A1F">
      <w:pPr>
        <w:pStyle w:val="a3"/>
      </w:pPr>
      <w:r>
        <w:t>Во в</w:t>
      </w:r>
      <w:r w:rsidR="00DE6A1F">
        <w:t>кладк</w:t>
      </w:r>
      <w:r>
        <w:t>е</w:t>
      </w:r>
      <w:r w:rsidR="00DE6A1F">
        <w:t xml:space="preserve"> «</w:t>
      </w:r>
      <w:r w:rsidR="00DA4F1A">
        <w:rPr>
          <w:lang w:val="en-US"/>
        </w:rPr>
        <w:t>Defaults</w:t>
      </w:r>
      <w:r w:rsidR="00DE6A1F">
        <w:t>»</w:t>
      </w:r>
      <w:r w:rsidR="00DE6A1F" w:rsidRPr="00071E32">
        <w:t xml:space="preserve"> </w:t>
      </w:r>
      <w:r>
        <w:t>в первую очередь необходимо выбрать метрическую систему единиц измерения</w:t>
      </w:r>
      <w:r w:rsidR="00DE6A1F">
        <w:t>:</w:t>
      </w:r>
    </w:p>
    <w:p w14:paraId="09BDD605" w14:textId="76B558FC" w:rsidR="000578D7" w:rsidRDefault="00D27BEE" w:rsidP="00D27BEE">
      <w:pPr>
        <w:pStyle w:val="a3"/>
        <w:ind w:firstLine="0"/>
        <w:jc w:val="center"/>
      </w:pPr>
      <w:r w:rsidRPr="00D27BEE">
        <w:rPr>
          <w:noProof/>
        </w:rPr>
        <w:drawing>
          <wp:inline distT="0" distB="0" distL="0" distR="0" wp14:anchorId="2623BC47" wp14:editId="2AF7B2B6">
            <wp:extent cx="36195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9070" b="76092"/>
                    <a:stretch/>
                  </pic:blipFill>
                  <pic:spPr bwMode="auto"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87DA7" w14:textId="277626B2" w:rsidR="000578D7" w:rsidRPr="00D27BEE" w:rsidRDefault="00D27BEE" w:rsidP="00F667D8">
      <w:pPr>
        <w:pStyle w:val="a3"/>
      </w:pPr>
      <w:r>
        <w:t xml:space="preserve">Настройку примитивов необходимо произвести в соответствии с изображениями ниже, в качестве шрифта везде необходимо использовать </w:t>
      </w:r>
      <w:r>
        <w:rPr>
          <w:lang w:val="en-US"/>
        </w:rPr>
        <w:t>GOST</w:t>
      </w:r>
      <w:r w:rsidRPr="00D27BEE">
        <w:t xml:space="preserve"> </w:t>
      </w:r>
      <w:r>
        <w:rPr>
          <w:lang w:val="en-US"/>
        </w:rPr>
        <w:t>type</w:t>
      </w:r>
      <w:r w:rsidRPr="00D27BEE">
        <w:t xml:space="preserve"> </w:t>
      </w:r>
      <w:r>
        <w:rPr>
          <w:lang w:val="en-US"/>
        </w:rPr>
        <w:t>B</w:t>
      </w:r>
      <w:r>
        <w:t>:</w:t>
      </w:r>
    </w:p>
    <w:p w14:paraId="44183990" w14:textId="5B1D0C84" w:rsidR="000578D7" w:rsidRDefault="00E55A3F" w:rsidP="00F667D8">
      <w:pPr>
        <w:pStyle w:val="a3"/>
        <w:rPr>
          <w:lang w:val="en-US"/>
        </w:rPr>
      </w:pPr>
      <w:r>
        <w:rPr>
          <w:lang w:val="en-US"/>
        </w:rPr>
        <w:t>Comment</w:t>
      </w:r>
      <w:r w:rsidRPr="00E55A3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55A3F">
        <w:t>Designator</w:t>
      </w:r>
    </w:p>
    <w:p w14:paraId="279D4B85" w14:textId="1785C0C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0D1F6B" wp14:editId="135A07A4">
            <wp:extent cx="2921497" cy="3209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528" cy="32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0FD18" wp14:editId="2E764CFF">
            <wp:extent cx="2819400" cy="319716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1755" cy="3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2D7" w14:textId="77777777" w:rsidR="00E55A3F" w:rsidRDefault="00E55A3F" w:rsidP="00F667D8">
      <w:pPr>
        <w:pStyle w:val="a3"/>
        <w:rPr>
          <w:lang w:val="en-US"/>
        </w:rPr>
      </w:pPr>
    </w:p>
    <w:p w14:paraId="14AB8BE7" w14:textId="77777777" w:rsidR="00E55A3F" w:rsidRDefault="00E55A3F" w:rsidP="00F667D8">
      <w:pPr>
        <w:pStyle w:val="a3"/>
        <w:rPr>
          <w:lang w:val="en-US"/>
        </w:rPr>
      </w:pPr>
    </w:p>
    <w:p w14:paraId="1A5619B0" w14:textId="77777777" w:rsidR="00E55A3F" w:rsidRDefault="00E55A3F" w:rsidP="00F667D8">
      <w:pPr>
        <w:pStyle w:val="a3"/>
        <w:rPr>
          <w:lang w:val="en-US"/>
        </w:rPr>
      </w:pPr>
    </w:p>
    <w:p w14:paraId="2D48987D" w14:textId="77777777" w:rsidR="00E55A3F" w:rsidRDefault="00E55A3F" w:rsidP="00F667D8">
      <w:pPr>
        <w:pStyle w:val="a3"/>
        <w:rPr>
          <w:lang w:val="en-US"/>
        </w:rPr>
      </w:pPr>
    </w:p>
    <w:p w14:paraId="77246805" w14:textId="5FF711DB" w:rsidR="00E55A3F" w:rsidRDefault="00E55A3F" w:rsidP="00E55A3F">
      <w:pPr>
        <w:pStyle w:val="a3"/>
        <w:rPr>
          <w:lang w:val="en-US"/>
        </w:rPr>
      </w:pPr>
      <w:r>
        <w:rPr>
          <w:lang w:val="en-US"/>
        </w:rPr>
        <w:lastRenderedPageBreak/>
        <w:t>Net Label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</w:p>
    <w:p w14:paraId="359F903C" w14:textId="315EA98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5CC02" wp14:editId="3D202FAF">
            <wp:extent cx="2895600" cy="1962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A2943" wp14:editId="102DAFEE">
            <wp:extent cx="2381250" cy="37338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2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9B8" w14:textId="66947E71" w:rsidR="00E55A3F" w:rsidRDefault="000C7209" w:rsidP="00F667D8">
      <w:pPr>
        <w:pStyle w:val="a3"/>
        <w:rPr>
          <w:lang w:val="en-US"/>
        </w:rPr>
      </w:pPr>
      <w:r>
        <w:rPr>
          <w:lang w:val="en-US"/>
        </w:rPr>
        <w:t>Text String</w:t>
      </w:r>
    </w:p>
    <w:p w14:paraId="69C392C9" w14:textId="1542621D" w:rsidR="000C7209" w:rsidRDefault="000C7209" w:rsidP="000C7209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EBAAF4E" wp14:editId="4AE402BA">
            <wp:extent cx="295275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F7B" w14:textId="54E2CEEE" w:rsidR="000C7209" w:rsidRPr="00251C7A" w:rsidRDefault="00E46B79" w:rsidP="00F667D8">
      <w:pPr>
        <w:pStyle w:val="a3"/>
      </w:pPr>
      <w:r>
        <w:t>Теперь перейдем к настройке шаблонов форматок для проектов. Для этого перейдем во вкладку «</w:t>
      </w:r>
      <w:r>
        <w:rPr>
          <w:lang w:val="en-US"/>
        </w:rPr>
        <w:t>Templates</w:t>
      </w:r>
      <w:r>
        <w:t>»</w:t>
      </w:r>
      <w:r w:rsidR="00C60A1E">
        <w:t>:</w:t>
      </w:r>
    </w:p>
    <w:p w14:paraId="33CBF995" w14:textId="60E543A5" w:rsidR="000C7209" w:rsidRDefault="00C60A1E" w:rsidP="00C60A1E">
      <w:pPr>
        <w:pStyle w:val="a3"/>
        <w:ind w:firstLine="0"/>
      </w:pPr>
      <w:r w:rsidRPr="00C60A1E">
        <w:lastRenderedPageBreak/>
        <w:drawing>
          <wp:inline distT="0" distB="0" distL="0" distR="0" wp14:anchorId="293C180A" wp14:editId="587A3EB9">
            <wp:extent cx="5940425" cy="552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BE6" w14:textId="1B1B8958" w:rsidR="00C60A1E" w:rsidRDefault="00C3722E" w:rsidP="00C60A1E">
      <w:pPr>
        <w:pStyle w:val="a3"/>
        <w:ind w:firstLine="0"/>
      </w:pPr>
      <w:r>
        <w:t>Затем необходимо указать путь к шаблонам:</w:t>
      </w:r>
    </w:p>
    <w:p w14:paraId="0A70AD05" w14:textId="6E9EE153" w:rsidR="00C3722E" w:rsidRDefault="00C3722E" w:rsidP="00C60A1E">
      <w:pPr>
        <w:pStyle w:val="a3"/>
        <w:ind w:firstLine="0"/>
      </w:pPr>
      <w:r w:rsidRPr="00C3722E">
        <w:lastRenderedPageBreak/>
        <w:drawing>
          <wp:inline distT="0" distB="0" distL="0" distR="0" wp14:anchorId="60372B68" wp14:editId="1876639A">
            <wp:extent cx="5940425" cy="5514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F94" w14:textId="30709584" w:rsidR="00C60A1E" w:rsidRDefault="00C3722E" w:rsidP="00C60A1E">
      <w:pPr>
        <w:pStyle w:val="a3"/>
        <w:ind w:firstLine="0"/>
      </w:pPr>
      <w:r>
        <w:t>1 – указываем папку с шаблонами;</w:t>
      </w:r>
    </w:p>
    <w:p w14:paraId="129E4D14" w14:textId="26A15A06" w:rsidR="00C60A1E" w:rsidRDefault="00C3722E" w:rsidP="00C60A1E">
      <w:pPr>
        <w:pStyle w:val="a3"/>
        <w:ind w:firstLine="0"/>
      </w:pPr>
      <w:r>
        <w:t>2 – обновляем список шаблонов.</w:t>
      </w:r>
    </w:p>
    <w:p w14:paraId="35C83A0C" w14:textId="77777777" w:rsidR="00C60A1E" w:rsidRPr="00E46B79" w:rsidRDefault="00C60A1E" w:rsidP="00C60A1E">
      <w:pPr>
        <w:pStyle w:val="a3"/>
        <w:ind w:firstLine="0"/>
      </w:pPr>
    </w:p>
    <w:sectPr w:rsidR="00C60A1E" w:rsidRPr="00E46B79" w:rsidSect="00E57B7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D8D8" w14:textId="77777777" w:rsidR="006E2E93" w:rsidRDefault="006E2E93" w:rsidP="00E57B78">
      <w:pPr>
        <w:spacing w:after="0" w:line="240" w:lineRule="auto"/>
      </w:pPr>
      <w:r>
        <w:separator/>
      </w:r>
    </w:p>
  </w:endnote>
  <w:endnote w:type="continuationSeparator" w:id="0">
    <w:p w14:paraId="1DB3E71E" w14:textId="77777777" w:rsidR="006E2E93" w:rsidRDefault="006E2E93" w:rsidP="00E5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0926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D9D69B" w14:textId="3A144AB9" w:rsidR="00E57B78" w:rsidRPr="00E57B78" w:rsidRDefault="00E57B7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7B78">
          <w:rPr>
            <w:rFonts w:ascii="Times New Roman" w:hAnsi="Times New Roman" w:cs="Times New Roman"/>
            <w:sz w:val="28"/>
            <w:szCs w:val="28"/>
          </w:rPr>
          <w:t>2</w: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9A11B7" w14:textId="77777777" w:rsidR="00E57B78" w:rsidRDefault="00E57B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1BD8" w14:textId="77777777" w:rsidR="006E2E93" w:rsidRDefault="006E2E93" w:rsidP="00E57B78">
      <w:pPr>
        <w:spacing w:after="0" w:line="240" w:lineRule="auto"/>
      </w:pPr>
      <w:r>
        <w:separator/>
      </w:r>
    </w:p>
  </w:footnote>
  <w:footnote w:type="continuationSeparator" w:id="0">
    <w:p w14:paraId="36DE3028" w14:textId="77777777" w:rsidR="006E2E93" w:rsidRDefault="006E2E93" w:rsidP="00E5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AC6"/>
    <w:multiLevelType w:val="hybridMultilevel"/>
    <w:tmpl w:val="C1AA10DA"/>
    <w:lvl w:ilvl="0" w:tplc="3746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145F71"/>
    <w:multiLevelType w:val="hybridMultilevel"/>
    <w:tmpl w:val="F202E706"/>
    <w:lvl w:ilvl="0" w:tplc="3544C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94052D"/>
    <w:multiLevelType w:val="hybridMultilevel"/>
    <w:tmpl w:val="10F4CFE6"/>
    <w:lvl w:ilvl="0" w:tplc="AB068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F2"/>
    <w:rsid w:val="000578D7"/>
    <w:rsid w:val="00057A06"/>
    <w:rsid w:val="00071E32"/>
    <w:rsid w:val="000936A0"/>
    <w:rsid w:val="000C7209"/>
    <w:rsid w:val="001C304F"/>
    <w:rsid w:val="00251C7A"/>
    <w:rsid w:val="0035532C"/>
    <w:rsid w:val="003C66B5"/>
    <w:rsid w:val="004226EB"/>
    <w:rsid w:val="004315FE"/>
    <w:rsid w:val="004B54F2"/>
    <w:rsid w:val="00616C72"/>
    <w:rsid w:val="006E2E93"/>
    <w:rsid w:val="007D428C"/>
    <w:rsid w:val="008C1A5B"/>
    <w:rsid w:val="00923AE9"/>
    <w:rsid w:val="00996DC9"/>
    <w:rsid w:val="00A70EA8"/>
    <w:rsid w:val="00C25590"/>
    <w:rsid w:val="00C3722E"/>
    <w:rsid w:val="00C60A1E"/>
    <w:rsid w:val="00C83A18"/>
    <w:rsid w:val="00D27BEE"/>
    <w:rsid w:val="00DA4F1A"/>
    <w:rsid w:val="00DE6A1F"/>
    <w:rsid w:val="00E46B79"/>
    <w:rsid w:val="00E55A3F"/>
    <w:rsid w:val="00E57B78"/>
    <w:rsid w:val="00F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1CFE"/>
  <w15:chartTrackingRefBased/>
  <w15:docId w15:val="{CA16AB52-F436-48BE-B2E1-F7BE832D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F667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F667D8"/>
    <w:pPr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Кобычный Знак"/>
    <w:basedOn w:val="a0"/>
    <w:link w:val="a3"/>
    <w:rsid w:val="00F667D8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F667D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7">
    <w:name w:val="header"/>
    <w:basedOn w:val="a"/>
    <w:link w:val="a8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78"/>
  </w:style>
  <w:style w:type="paragraph" w:styleId="a9">
    <w:name w:val="footer"/>
    <w:basedOn w:val="a"/>
    <w:link w:val="aa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Владислав SN</cp:lastModifiedBy>
  <cp:revision>19</cp:revision>
  <dcterms:created xsi:type="dcterms:W3CDTF">2023-04-05T04:40:00Z</dcterms:created>
  <dcterms:modified xsi:type="dcterms:W3CDTF">2023-04-10T03:48:00Z</dcterms:modified>
</cp:coreProperties>
</file>