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21" w:type="dxa"/>
        <w:tblInd w:w="-725" w:type="dxa"/>
        <w:tblLook w:val="04A0" w:firstRow="1" w:lastRow="0" w:firstColumn="1" w:lastColumn="0" w:noHBand="0" w:noVBand="1"/>
      </w:tblPr>
      <w:tblGrid>
        <w:gridCol w:w="10721"/>
      </w:tblGrid>
      <w:tr w:rsidR="008D3FF0" w:rsidRPr="008D3FF0" w14:paraId="0CE092C8" w14:textId="77777777" w:rsidTr="008D3FF0">
        <w:trPr>
          <w:trHeight w:val="262"/>
        </w:trPr>
        <w:tc>
          <w:tcPr>
            <w:tcW w:w="10721" w:type="dxa"/>
            <w:tcBorders>
              <w:top w:val="single" w:sz="4" w:space="0" w:color="B1BBCC"/>
              <w:left w:val="single" w:sz="4" w:space="0" w:color="B1BBCC"/>
              <w:bottom w:val="single" w:sz="4" w:space="0" w:color="B1BBCC"/>
              <w:right w:val="single" w:sz="4" w:space="0" w:color="B1BBCC"/>
            </w:tcBorders>
            <w:shd w:val="clear" w:color="000000" w:fill="FFFFFF"/>
            <w:vAlign w:val="center"/>
            <w:hideMark/>
          </w:tcPr>
          <w:p w14:paraId="16BA872D" w14:textId="77777777" w:rsidR="008D3FF0" w:rsidRPr="008D3FF0" w:rsidRDefault="008D3FF0" w:rsidP="008D3FF0">
            <w:pPr>
              <w:spacing w:after="0" w:line="240" w:lineRule="auto"/>
              <w:rPr>
                <w:rFonts w:ascii="Calibri" w:eastAsia="Times New Roman" w:hAnsi="Calibri" w:cs="Calibri"/>
                <w:b/>
                <w:bCs/>
                <w:color w:val="000000"/>
                <w:lang w:eastAsia="en-ZA"/>
              </w:rPr>
            </w:pPr>
            <w:r w:rsidRPr="008D3FF0">
              <w:rPr>
                <w:rFonts w:ascii="Calibri" w:eastAsia="Times New Roman" w:hAnsi="Calibri" w:cs="Calibri"/>
                <w:b/>
                <w:bCs/>
                <w:color w:val="000000"/>
                <w:lang w:eastAsia="en-ZA"/>
              </w:rPr>
              <w:t xml:space="preserve">               Work Package 2- GIS- No Integration</w:t>
            </w:r>
          </w:p>
        </w:tc>
      </w:tr>
      <w:tr w:rsidR="008D3FF0" w:rsidRPr="008D3FF0" w14:paraId="25428782" w14:textId="77777777" w:rsidTr="008D3FF0">
        <w:trPr>
          <w:trHeight w:val="262"/>
        </w:trPr>
        <w:tc>
          <w:tcPr>
            <w:tcW w:w="10721" w:type="dxa"/>
            <w:tcBorders>
              <w:top w:val="nil"/>
              <w:left w:val="single" w:sz="4" w:space="0" w:color="B1BBCC"/>
              <w:bottom w:val="single" w:sz="4" w:space="0" w:color="B1BBCC"/>
              <w:right w:val="single" w:sz="4" w:space="0" w:color="B1BBCC"/>
            </w:tcBorders>
            <w:shd w:val="clear" w:color="000000" w:fill="FFFFFF"/>
            <w:vAlign w:val="center"/>
            <w:hideMark/>
          </w:tcPr>
          <w:p w14:paraId="1E6BB66F" w14:textId="77777777" w:rsidR="008D3FF0" w:rsidRPr="008D3FF0" w:rsidRDefault="008D3FF0" w:rsidP="008D3FF0">
            <w:pPr>
              <w:spacing w:after="0" w:line="240" w:lineRule="auto"/>
              <w:rPr>
                <w:rFonts w:ascii="Calibri" w:eastAsia="Times New Roman" w:hAnsi="Calibri" w:cs="Calibri"/>
                <w:color w:val="000000"/>
                <w:lang w:eastAsia="en-ZA"/>
              </w:rPr>
            </w:pPr>
            <w:r w:rsidRPr="008D3FF0">
              <w:rPr>
                <w:rFonts w:ascii="Calibri" w:eastAsia="Times New Roman" w:hAnsi="Calibri" w:cs="Calibri"/>
                <w:color w:val="000000"/>
                <w:lang w:eastAsia="en-ZA"/>
              </w:rPr>
              <w:t xml:space="preserve">                  GIS- Spatial Viewer- Measure Tool</w:t>
            </w:r>
          </w:p>
        </w:tc>
      </w:tr>
      <w:tr w:rsidR="008D3FF0" w:rsidRPr="008D3FF0" w14:paraId="57C99B13" w14:textId="77777777" w:rsidTr="008D3FF0">
        <w:trPr>
          <w:trHeight w:val="262"/>
        </w:trPr>
        <w:tc>
          <w:tcPr>
            <w:tcW w:w="10721" w:type="dxa"/>
            <w:tcBorders>
              <w:top w:val="nil"/>
              <w:left w:val="single" w:sz="4" w:space="0" w:color="B1BBCC"/>
              <w:bottom w:val="single" w:sz="4" w:space="0" w:color="B1BBCC"/>
              <w:right w:val="single" w:sz="4" w:space="0" w:color="B1BBCC"/>
            </w:tcBorders>
            <w:shd w:val="clear" w:color="000000" w:fill="FFFFFF"/>
            <w:vAlign w:val="center"/>
            <w:hideMark/>
          </w:tcPr>
          <w:p w14:paraId="04554F23" w14:textId="77777777" w:rsidR="008D3FF0" w:rsidRPr="008D3FF0" w:rsidRDefault="008D3FF0" w:rsidP="008D3FF0">
            <w:pPr>
              <w:spacing w:after="0" w:line="240" w:lineRule="auto"/>
              <w:rPr>
                <w:rFonts w:ascii="Calibri" w:eastAsia="Times New Roman" w:hAnsi="Calibri" w:cs="Calibri"/>
                <w:color w:val="000000"/>
                <w:lang w:eastAsia="en-ZA"/>
              </w:rPr>
            </w:pPr>
            <w:r w:rsidRPr="008D3FF0">
              <w:rPr>
                <w:rFonts w:ascii="Calibri" w:eastAsia="Times New Roman" w:hAnsi="Calibri" w:cs="Calibri"/>
                <w:color w:val="000000"/>
                <w:lang w:eastAsia="en-ZA"/>
              </w:rPr>
              <w:t xml:space="preserve">                  GIS- Spatial Viewer- Layer Manager</w:t>
            </w:r>
          </w:p>
        </w:tc>
      </w:tr>
      <w:tr w:rsidR="008D3FF0" w:rsidRPr="008D3FF0" w14:paraId="2F89961C" w14:textId="77777777" w:rsidTr="008D3FF0">
        <w:trPr>
          <w:trHeight w:val="262"/>
        </w:trPr>
        <w:tc>
          <w:tcPr>
            <w:tcW w:w="10721" w:type="dxa"/>
            <w:tcBorders>
              <w:top w:val="nil"/>
              <w:left w:val="single" w:sz="4" w:space="0" w:color="B1BBCC"/>
              <w:bottom w:val="single" w:sz="4" w:space="0" w:color="B1BBCC"/>
              <w:right w:val="single" w:sz="4" w:space="0" w:color="B1BBCC"/>
            </w:tcBorders>
            <w:shd w:val="clear" w:color="000000" w:fill="FFFFFF"/>
            <w:vAlign w:val="center"/>
            <w:hideMark/>
          </w:tcPr>
          <w:p w14:paraId="6C4F0BEE" w14:textId="77777777" w:rsidR="008D3FF0" w:rsidRPr="008D3FF0" w:rsidRDefault="008D3FF0" w:rsidP="008D3FF0">
            <w:pPr>
              <w:spacing w:after="0" w:line="240" w:lineRule="auto"/>
              <w:rPr>
                <w:rFonts w:ascii="Calibri" w:eastAsia="Times New Roman" w:hAnsi="Calibri" w:cs="Calibri"/>
                <w:color w:val="000000"/>
                <w:lang w:eastAsia="en-ZA"/>
              </w:rPr>
            </w:pPr>
            <w:r w:rsidRPr="008D3FF0">
              <w:rPr>
                <w:rFonts w:ascii="Calibri" w:eastAsia="Times New Roman" w:hAnsi="Calibri" w:cs="Calibri"/>
                <w:color w:val="000000"/>
                <w:lang w:eastAsia="en-ZA"/>
              </w:rPr>
              <w:t xml:space="preserve">                  GIS- Spatial Viewer- Map Legend</w:t>
            </w:r>
          </w:p>
        </w:tc>
      </w:tr>
      <w:tr w:rsidR="008D3FF0" w:rsidRPr="008D3FF0" w14:paraId="453F0FA1" w14:textId="77777777" w:rsidTr="008D3FF0">
        <w:trPr>
          <w:trHeight w:val="262"/>
        </w:trPr>
        <w:tc>
          <w:tcPr>
            <w:tcW w:w="10721" w:type="dxa"/>
            <w:tcBorders>
              <w:top w:val="nil"/>
              <w:left w:val="single" w:sz="4" w:space="0" w:color="B1BBCC"/>
              <w:bottom w:val="single" w:sz="4" w:space="0" w:color="B1BBCC"/>
              <w:right w:val="single" w:sz="4" w:space="0" w:color="B1BBCC"/>
            </w:tcBorders>
            <w:shd w:val="clear" w:color="000000" w:fill="FFFFFF"/>
            <w:vAlign w:val="center"/>
            <w:hideMark/>
          </w:tcPr>
          <w:p w14:paraId="4C507255" w14:textId="77777777" w:rsidR="008D3FF0" w:rsidRPr="008D3FF0" w:rsidRDefault="008D3FF0" w:rsidP="008D3FF0">
            <w:pPr>
              <w:spacing w:after="0" w:line="240" w:lineRule="auto"/>
              <w:rPr>
                <w:rFonts w:ascii="Calibri" w:eastAsia="Times New Roman" w:hAnsi="Calibri" w:cs="Calibri"/>
                <w:color w:val="000000"/>
                <w:lang w:eastAsia="en-ZA"/>
              </w:rPr>
            </w:pPr>
            <w:r w:rsidRPr="008D3FF0">
              <w:rPr>
                <w:rFonts w:ascii="Calibri" w:eastAsia="Times New Roman" w:hAnsi="Calibri" w:cs="Calibri"/>
                <w:color w:val="000000"/>
                <w:lang w:eastAsia="en-ZA"/>
              </w:rPr>
              <w:t xml:space="preserve">                  GIS- Spatial Viewer- Identify Tool</w:t>
            </w:r>
          </w:p>
        </w:tc>
      </w:tr>
      <w:tr w:rsidR="008D3FF0" w:rsidRPr="008D3FF0" w14:paraId="11D84596" w14:textId="77777777" w:rsidTr="008D3FF0">
        <w:trPr>
          <w:trHeight w:val="262"/>
        </w:trPr>
        <w:tc>
          <w:tcPr>
            <w:tcW w:w="10721" w:type="dxa"/>
            <w:tcBorders>
              <w:top w:val="nil"/>
              <w:left w:val="single" w:sz="4" w:space="0" w:color="B1BBCC"/>
              <w:bottom w:val="single" w:sz="4" w:space="0" w:color="B1BBCC"/>
              <w:right w:val="single" w:sz="4" w:space="0" w:color="B1BBCC"/>
            </w:tcBorders>
            <w:shd w:val="clear" w:color="000000" w:fill="FFFFFF"/>
            <w:vAlign w:val="center"/>
            <w:hideMark/>
          </w:tcPr>
          <w:p w14:paraId="1F476AC8" w14:textId="77777777" w:rsidR="008D3FF0" w:rsidRPr="008D3FF0" w:rsidRDefault="008D3FF0" w:rsidP="008D3FF0">
            <w:pPr>
              <w:spacing w:after="0" w:line="240" w:lineRule="auto"/>
              <w:rPr>
                <w:rFonts w:ascii="Calibri" w:eastAsia="Times New Roman" w:hAnsi="Calibri" w:cs="Calibri"/>
                <w:color w:val="000000"/>
                <w:lang w:eastAsia="en-ZA"/>
              </w:rPr>
            </w:pPr>
            <w:r w:rsidRPr="008D3FF0">
              <w:rPr>
                <w:rFonts w:ascii="Calibri" w:eastAsia="Times New Roman" w:hAnsi="Calibri" w:cs="Calibri"/>
                <w:color w:val="000000"/>
                <w:lang w:eastAsia="en-ZA"/>
              </w:rPr>
              <w:t xml:space="preserve">                  GIS- Spatial Viewer- Map Navigation Tools</w:t>
            </w:r>
          </w:p>
        </w:tc>
      </w:tr>
      <w:tr w:rsidR="008D3FF0" w:rsidRPr="008D3FF0" w14:paraId="5C155758" w14:textId="77777777" w:rsidTr="008D3FF0">
        <w:trPr>
          <w:trHeight w:val="262"/>
        </w:trPr>
        <w:tc>
          <w:tcPr>
            <w:tcW w:w="10721" w:type="dxa"/>
            <w:tcBorders>
              <w:top w:val="nil"/>
              <w:left w:val="single" w:sz="4" w:space="0" w:color="B1BBCC"/>
              <w:bottom w:val="single" w:sz="4" w:space="0" w:color="B1BBCC"/>
              <w:right w:val="single" w:sz="4" w:space="0" w:color="B1BBCC"/>
            </w:tcBorders>
            <w:shd w:val="clear" w:color="000000" w:fill="FFFFFF"/>
            <w:vAlign w:val="center"/>
            <w:hideMark/>
          </w:tcPr>
          <w:p w14:paraId="30F2578C" w14:textId="77777777" w:rsidR="008D3FF0" w:rsidRPr="008D3FF0" w:rsidRDefault="008D3FF0" w:rsidP="008D3FF0">
            <w:pPr>
              <w:spacing w:after="0" w:line="240" w:lineRule="auto"/>
              <w:rPr>
                <w:rFonts w:ascii="Calibri" w:eastAsia="Times New Roman" w:hAnsi="Calibri" w:cs="Calibri"/>
                <w:color w:val="000000"/>
                <w:lang w:eastAsia="en-ZA"/>
              </w:rPr>
            </w:pPr>
            <w:r w:rsidRPr="008D3FF0">
              <w:rPr>
                <w:rFonts w:ascii="Calibri" w:eastAsia="Times New Roman" w:hAnsi="Calibri" w:cs="Calibri"/>
                <w:color w:val="000000"/>
                <w:lang w:eastAsia="en-ZA"/>
              </w:rPr>
              <w:t xml:space="preserve">                  GIS- Spatial Viewer- Parametrised Viewer</w:t>
            </w:r>
          </w:p>
        </w:tc>
      </w:tr>
    </w:tbl>
    <w:p w14:paraId="4BCAA1AE" w14:textId="0B90D080" w:rsidR="00871BAF" w:rsidRDefault="000F18CA"/>
    <w:p w14:paraId="4D9B841C" w14:textId="6227F632" w:rsidR="008D3FF0" w:rsidRDefault="008D3FF0"/>
    <w:p w14:paraId="207F3291" w14:textId="77777777" w:rsidR="008D3FF0" w:rsidRPr="001A2AE2" w:rsidRDefault="008D3FF0" w:rsidP="008D3FF0">
      <w:pPr>
        <w:pStyle w:val="Heading2"/>
        <w:spacing w:line="360" w:lineRule="auto"/>
      </w:pPr>
      <w:bookmarkStart w:id="0" w:name="_Toc45198278"/>
      <w:r>
        <w:t xml:space="preserve">Map Navigation </w:t>
      </w:r>
      <w:r w:rsidRPr="001A2AE2">
        <w:t>Tools – Business Rules</w:t>
      </w:r>
      <w:bookmarkEnd w:id="0"/>
      <w:r w:rsidRPr="001A2AE2">
        <w:t xml:space="preserve"> </w:t>
      </w:r>
    </w:p>
    <w:p w14:paraId="4AC3A26B" w14:textId="77777777" w:rsidR="008D3FF0" w:rsidRPr="002939E7" w:rsidRDefault="008D3FF0" w:rsidP="008D3FF0">
      <w:pPr>
        <w:pStyle w:val="ListParagraph"/>
        <w:numPr>
          <w:ilvl w:val="0"/>
          <w:numId w:val="9"/>
        </w:numPr>
        <w:spacing w:line="360" w:lineRule="auto"/>
        <w:rPr>
          <w:rFonts w:ascii="Arial" w:hAnsi="Arial" w:cs="Arial"/>
        </w:rPr>
      </w:pPr>
      <w:r w:rsidRPr="002939E7">
        <w:rPr>
          <w:rFonts w:ascii="Arial" w:hAnsi="Arial" w:cs="Arial"/>
        </w:rPr>
        <w:t xml:space="preserve">The </w:t>
      </w:r>
      <w:r>
        <w:rPr>
          <w:rFonts w:ascii="Arial" w:hAnsi="Arial" w:cs="Arial"/>
        </w:rPr>
        <w:t xml:space="preserve">Map </w:t>
      </w:r>
      <w:r w:rsidRPr="002939E7">
        <w:rPr>
          <w:rFonts w:ascii="Arial" w:hAnsi="Arial" w:cs="Arial"/>
          <w:b/>
          <w:bCs/>
        </w:rPr>
        <w:t>Navigation Tools</w:t>
      </w:r>
      <w:r w:rsidRPr="002939E7">
        <w:rPr>
          <w:rFonts w:ascii="Arial" w:hAnsi="Arial" w:cs="Arial"/>
        </w:rPr>
        <w:t xml:space="preserve"> will have the following functions.</w:t>
      </w:r>
    </w:p>
    <w:p w14:paraId="4E3AB01F" w14:textId="77777777" w:rsidR="008D3FF0" w:rsidRPr="0018514C" w:rsidRDefault="008D3FF0" w:rsidP="008D3FF0">
      <w:pPr>
        <w:pStyle w:val="ListParagraph"/>
        <w:numPr>
          <w:ilvl w:val="0"/>
          <w:numId w:val="10"/>
        </w:numPr>
        <w:spacing w:line="360" w:lineRule="auto"/>
        <w:contextualSpacing w:val="0"/>
        <w:rPr>
          <w:rFonts w:ascii="Arial" w:hAnsi="Arial" w:cs="Arial"/>
          <w:b/>
          <w:bCs/>
          <w:lang w:val="en-ZA"/>
        </w:rPr>
      </w:pPr>
      <w:r w:rsidRPr="0018514C">
        <w:rPr>
          <w:rFonts w:ascii="Arial" w:hAnsi="Arial" w:cs="Arial"/>
          <w:b/>
          <w:bCs/>
        </w:rPr>
        <w:t>Zoom to Previous</w:t>
      </w:r>
    </w:p>
    <w:p w14:paraId="3C837984" w14:textId="77777777" w:rsidR="008D3FF0" w:rsidRPr="00E35C9E" w:rsidRDefault="008D3FF0" w:rsidP="008D3FF0">
      <w:pPr>
        <w:pStyle w:val="ListParagraph"/>
        <w:numPr>
          <w:ilvl w:val="1"/>
          <w:numId w:val="19"/>
        </w:numPr>
        <w:spacing w:line="360" w:lineRule="auto"/>
        <w:contextualSpacing w:val="0"/>
        <w:rPr>
          <w:rFonts w:ascii="Arial" w:hAnsi="Arial" w:cs="Arial"/>
        </w:rPr>
      </w:pPr>
      <w:r w:rsidRPr="00E35C9E">
        <w:rPr>
          <w:rFonts w:ascii="Arial" w:hAnsi="Arial" w:cs="Arial"/>
        </w:rPr>
        <w:t>Zoom to Previous always active even in first time load because default map extent is the world boundary envelope and the we need to zoom to the country boundary</w:t>
      </w:r>
      <w:r w:rsidRPr="00E35C9E">
        <w:rPr>
          <w:rFonts w:ascii="Arial" w:hAnsi="Arial" w:cs="Arial"/>
          <w:b/>
          <w:bCs/>
          <w:color w:val="00B050"/>
        </w:rPr>
        <w:t>.</w:t>
      </w:r>
    </w:p>
    <w:p w14:paraId="1AD99825" w14:textId="1FB6BE93" w:rsidR="008D3FF0" w:rsidRDefault="008D3FF0" w:rsidP="008D3FF0">
      <w:pPr>
        <w:pStyle w:val="ListParagraph"/>
        <w:numPr>
          <w:ilvl w:val="1"/>
          <w:numId w:val="19"/>
        </w:numPr>
        <w:spacing w:line="360" w:lineRule="auto"/>
        <w:contextualSpacing w:val="0"/>
        <w:rPr>
          <w:rFonts w:ascii="Arial" w:hAnsi="Arial" w:cs="Arial"/>
        </w:rPr>
      </w:pPr>
      <w:r w:rsidRPr="0018514C">
        <w:rPr>
          <w:rFonts w:ascii="Arial" w:hAnsi="Arial" w:cs="Arial"/>
        </w:rPr>
        <w:t xml:space="preserve">Clicking on Zoom to Previous will then re-zoom the map window such that it zooms to the previous map extent. </w:t>
      </w:r>
    </w:p>
    <w:p w14:paraId="40B9D243" w14:textId="1DF368E9" w:rsidR="00593E14" w:rsidRPr="0018514C" w:rsidRDefault="00593E14" w:rsidP="008D3FF0">
      <w:pPr>
        <w:pStyle w:val="ListParagraph"/>
        <w:numPr>
          <w:ilvl w:val="1"/>
          <w:numId w:val="19"/>
        </w:numPr>
        <w:spacing w:line="360" w:lineRule="auto"/>
        <w:contextualSpacing w:val="0"/>
        <w:rPr>
          <w:rFonts w:ascii="Arial" w:hAnsi="Arial" w:cs="Arial"/>
        </w:rPr>
      </w:pPr>
      <w:r>
        <w:rPr>
          <w:noProof/>
        </w:rPr>
        <w:drawing>
          <wp:inline distT="0" distB="0" distL="0" distR="0" wp14:anchorId="1E0C836B" wp14:editId="611A725E">
            <wp:extent cx="485775" cy="352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5775" cy="352425"/>
                    </a:xfrm>
                    <a:prstGeom prst="rect">
                      <a:avLst/>
                    </a:prstGeom>
                  </pic:spPr>
                </pic:pic>
              </a:graphicData>
            </a:graphic>
          </wp:inline>
        </w:drawing>
      </w:r>
    </w:p>
    <w:p w14:paraId="28AE7918" w14:textId="77777777" w:rsidR="008D3FF0" w:rsidRPr="0018514C" w:rsidRDefault="008D3FF0" w:rsidP="008D3FF0">
      <w:pPr>
        <w:pStyle w:val="ListParagraph"/>
        <w:numPr>
          <w:ilvl w:val="0"/>
          <w:numId w:val="10"/>
        </w:numPr>
        <w:spacing w:line="360" w:lineRule="auto"/>
        <w:contextualSpacing w:val="0"/>
        <w:rPr>
          <w:rFonts w:ascii="Arial" w:hAnsi="Arial" w:cs="Arial"/>
          <w:b/>
          <w:bCs/>
        </w:rPr>
      </w:pPr>
      <w:r w:rsidRPr="0018514C">
        <w:rPr>
          <w:rFonts w:ascii="Arial" w:hAnsi="Arial" w:cs="Arial"/>
          <w:b/>
          <w:bCs/>
        </w:rPr>
        <w:t xml:space="preserve">Zoom to Next </w:t>
      </w:r>
    </w:p>
    <w:p w14:paraId="4868434B" w14:textId="77777777" w:rsidR="008D3FF0" w:rsidRPr="0018514C" w:rsidRDefault="008D3FF0" w:rsidP="008D3FF0">
      <w:pPr>
        <w:pStyle w:val="ListParagraph"/>
        <w:numPr>
          <w:ilvl w:val="1"/>
          <w:numId w:val="18"/>
        </w:numPr>
        <w:spacing w:line="360" w:lineRule="auto"/>
        <w:contextualSpacing w:val="0"/>
        <w:rPr>
          <w:rFonts w:ascii="Arial" w:hAnsi="Arial" w:cs="Arial"/>
        </w:rPr>
      </w:pPr>
      <w:r w:rsidRPr="0018514C">
        <w:rPr>
          <w:rFonts w:ascii="Arial" w:hAnsi="Arial" w:cs="Arial"/>
        </w:rPr>
        <w:t xml:space="preserve">Is only active once a user has already performed a “Zoom to Previous” operation in the viewer. </w:t>
      </w:r>
    </w:p>
    <w:p w14:paraId="62EA6937" w14:textId="4EA25976" w:rsidR="008D3FF0" w:rsidRDefault="008D3FF0" w:rsidP="008D3FF0">
      <w:pPr>
        <w:pStyle w:val="ListParagraph"/>
        <w:numPr>
          <w:ilvl w:val="1"/>
          <w:numId w:val="18"/>
        </w:numPr>
        <w:spacing w:line="360" w:lineRule="auto"/>
        <w:contextualSpacing w:val="0"/>
        <w:rPr>
          <w:rFonts w:ascii="Arial" w:hAnsi="Arial" w:cs="Arial"/>
        </w:rPr>
      </w:pPr>
      <w:r w:rsidRPr="0018514C">
        <w:rPr>
          <w:rFonts w:ascii="Arial" w:hAnsi="Arial" w:cs="Arial"/>
        </w:rPr>
        <w:t xml:space="preserve">Clicking on Zoom to Next will then re-zoom the map window such that it zooms to the next map extent </w:t>
      </w:r>
    </w:p>
    <w:p w14:paraId="454EF17D" w14:textId="7F2941E9" w:rsidR="00593E14" w:rsidRPr="0018514C" w:rsidRDefault="00593E14" w:rsidP="008D3FF0">
      <w:pPr>
        <w:pStyle w:val="ListParagraph"/>
        <w:numPr>
          <w:ilvl w:val="1"/>
          <w:numId w:val="18"/>
        </w:numPr>
        <w:spacing w:line="360" w:lineRule="auto"/>
        <w:contextualSpacing w:val="0"/>
        <w:rPr>
          <w:rFonts w:ascii="Arial" w:hAnsi="Arial" w:cs="Arial"/>
        </w:rPr>
      </w:pPr>
      <w:r>
        <w:rPr>
          <w:noProof/>
        </w:rPr>
        <w:drawing>
          <wp:inline distT="0" distB="0" distL="0" distR="0" wp14:anchorId="6CD28167" wp14:editId="62BB2CB3">
            <wp:extent cx="381000" cy="323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1000" cy="323850"/>
                    </a:xfrm>
                    <a:prstGeom prst="rect">
                      <a:avLst/>
                    </a:prstGeom>
                  </pic:spPr>
                </pic:pic>
              </a:graphicData>
            </a:graphic>
          </wp:inline>
        </w:drawing>
      </w:r>
    </w:p>
    <w:p w14:paraId="55D33C12" w14:textId="77777777" w:rsidR="008D3FF0" w:rsidRPr="0018514C" w:rsidRDefault="008D3FF0" w:rsidP="008D3FF0">
      <w:pPr>
        <w:pStyle w:val="ListParagraph"/>
        <w:numPr>
          <w:ilvl w:val="0"/>
          <w:numId w:val="10"/>
        </w:numPr>
        <w:spacing w:line="360" w:lineRule="auto"/>
        <w:contextualSpacing w:val="0"/>
        <w:rPr>
          <w:rFonts w:ascii="Arial" w:hAnsi="Arial" w:cs="Arial"/>
          <w:b/>
          <w:bCs/>
        </w:rPr>
      </w:pPr>
      <w:r w:rsidRPr="0018514C">
        <w:rPr>
          <w:rFonts w:ascii="Arial" w:hAnsi="Arial" w:cs="Arial"/>
          <w:b/>
          <w:bCs/>
        </w:rPr>
        <w:t xml:space="preserve">Zoom to Full extent </w:t>
      </w:r>
    </w:p>
    <w:p w14:paraId="23B45742" w14:textId="41AEB89A" w:rsidR="008D3FF0" w:rsidRDefault="008D3FF0" w:rsidP="008D3FF0">
      <w:pPr>
        <w:pStyle w:val="ListParagraph"/>
        <w:numPr>
          <w:ilvl w:val="1"/>
          <w:numId w:val="17"/>
        </w:numPr>
        <w:spacing w:line="360" w:lineRule="auto"/>
        <w:contextualSpacing w:val="0"/>
        <w:rPr>
          <w:rFonts w:ascii="Arial" w:hAnsi="Arial" w:cs="Arial"/>
        </w:rPr>
      </w:pPr>
      <w:r w:rsidRPr="0018514C">
        <w:rPr>
          <w:rFonts w:ascii="Arial" w:hAnsi="Arial" w:cs="Arial"/>
        </w:rPr>
        <w:t>A user will click on Zoom to full extent to have the map zoom to its full viewing area (in this case it should be the full spatial extent of South Africa).</w:t>
      </w:r>
    </w:p>
    <w:p w14:paraId="66ECC329" w14:textId="2EC3A975" w:rsidR="00593E14" w:rsidRPr="00E13316" w:rsidRDefault="00593E14" w:rsidP="008D3FF0">
      <w:pPr>
        <w:pStyle w:val="ListParagraph"/>
        <w:numPr>
          <w:ilvl w:val="1"/>
          <w:numId w:val="17"/>
        </w:numPr>
        <w:spacing w:line="360" w:lineRule="auto"/>
        <w:contextualSpacing w:val="0"/>
        <w:rPr>
          <w:rFonts w:ascii="Arial" w:hAnsi="Arial" w:cs="Arial"/>
        </w:rPr>
      </w:pPr>
      <w:r w:rsidRPr="00531267">
        <w:rPr>
          <w:noProof/>
          <w:highlight w:val="yellow"/>
        </w:rPr>
        <w:drawing>
          <wp:inline distT="0" distB="0" distL="0" distR="0" wp14:anchorId="2348BECE" wp14:editId="38CC9B62">
            <wp:extent cx="342900" cy="323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2900" cy="323850"/>
                    </a:xfrm>
                    <a:prstGeom prst="rect">
                      <a:avLst/>
                    </a:prstGeom>
                  </pic:spPr>
                </pic:pic>
              </a:graphicData>
            </a:graphic>
          </wp:inline>
        </w:drawing>
      </w:r>
    </w:p>
    <w:p w14:paraId="588434D9" w14:textId="77777777" w:rsidR="008D3FF0" w:rsidRDefault="008D3FF0" w:rsidP="008D3FF0">
      <w:pPr>
        <w:pStyle w:val="ListParagraph"/>
        <w:spacing w:line="360" w:lineRule="auto"/>
        <w:ind w:left="2160"/>
        <w:contextualSpacing w:val="0"/>
        <w:rPr>
          <w:rFonts w:ascii="Arial" w:hAnsi="Arial" w:cs="Arial"/>
        </w:rPr>
      </w:pPr>
    </w:p>
    <w:p w14:paraId="62EC59AC" w14:textId="77777777" w:rsidR="008D3FF0" w:rsidRDefault="008D3FF0" w:rsidP="008D3FF0">
      <w:pPr>
        <w:pStyle w:val="ListParagraph"/>
        <w:spacing w:line="360" w:lineRule="auto"/>
        <w:ind w:left="2160"/>
        <w:contextualSpacing w:val="0"/>
        <w:rPr>
          <w:rFonts w:ascii="Arial" w:hAnsi="Arial" w:cs="Arial"/>
        </w:rPr>
      </w:pPr>
    </w:p>
    <w:p w14:paraId="20390A75" w14:textId="77777777" w:rsidR="008D3FF0" w:rsidRPr="0018514C" w:rsidRDefault="008D3FF0" w:rsidP="008D3FF0">
      <w:pPr>
        <w:pStyle w:val="ListParagraph"/>
        <w:spacing w:line="360" w:lineRule="auto"/>
        <w:ind w:left="2160"/>
        <w:contextualSpacing w:val="0"/>
        <w:rPr>
          <w:rFonts w:ascii="Arial" w:hAnsi="Arial" w:cs="Arial"/>
        </w:rPr>
      </w:pPr>
    </w:p>
    <w:p w14:paraId="4752DE5B" w14:textId="77777777" w:rsidR="008D3FF0" w:rsidRPr="0018514C" w:rsidRDefault="008D3FF0" w:rsidP="008D3FF0">
      <w:pPr>
        <w:pStyle w:val="ListParagraph"/>
        <w:numPr>
          <w:ilvl w:val="0"/>
          <w:numId w:val="10"/>
        </w:numPr>
        <w:spacing w:line="360" w:lineRule="auto"/>
        <w:contextualSpacing w:val="0"/>
        <w:rPr>
          <w:rFonts w:ascii="Arial" w:hAnsi="Arial" w:cs="Arial"/>
          <w:b/>
          <w:bCs/>
        </w:rPr>
      </w:pPr>
      <w:r w:rsidRPr="0018514C">
        <w:rPr>
          <w:rFonts w:ascii="Arial" w:hAnsi="Arial" w:cs="Arial"/>
          <w:b/>
          <w:bCs/>
        </w:rPr>
        <w:t xml:space="preserve">Zoom Using Bounding Box  </w:t>
      </w:r>
    </w:p>
    <w:p w14:paraId="51291735" w14:textId="77777777" w:rsidR="008D3FF0" w:rsidRPr="0018514C" w:rsidRDefault="008D3FF0" w:rsidP="008D3FF0">
      <w:pPr>
        <w:pStyle w:val="ListParagraph"/>
        <w:numPr>
          <w:ilvl w:val="1"/>
          <w:numId w:val="16"/>
        </w:numPr>
        <w:spacing w:line="360" w:lineRule="auto"/>
        <w:contextualSpacing w:val="0"/>
        <w:rPr>
          <w:rFonts w:ascii="Arial" w:hAnsi="Arial" w:cs="Arial"/>
        </w:rPr>
      </w:pPr>
      <w:r w:rsidRPr="0018514C">
        <w:rPr>
          <w:rFonts w:ascii="Arial" w:hAnsi="Arial" w:cs="Arial"/>
        </w:rPr>
        <w:t>A user will click</w:t>
      </w:r>
      <w:r>
        <w:rPr>
          <w:rFonts w:ascii="Arial" w:hAnsi="Arial" w:cs="Arial"/>
        </w:rPr>
        <w:t xml:space="preserve"> </w:t>
      </w:r>
      <w:r w:rsidRPr="0018514C">
        <w:rPr>
          <w:rFonts w:ascii="Arial" w:hAnsi="Arial" w:cs="Arial"/>
        </w:rPr>
        <w:t>the</w:t>
      </w:r>
      <w:r>
        <w:rPr>
          <w:rFonts w:ascii="Arial" w:hAnsi="Arial" w:cs="Arial"/>
        </w:rPr>
        <w:t xml:space="preserve"> shift key on the keyboard and draw a bounding box by keeping the left mouse button held down until they have completed the drawing</w:t>
      </w:r>
      <w:r w:rsidRPr="0018514C">
        <w:rPr>
          <w:rFonts w:ascii="Arial" w:hAnsi="Arial" w:cs="Arial"/>
        </w:rPr>
        <w:t xml:space="preserve"> </w:t>
      </w:r>
    </w:p>
    <w:p w14:paraId="306C3767" w14:textId="77777777" w:rsidR="008D3FF0" w:rsidRDefault="008D3FF0" w:rsidP="008D3FF0">
      <w:pPr>
        <w:pStyle w:val="ListParagraph"/>
        <w:numPr>
          <w:ilvl w:val="1"/>
          <w:numId w:val="16"/>
        </w:numPr>
        <w:spacing w:line="360" w:lineRule="auto"/>
        <w:contextualSpacing w:val="0"/>
        <w:rPr>
          <w:rFonts w:ascii="Arial" w:hAnsi="Arial" w:cs="Arial"/>
        </w:rPr>
      </w:pPr>
      <w:r w:rsidRPr="0018514C">
        <w:rPr>
          <w:rFonts w:ascii="Arial" w:hAnsi="Arial" w:cs="Arial"/>
        </w:rPr>
        <w:t>The four vertices of the drawn rectangle will be used to resize and re-render the map, such that the map will now be zoomed in to the level of the drawn rectangle</w:t>
      </w:r>
    </w:p>
    <w:p w14:paraId="42963A84" w14:textId="21606E3C" w:rsidR="008D3FF0" w:rsidRDefault="008D3FF0" w:rsidP="008D3FF0">
      <w:pPr>
        <w:pStyle w:val="ListParagraph"/>
        <w:numPr>
          <w:ilvl w:val="1"/>
          <w:numId w:val="16"/>
        </w:numPr>
        <w:spacing w:line="360" w:lineRule="auto"/>
        <w:contextualSpacing w:val="0"/>
        <w:rPr>
          <w:rFonts w:ascii="Arial" w:hAnsi="Arial" w:cs="Arial"/>
        </w:rPr>
      </w:pPr>
      <w:r w:rsidRPr="0076070A">
        <w:rPr>
          <w:rFonts w:ascii="Arial" w:hAnsi="Arial" w:cs="Arial"/>
        </w:rPr>
        <w:t xml:space="preserve">When the zoom to bounding box tool is used, the longer edge of the drawn rectangle will be used to compute the new map view/ map extent </w:t>
      </w:r>
    </w:p>
    <w:p w14:paraId="0B71AE65" w14:textId="32D240B3" w:rsidR="00531267" w:rsidRPr="00531267" w:rsidRDefault="00531267" w:rsidP="008D3FF0">
      <w:pPr>
        <w:pStyle w:val="ListParagraph"/>
        <w:numPr>
          <w:ilvl w:val="1"/>
          <w:numId w:val="16"/>
        </w:numPr>
        <w:spacing w:line="360" w:lineRule="auto"/>
        <w:contextualSpacing w:val="0"/>
        <w:rPr>
          <w:rFonts w:ascii="Arial" w:hAnsi="Arial" w:cs="Arial"/>
          <w:b/>
          <w:bCs/>
          <w:highlight w:val="yellow"/>
        </w:rPr>
      </w:pPr>
      <w:r w:rsidRPr="00531267">
        <w:rPr>
          <w:rFonts w:ascii="Arial" w:hAnsi="Arial" w:cs="Arial"/>
          <w:b/>
          <w:bCs/>
          <w:highlight w:val="yellow"/>
        </w:rPr>
        <w:t>Shift+ mouse move</w:t>
      </w:r>
    </w:p>
    <w:p w14:paraId="184FBA77" w14:textId="77777777" w:rsidR="008D3FF0" w:rsidRPr="0018514C" w:rsidRDefault="008D3FF0" w:rsidP="008D3FF0">
      <w:pPr>
        <w:pStyle w:val="ListParagraph"/>
        <w:numPr>
          <w:ilvl w:val="0"/>
          <w:numId w:val="10"/>
        </w:numPr>
        <w:spacing w:line="360" w:lineRule="auto"/>
        <w:contextualSpacing w:val="0"/>
        <w:rPr>
          <w:rFonts w:ascii="Arial" w:hAnsi="Arial" w:cs="Arial"/>
        </w:rPr>
      </w:pPr>
      <w:r w:rsidRPr="0018514C">
        <w:rPr>
          <w:rFonts w:ascii="Arial" w:hAnsi="Arial" w:cs="Arial"/>
          <w:b/>
          <w:bCs/>
        </w:rPr>
        <w:t>Zoom by Mouse Scroll</w:t>
      </w:r>
      <w:r w:rsidRPr="0018514C">
        <w:rPr>
          <w:rFonts w:ascii="Arial" w:hAnsi="Arial" w:cs="Arial"/>
        </w:rPr>
        <w:t xml:space="preserve"> </w:t>
      </w:r>
    </w:p>
    <w:p w14:paraId="45B118E8" w14:textId="77777777" w:rsidR="008D3FF0" w:rsidRPr="0018514C" w:rsidRDefault="008D3FF0" w:rsidP="008D3FF0">
      <w:pPr>
        <w:pStyle w:val="ListParagraph"/>
        <w:numPr>
          <w:ilvl w:val="1"/>
          <w:numId w:val="15"/>
        </w:numPr>
        <w:spacing w:line="360" w:lineRule="auto"/>
        <w:contextualSpacing w:val="0"/>
        <w:rPr>
          <w:rFonts w:ascii="Arial" w:hAnsi="Arial" w:cs="Arial"/>
        </w:rPr>
      </w:pPr>
      <w:r w:rsidRPr="0018514C">
        <w:rPr>
          <w:rFonts w:ascii="Arial" w:hAnsi="Arial" w:cs="Arial"/>
        </w:rPr>
        <w:t>A user will be able to zoom in and out of the map by scrolling their mouse (using either the mouse wheel or similar).</w:t>
      </w:r>
    </w:p>
    <w:p w14:paraId="36156688" w14:textId="51FB51B4" w:rsidR="008D3FF0" w:rsidRDefault="008D3FF0" w:rsidP="008D3FF0">
      <w:pPr>
        <w:pStyle w:val="ListParagraph"/>
        <w:numPr>
          <w:ilvl w:val="1"/>
          <w:numId w:val="15"/>
        </w:numPr>
        <w:spacing w:line="360" w:lineRule="auto"/>
        <w:contextualSpacing w:val="0"/>
        <w:rPr>
          <w:rFonts w:ascii="Arial" w:hAnsi="Arial" w:cs="Arial"/>
        </w:rPr>
      </w:pPr>
      <w:r w:rsidRPr="0018514C">
        <w:rPr>
          <w:rFonts w:ascii="Arial" w:hAnsi="Arial" w:cs="Arial"/>
        </w:rPr>
        <w:t>Each scroll of the mouse will typically result in a change of a single fixed zoom level</w:t>
      </w:r>
    </w:p>
    <w:p w14:paraId="317A3D9C" w14:textId="5B83AB92" w:rsidR="00F81A0E" w:rsidRPr="00F81A0E" w:rsidRDefault="00F81A0E" w:rsidP="008D3FF0">
      <w:pPr>
        <w:pStyle w:val="ListParagraph"/>
        <w:numPr>
          <w:ilvl w:val="1"/>
          <w:numId w:val="15"/>
        </w:numPr>
        <w:spacing w:line="360" w:lineRule="auto"/>
        <w:contextualSpacing w:val="0"/>
        <w:rPr>
          <w:rFonts w:ascii="Arial" w:hAnsi="Arial" w:cs="Arial"/>
          <w:b/>
          <w:bCs/>
          <w:highlight w:val="yellow"/>
        </w:rPr>
      </w:pPr>
      <w:r w:rsidRPr="00F81A0E">
        <w:rPr>
          <w:rFonts w:ascii="Arial" w:hAnsi="Arial" w:cs="Arial"/>
          <w:b/>
          <w:bCs/>
          <w:highlight w:val="yellow"/>
        </w:rPr>
        <w:t>Scroll mouse</w:t>
      </w:r>
    </w:p>
    <w:p w14:paraId="6E0B389C" w14:textId="77777777" w:rsidR="008D3FF0" w:rsidRPr="0018514C" w:rsidRDefault="008D3FF0" w:rsidP="008D3FF0">
      <w:pPr>
        <w:pStyle w:val="ListParagraph"/>
        <w:numPr>
          <w:ilvl w:val="0"/>
          <w:numId w:val="10"/>
        </w:numPr>
        <w:spacing w:line="360" w:lineRule="auto"/>
        <w:contextualSpacing w:val="0"/>
        <w:rPr>
          <w:rFonts w:ascii="Arial" w:hAnsi="Arial" w:cs="Arial"/>
        </w:rPr>
      </w:pPr>
      <w:r w:rsidRPr="0018514C">
        <w:rPr>
          <w:rFonts w:ascii="Arial" w:hAnsi="Arial" w:cs="Arial"/>
          <w:b/>
          <w:bCs/>
        </w:rPr>
        <w:lastRenderedPageBreak/>
        <w:t>Fixed Zoom</w:t>
      </w:r>
      <w:r w:rsidRPr="0018514C">
        <w:rPr>
          <w:rFonts w:ascii="Arial" w:hAnsi="Arial" w:cs="Arial"/>
        </w:rPr>
        <w:t xml:space="preserve"> </w:t>
      </w:r>
    </w:p>
    <w:p w14:paraId="3F87A445" w14:textId="77777777" w:rsidR="008D3FF0" w:rsidRPr="0018514C" w:rsidRDefault="008D3FF0" w:rsidP="008D3FF0">
      <w:pPr>
        <w:pStyle w:val="ListParagraph"/>
        <w:numPr>
          <w:ilvl w:val="1"/>
          <w:numId w:val="14"/>
        </w:numPr>
        <w:spacing w:line="360" w:lineRule="auto"/>
        <w:contextualSpacing w:val="0"/>
        <w:rPr>
          <w:rFonts w:ascii="Arial" w:hAnsi="Arial" w:cs="Arial"/>
        </w:rPr>
      </w:pPr>
      <w:r w:rsidRPr="0018514C">
        <w:rPr>
          <w:rFonts w:ascii="Arial" w:hAnsi="Arial" w:cs="Arial"/>
        </w:rPr>
        <w:t xml:space="preserve">Fixed zoom refers to the fixed zoom levels as per the published map in </w:t>
      </w:r>
      <w:proofErr w:type="spellStart"/>
      <w:r w:rsidRPr="0018514C">
        <w:rPr>
          <w:rFonts w:ascii="Arial" w:hAnsi="Arial" w:cs="Arial"/>
        </w:rPr>
        <w:t>GeoServer</w:t>
      </w:r>
      <w:proofErr w:type="spellEnd"/>
    </w:p>
    <w:p w14:paraId="51B5BE9C" w14:textId="6559DBD3" w:rsidR="008D3FF0" w:rsidRDefault="008D3FF0" w:rsidP="008D3FF0">
      <w:pPr>
        <w:pStyle w:val="ListParagraph"/>
        <w:numPr>
          <w:ilvl w:val="1"/>
          <w:numId w:val="14"/>
        </w:numPr>
        <w:spacing w:line="360" w:lineRule="auto"/>
        <w:contextualSpacing w:val="0"/>
        <w:rPr>
          <w:rFonts w:ascii="Arial" w:hAnsi="Arial" w:cs="Arial"/>
        </w:rPr>
      </w:pPr>
      <w:r w:rsidRPr="0018514C">
        <w:rPr>
          <w:rFonts w:ascii="Arial" w:hAnsi="Arial" w:cs="Arial"/>
        </w:rPr>
        <w:t xml:space="preserve">Each fixed zoom clicks </w:t>
      </w:r>
      <w:r w:rsidRPr="004544CF">
        <w:rPr>
          <w:rFonts w:ascii="Arial" w:hAnsi="Arial" w:cs="Arial"/>
          <w:b/>
          <w:bCs/>
          <w:sz w:val="22"/>
          <w:szCs w:val="22"/>
        </w:rPr>
        <w:t>(+ or -)</w:t>
      </w:r>
      <w:r w:rsidRPr="0018514C">
        <w:rPr>
          <w:rFonts w:ascii="Arial" w:hAnsi="Arial" w:cs="Arial"/>
        </w:rPr>
        <w:t xml:space="preserve"> will either zoom the map in or out by a single zoom level respectively</w:t>
      </w:r>
    </w:p>
    <w:p w14:paraId="43531B0C" w14:textId="11063B8D" w:rsidR="00F81A0E" w:rsidRPr="0018514C" w:rsidRDefault="00F81A0E" w:rsidP="008D3FF0">
      <w:pPr>
        <w:pStyle w:val="ListParagraph"/>
        <w:numPr>
          <w:ilvl w:val="1"/>
          <w:numId w:val="14"/>
        </w:numPr>
        <w:spacing w:line="360" w:lineRule="auto"/>
        <w:contextualSpacing w:val="0"/>
        <w:rPr>
          <w:rFonts w:ascii="Arial" w:hAnsi="Arial" w:cs="Arial"/>
        </w:rPr>
      </w:pPr>
      <w:r>
        <w:rPr>
          <w:noProof/>
        </w:rPr>
        <w:drawing>
          <wp:inline distT="0" distB="0" distL="0" distR="0" wp14:anchorId="37273F6E" wp14:editId="77B92311">
            <wp:extent cx="390525" cy="571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0525" cy="571500"/>
                    </a:xfrm>
                    <a:prstGeom prst="rect">
                      <a:avLst/>
                    </a:prstGeom>
                  </pic:spPr>
                </pic:pic>
              </a:graphicData>
            </a:graphic>
          </wp:inline>
        </w:drawing>
      </w:r>
    </w:p>
    <w:p w14:paraId="445E54D1" w14:textId="77777777" w:rsidR="008D3FF0" w:rsidRPr="0018514C" w:rsidRDefault="008D3FF0" w:rsidP="008D3FF0">
      <w:pPr>
        <w:pStyle w:val="ListParagraph"/>
        <w:numPr>
          <w:ilvl w:val="0"/>
          <w:numId w:val="10"/>
        </w:numPr>
        <w:spacing w:line="360" w:lineRule="auto"/>
        <w:contextualSpacing w:val="0"/>
        <w:rPr>
          <w:rFonts w:ascii="Arial" w:hAnsi="Arial" w:cs="Arial"/>
        </w:rPr>
      </w:pPr>
      <w:r w:rsidRPr="0018514C">
        <w:rPr>
          <w:rFonts w:ascii="Arial" w:hAnsi="Arial" w:cs="Arial"/>
          <w:b/>
          <w:bCs/>
        </w:rPr>
        <w:t>Zoom to Coordinates</w:t>
      </w:r>
      <w:r w:rsidRPr="0018514C">
        <w:rPr>
          <w:rFonts w:ascii="Arial" w:hAnsi="Arial" w:cs="Arial"/>
        </w:rPr>
        <w:t xml:space="preserve"> </w:t>
      </w:r>
    </w:p>
    <w:p w14:paraId="71E8B036" w14:textId="77777777" w:rsidR="008D3FF0" w:rsidRPr="0018514C" w:rsidRDefault="008D3FF0" w:rsidP="008D3FF0">
      <w:pPr>
        <w:pStyle w:val="ListParagraph"/>
        <w:numPr>
          <w:ilvl w:val="1"/>
          <w:numId w:val="13"/>
        </w:numPr>
        <w:spacing w:line="360" w:lineRule="auto"/>
        <w:contextualSpacing w:val="0"/>
        <w:rPr>
          <w:rFonts w:ascii="Arial" w:hAnsi="Arial" w:cs="Arial"/>
        </w:rPr>
      </w:pPr>
      <w:r w:rsidRPr="0018514C">
        <w:rPr>
          <w:rFonts w:ascii="Arial" w:hAnsi="Arial" w:cs="Arial"/>
        </w:rPr>
        <w:t xml:space="preserve">A user will enter a set of geographical co-ordinates (Single </w:t>
      </w:r>
      <w:proofErr w:type="spellStart"/>
      <w:proofErr w:type="gramStart"/>
      <w:r w:rsidRPr="0018514C">
        <w:rPr>
          <w:rFonts w:ascii="Arial" w:hAnsi="Arial" w:cs="Arial"/>
        </w:rPr>
        <w:t>y,x</w:t>
      </w:r>
      <w:proofErr w:type="spellEnd"/>
      <w:proofErr w:type="gramEnd"/>
      <w:r w:rsidRPr="0018514C">
        <w:rPr>
          <w:rFonts w:ascii="Arial" w:hAnsi="Arial" w:cs="Arial"/>
        </w:rPr>
        <w:t xml:space="preserve"> point, Lat Long, or </w:t>
      </w:r>
      <w:proofErr w:type="spellStart"/>
      <w:r w:rsidRPr="0018514C">
        <w:rPr>
          <w:rFonts w:ascii="Arial" w:hAnsi="Arial" w:cs="Arial"/>
        </w:rPr>
        <w:t>D.ddd</w:t>
      </w:r>
      <w:proofErr w:type="spellEnd"/>
      <w:r w:rsidRPr="0018514C">
        <w:rPr>
          <w:rFonts w:ascii="Arial" w:hAnsi="Arial" w:cs="Arial"/>
        </w:rPr>
        <w:t>) into the co-ordinate text boxes which appear when activating the Zoom to co-ordinates tool)</w:t>
      </w:r>
    </w:p>
    <w:p w14:paraId="06BD031A" w14:textId="77777777" w:rsidR="008D3FF0" w:rsidRDefault="008D3FF0" w:rsidP="008D3FF0">
      <w:pPr>
        <w:pStyle w:val="ListParagraph"/>
        <w:numPr>
          <w:ilvl w:val="1"/>
          <w:numId w:val="13"/>
        </w:numPr>
        <w:spacing w:line="360" w:lineRule="auto"/>
        <w:contextualSpacing w:val="0"/>
        <w:rPr>
          <w:rFonts w:ascii="Arial" w:hAnsi="Arial" w:cs="Arial"/>
        </w:rPr>
      </w:pPr>
      <w:r w:rsidRPr="0018514C">
        <w:rPr>
          <w:rFonts w:ascii="Arial" w:hAnsi="Arial" w:cs="Arial"/>
        </w:rPr>
        <w:t>The map window will then re-</w:t>
      </w:r>
      <w:proofErr w:type="spellStart"/>
      <w:r w:rsidRPr="0018514C">
        <w:rPr>
          <w:rFonts w:ascii="Arial" w:hAnsi="Arial" w:cs="Arial"/>
        </w:rPr>
        <w:t>center</w:t>
      </w:r>
      <w:proofErr w:type="spellEnd"/>
      <w:r w:rsidRPr="0018514C">
        <w:rPr>
          <w:rFonts w:ascii="Arial" w:hAnsi="Arial" w:cs="Arial"/>
        </w:rPr>
        <w:t xml:space="preserve"> and re-render based on the </w:t>
      </w:r>
      <w:proofErr w:type="spellStart"/>
      <w:r w:rsidRPr="0018514C">
        <w:rPr>
          <w:rFonts w:ascii="Arial" w:hAnsi="Arial" w:cs="Arial"/>
        </w:rPr>
        <w:t>center</w:t>
      </w:r>
      <w:proofErr w:type="spellEnd"/>
      <w:r w:rsidRPr="0018514C">
        <w:rPr>
          <w:rFonts w:ascii="Arial" w:hAnsi="Arial" w:cs="Arial"/>
        </w:rPr>
        <w:t xml:space="preserve"> point of the map now being the co-ordinates specified by the user</w:t>
      </w:r>
    </w:p>
    <w:p w14:paraId="1C2CBD1C" w14:textId="5E0A4BEC" w:rsidR="008D3FF0" w:rsidRDefault="008D3FF0" w:rsidP="008D3FF0">
      <w:pPr>
        <w:pStyle w:val="ListParagraph"/>
        <w:numPr>
          <w:ilvl w:val="1"/>
          <w:numId w:val="13"/>
        </w:numPr>
        <w:spacing w:line="360" w:lineRule="auto"/>
        <w:contextualSpacing w:val="0"/>
        <w:rPr>
          <w:rFonts w:ascii="Arial" w:hAnsi="Arial" w:cs="Arial"/>
        </w:rPr>
      </w:pPr>
      <w:r w:rsidRPr="003E28DC">
        <w:rPr>
          <w:rFonts w:ascii="Arial" w:hAnsi="Arial" w:cs="Arial"/>
        </w:rPr>
        <w:t>A user will enter the desired coordinates they wish to zoom to. The Zoom to coordinates tool will also contain an editable text box which shows the current scale of the map. The user will be allowed to modify or change this scale, such that the map will re-</w:t>
      </w:r>
      <w:proofErr w:type="spellStart"/>
      <w:r w:rsidRPr="003E28DC">
        <w:rPr>
          <w:rFonts w:ascii="Arial" w:hAnsi="Arial" w:cs="Arial"/>
        </w:rPr>
        <w:t>center</w:t>
      </w:r>
      <w:proofErr w:type="spellEnd"/>
      <w:r w:rsidRPr="003E28DC">
        <w:rPr>
          <w:rFonts w:ascii="Arial" w:hAnsi="Arial" w:cs="Arial"/>
        </w:rPr>
        <w:t xml:space="preserve"> based on the user-input co-ordinates, at the scale specified by the user</w:t>
      </w:r>
    </w:p>
    <w:p w14:paraId="4C0F7779" w14:textId="1E37420C" w:rsidR="00AF1A51" w:rsidRDefault="00AF1A51" w:rsidP="008D3FF0">
      <w:pPr>
        <w:pStyle w:val="ListParagraph"/>
        <w:numPr>
          <w:ilvl w:val="1"/>
          <w:numId w:val="13"/>
        </w:numPr>
        <w:spacing w:line="360" w:lineRule="auto"/>
        <w:contextualSpacing w:val="0"/>
        <w:rPr>
          <w:rFonts w:ascii="Arial" w:hAnsi="Arial" w:cs="Arial"/>
        </w:rPr>
      </w:pPr>
      <w:r>
        <w:rPr>
          <w:noProof/>
        </w:rPr>
        <w:drawing>
          <wp:inline distT="0" distB="0" distL="0" distR="0" wp14:anchorId="5E37820C" wp14:editId="1284F27C">
            <wp:extent cx="485775" cy="390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5775" cy="390525"/>
                    </a:xfrm>
                    <a:prstGeom prst="rect">
                      <a:avLst/>
                    </a:prstGeom>
                  </pic:spPr>
                </pic:pic>
              </a:graphicData>
            </a:graphic>
          </wp:inline>
        </w:drawing>
      </w:r>
      <w:r>
        <w:rPr>
          <w:rFonts w:ascii="Arial" w:hAnsi="Arial" w:cs="Arial"/>
        </w:rPr>
        <w:t xml:space="preserve"> </w:t>
      </w:r>
      <w:r>
        <w:rPr>
          <w:noProof/>
        </w:rPr>
        <w:drawing>
          <wp:inline distT="0" distB="0" distL="0" distR="0" wp14:anchorId="63ED03DF" wp14:editId="16BA7D32">
            <wp:extent cx="514350" cy="47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350" cy="476250"/>
                    </a:xfrm>
                    <a:prstGeom prst="rect">
                      <a:avLst/>
                    </a:prstGeom>
                  </pic:spPr>
                </pic:pic>
              </a:graphicData>
            </a:graphic>
          </wp:inline>
        </w:drawing>
      </w:r>
      <w:r>
        <w:rPr>
          <w:noProof/>
        </w:rPr>
        <w:drawing>
          <wp:inline distT="0" distB="0" distL="0" distR="0" wp14:anchorId="22970DAE" wp14:editId="17F49CFD">
            <wp:extent cx="3848100" cy="19907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48100" cy="1990725"/>
                    </a:xfrm>
                    <a:prstGeom prst="rect">
                      <a:avLst/>
                    </a:prstGeom>
                  </pic:spPr>
                </pic:pic>
              </a:graphicData>
            </a:graphic>
          </wp:inline>
        </w:drawing>
      </w:r>
    </w:p>
    <w:p w14:paraId="48ED794F" w14:textId="14A87C5B" w:rsidR="00AF1A51" w:rsidRPr="0018514C" w:rsidRDefault="00AF1A51" w:rsidP="008D3FF0">
      <w:pPr>
        <w:pStyle w:val="ListParagraph"/>
        <w:numPr>
          <w:ilvl w:val="1"/>
          <w:numId w:val="13"/>
        </w:numPr>
        <w:spacing w:line="360" w:lineRule="auto"/>
        <w:contextualSpacing w:val="0"/>
        <w:rPr>
          <w:rFonts w:ascii="Arial" w:hAnsi="Arial" w:cs="Arial"/>
        </w:rPr>
      </w:pPr>
      <w:r>
        <w:rPr>
          <w:noProof/>
        </w:rPr>
        <w:drawing>
          <wp:inline distT="0" distB="0" distL="0" distR="0" wp14:anchorId="1EB762D6" wp14:editId="7C5772EC">
            <wp:extent cx="5905500" cy="39528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05500" cy="3952875"/>
                    </a:xfrm>
                    <a:prstGeom prst="rect">
                      <a:avLst/>
                    </a:prstGeom>
                  </pic:spPr>
                </pic:pic>
              </a:graphicData>
            </a:graphic>
          </wp:inline>
        </w:drawing>
      </w:r>
    </w:p>
    <w:p w14:paraId="7B5FABA4" w14:textId="77777777" w:rsidR="008D3FF0" w:rsidRPr="0018514C" w:rsidRDefault="008D3FF0" w:rsidP="008D3FF0">
      <w:pPr>
        <w:pStyle w:val="ListParagraph"/>
        <w:numPr>
          <w:ilvl w:val="0"/>
          <w:numId w:val="10"/>
        </w:numPr>
        <w:spacing w:line="360" w:lineRule="auto"/>
        <w:contextualSpacing w:val="0"/>
        <w:rPr>
          <w:rFonts w:ascii="Arial" w:hAnsi="Arial" w:cs="Arial"/>
          <w:b/>
          <w:bCs/>
        </w:rPr>
      </w:pPr>
      <w:r w:rsidRPr="0018514C">
        <w:rPr>
          <w:rFonts w:ascii="Arial" w:hAnsi="Arial" w:cs="Arial"/>
          <w:b/>
          <w:bCs/>
        </w:rPr>
        <w:lastRenderedPageBreak/>
        <w:t xml:space="preserve">Zoom to Scale </w:t>
      </w:r>
    </w:p>
    <w:p w14:paraId="2048B5EE" w14:textId="77777777" w:rsidR="008D3FF0" w:rsidRPr="0018514C" w:rsidRDefault="008D3FF0" w:rsidP="008D3FF0">
      <w:pPr>
        <w:pStyle w:val="ListParagraph"/>
        <w:numPr>
          <w:ilvl w:val="1"/>
          <w:numId w:val="12"/>
        </w:numPr>
        <w:spacing w:line="360" w:lineRule="auto"/>
        <w:contextualSpacing w:val="0"/>
        <w:rPr>
          <w:rFonts w:ascii="Arial" w:hAnsi="Arial" w:cs="Arial"/>
        </w:rPr>
      </w:pPr>
      <w:r w:rsidRPr="0018514C">
        <w:rPr>
          <w:rFonts w:ascii="Arial" w:hAnsi="Arial" w:cs="Arial"/>
        </w:rPr>
        <w:t>A user will enter a specified scale into the text box which will appear when activating the Zoom to Scale tool</w:t>
      </w:r>
    </w:p>
    <w:p w14:paraId="20782EF9" w14:textId="77777777" w:rsidR="008D3FF0" w:rsidRPr="0018514C" w:rsidRDefault="008D3FF0" w:rsidP="008D3FF0">
      <w:pPr>
        <w:pStyle w:val="ListParagraph"/>
        <w:numPr>
          <w:ilvl w:val="1"/>
          <w:numId w:val="12"/>
        </w:numPr>
        <w:spacing w:line="360" w:lineRule="auto"/>
        <w:contextualSpacing w:val="0"/>
        <w:rPr>
          <w:rFonts w:ascii="Arial" w:hAnsi="Arial" w:cs="Arial"/>
        </w:rPr>
      </w:pPr>
      <w:r w:rsidRPr="0018514C">
        <w:rPr>
          <w:rFonts w:ascii="Arial" w:hAnsi="Arial" w:cs="Arial"/>
        </w:rPr>
        <w:t>The map viewer will then re-render and display at the user specified scale</w:t>
      </w:r>
    </w:p>
    <w:p w14:paraId="3DAED32F" w14:textId="41E0B701" w:rsidR="008D3FF0" w:rsidRDefault="008D3FF0" w:rsidP="008D3FF0">
      <w:pPr>
        <w:pStyle w:val="ListParagraph"/>
        <w:numPr>
          <w:ilvl w:val="1"/>
          <w:numId w:val="12"/>
        </w:numPr>
        <w:spacing w:line="360" w:lineRule="auto"/>
        <w:contextualSpacing w:val="0"/>
        <w:rPr>
          <w:rFonts w:ascii="Arial" w:hAnsi="Arial" w:cs="Arial"/>
        </w:rPr>
      </w:pPr>
      <w:r w:rsidRPr="0018514C">
        <w:rPr>
          <w:rFonts w:ascii="Arial" w:hAnsi="Arial" w:cs="Arial"/>
        </w:rPr>
        <w:t>The centre of the map will remain as it was prior to the zoom to scale operation</w:t>
      </w:r>
    </w:p>
    <w:p w14:paraId="64D97129" w14:textId="609DED81" w:rsidR="00AF1A51" w:rsidRDefault="00AF1A51" w:rsidP="008D3FF0">
      <w:pPr>
        <w:pStyle w:val="ListParagraph"/>
        <w:numPr>
          <w:ilvl w:val="1"/>
          <w:numId w:val="12"/>
        </w:numPr>
        <w:spacing w:line="360" w:lineRule="auto"/>
        <w:contextualSpacing w:val="0"/>
        <w:rPr>
          <w:rFonts w:ascii="Arial" w:hAnsi="Arial" w:cs="Arial"/>
        </w:rPr>
      </w:pPr>
      <w:r>
        <w:rPr>
          <w:noProof/>
        </w:rPr>
        <w:drawing>
          <wp:inline distT="0" distB="0" distL="0" distR="0" wp14:anchorId="15462CBC" wp14:editId="402EDB40">
            <wp:extent cx="514350" cy="466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4350" cy="466725"/>
                    </a:xfrm>
                    <a:prstGeom prst="rect">
                      <a:avLst/>
                    </a:prstGeom>
                  </pic:spPr>
                </pic:pic>
              </a:graphicData>
            </a:graphic>
          </wp:inline>
        </w:drawing>
      </w:r>
    </w:p>
    <w:p w14:paraId="25AD641A" w14:textId="088B6F9D" w:rsidR="00AF1A51" w:rsidRPr="0018514C" w:rsidRDefault="00AF1A51" w:rsidP="008D3FF0">
      <w:pPr>
        <w:pStyle w:val="ListParagraph"/>
        <w:numPr>
          <w:ilvl w:val="1"/>
          <w:numId w:val="12"/>
        </w:numPr>
        <w:spacing w:line="360" w:lineRule="auto"/>
        <w:contextualSpacing w:val="0"/>
        <w:rPr>
          <w:rFonts w:ascii="Arial" w:hAnsi="Arial" w:cs="Arial"/>
        </w:rPr>
      </w:pPr>
      <w:r>
        <w:rPr>
          <w:noProof/>
        </w:rPr>
        <w:drawing>
          <wp:inline distT="0" distB="0" distL="0" distR="0" wp14:anchorId="68459D9E" wp14:editId="51BCB075">
            <wp:extent cx="3838575" cy="10382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38575" cy="1038225"/>
                    </a:xfrm>
                    <a:prstGeom prst="rect">
                      <a:avLst/>
                    </a:prstGeom>
                  </pic:spPr>
                </pic:pic>
              </a:graphicData>
            </a:graphic>
          </wp:inline>
        </w:drawing>
      </w:r>
    </w:p>
    <w:p w14:paraId="76E88BE9" w14:textId="77777777" w:rsidR="008D3FF0" w:rsidRPr="0018514C" w:rsidRDefault="008D3FF0" w:rsidP="008D3FF0">
      <w:pPr>
        <w:pStyle w:val="ListParagraph"/>
        <w:numPr>
          <w:ilvl w:val="0"/>
          <w:numId w:val="10"/>
        </w:numPr>
        <w:spacing w:line="360" w:lineRule="auto"/>
        <w:contextualSpacing w:val="0"/>
        <w:rPr>
          <w:rFonts w:ascii="Arial" w:hAnsi="Arial" w:cs="Arial"/>
          <w:b/>
          <w:bCs/>
        </w:rPr>
      </w:pPr>
      <w:r w:rsidRPr="0018514C">
        <w:rPr>
          <w:rFonts w:ascii="Arial" w:hAnsi="Arial" w:cs="Arial"/>
          <w:b/>
          <w:bCs/>
        </w:rPr>
        <w:t xml:space="preserve">Pan Tool </w:t>
      </w:r>
    </w:p>
    <w:p w14:paraId="524C61AE" w14:textId="77777777" w:rsidR="008D3FF0" w:rsidRPr="0018514C" w:rsidRDefault="008D3FF0" w:rsidP="008D3FF0">
      <w:pPr>
        <w:pStyle w:val="ListParagraph"/>
        <w:numPr>
          <w:ilvl w:val="1"/>
          <w:numId w:val="11"/>
        </w:numPr>
        <w:spacing w:line="360" w:lineRule="auto"/>
        <w:contextualSpacing w:val="0"/>
        <w:rPr>
          <w:rFonts w:ascii="Arial" w:hAnsi="Arial" w:cs="Arial"/>
        </w:rPr>
      </w:pPr>
      <w:r w:rsidRPr="0018514C">
        <w:rPr>
          <w:rFonts w:ascii="Arial" w:hAnsi="Arial" w:cs="Arial"/>
        </w:rPr>
        <w:t>A user will use the pan tool to navigate and move the map either left, right, up, or down (West, East, North, South)</w:t>
      </w:r>
    </w:p>
    <w:p w14:paraId="574C29C0" w14:textId="77777777" w:rsidR="008D3FF0" w:rsidRPr="0018514C" w:rsidRDefault="008D3FF0" w:rsidP="008D3FF0">
      <w:pPr>
        <w:pStyle w:val="ListParagraph"/>
        <w:numPr>
          <w:ilvl w:val="1"/>
          <w:numId w:val="11"/>
        </w:numPr>
        <w:spacing w:line="360" w:lineRule="auto"/>
        <w:contextualSpacing w:val="0"/>
        <w:rPr>
          <w:rFonts w:ascii="Arial" w:hAnsi="Arial" w:cs="Arial"/>
        </w:rPr>
      </w:pPr>
      <w:r w:rsidRPr="0018514C">
        <w:rPr>
          <w:rFonts w:ascii="Arial" w:hAnsi="Arial" w:cs="Arial"/>
        </w:rPr>
        <w:t>The scale or zoom level of the map will not change during this operation</w:t>
      </w:r>
    </w:p>
    <w:p w14:paraId="1FEA86EA" w14:textId="77777777" w:rsidR="008D3FF0" w:rsidRDefault="008D3FF0" w:rsidP="008D3FF0">
      <w:pPr>
        <w:pStyle w:val="ListParagraph"/>
        <w:numPr>
          <w:ilvl w:val="0"/>
          <w:numId w:val="9"/>
        </w:numPr>
        <w:spacing w:line="360" w:lineRule="auto"/>
        <w:rPr>
          <w:rFonts w:ascii="Arial" w:hAnsi="Arial" w:cs="Arial"/>
        </w:rPr>
      </w:pPr>
      <w:r>
        <w:rPr>
          <w:rFonts w:ascii="Arial" w:hAnsi="Arial" w:cs="Arial"/>
        </w:rPr>
        <w:t xml:space="preserve"> The </w:t>
      </w:r>
      <w:r w:rsidRPr="00C65DEC">
        <w:rPr>
          <w:rFonts w:ascii="Arial" w:hAnsi="Arial" w:cs="Arial"/>
        </w:rPr>
        <w:t xml:space="preserve">User </w:t>
      </w:r>
      <w:r>
        <w:rPr>
          <w:rFonts w:ascii="Arial" w:hAnsi="Arial" w:cs="Arial"/>
        </w:rPr>
        <w:t xml:space="preserve">will be </w:t>
      </w:r>
      <w:r w:rsidRPr="00C65DEC">
        <w:rPr>
          <w:rFonts w:ascii="Arial" w:hAnsi="Arial" w:cs="Arial"/>
        </w:rPr>
        <w:t>able to increment/decrement a</w:t>
      </w:r>
      <w:r>
        <w:rPr>
          <w:rFonts w:ascii="Arial" w:hAnsi="Arial" w:cs="Arial"/>
        </w:rPr>
        <w:t xml:space="preserve"> fixed zoom</w:t>
      </w:r>
      <w:r w:rsidRPr="00C65DEC">
        <w:rPr>
          <w:rFonts w:ascii="Arial" w:hAnsi="Arial" w:cs="Arial"/>
        </w:rPr>
        <w:t xml:space="preserve"> level by operating</w:t>
      </w:r>
      <w:r w:rsidRPr="002939E7">
        <w:rPr>
          <w:rFonts w:ascii="Arial" w:hAnsi="Arial" w:cs="Arial"/>
          <w:b/>
          <w:bCs/>
          <w:sz w:val="24"/>
          <w:szCs w:val="24"/>
        </w:rPr>
        <w:t xml:space="preserve"> +/-</w:t>
      </w:r>
      <w:r w:rsidRPr="00C65DEC">
        <w:rPr>
          <w:rFonts w:ascii="Arial" w:hAnsi="Arial" w:cs="Arial"/>
        </w:rPr>
        <w:t xml:space="preserve"> buttons.  </w:t>
      </w:r>
    </w:p>
    <w:p w14:paraId="5DFD7A6A" w14:textId="77777777" w:rsidR="008D3FF0" w:rsidRDefault="008D3FF0" w:rsidP="008D3FF0">
      <w:pPr>
        <w:spacing w:line="360" w:lineRule="auto"/>
        <w:ind w:left="1440"/>
        <w:rPr>
          <w:rFonts w:ascii="Arial" w:hAnsi="Arial" w:cs="Arial"/>
        </w:rPr>
      </w:pPr>
    </w:p>
    <w:p w14:paraId="4B1A041E" w14:textId="77777777" w:rsidR="00E65B3F" w:rsidRPr="001A2AE2" w:rsidRDefault="00E65B3F" w:rsidP="00E65B3F">
      <w:pPr>
        <w:pStyle w:val="Heading2"/>
        <w:spacing w:line="360" w:lineRule="auto"/>
      </w:pPr>
      <w:bookmarkStart w:id="1" w:name="_Toc45198279"/>
      <w:r w:rsidRPr="001A2AE2">
        <w:t>Identify Tool Business Rules</w:t>
      </w:r>
      <w:bookmarkEnd w:id="1"/>
      <w:r w:rsidRPr="001A2AE2">
        <w:t xml:space="preserve"> </w:t>
      </w:r>
    </w:p>
    <w:p w14:paraId="401CD92D" w14:textId="775BDB7E" w:rsidR="00E65B3F" w:rsidRDefault="00AF1A51" w:rsidP="00E65B3F">
      <w:pPr>
        <w:spacing w:line="360" w:lineRule="auto"/>
        <w:ind w:left="1440"/>
        <w:rPr>
          <w:rFonts w:ascii="Arial" w:hAnsi="Arial" w:cs="Arial"/>
        </w:rPr>
      </w:pPr>
      <w:r>
        <w:rPr>
          <w:noProof/>
        </w:rPr>
        <w:drawing>
          <wp:inline distT="0" distB="0" distL="0" distR="0" wp14:anchorId="6393EFDA" wp14:editId="3D656EE3">
            <wp:extent cx="533400" cy="400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400" cy="400050"/>
                    </a:xfrm>
                    <a:prstGeom prst="rect">
                      <a:avLst/>
                    </a:prstGeom>
                  </pic:spPr>
                </pic:pic>
              </a:graphicData>
            </a:graphic>
          </wp:inline>
        </w:drawing>
      </w:r>
    </w:p>
    <w:p w14:paraId="1A007998" w14:textId="72A10EFB" w:rsidR="00AF1A51" w:rsidRDefault="00AF1A51" w:rsidP="00E65B3F">
      <w:pPr>
        <w:spacing w:line="360" w:lineRule="auto"/>
        <w:ind w:left="1440"/>
        <w:rPr>
          <w:rFonts w:ascii="Arial" w:hAnsi="Arial" w:cs="Arial"/>
        </w:rPr>
      </w:pPr>
      <w:r>
        <w:rPr>
          <w:noProof/>
        </w:rPr>
        <w:drawing>
          <wp:inline distT="0" distB="0" distL="0" distR="0" wp14:anchorId="301E9504" wp14:editId="20478409">
            <wp:extent cx="542925" cy="4476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2925" cy="447675"/>
                    </a:xfrm>
                    <a:prstGeom prst="rect">
                      <a:avLst/>
                    </a:prstGeom>
                  </pic:spPr>
                </pic:pic>
              </a:graphicData>
            </a:graphic>
          </wp:inline>
        </w:drawing>
      </w:r>
    </w:p>
    <w:p w14:paraId="27C8987D" w14:textId="541C63AA" w:rsidR="00AF1A51" w:rsidRPr="001A2AE2" w:rsidRDefault="00AF1A51" w:rsidP="00E65B3F">
      <w:pPr>
        <w:spacing w:line="360" w:lineRule="auto"/>
        <w:ind w:left="1440"/>
        <w:rPr>
          <w:rFonts w:ascii="Arial" w:hAnsi="Arial" w:cs="Arial"/>
        </w:rPr>
      </w:pPr>
      <w:r>
        <w:rPr>
          <w:noProof/>
        </w:rPr>
        <w:drawing>
          <wp:inline distT="0" distB="0" distL="0" distR="0" wp14:anchorId="60286139" wp14:editId="0826BA34">
            <wp:extent cx="3562350" cy="3457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62350" cy="3457575"/>
                    </a:xfrm>
                    <a:prstGeom prst="rect">
                      <a:avLst/>
                    </a:prstGeom>
                  </pic:spPr>
                </pic:pic>
              </a:graphicData>
            </a:graphic>
          </wp:inline>
        </w:drawing>
      </w:r>
    </w:p>
    <w:p w14:paraId="2DC46ADE" w14:textId="77777777" w:rsidR="00E65B3F" w:rsidRDefault="00E65B3F" w:rsidP="00E65B3F">
      <w:pPr>
        <w:pStyle w:val="ListParagraph"/>
        <w:numPr>
          <w:ilvl w:val="0"/>
          <w:numId w:val="22"/>
        </w:numPr>
        <w:spacing w:line="360" w:lineRule="auto"/>
        <w:rPr>
          <w:rFonts w:ascii="Arial" w:hAnsi="Arial" w:cs="Arial"/>
        </w:rPr>
      </w:pPr>
      <w:r w:rsidRPr="00AA3DC9">
        <w:rPr>
          <w:rFonts w:ascii="Arial" w:hAnsi="Arial" w:cs="Arial"/>
        </w:rPr>
        <w:lastRenderedPageBreak/>
        <w:t>The identify function can be described as a tool to select a feature/features and retrieve all the associated attribute information of the identified feature(s).  It displays the information in a table that appears once the user clicks on a feature on the map using the identify tool.</w:t>
      </w:r>
    </w:p>
    <w:p w14:paraId="6344801E" w14:textId="77777777" w:rsidR="00E65B3F" w:rsidRPr="00AA3DC9" w:rsidRDefault="00E65B3F" w:rsidP="00E65B3F">
      <w:pPr>
        <w:pStyle w:val="ListParagraph"/>
        <w:numPr>
          <w:ilvl w:val="0"/>
          <w:numId w:val="22"/>
        </w:numPr>
        <w:spacing w:line="360" w:lineRule="auto"/>
        <w:rPr>
          <w:rFonts w:ascii="Arial" w:hAnsi="Arial" w:cs="Arial"/>
        </w:rPr>
      </w:pPr>
      <w:r w:rsidRPr="00AA3DC9">
        <w:rPr>
          <w:rFonts w:ascii="Arial" w:hAnsi="Arial" w:cs="Arial"/>
        </w:rPr>
        <w:t>In a case where the tool selects multiple features/layers, the information can be seen by selecting the feature number (Select 1,2, 3...).</w:t>
      </w:r>
    </w:p>
    <w:p w14:paraId="55F3E4F3" w14:textId="77777777" w:rsidR="00E65B3F" w:rsidRPr="00AA3DC9" w:rsidRDefault="00E65B3F" w:rsidP="00E65B3F">
      <w:pPr>
        <w:pStyle w:val="ListParagraph"/>
        <w:numPr>
          <w:ilvl w:val="0"/>
          <w:numId w:val="22"/>
        </w:numPr>
        <w:spacing w:line="360" w:lineRule="auto"/>
        <w:rPr>
          <w:rFonts w:ascii="Arial" w:hAnsi="Arial" w:cs="Arial"/>
        </w:rPr>
      </w:pPr>
      <w:r w:rsidRPr="00AA3DC9">
        <w:rPr>
          <w:rFonts w:ascii="Arial" w:hAnsi="Arial" w:cs="Arial"/>
        </w:rPr>
        <w:t>The Identify Tool will have the following:</w:t>
      </w:r>
    </w:p>
    <w:p w14:paraId="08A32741" w14:textId="77777777" w:rsidR="00E65B3F" w:rsidRPr="00EF5B89" w:rsidRDefault="00E65B3F" w:rsidP="00E65B3F">
      <w:pPr>
        <w:numPr>
          <w:ilvl w:val="0"/>
          <w:numId w:val="21"/>
        </w:numPr>
        <w:spacing w:after="0" w:line="360" w:lineRule="auto"/>
        <w:jc w:val="both"/>
        <w:rPr>
          <w:rFonts w:ascii="Arial" w:hAnsi="Arial" w:cs="Arial"/>
        </w:rPr>
      </w:pPr>
      <w:r w:rsidRPr="00EF5B89">
        <w:rPr>
          <w:rFonts w:ascii="Arial" w:hAnsi="Arial" w:cs="Arial"/>
        </w:rPr>
        <w:t>Standard Identify</w:t>
      </w:r>
      <w:r>
        <w:rPr>
          <w:rFonts w:ascii="Arial" w:hAnsi="Arial" w:cs="Arial"/>
        </w:rPr>
        <w:t xml:space="preserve"> Function</w:t>
      </w:r>
    </w:p>
    <w:p w14:paraId="7625AE72" w14:textId="77777777" w:rsidR="00E65B3F" w:rsidRPr="00EF5B89" w:rsidRDefault="00E65B3F" w:rsidP="00E65B3F">
      <w:pPr>
        <w:numPr>
          <w:ilvl w:val="0"/>
          <w:numId w:val="21"/>
        </w:numPr>
        <w:spacing w:after="0" w:line="360" w:lineRule="auto"/>
        <w:jc w:val="both"/>
        <w:rPr>
          <w:rFonts w:ascii="Arial" w:hAnsi="Arial" w:cs="Arial"/>
        </w:rPr>
      </w:pPr>
      <w:r w:rsidRPr="00EF5B89">
        <w:rPr>
          <w:rFonts w:ascii="Arial" w:hAnsi="Arial" w:cs="Arial"/>
        </w:rPr>
        <w:t>Get More Attributes</w:t>
      </w:r>
      <w:r>
        <w:rPr>
          <w:rFonts w:ascii="Arial" w:hAnsi="Arial" w:cs="Arial"/>
        </w:rPr>
        <w:t xml:space="preserve"> Function (</w:t>
      </w:r>
      <w:r w:rsidRPr="00EF5B89">
        <w:rPr>
          <w:rFonts w:ascii="Arial" w:hAnsi="Arial" w:cs="Arial"/>
        </w:rPr>
        <w:t>envisaged attributes)</w:t>
      </w:r>
    </w:p>
    <w:p w14:paraId="1EA23058" w14:textId="77777777" w:rsidR="00E65B3F" w:rsidRPr="00EF5B89" w:rsidRDefault="00E65B3F" w:rsidP="00E65B3F">
      <w:pPr>
        <w:numPr>
          <w:ilvl w:val="0"/>
          <w:numId w:val="21"/>
        </w:numPr>
        <w:spacing w:after="0" w:line="360" w:lineRule="auto"/>
        <w:jc w:val="both"/>
        <w:rPr>
          <w:rFonts w:ascii="Arial" w:hAnsi="Arial" w:cs="Arial"/>
        </w:rPr>
      </w:pPr>
      <w:r w:rsidRPr="00EF5B89">
        <w:rPr>
          <w:rFonts w:ascii="Arial" w:hAnsi="Arial" w:cs="Arial"/>
        </w:rPr>
        <w:t xml:space="preserve">Attribute Table </w:t>
      </w:r>
      <w:r>
        <w:rPr>
          <w:rFonts w:ascii="Arial" w:hAnsi="Arial" w:cs="Arial"/>
        </w:rPr>
        <w:t xml:space="preserve">related to the identify function </w:t>
      </w:r>
    </w:p>
    <w:p w14:paraId="4F256D38" w14:textId="77777777" w:rsidR="00E65B3F" w:rsidRPr="00AA3DC9" w:rsidRDefault="00E65B3F" w:rsidP="00E65B3F">
      <w:pPr>
        <w:numPr>
          <w:ilvl w:val="0"/>
          <w:numId w:val="21"/>
        </w:numPr>
        <w:spacing w:after="0" w:line="360" w:lineRule="auto"/>
        <w:jc w:val="both"/>
        <w:rPr>
          <w:rFonts w:ascii="Arial" w:hAnsi="Arial" w:cs="Arial"/>
        </w:rPr>
      </w:pPr>
      <w:r w:rsidRPr="00EF5B89">
        <w:rPr>
          <w:rFonts w:ascii="Arial" w:hAnsi="Arial" w:cs="Arial"/>
        </w:rPr>
        <w:t>Attribute data</w:t>
      </w:r>
      <w:r>
        <w:rPr>
          <w:rFonts w:ascii="Arial" w:hAnsi="Arial" w:cs="Arial"/>
        </w:rPr>
        <w:t xml:space="preserve"> related to the attribute table</w:t>
      </w:r>
    </w:p>
    <w:p w14:paraId="69DBE198" w14:textId="77777777" w:rsidR="00E65B3F" w:rsidRDefault="00E65B3F" w:rsidP="00E65B3F">
      <w:pPr>
        <w:pStyle w:val="ListParagraph"/>
        <w:numPr>
          <w:ilvl w:val="0"/>
          <w:numId w:val="22"/>
        </w:numPr>
        <w:spacing w:line="360" w:lineRule="auto"/>
        <w:rPr>
          <w:rFonts w:ascii="Arial" w:hAnsi="Arial" w:cs="Arial"/>
        </w:rPr>
      </w:pPr>
      <w:r w:rsidRPr="00AA3DC9">
        <w:rPr>
          <w:rFonts w:ascii="Arial" w:hAnsi="Arial" w:cs="Arial"/>
        </w:rPr>
        <w:t>Primarily, a few attributes such as LPI</w:t>
      </w:r>
      <w:r>
        <w:rPr>
          <w:rFonts w:ascii="Arial" w:hAnsi="Arial" w:cs="Arial"/>
        </w:rPr>
        <w:t xml:space="preserve"> </w:t>
      </w:r>
      <w:r w:rsidRPr="00AA3DC9">
        <w:rPr>
          <w:rFonts w:ascii="Arial" w:hAnsi="Arial" w:cs="Arial"/>
        </w:rPr>
        <w:t>Key, Parcel Type Description are displayed</w:t>
      </w:r>
      <w:r>
        <w:rPr>
          <w:rFonts w:ascii="Arial" w:hAnsi="Arial" w:cs="Arial"/>
        </w:rPr>
        <w:t>, (the comprehensive list is being finalised)</w:t>
      </w:r>
      <w:r w:rsidRPr="00AA3DC9">
        <w:rPr>
          <w:rFonts w:ascii="Arial" w:hAnsi="Arial" w:cs="Arial"/>
        </w:rPr>
        <w:t xml:space="preserve">. </w:t>
      </w:r>
    </w:p>
    <w:p w14:paraId="336A85C5" w14:textId="77777777" w:rsidR="00E65B3F" w:rsidRDefault="00E65B3F" w:rsidP="00E65B3F">
      <w:pPr>
        <w:pStyle w:val="ListParagraph"/>
        <w:numPr>
          <w:ilvl w:val="0"/>
          <w:numId w:val="22"/>
        </w:numPr>
        <w:spacing w:line="360" w:lineRule="auto"/>
        <w:rPr>
          <w:rFonts w:ascii="Arial" w:hAnsi="Arial" w:cs="Arial"/>
        </w:rPr>
      </w:pPr>
      <w:r w:rsidRPr="00AA3DC9">
        <w:rPr>
          <w:rFonts w:ascii="Arial" w:hAnsi="Arial" w:cs="Arial"/>
        </w:rPr>
        <w:t xml:space="preserve">There will be a button to get “Additional Attributes” from the alpha data. </w:t>
      </w:r>
    </w:p>
    <w:p w14:paraId="189AB295" w14:textId="77777777" w:rsidR="00E65B3F" w:rsidRDefault="00E65B3F" w:rsidP="00E65B3F">
      <w:pPr>
        <w:pStyle w:val="ListParagraph"/>
        <w:numPr>
          <w:ilvl w:val="0"/>
          <w:numId w:val="22"/>
        </w:numPr>
        <w:spacing w:line="360" w:lineRule="auto"/>
        <w:rPr>
          <w:rFonts w:ascii="Arial" w:hAnsi="Arial" w:cs="Arial"/>
        </w:rPr>
      </w:pPr>
      <w:r w:rsidRPr="00AA3DC9">
        <w:rPr>
          <w:rFonts w:ascii="Arial" w:hAnsi="Arial" w:cs="Arial"/>
        </w:rPr>
        <w:t>The set of additional attributes for the identified record will be returned from a web service which will query the alpha data, utilizing the LPI</w:t>
      </w:r>
      <w:r>
        <w:rPr>
          <w:rFonts w:ascii="Arial" w:hAnsi="Arial" w:cs="Arial"/>
        </w:rPr>
        <w:t xml:space="preserve"> </w:t>
      </w:r>
      <w:r w:rsidRPr="00AA3DC9">
        <w:rPr>
          <w:rFonts w:ascii="Arial" w:hAnsi="Arial" w:cs="Arial"/>
        </w:rPr>
        <w:t xml:space="preserve">Key as the primary query indicator. </w:t>
      </w:r>
    </w:p>
    <w:p w14:paraId="01C1B3B5" w14:textId="77777777" w:rsidR="00E65B3F" w:rsidRPr="00AA3DC9" w:rsidRDefault="00E65B3F" w:rsidP="00E65B3F">
      <w:pPr>
        <w:pStyle w:val="ListParagraph"/>
        <w:numPr>
          <w:ilvl w:val="0"/>
          <w:numId w:val="22"/>
        </w:numPr>
        <w:spacing w:line="360" w:lineRule="auto"/>
        <w:rPr>
          <w:rFonts w:ascii="Arial" w:hAnsi="Arial" w:cs="Arial"/>
        </w:rPr>
      </w:pPr>
      <w:r w:rsidRPr="00AA3DC9">
        <w:rPr>
          <w:rFonts w:ascii="Arial" w:hAnsi="Arial" w:cs="Arial"/>
        </w:rPr>
        <w:t>It is anticipated that a series of queries or a view will need to be executed on the alpha database, searching for information corresponding to the respective LPI</w:t>
      </w:r>
      <w:r>
        <w:rPr>
          <w:rFonts w:ascii="Arial" w:hAnsi="Arial" w:cs="Arial"/>
        </w:rPr>
        <w:t xml:space="preserve"> </w:t>
      </w:r>
      <w:r w:rsidRPr="00AA3DC9">
        <w:rPr>
          <w:rFonts w:ascii="Arial" w:hAnsi="Arial" w:cs="Arial"/>
        </w:rPr>
        <w:t>Key across various tables. As per current known requirements, the additional attributes to be fetched via the web service will be:</w:t>
      </w:r>
    </w:p>
    <w:p w14:paraId="7F17D55B" w14:textId="77777777" w:rsidR="00E65B3F" w:rsidRPr="00DF5644" w:rsidRDefault="00E65B3F" w:rsidP="00E65B3F">
      <w:pPr>
        <w:pStyle w:val="ListParagraph"/>
        <w:numPr>
          <w:ilvl w:val="3"/>
          <w:numId w:val="23"/>
        </w:numPr>
        <w:spacing w:line="360" w:lineRule="auto"/>
        <w:rPr>
          <w:rFonts w:ascii="Arial" w:hAnsi="Arial" w:cs="Arial"/>
        </w:rPr>
      </w:pPr>
      <w:r w:rsidRPr="00DF5644">
        <w:rPr>
          <w:rFonts w:ascii="Arial" w:hAnsi="Arial" w:cs="Arial"/>
        </w:rPr>
        <w:t>Sectional Titles</w:t>
      </w:r>
    </w:p>
    <w:p w14:paraId="50610383" w14:textId="77777777" w:rsidR="00E65B3F" w:rsidRDefault="00E65B3F" w:rsidP="00E65B3F">
      <w:pPr>
        <w:pStyle w:val="ListParagraph"/>
        <w:numPr>
          <w:ilvl w:val="3"/>
          <w:numId w:val="23"/>
        </w:numPr>
        <w:spacing w:line="360" w:lineRule="auto"/>
        <w:rPr>
          <w:rFonts w:ascii="Arial" w:hAnsi="Arial" w:cs="Arial"/>
        </w:rPr>
      </w:pPr>
      <w:r w:rsidRPr="00DF5644">
        <w:rPr>
          <w:rFonts w:ascii="Arial" w:hAnsi="Arial" w:cs="Arial"/>
        </w:rPr>
        <w:t>Servitudes</w:t>
      </w:r>
    </w:p>
    <w:p w14:paraId="34D0A84F" w14:textId="77777777" w:rsidR="00E65B3F" w:rsidRDefault="00E65B3F" w:rsidP="00E65B3F">
      <w:pPr>
        <w:pStyle w:val="ListParagraph"/>
        <w:numPr>
          <w:ilvl w:val="3"/>
          <w:numId w:val="23"/>
        </w:numPr>
        <w:spacing w:line="360" w:lineRule="auto"/>
        <w:rPr>
          <w:rFonts w:ascii="Arial" w:hAnsi="Arial" w:cs="Arial"/>
        </w:rPr>
      </w:pPr>
      <w:r>
        <w:rPr>
          <w:rFonts w:ascii="Arial" w:hAnsi="Arial" w:cs="Arial"/>
        </w:rPr>
        <w:t>Lease</w:t>
      </w:r>
    </w:p>
    <w:p w14:paraId="43D5B1DF" w14:textId="77777777" w:rsidR="00E65B3F" w:rsidRPr="000E0AAC" w:rsidRDefault="00E65B3F" w:rsidP="00E65B3F">
      <w:pPr>
        <w:pStyle w:val="ListParagraph"/>
        <w:numPr>
          <w:ilvl w:val="3"/>
          <w:numId w:val="23"/>
        </w:numPr>
        <w:spacing w:line="360" w:lineRule="auto"/>
        <w:rPr>
          <w:rFonts w:ascii="Arial" w:hAnsi="Arial" w:cs="Arial"/>
        </w:rPr>
      </w:pPr>
      <w:r w:rsidRPr="000E0AAC">
        <w:rPr>
          <w:rFonts w:ascii="Arial" w:hAnsi="Arial" w:cs="Arial"/>
        </w:rPr>
        <w:t>Survey records</w:t>
      </w:r>
    </w:p>
    <w:p w14:paraId="78158350" w14:textId="77777777" w:rsidR="00E65B3F" w:rsidRPr="000E0AAC" w:rsidRDefault="00E65B3F" w:rsidP="00E65B3F">
      <w:pPr>
        <w:pStyle w:val="ListParagraph"/>
        <w:numPr>
          <w:ilvl w:val="3"/>
          <w:numId w:val="23"/>
        </w:numPr>
        <w:spacing w:line="360" w:lineRule="auto"/>
        <w:rPr>
          <w:rFonts w:ascii="Arial" w:hAnsi="Arial" w:cs="Arial"/>
        </w:rPr>
      </w:pPr>
      <w:r w:rsidRPr="000E0AAC">
        <w:rPr>
          <w:rFonts w:ascii="Arial" w:hAnsi="Arial" w:cs="Arial"/>
        </w:rPr>
        <w:t>Subdivision Diagram</w:t>
      </w:r>
    </w:p>
    <w:p w14:paraId="6C5B82F4" w14:textId="77777777" w:rsidR="00E65B3F" w:rsidRPr="000F6E0B" w:rsidRDefault="00E65B3F" w:rsidP="00E65B3F">
      <w:pPr>
        <w:pStyle w:val="ListParagraph"/>
        <w:numPr>
          <w:ilvl w:val="3"/>
          <w:numId w:val="23"/>
        </w:numPr>
        <w:spacing w:line="360" w:lineRule="auto"/>
        <w:rPr>
          <w:rFonts w:ascii="Arial" w:hAnsi="Arial" w:cs="Arial"/>
        </w:rPr>
      </w:pPr>
      <w:r w:rsidRPr="000F6E0B">
        <w:rPr>
          <w:rFonts w:ascii="Arial" w:hAnsi="Arial" w:cs="Arial"/>
        </w:rPr>
        <w:t>Consolidation Diagram</w:t>
      </w:r>
    </w:p>
    <w:p w14:paraId="0DBBC441" w14:textId="77777777" w:rsidR="00E65B3F" w:rsidRPr="000F6E0B" w:rsidRDefault="00E65B3F" w:rsidP="00E65B3F">
      <w:pPr>
        <w:pStyle w:val="ListParagraph"/>
        <w:numPr>
          <w:ilvl w:val="3"/>
          <w:numId w:val="23"/>
        </w:numPr>
        <w:spacing w:line="360" w:lineRule="auto"/>
        <w:rPr>
          <w:rFonts w:ascii="Arial" w:hAnsi="Arial" w:cs="Arial"/>
        </w:rPr>
      </w:pPr>
      <w:r w:rsidRPr="000F6E0B">
        <w:rPr>
          <w:rFonts w:ascii="Arial" w:hAnsi="Arial" w:cs="Arial"/>
        </w:rPr>
        <w:t>Substitution Diagram</w:t>
      </w:r>
    </w:p>
    <w:p w14:paraId="77649D98" w14:textId="77777777" w:rsidR="00E65B3F" w:rsidRPr="000F6E0B" w:rsidRDefault="00E65B3F" w:rsidP="00E65B3F">
      <w:pPr>
        <w:pStyle w:val="ListParagraph"/>
        <w:numPr>
          <w:ilvl w:val="3"/>
          <w:numId w:val="23"/>
        </w:numPr>
        <w:spacing w:line="360" w:lineRule="auto"/>
        <w:rPr>
          <w:rFonts w:ascii="Arial" w:hAnsi="Arial" w:cs="Arial"/>
        </w:rPr>
      </w:pPr>
      <w:r w:rsidRPr="000F6E0B">
        <w:rPr>
          <w:rFonts w:ascii="Arial" w:hAnsi="Arial" w:cs="Arial"/>
        </w:rPr>
        <w:t>Sect/Art 16 Diagram</w:t>
      </w:r>
    </w:p>
    <w:p w14:paraId="69FEC1F5" w14:textId="77777777" w:rsidR="00E65B3F" w:rsidRPr="00355016" w:rsidRDefault="00E65B3F" w:rsidP="00E65B3F">
      <w:pPr>
        <w:pStyle w:val="ListParagraph"/>
        <w:numPr>
          <w:ilvl w:val="3"/>
          <w:numId w:val="23"/>
        </w:numPr>
        <w:spacing w:line="360" w:lineRule="auto"/>
        <w:rPr>
          <w:rFonts w:ascii="Arial" w:hAnsi="Arial" w:cs="Arial"/>
        </w:rPr>
      </w:pPr>
      <w:r w:rsidRPr="000F6E0B">
        <w:rPr>
          <w:rFonts w:ascii="Arial" w:hAnsi="Arial" w:cs="Arial"/>
        </w:rPr>
        <w:t>General Plan</w:t>
      </w:r>
    </w:p>
    <w:p w14:paraId="6D63CA03" w14:textId="77777777" w:rsidR="00E65B3F" w:rsidRPr="000F6E0B" w:rsidRDefault="00E65B3F" w:rsidP="00E65B3F">
      <w:pPr>
        <w:pStyle w:val="ListParagraph"/>
        <w:numPr>
          <w:ilvl w:val="3"/>
          <w:numId w:val="23"/>
        </w:numPr>
        <w:spacing w:line="360" w:lineRule="auto"/>
        <w:rPr>
          <w:rFonts w:ascii="Arial" w:hAnsi="Arial" w:cs="Arial"/>
        </w:rPr>
      </w:pPr>
      <w:r w:rsidRPr="000F6E0B">
        <w:rPr>
          <w:rFonts w:ascii="Arial" w:hAnsi="Arial" w:cs="Arial"/>
        </w:rPr>
        <w:t>Sub divisional General Plan</w:t>
      </w:r>
    </w:p>
    <w:p w14:paraId="2849D884" w14:textId="77777777" w:rsidR="00E65B3F" w:rsidRPr="000E0AAC" w:rsidRDefault="00E65B3F" w:rsidP="00E65B3F">
      <w:pPr>
        <w:pStyle w:val="ListParagraph"/>
        <w:numPr>
          <w:ilvl w:val="3"/>
          <w:numId w:val="23"/>
        </w:numPr>
        <w:spacing w:line="360" w:lineRule="auto"/>
        <w:rPr>
          <w:rFonts w:ascii="Arial" w:hAnsi="Arial" w:cs="Arial"/>
        </w:rPr>
      </w:pPr>
      <w:r w:rsidRPr="000E0AAC">
        <w:rPr>
          <w:rFonts w:ascii="Arial" w:hAnsi="Arial" w:cs="Arial"/>
        </w:rPr>
        <w:t>Curv</w:t>
      </w:r>
      <w:r>
        <w:rPr>
          <w:rFonts w:ascii="Arial" w:hAnsi="Arial" w:cs="Arial"/>
        </w:rPr>
        <w:t>i</w:t>
      </w:r>
      <w:r w:rsidRPr="000E0AAC">
        <w:rPr>
          <w:rFonts w:ascii="Arial" w:hAnsi="Arial" w:cs="Arial"/>
        </w:rPr>
        <w:t>linear Boundary Diagram</w:t>
      </w:r>
    </w:p>
    <w:p w14:paraId="34040A82" w14:textId="77777777" w:rsidR="00E65B3F" w:rsidRPr="000F6E0B" w:rsidRDefault="00E65B3F" w:rsidP="00E65B3F">
      <w:pPr>
        <w:pStyle w:val="ListParagraph"/>
        <w:numPr>
          <w:ilvl w:val="3"/>
          <w:numId w:val="23"/>
        </w:numPr>
        <w:spacing w:line="360" w:lineRule="auto"/>
        <w:rPr>
          <w:rFonts w:ascii="Arial" w:hAnsi="Arial" w:cs="Arial"/>
        </w:rPr>
      </w:pPr>
      <w:r w:rsidRPr="000F6E0B">
        <w:rPr>
          <w:rFonts w:ascii="Arial" w:hAnsi="Arial" w:cs="Arial"/>
        </w:rPr>
        <w:t>Beacon Agreement</w:t>
      </w:r>
    </w:p>
    <w:p w14:paraId="1A13ECCE" w14:textId="77777777" w:rsidR="00E65B3F" w:rsidRPr="000F6E0B" w:rsidRDefault="00E65B3F" w:rsidP="00E65B3F">
      <w:pPr>
        <w:pStyle w:val="ListParagraph"/>
        <w:numPr>
          <w:ilvl w:val="3"/>
          <w:numId w:val="23"/>
        </w:numPr>
        <w:spacing w:line="360" w:lineRule="auto"/>
        <w:rPr>
          <w:rFonts w:ascii="Arial" w:hAnsi="Arial" w:cs="Arial"/>
        </w:rPr>
      </w:pPr>
      <w:r w:rsidRPr="000F6E0B">
        <w:rPr>
          <w:rFonts w:ascii="Arial" w:hAnsi="Arial" w:cs="Arial"/>
        </w:rPr>
        <w:t>Servitude Plans</w:t>
      </w:r>
    </w:p>
    <w:p w14:paraId="09704A92" w14:textId="77777777" w:rsidR="00E65B3F" w:rsidRPr="000E0AAC" w:rsidRDefault="00E65B3F" w:rsidP="00E65B3F">
      <w:pPr>
        <w:pStyle w:val="ListParagraph"/>
        <w:numPr>
          <w:ilvl w:val="3"/>
          <w:numId w:val="23"/>
        </w:numPr>
        <w:spacing w:line="360" w:lineRule="auto"/>
        <w:rPr>
          <w:rFonts w:ascii="Arial" w:hAnsi="Arial" w:cs="Arial"/>
        </w:rPr>
      </w:pPr>
      <w:r w:rsidRPr="000F6E0B">
        <w:rPr>
          <w:rFonts w:ascii="Arial" w:hAnsi="Arial" w:cs="Arial"/>
        </w:rPr>
        <w:t>Proclamation Diagram</w:t>
      </w:r>
    </w:p>
    <w:p w14:paraId="33E96B34" w14:textId="77777777" w:rsidR="00E65B3F" w:rsidRPr="000F6E0B" w:rsidRDefault="00E65B3F" w:rsidP="00E65B3F">
      <w:pPr>
        <w:pStyle w:val="ListParagraph"/>
        <w:numPr>
          <w:ilvl w:val="3"/>
          <w:numId w:val="23"/>
        </w:numPr>
        <w:spacing w:line="360" w:lineRule="auto"/>
        <w:rPr>
          <w:rFonts w:ascii="Arial" w:hAnsi="Arial" w:cs="Arial"/>
        </w:rPr>
      </w:pPr>
      <w:r w:rsidRPr="000F6E0B">
        <w:rPr>
          <w:rFonts w:ascii="Arial" w:hAnsi="Arial" w:cs="Arial"/>
        </w:rPr>
        <w:t>Mining Diagram</w:t>
      </w:r>
    </w:p>
    <w:p w14:paraId="1CC26B28" w14:textId="77777777" w:rsidR="00E65B3F" w:rsidRPr="000E0AAC" w:rsidRDefault="00E65B3F" w:rsidP="00E65B3F">
      <w:pPr>
        <w:pStyle w:val="ListParagraph"/>
        <w:numPr>
          <w:ilvl w:val="3"/>
          <w:numId w:val="23"/>
        </w:numPr>
        <w:spacing w:line="360" w:lineRule="auto"/>
        <w:rPr>
          <w:rFonts w:ascii="Arial" w:hAnsi="Arial" w:cs="Arial"/>
        </w:rPr>
      </w:pPr>
      <w:r w:rsidRPr="000F6E0B">
        <w:rPr>
          <w:rFonts w:ascii="Arial" w:hAnsi="Arial" w:cs="Arial"/>
        </w:rPr>
        <w:t>International B</w:t>
      </w:r>
      <w:r>
        <w:rPr>
          <w:rFonts w:ascii="Arial" w:hAnsi="Arial" w:cs="Arial"/>
        </w:rPr>
        <w:t>ounda</w:t>
      </w:r>
      <w:r w:rsidRPr="000E0AAC">
        <w:rPr>
          <w:rFonts w:ascii="Arial" w:hAnsi="Arial" w:cs="Arial"/>
        </w:rPr>
        <w:t>ry Diagram</w:t>
      </w:r>
    </w:p>
    <w:p w14:paraId="69959906" w14:textId="77777777" w:rsidR="00E65B3F" w:rsidRPr="000F6E0B" w:rsidRDefault="00E65B3F" w:rsidP="00E65B3F">
      <w:pPr>
        <w:pStyle w:val="ListParagraph"/>
        <w:numPr>
          <w:ilvl w:val="3"/>
          <w:numId w:val="23"/>
        </w:numPr>
        <w:spacing w:line="360" w:lineRule="auto"/>
        <w:rPr>
          <w:rFonts w:ascii="Arial" w:hAnsi="Arial" w:cs="Arial"/>
        </w:rPr>
      </w:pPr>
      <w:r w:rsidRPr="000F6E0B">
        <w:rPr>
          <w:rFonts w:ascii="Arial" w:hAnsi="Arial" w:cs="Arial"/>
        </w:rPr>
        <w:t>Dummy Diagram</w:t>
      </w:r>
    </w:p>
    <w:p w14:paraId="2B1C5D90" w14:textId="77777777" w:rsidR="00E65B3F" w:rsidRPr="000F6E0B" w:rsidRDefault="00E65B3F" w:rsidP="00E65B3F">
      <w:pPr>
        <w:pStyle w:val="ListParagraph"/>
        <w:numPr>
          <w:ilvl w:val="3"/>
          <w:numId w:val="23"/>
        </w:numPr>
        <w:spacing w:line="360" w:lineRule="auto"/>
        <w:rPr>
          <w:rFonts w:ascii="Arial" w:hAnsi="Arial" w:cs="Arial"/>
        </w:rPr>
      </w:pPr>
      <w:r w:rsidRPr="000F6E0B">
        <w:rPr>
          <w:rFonts w:ascii="Arial" w:hAnsi="Arial" w:cs="Arial"/>
        </w:rPr>
        <w:t>Compilation Sheet</w:t>
      </w:r>
    </w:p>
    <w:p w14:paraId="7A3E23BE" w14:textId="77777777" w:rsidR="00E65B3F" w:rsidRPr="000E0AAC" w:rsidRDefault="00E65B3F" w:rsidP="00E65B3F">
      <w:pPr>
        <w:pStyle w:val="ListParagraph"/>
        <w:numPr>
          <w:ilvl w:val="3"/>
          <w:numId w:val="23"/>
        </w:numPr>
        <w:spacing w:line="360" w:lineRule="auto"/>
        <w:rPr>
          <w:rFonts w:ascii="Arial" w:hAnsi="Arial" w:cs="Arial"/>
        </w:rPr>
      </w:pPr>
      <w:r w:rsidRPr="000F6E0B">
        <w:rPr>
          <w:rFonts w:ascii="Arial" w:hAnsi="Arial" w:cs="Arial"/>
        </w:rPr>
        <w:t>Correspon</w:t>
      </w:r>
      <w:r w:rsidRPr="000E0AAC">
        <w:rPr>
          <w:rFonts w:ascii="Arial" w:hAnsi="Arial" w:cs="Arial"/>
        </w:rPr>
        <w:t>dence File</w:t>
      </w:r>
    </w:p>
    <w:p w14:paraId="3CEE2656" w14:textId="77777777" w:rsidR="00E65B3F" w:rsidRPr="000F6E0B" w:rsidRDefault="00E65B3F" w:rsidP="00E65B3F">
      <w:pPr>
        <w:pStyle w:val="ListParagraph"/>
        <w:numPr>
          <w:ilvl w:val="3"/>
          <w:numId w:val="23"/>
        </w:numPr>
        <w:spacing w:line="360" w:lineRule="auto"/>
        <w:rPr>
          <w:rFonts w:ascii="Arial" w:hAnsi="Arial" w:cs="Arial"/>
        </w:rPr>
      </w:pPr>
      <w:r w:rsidRPr="000F6E0B">
        <w:rPr>
          <w:rFonts w:ascii="Arial" w:hAnsi="Arial" w:cs="Arial"/>
        </w:rPr>
        <w:t>Farm Comp</w:t>
      </w:r>
    </w:p>
    <w:p w14:paraId="174183E4" w14:textId="77777777" w:rsidR="00E65B3F" w:rsidRPr="000F6E0B" w:rsidRDefault="00E65B3F" w:rsidP="00E65B3F">
      <w:pPr>
        <w:pStyle w:val="ListParagraph"/>
        <w:numPr>
          <w:ilvl w:val="3"/>
          <w:numId w:val="23"/>
        </w:numPr>
        <w:spacing w:line="360" w:lineRule="auto"/>
        <w:rPr>
          <w:rFonts w:ascii="Arial" w:hAnsi="Arial" w:cs="Arial"/>
        </w:rPr>
      </w:pPr>
      <w:r w:rsidRPr="000F6E0B">
        <w:rPr>
          <w:rFonts w:ascii="Arial" w:hAnsi="Arial" w:cs="Arial"/>
        </w:rPr>
        <w:t>Miscellaneous Plan</w:t>
      </w:r>
    </w:p>
    <w:p w14:paraId="476D82B7" w14:textId="77777777" w:rsidR="00E65B3F" w:rsidRDefault="00E65B3F" w:rsidP="00E65B3F">
      <w:pPr>
        <w:pStyle w:val="ListParagraph"/>
        <w:numPr>
          <w:ilvl w:val="0"/>
          <w:numId w:val="22"/>
        </w:numPr>
        <w:spacing w:line="360" w:lineRule="auto"/>
        <w:rPr>
          <w:rFonts w:ascii="Arial" w:hAnsi="Arial" w:cs="Arial"/>
        </w:rPr>
      </w:pPr>
      <w:r w:rsidRPr="00AA3DC9">
        <w:rPr>
          <w:rFonts w:ascii="Arial" w:hAnsi="Arial" w:cs="Arial"/>
        </w:rPr>
        <w:t>There will be a link to download the image for each record (where available).</w:t>
      </w:r>
    </w:p>
    <w:p w14:paraId="4F3C8BDC" w14:textId="77777777" w:rsidR="00E65B3F" w:rsidRPr="007D09CC" w:rsidRDefault="00E65B3F" w:rsidP="00E65B3F">
      <w:pPr>
        <w:pStyle w:val="ListParagraph"/>
        <w:numPr>
          <w:ilvl w:val="0"/>
          <w:numId w:val="22"/>
        </w:numPr>
        <w:spacing w:line="360" w:lineRule="auto"/>
        <w:rPr>
          <w:rFonts w:ascii="Arial" w:hAnsi="Arial" w:cs="Arial"/>
        </w:rPr>
      </w:pPr>
      <w:r>
        <w:rPr>
          <w:rFonts w:ascii="Arial" w:hAnsi="Arial" w:cs="Arial"/>
        </w:rPr>
        <w:t>T</w:t>
      </w:r>
      <w:r w:rsidRPr="007D09CC">
        <w:rPr>
          <w:rFonts w:ascii="Arial" w:hAnsi="Arial" w:cs="Arial"/>
        </w:rPr>
        <w:t xml:space="preserve">here will be multiple links to Images </w:t>
      </w:r>
      <w:r w:rsidRPr="003C3ECF">
        <w:rPr>
          <w:rFonts w:ascii="Arial" w:hAnsi="Arial" w:cs="Arial"/>
        </w:rPr>
        <w:t>of records</w:t>
      </w:r>
      <w:r w:rsidRPr="007D09CC">
        <w:rPr>
          <w:rFonts w:ascii="Arial" w:hAnsi="Arial" w:cs="Arial"/>
        </w:rPr>
        <w:t xml:space="preserve"> linked to a parcel or Servitude. It must be noted that there is a one to many relationships between a parcel/spatial object and images</w:t>
      </w:r>
      <w:r>
        <w:rPr>
          <w:rFonts w:ascii="Arial" w:hAnsi="Arial" w:cs="Arial"/>
        </w:rPr>
        <w:t>.</w:t>
      </w:r>
    </w:p>
    <w:p w14:paraId="60CE478B" w14:textId="77777777" w:rsidR="00E65B3F" w:rsidRPr="00714CC0" w:rsidRDefault="00E65B3F" w:rsidP="00E65B3F">
      <w:pPr>
        <w:pStyle w:val="ListParagraph"/>
        <w:spacing w:line="360" w:lineRule="auto"/>
        <w:rPr>
          <w:rFonts w:ascii="Arial" w:hAnsi="Arial" w:cs="Arial"/>
        </w:rPr>
      </w:pPr>
    </w:p>
    <w:p w14:paraId="649B8A6B" w14:textId="77777777" w:rsidR="00E65B3F" w:rsidRDefault="00E65B3F" w:rsidP="00E65B3F">
      <w:pPr>
        <w:spacing w:line="360" w:lineRule="auto"/>
        <w:ind w:left="1440"/>
        <w:rPr>
          <w:rFonts w:ascii="Arial" w:hAnsi="Arial" w:cs="Arial"/>
        </w:rPr>
      </w:pPr>
      <w:r>
        <w:rPr>
          <w:rFonts w:ascii="Arial" w:hAnsi="Arial" w:cs="Arial"/>
        </w:rPr>
        <w:t>The insert below depicts the typical Identify Tool with a Table showing the attributes</w:t>
      </w:r>
    </w:p>
    <w:p w14:paraId="3E1A0C6E" w14:textId="77777777" w:rsidR="00E65B3F" w:rsidRDefault="00E65B3F" w:rsidP="00E65B3F">
      <w:pPr>
        <w:spacing w:line="360" w:lineRule="auto"/>
        <w:rPr>
          <w:rFonts w:ascii="Arial" w:hAnsi="Arial" w:cs="Arial"/>
        </w:rPr>
      </w:pPr>
    </w:p>
    <w:p w14:paraId="71082D3D" w14:textId="77777777" w:rsidR="003920EA" w:rsidRDefault="003920EA" w:rsidP="003920EA">
      <w:pPr>
        <w:pStyle w:val="Heading2"/>
      </w:pPr>
      <w:bookmarkStart w:id="2" w:name="_Toc45198285"/>
      <w:r w:rsidRPr="005C58EE">
        <w:t>Layer Manager</w:t>
      </w:r>
      <w:r>
        <w:t xml:space="preserve"> Tool Business Rules</w:t>
      </w:r>
      <w:bookmarkEnd w:id="2"/>
    </w:p>
    <w:p w14:paraId="61BC762B" w14:textId="77777777" w:rsidR="003920EA" w:rsidRPr="006311A0" w:rsidRDefault="003920EA" w:rsidP="003920EA"/>
    <w:p w14:paraId="160E36F3" w14:textId="77777777" w:rsidR="003920EA" w:rsidRDefault="003920EA" w:rsidP="003920EA">
      <w:pPr>
        <w:pStyle w:val="ListParagraph"/>
        <w:numPr>
          <w:ilvl w:val="0"/>
          <w:numId w:val="27"/>
        </w:numPr>
        <w:spacing w:line="360" w:lineRule="auto"/>
        <w:rPr>
          <w:rFonts w:ascii="Arial" w:hAnsi="Arial" w:cs="Arial"/>
        </w:rPr>
      </w:pPr>
      <w:r w:rsidRPr="005E35B3">
        <w:rPr>
          <w:rFonts w:ascii="Arial" w:hAnsi="Arial" w:cs="Arial"/>
        </w:rPr>
        <w:t xml:space="preserve">Layer Manager lists all the layers that are available to view. </w:t>
      </w:r>
    </w:p>
    <w:p w14:paraId="3A5ECE43" w14:textId="77777777" w:rsidR="003920EA" w:rsidRDefault="003920EA" w:rsidP="003920EA">
      <w:pPr>
        <w:pStyle w:val="ListParagraph"/>
        <w:numPr>
          <w:ilvl w:val="0"/>
          <w:numId w:val="27"/>
        </w:numPr>
        <w:spacing w:line="360" w:lineRule="auto"/>
        <w:rPr>
          <w:rFonts w:ascii="Arial" w:hAnsi="Arial" w:cs="Arial"/>
        </w:rPr>
      </w:pPr>
      <w:r w:rsidRPr="005E35B3">
        <w:rPr>
          <w:rFonts w:ascii="Arial" w:hAnsi="Arial" w:cs="Arial"/>
        </w:rPr>
        <w:t xml:space="preserve">User can switch on/off the layers as required.  </w:t>
      </w:r>
    </w:p>
    <w:p w14:paraId="621BACD7" w14:textId="77777777" w:rsidR="003920EA" w:rsidRDefault="003920EA" w:rsidP="003920EA">
      <w:pPr>
        <w:pStyle w:val="ListParagraph"/>
        <w:numPr>
          <w:ilvl w:val="0"/>
          <w:numId w:val="27"/>
        </w:numPr>
        <w:spacing w:line="360" w:lineRule="auto"/>
        <w:rPr>
          <w:rFonts w:ascii="Arial" w:hAnsi="Arial" w:cs="Arial"/>
        </w:rPr>
      </w:pPr>
      <w:r w:rsidRPr="005E35B3">
        <w:rPr>
          <w:rFonts w:ascii="Arial" w:hAnsi="Arial" w:cs="Arial"/>
        </w:rPr>
        <w:t xml:space="preserve">Two or more layers can be grouped together thereby allowing the user to switch on/off all the layers within the group with a single check.  </w:t>
      </w:r>
    </w:p>
    <w:p w14:paraId="5AC29F67" w14:textId="77777777" w:rsidR="003920EA" w:rsidRDefault="003920EA" w:rsidP="003920EA">
      <w:pPr>
        <w:pStyle w:val="ListParagraph"/>
        <w:numPr>
          <w:ilvl w:val="0"/>
          <w:numId w:val="27"/>
        </w:numPr>
        <w:spacing w:line="360" w:lineRule="auto"/>
        <w:rPr>
          <w:rFonts w:ascii="Arial" w:hAnsi="Arial" w:cs="Arial"/>
        </w:rPr>
      </w:pPr>
      <w:r w:rsidRPr="005E35B3">
        <w:rPr>
          <w:rFonts w:ascii="Arial" w:hAnsi="Arial" w:cs="Arial"/>
        </w:rPr>
        <w:t>Only the administrator can do the configuration of these layers/groups.</w:t>
      </w:r>
    </w:p>
    <w:p w14:paraId="776A1073" w14:textId="77777777" w:rsidR="003920EA" w:rsidRDefault="003920EA" w:rsidP="003920EA">
      <w:pPr>
        <w:pStyle w:val="ListParagraph"/>
        <w:numPr>
          <w:ilvl w:val="0"/>
          <w:numId w:val="27"/>
        </w:numPr>
        <w:spacing w:line="360" w:lineRule="auto"/>
        <w:rPr>
          <w:rFonts w:ascii="Arial" w:hAnsi="Arial" w:cs="Arial"/>
        </w:rPr>
      </w:pPr>
      <w:r w:rsidRPr="005E35B3">
        <w:rPr>
          <w:rFonts w:ascii="Arial" w:hAnsi="Arial" w:cs="Arial"/>
        </w:rPr>
        <w:t>By default, certain layers are switched on.</w:t>
      </w:r>
    </w:p>
    <w:p w14:paraId="3B060A68" w14:textId="77777777" w:rsidR="003920EA" w:rsidRPr="003310B9" w:rsidRDefault="003920EA" w:rsidP="003920EA">
      <w:pPr>
        <w:pStyle w:val="ListParagraph"/>
        <w:numPr>
          <w:ilvl w:val="0"/>
          <w:numId w:val="27"/>
        </w:numPr>
        <w:spacing w:line="360" w:lineRule="auto"/>
        <w:rPr>
          <w:rFonts w:ascii="Arial" w:hAnsi="Arial" w:cs="Arial"/>
        </w:rPr>
      </w:pPr>
      <w:r>
        <w:rPr>
          <w:rFonts w:ascii="Arial" w:hAnsi="Arial" w:cs="Arial"/>
        </w:rPr>
        <w:t>D</w:t>
      </w:r>
      <w:r w:rsidRPr="005E35B3">
        <w:rPr>
          <w:rFonts w:ascii="Arial" w:hAnsi="Arial" w:cs="Arial"/>
        </w:rPr>
        <w:t xml:space="preserve">ynamically switching on a layer at a pre-defined scale is also achieved through the configuration changes on the </w:t>
      </w:r>
      <w:proofErr w:type="spellStart"/>
      <w:r w:rsidRPr="005E35B3">
        <w:rPr>
          <w:rFonts w:ascii="Arial" w:hAnsi="Arial" w:cs="Arial"/>
        </w:rPr>
        <w:t>GeoServer</w:t>
      </w:r>
      <w:proofErr w:type="spellEnd"/>
      <w:r w:rsidRPr="005E35B3">
        <w:rPr>
          <w:rFonts w:ascii="Arial" w:hAnsi="Arial" w:cs="Arial"/>
        </w:rPr>
        <w:t xml:space="preserve"> by the administrator.</w:t>
      </w:r>
    </w:p>
    <w:p w14:paraId="0D5FDA00" w14:textId="5D72EBE0" w:rsidR="008D3FF0" w:rsidRDefault="00AF1A51">
      <w:r>
        <w:rPr>
          <w:noProof/>
        </w:rPr>
        <w:drawing>
          <wp:inline distT="0" distB="0" distL="0" distR="0" wp14:anchorId="77B06EA5" wp14:editId="4691ABA6">
            <wp:extent cx="523875" cy="4095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3875" cy="409575"/>
                    </a:xfrm>
                    <a:prstGeom prst="rect">
                      <a:avLst/>
                    </a:prstGeom>
                  </pic:spPr>
                </pic:pic>
              </a:graphicData>
            </a:graphic>
          </wp:inline>
        </w:drawing>
      </w:r>
    </w:p>
    <w:p w14:paraId="1CCFD1C9" w14:textId="02E98869" w:rsidR="00AF1A51" w:rsidRDefault="00AF1A51">
      <w:r>
        <w:rPr>
          <w:noProof/>
        </w:rPr>
        <w:drawing>
          <wp:inline distT="0" distB="0" distL="0" distR="0" wp14:anchorId="5422E601" wp14:editId="59DEA79B">
            <wp:extent cx="3248025" cy="41719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48025" cy="4171950"/>
                    </a:xfrm>
                    <a:prstGeom prst="rect">
                      <a:avLst/>
                    </a:prstGeom>
                  </pic:spPr>
                </pic:pic>
              </a:graphicData>
            </a:graphic>
          </wp:inline>
        </w:drawing>
      </w:r>
    </w:p>
    <w:p w14:paraId="4D8D91AA" w14:textId="71D2CF2C" w:rsidR="00E65B3F" w:rsidRDefault="00E65B3F"/>
    <w:p w14:paraId="6D057FA2" w14:textId="77777777" w:rsidR="00E65B3F" w:rsidRPr="00D014EB" w:rsidRDefault="00E65B3F" w:rsidP="00E65B3F">
      <w:pPr>
        <w:pStyle w:val="Heading2"/>
      </w:pPr>
      <w:bookmarkStart w:id="3" w:name="_Toc45198288"/>
      <w:r w:rsidRPr="00D014EB">
        <w:t>Measure Tool</w:t>
      </w:r>
      <w:r>
        <w:t xml:space="preserve"> Business Rules</w:t>
      </w:r>
      <w:bookmarkEnd w:id="3"/>
    </w:p>
    <w:p w14:paraId="06FE5D18" w14:textId="77777777" w:rsidR="00E65B3F" w:rsidRPr="00D505F1" w:rsidRDefault="00E65B3F" w:rsidP="00E65B3F">
      <w:pPr>
        <w:spacing w:line="360" w:lineRule="auto"/>
        <w:ind w:left="786"/>
        <w:rPr>
          <w:rFonts w:ascii="Arial" w:hAnsi="Arial" w:cs="Arial"/>
          <w:b/>
          <w:bCs/>
        </w:rPr>
      </w:pPr>
    </w:p>
    <w:p w14:paraId="67462347" w14:textId="77777777" w:rsidR="00E65B3F" w:rsidRDefault="00E65B3F" w:rsidP="00E65B3F">
      <w:pPr>
        <w:spacing w:line="360" w:lineRule="auto"/>
        <w:rPr>
          <w:rFonts w:ascii="Arial" w:hAnsi="Arial" w:cs="Arial"/>
          <w:b/>
          <w:bCs/>
        </w:rPr>
      </w:pPr>
      <w:r>
        <w:rPr>
          <w:rFonts w:ascii="Arial" w:hAnsi="Arial" w:cs="Arial"/>
        </w:rPr>
        <w:t xml:space="preserve">Development of a </w:t>
      </w:r>
      <w:r w:rsidRPr="00D505F1">
        <w:rPr>
          <w:rFonts w:ascii="Arial" w:hAnsi="Arial" w:cs="Arial"/>
          <w:b/>
          <w:bCs/>
        </w:rPr>
        <w:t>Measure Tool</w:t>
      </w:r>
      <w:r>
        <w:rPr>
          <w:rFonts w:ascii="Arial" w:hAnsi="Arial" w:cs="Arial"/>
          <w:b/>
          <w:bCs/>
        </w:rPr>
        <w:t xml:space="preserve"> will take into consideration the following functionalities.</w:t>
      </w:r>
    </w:p>
    <w:p w14:paraId="08C45887" w14:textId="77777777" w:rsidR="00E65B3F" w:rsidRDefault="00E65B3F" w:rsidP="00E65B3F">
      <w:pPr>
        <w:pStyle w:val="ListParagraph"/>
        <w:numPr>
          <w:ilvl w:val="0"/>
          <w:numId w:val="24"/>
        </w:numPr>
        <w:spacing w:line="360" w:lineRule="auto"/>
        <w:rPr>
          <w:rFonts w:ascii="Arial" w:hAnsi="Arial" w:cs="Arial"/>
        </w:rPr>
      </w:pPr>
      <w:r w:rsidRPr="005E35B3">
        <w:rPr>
          <w:rFonts w:ascii="Arial" w:hAnsi="Arial" w:cs="Arial"/>
        </w:rPr>
        <w:t>The measure tools allow the users to calculate:</w:t>
      </w:r>
    </w:p>
    <w:p w14:paraId="6F84DE93" w14:textId="4F9814C8" w:rsidR="00E65B3F" w:rsidRDefault="00E65B3F" w:rsidP="00E65B3F">
      <w:pPr>
        <w:pStyle w:val="ListParagraph"/>
        <w:numPr>
          <w:ilvl w:val="1"/>
          <w:numId w:val="25"/>
        </w:numPr>
        <w:spacing w:line="360" w:lineRule="auto"/>
        <w:rPr>
          <w:rFonts w:ascii="Arial" w:hAnsi="Arial" w:cs="Arial"/>
        </w:rPr>
      </w:pPr>
      <w:r w:rsidRPr="005E35B3">
        <w:rPr>
          <w:rFonts w:ascii="Arial" w:hAnsi="Arial" w:cs="Arial"/>
        </w:rPr>
        <w:t>distances,</w:t>
      </w:r>
    </w:p>
    <w:p w14:paraId="18621F6A" w14:textId="18FA74B9" w:rsidR="00575357" w:rsidRDefault="00575357" w:rsidP="00575357">
      <w:pPr>
        <w:pStyle w:val="ListParagraph"/>
        <w:spacing w:line="360" w:lineRule="auto"/>
        <w:ind w:left="1440"/>
        <w:rPr>
          <w:rFonts w:ascii="Arial" w:hAnsi="Arial" w:cs="Arial"/>
        </w:rPr>
      </w:pPr>
      <w:r>
        <w:rPr>
          <w:noProof/>
        </w:rPr>
        <w:drawing>
          <wp:inline distT="0" distB="0" distL="0" distR="0" wp14:anchorId="5B5C8AB0" wp14:editId="08416599">
            <wp:extent cx="457200" cy="3714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200" cy="371475"/>
                    </a:xfrm>
                    <a:prstGeom prst="rect">
                      <a:avLst/>
                    </a:prstGeom>
                  </pic:spPr>
                </pic:pic>
              </a:graphicData>
            </a:graphic>
          </wp:inline>
        </w:drawing>
      </w:r>
    </w:p>
    <w:p w14:paraId="575B9BB2" w14:textId="68AEB9B2" w:rsidR="00E65B3F" w:rsidRDefault="00E65B3F" w:rsidP="00E65B3F">
      <w:pPr>
        <w:pStyle w:val="ListParagraph"/>
        <w:numPr>
          <w:ilvl w:val="1"/>
          <w:numId w:val="25"/>
        </w:numPr>
        <w:spacing w:line="360" w:lineRule="auto"/>
        <w:rPr>
          <w:rFonts w:ascii="Arial" w:hAnsi="Arial" w:cs="Arial"/>
        </w:rPr>
      </w:pPr>
      <w:r w:rsidRPr="005E35B3">
        <w:rPr>
          <w:rFonts w:ascii="Arial" w:hAnsi="Arial" w:cs="Arial"/>
        </w:rPr>
        <w:t xml:space="preserve">areas, </w:t>
      </w:r>
    </w:p>
    <w:p w14:paraId="1216D0B6" w14:textId="3D7E873A" w:rsidR="00575357" w:rsidRDefault="00575357" w:rsidP="00575357">
      <w:pPr>
        <w:pStyle w:val="ListParagraph"/>
        <w:spacing w:line="360" w:lineRule="auto"/>
        <w:ind w:left="1440"/>
        <w:rPr>
          <w:rFonts w:ascii="Arial" w:hAnsi="Arial" w:cs="Arial"/>
        </w:rPr>
      </w:pPr>
      <w:r>
        <w:rPr>
          <w:noProof/>
        </w:rPr>
        <w:lastRenderedPageBreak/>
        <w:drawing>
          <wp:inline distT="0" distB="0" distL="0" distR="0" wp14:anchorId="3A169157" wp14:editId="0ED28535">
            <wp:extent cx="571500" cy="533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 cy="533400"/>
                    </a:xfrm>
                    <a:prstGeom prst="rect">
                      <a:avLst/>
                    </a:prstGeom>
                  </pic:spPr>
                </pic:pic>
              </a:graphicData>
            </a:graphic>
          </wp:inline>
        </w:drawing>
      </w:r>
    </w:p>
    <w:p w14:paraId="7070E3E3" w14:textId="4FE34206" w:rsidR="00E65B3F" w:rsidRDefault="00E65B3F" w:rsidP="00E65B3F">
      <w:pPr>
        <w:pStyle w:val="ListParagraph"/>
        <w:numPr>
          <w:ilvl w:val="1"/>
          <w:numId w:val="25"/>
        </w:numPr>
        <w:spacing w:line="360" w:lineRule="auto"/>
        <w:rPr>
          <w:rFonts w:ascii="Arial" w:hAnsi="Arial" w:cs="Arial"/>
        </w:rPr>
      </w:pPr>
      <w:r w:rsidRPr="005E35B3">
        <w:rPr>
          <w:rFonts w:ascii="Arial" w:hAnsi="Arial" w:cs="Arial"/>
        </w:rPr>
        <w:t xml:space="preserve">perimeters. </w:t>
      </w:r>
    </w:p>
    <w:p w14:paraId="5C68B6CC" w14:textId="73CCEF1F" w:rsidR="00575357" w:rsidRDefault="00575357" w:rsidP="00575357">
      <w:pPr>
        <w:pStyle w:val="ListParagraph"/>
        <w:spacing w:line="360" w:lineRule="auto"/>
        <w:ind w:left="1440"/>
        <w:rPr>
          <w:rFonts w:ascii="Arial" w:hAnsi="Arial" w:cs="Arial"/>
        </w:rPr>
      </w:pPr>
      <w:r>
        <w:rPr>
          <w:noProof/>
        </w:rPr>
        <w:drawing>
          <wp:inline distT="0" distB="0" distL="0" distR="0" wp14:anchorId="17FE6044" wp14:editId="14BFC8AD">
            <wp:extent cx="419100" cy="400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9100" cy="400050"/>
                    </a:xfrm>
                    <a:prstGeom prst="rect">
                      <a:avLst/>
                    </a:prstGeom>
                  </pic:spPr>
                </pic:pic>
              </a:graphicData>
            </a:graphic>
          </wp:inline>
        </w:drawing>
      </w:r>
    </w:p>
    <w:p w14:paraId="35E36EB5" w14:textId="77777777" w:rsidR="00E65B3F" w:rsidRDefault="00E65B3F" w:rsidP="00E65B3F">
      <w:pPr>
        <w:pStyle w:val="ListParagraph"/>
        <w:numPr>
          <w:ilvl w:val="0"/>
          <w:numId w:val="24"/>
        </w:numPr>
        <w:spacing w:line="360" w:lineRule="auto"/>
        <w:rPr>
          <w:rFonts w:ascii="Arial" w:hAnsi="Arial" w:cs="Arial"/>
        </w:rPr>
      </w:pPr>
      <w:r w:rsidRPr="005E35B3">
        <w:rPr>
          <w:rFonts w:ascii="Arial" w:hAnsi="Arial" w:cs="Arial"/>
        </w:rPr>
        <w:t xml:space="preserve"> </w:t>
      </w:r>
      <w:r>
        <w:rPr>
          <w:rFonts w:ascii="Arial" w:hAnsi="Arial" w:cs="Arial"/>
        </w:rPr>
        <w:t xml:space="preserve"> A </w:t>
      </w:r>
      <w:r w:rsidRPr="005E35B3">
        <w:rPr>
          <w:rFonts w:ascii="Arial" w:hAnsi="Arial" w:cs="Arial"/>
        </w:rPr>
        <w:t>User can click on the tool and select either area or distance.</w:t>
      </w:r>
    </w:p>
    <w:p w14:paraId="711AD750" w14:textId="77777777" w:rsidR="00E65B3F" w:rsidRDefault="00E65B3F" w:rsidP="00E65B3F">
      <w:pPr>
        <w:pStyle w:val="ListParagraph"/>
        <w:numPr>
          <w:ilvl w:val="0"/>
          <w:numId w:val="24"/>
        </w:numPr>
        <w:spacing w:line="360" w:lineRule="auto"/>
        <w:rPr>
          <w:rFonts w:ascii="Arial" w:hAnsi="Arial" w:cs="Arial"/>
        </w:rPr>
      </w:pPr>
      <w:r w:rsidRPr="005E35B3">
        <w:rPr>
          <w:rFonts w:ascii="Arial" w:hAnsi="Arial" w:cs="Arial"/>
        </w:rPr>
        <w:t xml:space="preserve"> The line and area measurement tools provide segment information as well as total length and area information. </w:t>
      </w:r>
    </w:p>
    <w:p w14:paraId="2DC315CB" w14:textId="77777777" w:rsidR="00E65B3F" w:rsidRPr="005E35B3" w:rsidRDefault="00E65B3F" w:rsidP="00E65B3F">
      <w:pPr>
        <w:pStyle w:val="ListParagraph"/>
        <w:numPr>
          <w:ilvl w:val="0"/>
          <w:numId w:val="24"/>
        </w:numPr>
        <w:spacing w:line="360" w:lineRule="auto"/>
        <w:rPr>
          <w:rFonts w:ascii="Arial" w:hAnsi="Arial" w:cs="Arial"/>
        </w:rPr>
      </w:pPr>
      <w:r w:rsidRPr="005E35B3">
        <w:rPr>
          <w:rFonts w:ascii="Arial" w:hAnsi="Arial" w:cs="Arial"/>
        </w:rPr>
        <w:t>The measure results are displayed on the screen.</w:t>
      </w:r>
    </w:p>
    <w:p w14:paraId="3027DECB" w14:textId="4DD0BDB9" w:rsidR="00E65B3F" w:rsidRDefault="00E65B3F" w:rsidP="00E65B3F">
      <w:pPr>
        <w:pStyle w:val="ListParagraph"/>
        <w:numPr>
          <w:ilvl w:val="0"/>
          <w:numId w:val="24"/>
        </w:numPr>
        <w:spacing w:line="360" w:lineRule="auto"/>
        <w:rPr>
          <w:rFonts w:ascii="Arial" w:hAnsi="Arial" w:cs="Arial"/>
        </w:rPr>
      </w:pPr>
      <w:r w:rsidRPr="00675B9C">
        <w:rPr>
          <w:rFonts w:ascii="Arial" w:hAnsi="Arial" w:cs="Arial"/>
        </w:rPr>
        <w:t>It may be noted that the accuracy of the results is limited by the National Control Survey System (WGS84 Coordinate system) and the accuracy of the spatial data.</w:t>
      </w:r>
    </w:p>
    <w:p w14:paraId="5C0B48EF" w14:textId="3D4D0A7C" w:rsidR="00AF1A51" w:rsidRPr="00AF1A51" w:rsidRDefault="00AF1A51" w:rsidP="00AF1A51">
      <w:pPr>
        <w:spacing w:line="360" w:lineRule="auto"/>
        <w:rPr>
          <w:rFonts w:ascii="Arial" w:hAnsi="Arial" w:cs="Arial"/>
        </w:rPr>
      </w:pPr>
    </w:p>
    <w:p w14:paraId="5EFF1ACC" w14:textId="7A93CD55" w:rsidR="008D3FF0" w:rsidRDefault="008D3FF0" w:rsidP="008D3FF0"/>
    <w:p w14:paraId="12DFCC58" w14:textId="77777777" w:rsidR="003920EA" w:rsidRPr="007D09CC" w:rsidRDefault="003920EA" w:rsidP="003920EA">
      <w:pPr>
        <w:pStyle w:val="Heading2"/>
        <w:rPr>
          <w:rFonts w:cs="Arial"/>
          <w:b w:val="0"/>
          <w:bCs/>
        </w:rPr>
      </w:pPr>
      <w:bookmarkStart w:id="4" w:name="_Toc45198289"/>
      <w:r w:rsidRPr="00D014EB">
        <w:t>Map Legend Tool</w:t>
      </w:r>
      <w:r>
        <w:t xml:space="preserve"> Business Rules</w:t>
      </w:r>
      <w:bookmarkEnd w:id="4"/>
    </w:p>
    <w:p w14:paraId="2EAF0D75" w14:textId="77777777" w:rsidR="003920EA" w:rsidRPr="007D09CC" w:rsidRDefault="003920EA" w:rsidP="003920EA">
      <w:pPr>
        <w:pStyle w:val="ListParagraph"/>
        <w:numPr>
          <w:ilvl w:val="0"/>
          <w:numId w:val="26"/>
        </w:numPr>
        <w:spacing w:line="360" w:lineRule="auto"/>
        <w:rPr>
          <w:rFonts w:ascii="Arial" w:hAnsi="Arial" w:cs="Arial"/>
        </w:rPr>
      </w:pPr>
      <w:r w:rsidRPr="007D09CC">
        <w:rPr>
          <w:rFonts w:ascii="Arial" w:hAnsi="Arial" w:cs="Arial"/>
        </w:rPr>
        <w:t xml:space="preserve">Development of a </w:t>
      </w:r>
      <w:r w:rsidRPr="007D09CC">
        <w:rPr>
          <w:rFonts w:ascii="Arial" w:hAnsi="Arial" w:cs="Arial"/>
          <w:b/>
          <w:bCs/>
        </w:rPr>
        <w:t>Map Legend</w:t>
      </w:r>
      <w:r w:rsidRPr="007D09CC">
        <w:rPr>
          <w:rFonts w:ascii="Arial" w:hAnsi="Arial" w:cs="Arial"/>
        </w:rPr>
        <w:t xml:space="preserve"> Tool </w:t>
      </w:r>
    </w:p>
    <w:p w14:paraId="0CA411E8" w14:textId="77777777" w:rsidR="003920EA" w:rsidRDefault="003920EA" w:rsidP="003920EA">
      <w:pPr>
        <w:pStyle w:val="ListParagraph"/>
        <w:numPr>
          <w:ilvl w:val="0"/>
          <w:numId w:val="26"/>
        </w:numPr>
        <w:spacing w:line="360" w:lineRule="auto"/>
        <w:rPr>
          <w:rFonts w:ascii="Arial" w:hAnsi="Arial" w:cs="Arial"/>
        </w:rPr>
      </w:pPr>
      <w:r w:rsidRPr="00C65DEC">
        <w:rPr>
          <w:rFonts w:ascii="Arial" w:hAnsi="Arial" w:cs="Arial"/>
        </w:rPr>
        <w:t xml:space="preserve">Map legend displays the symbols that represent various features on the map. </w:t>
      </w:r>
    </w:p>
    <w:p w14:paraId="0D4FA0F0" w14:textId="1C8262A0" w:rsidR="003920EA" w:rsidRDefault="003920EA" w:rsidP="003920EA">
      <w:pPr>
        <w:pStyle w:val="ListParagraph"/>
        <w:numPr>
          <w:ilvl w:val="0"/>
          <w:numId w:val="26"/>
        </w:numPr>
        <w:spacing w:line="360" w:lineRule="auto"/>
        <w:rPr>
          <w:rFonts w:ascii="Arial" w:hAnsi="Arial" w:cs="Arial"/>
        </w:rPr>
      </w:pPr>
      <w:r w:rsidRPr="00C65DEC">
        <w:rPr>
          <w:rFonts w:ascii="Arial" w:hAnsi="Arial" w:cs="Arial"/>
        </w:rPr>
        <w:t>These symbols are patches (examples) of the features along with the feature name.  E.g., A small red rectangle with a text: Provincial Boundary.  This represents the provincial boundary on the map.  These symbols are for all feature types i.e. Polygons, Lines and Points.</w:t>
      </w:r>
    </w:p>
    <w:p w14:paraId="510E5C6E" w14:textId="73DB4812" w:rsidR="00575357" w:rsidRDefault="00575357" w:rsidP="003920EA">
      <w:pPr>
        <w:pStyle w:val="ListParagraph"/>
        <w:numPr>
          <w:ilvl w:val="0"/>
          <w:numId w:val="26"/>
        </w:numPr>
        <w:spacing w:line="360" w:lineRule="auto"/>
        <w:rPr>
          <w:rFonts w:ascii="Arial" w:hAnsi="Arial" w:cs="Arial"/>
        </w:rPr>
      </w:pPr>
      <w:r>
        <w:rPr>
          <w:noProof/>
        </w:rPr>
        <w:drawing>
          <wp:inline distT="0" distB="0" distL="0" distR="0" wp14:anchorId="3E68C709" wp14:editId="54A87EB5">
            <wp:extent cx="495300" cy="3714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5300" cy="371475"/>
                    </a:xfrm>
                    <a:prstGeom prst="rect">
                      <a:avLst/>
                    </a:prstGeom>
                  </pic:spPr>
                </pic:pic>
              </a:graphicData>
            </a:graphic>
          </wp:inline>
        </w:drawing>
      </w:r>
    </w:p>
    <w:p w14:paraId="133928D2" w14:textId="735175B8" w:rsidR="003920EA" w:rsidRDefault="00575357" w:rsidP="008D3FF0">
      <w:r>
        <w:rPr>
          <w:noProof/>
        </w:rPr>
        <w:drawing>
          <wp:inline distT="0" distB="0" distL="0" distR="0" wp14:anchorId="70F7C384" wp14:editId="6C14A346">
            <wp:extent cx="2600325" cy="46101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00325" cy="4610100"/>
                    </a:xfrm>
                    <a:prstGeom prst="rect">
                      <a:avLst/>
                    </a:prstGeom>
                  </pic:spPr>
                </pic:pic>
              </a:graphicData>
            </a:graphic>
          </wp:inline>
        </w:drawing>
      </w:r>
    </w:p>
    <w:p w14:paraId="171E0909" w14:textId="764D550A" w:rsidR="00575357" w:rsidRDefault="00575357" w:rsidP="008D3FF0"/>
    <w:p w14:paraId="0FC4585F" w14:textId="7A7EF22D" w:rsidR="00575357" w:rsidRDefault="00575357" w:rsidP="008D3FF0"/>
    <w:tbl>
      <w:tblPr>
        <w:tblW w:w="10721" w:type="dxa"/>
        <w:tblInd w:w="-725" w:type="dxa"/>
        <w:tblLook w:val="04A0" w:firstRow="1" w:lastRow="0" w:firstColumn="1" w:lastColumn="0" w:noHBand="0" w:noVBand="1"/>
      </w:tblPr>
      <w:tblGrid>
        <w:gridCol w:w="10721"/>
      </w:tblGrid>
      <w:tr w:rsidR="00575357" w:rsidRPr="008D3FF0" w14:paraId="31FCC6EF" w14:textId="77777777" w:rsidTr="00C307C2">
        <w:trPr>
          <w:trHeight w:val="262"/>
        </w:trPr>
        <w:tc>
          <w:tcPr>
            <w:tcW w:w="10721" w:type="dxa"/>
            <w:tcBorders>
              <w:top w:val="nil"/>
              <w:left w:val="single" w:sz="4" w:space="0" w:color="B1BBCC"/>
              <w:bottom w:val="single" w:sz="4" w:space="0" w:color="B1BBCC"/>
              <w:right w:val="single" w:sz="4" w:space="0" w:color="B1BBCC"/>
            </w:tcBorders>
            <w:shd w:val="clear" w:color="000000" w:fill="FFFFFF"/>
            <w:vAlign w:val="center"/>
            <w:hideMark/>
          </w:tcPr>
          <w:p w14:paraId="50E9BCCC" w14:textId="77777777" w:rsidR="00575357" w:rsidRPr="000F18CA" w:rsidRDefault="00575357" w:rsidP="00C307C2">
            <w:pPr>
              <w:spacing w:after="0" w:line="240" w:lineRule="auto"/>
              <w:rPr>
                <w:rFonts w:ascii="Calibri" w:eastAsia="Times New Roman" w:hAnsi="Calibri" w:cs="Calibri"/>
                <w:b/>
                <w:bCs/>
                <w:color w:val="000000"/>
                <w:sz w:val="36"/>
                <w:szCs w:val="36"/>
                <w:lang w:eastAsia="en-ZA"/>
              </w:rPr>
            </w:pPr>
            <w:bookmarkStart w:id="5" w:name="_GoBack"/>
            <w:r w:rsidRPr="000F18CA">
              <w:rPr>
                <w:rFonts w:ascii="Calibri" w:eastAsia="Times New Roman" w:hAnsi="Calibri" w:cs="Calibri"/>
                <w:b/>
                <w:bCs/>
                <w:color w:val="000000"/>
                <w:sz w:val="36"/>
                <w:szCs w:val="36"/>
                <w:lang w:eastAsia="en-ZA"/>
              </w:rPr>
              <w:t xml:space="preserve">                  GIS- Spatial Viewer- Parametrised Viewer</w:t>
            </w:r>
            <w:bookmarkEnd w:id="5"/>
          </w:p>
        </w:tc>
      </w:tr>
    </w:tbl>
    <w:p w14:paraId="49689D15" w14:textId="77777777" w:rsidR="00575357" w:rsidRDefault="00575357" w:rsidP="00575357"/>
    <w:p w14:paraId="731D94FE" w14:textId="7453EC5B" w:rsidR="00575357" w:rsidRDefault="006B792D" w:rsidP="008D3FF0">
      <w:hyperlink r:id="rId25" w:history="1">
        <w:r w:rsidRPr="004E637E">
          <w:rPr>
            <w:rStyle w:val="Hyperlink"/>
          </w:rPr>
          <w:t>http://dwapps.co.za/drdlrrm/csg/search.html</w:t>
        </w:r>
      </w:hyperlink>
    </w:p>
    <w:p w14:paraId="20252D7D" w14:textId="529F4A94" w:rsidR="006B792D" w:rsidRDefault="006B792D" w:rsidP="008D3FF0"/>
    <w:p w14:paraId="43FD02C8" w14:textId="1759DF26" w:rsidR="006B792D" w:rsidRDefault="006B792D" w:rsidP="008D3FF0">
      <w:hyperlink r:id="rId26" w:history="1">
        <w:r w:rsidRPr="004E637E">
          <w:rPr>
            <w:rStyle w:val="Hyperlink"/>
          </w:rPr>
          <w:t>http://dwapps.co.za/drdlrrm/csg/InfoMap.html?Q=K223N0FT000000013026000000&amp;S=FarmName</w:t>
        </w:r>
      </w:hyperlink>
    </w:p>
    <w:p w14:paraId="329FDE11" w14:textId="6DD2771D" w:rsidR="006B792D" w:rsidRDefault="006B792D" w:rsidP="008D3FF0"/>
    <w:p w14:paraId="3E308A39" w14:textId="412B5D00" w:rsidR="006B792D" w:rsidRDefault="006B792D" w:rsidP="008D3FF0">
      <w:hyperlink r:id="rId27" w:history="1">
        <w:r w:rsidRPr="004E637E">
          <w:rPr>
            <w:rStyle w:val="Hyperlink"/>
          </w:rPr>
          <w:t>http://dwapps.co.za/DRDLRRM/CSG/infomap.html?lpi=C00900000000026000002</w:t>
        </w:r>
      </w:hyperlink>
    </w:p>
    <w:p w14:paraId="30DE25F7" w14:textId="379B94C1" w:rsidR="006B792D" w:rsidRDefault="006B792D" w:rsidP="008D3FF0"/>
    <w:p w14:paraId="66A67C17" w14:textId="77777777" w:rsidR="006B792D" w:rsidRDefault="006B792D" w:rsidP="008D3FF0"/>
    <w:sectPr w:rsidR="006B792D" w:rsidSect="008D3FF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E6F92B6"/>
    <w:multiLevelType w:val="hybridMultilevel"/>
    <w:tmpl w:val="113051F6"/>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EAF7E3E"/>
    <w:multiLevelType w:val="hybridMultilevel"/>
    <w:tmpl w:val="B71850A5"/>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D17F2E9"/>
    <w:multiLevelType w:val="hybridMultilevel"/>
    <w:tmpl w:val="211FC7ED"/>
    <w:lvl w:ilvl="0" w:tplc="FFFFFFFF">
      <w:start w:val="1"/>
      <w:numFmt w:val="lowerRoman"/>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7BC7A4C"/>
    <w:multiLevelType w:val="hybridMultilevel"/>
    <w:tmpl w:val="0213AC9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5D837A7"/>
    <w:multiLevelType w:val="hybridMultilevel"/>
    <w:tmpl w:val="229CB776"/>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44E61CE"/>
    <w:multiLevelType w:val="hybridMultilevel"/>
    <w:tmpl w:val="A9E8A3AE"/>
    <w:lvl w:ilvl="0" w:tplc="1C090017">
      <w:start w:val="1"/>
      <w:numFmt w:val="lowerLetter"/>
      <w:lvlText w:val="%1)"/>
      <w:lvlJc w:val="left"/>
      <w:pPr>
        <w:ind w:left="720" w:hanging="360"/>
      </w:pPr>
    </w:lvl>
    <w:lvl w:ilvl="1" w:tplc="1C09001B">
      <w:start w:val="1"/>
      <w:numFmt w:val="lowerRoman"/>
      <w:lvlText w:val="%2."/>
      <w:lvlJc w:val="right"/>
      <w:pPr>
        <w:ind w:left="1440" w:hanging="360"/>
      </w:pPr>
    </w:lvl>
    <w:lvl w:ilvl="2" w:tplc="1C090005">
      <w:start w:val="1"/>
      <w:numFmt w:val="lowerRoman"/>
      <w:lvlText w:val="%3."/>
      <w:lvlJc w:val="right"/>
      <w:pPr>
        <w:ind w:left="2160" w:hanging="180"/>
      </w:pPr>
    </w:lvl>
    <w:lvl w:ilvl="3" w:tplc="1C09001B">
      <w:start w:val="1"/>
      <w:numFmt w:val="lowerRoman"/>
      <w:lvlText w:val="%4."/>
      <w:lvlJc w:val="right"/>
      <w:pPr>
        <w:ind w:left="2880" w:hanging="360"/>
      </w:pPr>
    </w:lvl>
    <w:lvl w:ilvl="4" w:tplc="1C090003">
      <w:start w:val="1"/>
      <w:numFmt w:val="lowerLetter"/>
      <w:lvlText w:val="%5."/>
      <w:lvlJc w:val="left"/>
      <w:pPr>
        <w:ind w:left="3600" w:hanging="360"/>
      </w:pPr>
    </w:lvl>
    <w:lvl w:ilvl="5" w:tplc="1C090005" w:tentative="1">
      <w:start w:val="1"/>
      <w:numFmt w:val="lowerRoman"/>
      <w:lvlText w:val="%6."/>
      <w:lvlJc w:val="right"/>
      <w:pPr>
        <w:ind w:left="4320" w:hanging="180"/>
      </w:pPr>
    </w:lvl>
    <w:lvl w:ilvl="6" w:tplc="1C090001" w:tentative="1">
      <w:start w:val="1"/>
      <w:numFmt w:val="decimal"/>
      <w:lvlText w:val="%7."/>
      <w:lvlJc w:val="left"/>
      <w:pPr>
        <w:ind w:left="5040" w:hanging="360"/>
      </w:pPr>
    </w:lvl>
    <w:lvl w:ilvl="7" w:tplc="1C090003" w:tentative="1">
      <w:start w:val="1"/>
      <w:numFmt w:val="lowerLetter"/>
      <w:lvlText w:val="%8."/>
      <w:lvlJc w:val="left"/>
      <w:pPr>
        <w:ind w:left="5760" w:hanging="360"/>
      </w:pPr>
    </w:lvl>
    <w:lvl w:ilvl="8" w:tplc="1C090005" w:tentative="1">
      <w:start w:val="1"/>
      <w:numFmt w:val="lowerRoman"/>
      <w:lvlText w:val="%9."/>
      <w:lvlJc w:val="right"/>
      <w:pPr>
        <w:ind w:left="6480" w:hanging="180"/>
      </w:pPr>
    </w:lvl>
  </w:abstractNum>
  <w:abstractNum w:abstractNumId="6" w15:restartNumberingAfterBreak="0">
    <w:nsid w:val="11A945A3"/>
    <w:multiLevelType w:val="hybridMultilevel"/>
    <w:tmpl w:val="9DAC5A24"/>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4CF0C04"/>
    <w:multiLevelType w:val="hybridMultilevel"/>
    <w:tmpl w:val="603EA832"/>
    <w:lvl w:ilvl="0" w:tplc="1C09001B">
      <w:start w:val="1"/>
      <w:numFmt w:val="lowerRoman"/>
      <w:lvlText w:val="%1."/>
      <w:lvlJc w:val="right"/>
      <w:pPr>
        <w:ind w:left="1440" w:hanging="360"/>
      </w:pPr>
    </w:lvl>
    <w:lvl w:ilvl="1" w:tplc="1C090011">
      <w:start w:val="1"/>
      <w:numFmt w:val="decimal"/>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8" w15:restartNumberingAfterBreak="0">
    <w:nsid w:val="1B165A07"/>
    <w:multiLevelType w:val="hybridMultilevel"/>
    <w:tmpl w:val="09F69538"/>
    <w:lvl w:ilvl="0" w:tplc="1C09001B">
      <w:start w:val="1"/>
      <w:numFmt w:val="lowerRoman"/>
      <w:lvlText w:val="%1."/>
      <w:lvlJc w:val="right"/>
      <w:pPr>
        <w:ind w:left="1440" w:hanging="360"/>
      </w:pPr>
    </w:lvl>
    <w:lvl w:ilvl="1" w:tplc="1C090019">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9" w15:restartNumberingAfterBreak="0">
    <w:nsid w:val="1C8A0495"/>
    <w:multiLevelType w:val="hybridMultilevel"/>
    <w:tmpl w:val="E028E3F2"/>
    <w:lvl w:ilvl="0" w:tplc="1C09001B">
      <w:start w:val="1"/>
      <w:numFmt w:val="lowerRoman"/>
      <w:lvlText w:val="%1."/>
      <w:lvlJc w:val="right"/>
      <w:pPr>
        <w:ind w:left="1440" w:hanging="360"/>
      </w:pPr>
    </w:lvl>
    <w:lvl w:ilvl="1" w:tplc="1C090011">
      <w:start w:val="1"/>
      <w:numFmt w:val="decimal"/>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0" w15:restartNumberingAfterBreak="0">
    <w:nsid w:val="28BB57A7"/>
    <w:multiLevelType w:val="hybridMultilevel"/>
    <w:tmpl w:val="895C368A"/>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C5F6D06"/>
    <w:multiLevelType w:val="multilevel"/>
    <w:tmpl w:val="56D49A20"/>
    <w:lvl w:ilvl="0">
      <w:start w:val="1"/>
      <w:numFmt w:val="decimal"/>
      <w:pStyle w:val="Heading1"/>
      <w:lvlText w:val="%1."/>
      <w:lvlJc w:val="left"/>
      <w:pPr>
        <w:tabs>
          <w:tab w:val="num" w:pos="851"/>
        </w:tabs>
        <w:ind w:left="851" w:hanging="851"/>
      </w:pPr>
      <w:rPr>
        <w:rFonts w:hint="default"/>
        <w:color w:val="44546A" w:themeColor="text2"/>
      </w:rPr>
    </w:lvl>
    <w:lvl w:ilvl="1">
      <w:start w:val="1"/>
      <w:numFmt w:val="decimal"/>
      <w:pStyle w:val="Heading2"/>
      <w:lvlText w:val="%1.%2"/>
      <w:lvlJc w:val="left"/>
      <w:pPr>
        <w:tabs>
          <w:tab w:val="num" w:pos="3544"/>
        </w:tabs>
        <w:ind w:left="3544" w:hanging="851"/>
      </w:pPr>
      <w:rPr>
        <w:rFonts w:hint="default"/>
        <w:b/>
        <w:bCs w:val="0"/>
      </w:rPr>
    </w:lvl>
    <w:lvl w:ilvl="2">
      <w:start w:val="1"/>
      <w:numFmt w:val="decimal"/>
      <w:pStyle w:val="Heading3"/>
      <w:lvlText w:val="%1.%2.%3"/>
      <w:lvlJc w:val="left"/>
      <w:pPr>
        <w:tabs>
          <w:tab w:val="num" w:pos="851"/>
        </w:tabs>
        <w:ind w:left="851" w:hanging="851"/>
      </w:pPr>
      <w:rPr>
        <w:rFonts w:hint="default"/>
        <w:color w:val="44546A" w:themeColor="text2"/>
      </w:rPr>
    </w:lvl>
    <w:lvl w:ilvl="3">
      <w:start w:val="1"/>
      <w:numFmt w:val="decimal"/>
      <w:pStyle w:val="Heading4"/>
      <w:lvlText w:val="%1.%2.%3.%4"/>
      <w:lvlJc w:val="left"/>
      <w:pPr>
        <w:tabs>
          <w:tab w:val="num" w:pos="1080"/>
        </w:tabs>
        <w:ind w:left="851" w:hanging="851"/>
      </w:pPr>
      <w:rPr>
        <w:rFonts w:hint="default"/>
        <w:b/>
        <w:color w:val="323E4F" w:themeColor="text2" w:themeShade="BF"/>
        <w:sz w:val="20"/>
        <w:szCs w:val="20"/>
      </w:rPr>
    </w:lvl>
    <w:lvl w:ilvl="4">
      <w:start w:val="1"/>
      <w:numFmt w:val="decimal"/>
      <w:pStyle w:val="Heading5"/>
      <w:lvlText w:val="%1.%2.%3.%4.%5"/>
      <w:lvlJc w:val="left"/>
      <w:pPr>
        <w:tabs>
          <w:tab w:val="num" w:pos="1008"/>
        </w:tabs>
        <w:ind w:left="1008" w:hanging="1008"/>
      </w:pPr>
      <w:rPr>
        <w:rFonts w:hint="default"/>
        <w:b/>
        <w:color w:val="323E4F" w:themeColor="text2" w:themeShade="BF"/>
        <w:sz w:val="20"/>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2CD10EFC"/>
    <w:multiLevelType w:val="hybridMultilevel"/>
    <w:tmpl w:val="386C0BAC"/>
    <w:lvl w:ilvl="0" w:tplc="1C090017">
      <w:start w:val="1"/>
      <w:numFmt w:val="lowerLetter"/>
      <w:lvlText w:val="%1)"/>
      <w:lvlJc w:val="left"/>
      <w:pPr>
        <w:ind w:left="720" w:hanging="360"/>
      </w:pPr>
    </w:lvl>
    <w:lvl w:ilvl="1" w:tplc="1C09001B">
      <w:start w:val="1"/>
      <w:numFmt w:val="lowerRoman"/>
      <w:lvlText w:val="%2."/>
      <w:lvlJc w:val="righ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643630C"/>
    <w:multiLevelType w:val="hybridMultilevel"/>
    <w:tmpl w:val="406CE392"/>
    <w:lvl w:ilvl="0" w:tplc="1C09001B">
      <w:start w:val="1"/>
      <w:numFmt w:val="lowerRoman"/>
      <w:lvlText w:val="%1."/>
      <w:lvlJc w:val="right"/>
      <w:pPr>
        <w:ind w:left="1440" w:hanging="360"/>
      </w:pPr>
    </w:lvl>
    <w:lvl w:ilvl="1" w:tplc="1C090011">
      <w:start w:val="1"/>
      <w:numFmt w:val="decimal"/>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4" w15:restartNumberingAfterBreak="0">
    <w:nsid w:val="397467DD"/>
    <w:multiLevelType w:val="hybridMultilevel"/>
    <w:tmpl w:val="E5338BD4"/>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AF332C7"/>
    <w:multiLevelType w:val="hybridMultilevel"/>
    <w:tmpl w:val="5468AB92"/>
    <w:lvl w:ilvl="0" w:tplc="1C09001B">
      <w:start w:val="1"/>
      <w:numFmt w:val="lowerRoman"/>
      <w:lvlText w:val="%1."/>
      <w:lvlJc w:val="right"/>
      <w:pPr>
        <w:ind w:left="1440" w:hanging="360"/>
      </w:pPr>
    </w:lvl>
    <w:lvl w:ilvl="1" w:tplc="1C090011">
      <w:start w:val="1"/>
      <w:numFmt w:val="decimal"/>
      <w:lvlText w:val="%2)"/>
      <w:lvlJc w:val="left"/>
      <w:pPr>
        <w:ind w:left="2061"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6" w15:restartNumberingAfterBreak="0">
    <w:nsid w:val="40FE03A0"/>
    <w:multiLevelType w:val="hybridMultilevel"/>
    <w:tmpl w:val="9B7C884A"/>
    <w:lvl w:ilvl="0" w:tplc="1C09001B">
      <w:start w:val="1"/>
      <w:numFmt w:val="lowerRoman"/>
      <w:lvlText w:val="%1."/>
      <w:lvlJc w:val="right"/>
      <w:pPr>
        <w:ind w:left="1440" w:hanging="360"/>
      </w:pPr>
    </w:lvl>
    <w:lvl w:ilvl="1" w:tplc="1C090011">
      <w:start w:val="1"/>
      <w:numFmt w:val="decimal"/>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7" w15:restartNumberingAfterBreak="0">
    <w:nsid w:val="429D352B"/>
    <w:multiLevelType w:val="hybridMultilevel"/>
    <w:tmpl w:val="EBFE2676"/>
    <w:lvl w:ilvl="0" w:tplc="1C09001B">
      <w:start w:val="1"/>
      <w:numFmt w:val="lowerRoman"/>
      <w:lvlText w:val="%1."/>
      <w:lvlJc w:val="right"/>
      <w:pPr>
        <w:ind w:left="1440" w:hanging="360"/>
      </w:pPr>
    </w:lvl>
    <w:lvl w:ilvl="1" w:tplc="1C090011">
      <w:start w:val="1"/>
      <w:numFmt w:val="decimal"/>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8" w15:restartNumberingAfterBreak="0">
    <w:nsid w:val="43DA4CFD"/>
    <w:multiLevelType w:val="hybridMultilevel"/>
    <w:tmpl w:val="7F4CEC1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444D102E"/>
    <w:multiLevelType w:val="hybridMultilevel"/>
    <w:tmpl w:val="F3FEE644"/>
    <w:lvl w:ilvl="0" w:tplc="1C09001B">
      <w:start w:val="1"/>
      <w:numFmt w:val="lowerRoman"/>
      <w:lvlText w:val="%1."/>
      <w:lvlJc w:val="right"/>
      <w:pPr>
        <w:ind w:left="1440" w:hanging="360"/>
      </w:pPr>
    </w:lvl>
    <w:lvl w:ilvl="1" w:tplc="1C090011">
      <w:start w:val="1"/>
      <w:numFmt w:val="decimal"/>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0" w15:restartNumberingAfterBreak="0">
    <w:nsid w:val="4F3317DD"/>
    <w:multiLevelType w:val="hybridMultilevel"/>
    <w:tmpl w:val="6A34BD8C"/>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61317288"/>
    <w:multiLevelType w:val="hybridMultilevel"/>
    <w:tmpl w:val="5A84EE5E"/>
    <w:lvl w:ilvl="0" w:tplc="1C09001B">
      <w:start w:val="1"/>
      <w:numFmt w:val="lowerRoman"/>
      <w:lvlText w:val="%1."/>
      <w:lvlJc w:val="right"/>
      <w:pPr>
        <w:ind w:left="1440" w:hanging="360"/>
      </w:pPr>
    </w:lvl>
    <w:lvl w:ilvl="1" w:tplc="1C090011">
      <w:start w:val="1"/>
      <w:numFmt w:val="decimal"/>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2" w15:restartNumberingAfterBreak="0">
    <w:nsid w:val="622C03A8"/>
    <w:multiLevelType w:val="hybridMultilevel"/>
    <w:tmpl w:val="00FE6E0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75611E03"/>
    <w:multiLevelType w:val="hybridMultilevel"/>
    <w:tmpl w:val="500E48E7"/>
    <w:lvl w:ilvl="0" w:tplc="FFFFFFFF">
      <w:start w:val="1"/>
      <w:numFmt w:val="lowerLetter"/>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5B27FE0"/>
    <w:multiLevelType w:val="hybridMultilevel"/>
    <w:tmpl w:val="0F184FDC"/>
    <w:lvl w:ilvl="0" w:tplc="1C09001B">
      <w:start w:val="1"/>
      <w:numFmt w:val="lowerRoman"/>
      <w:lvlText w:val="%1."/>
      <w:lvlJc w:val="right"/>
      <w:pPr>
        <w:ind w:left="1440" w:hanging="360"/>
      </w:pPr>
    </w:lvl>
    <w:lvl w:ilvl="1" w:tplc="1C090011">
      <w:start w:val="1"/>
      <w:numFmt w:val="decimal"/>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5" w15:restartNumberingAfterBreak="0">
    <w:nsid w:val="7A793A7D"/>
    <w:multiLevelType w:val="hybridMultilevel"/>
    <w:tmpl w:val="094ABE26"/>
    <w:lvl w:ilvl="0" w:tplc="7EB2F01E">
      <w:start w:val="1"/>
      <w:numFmt w:val="bullet"/>
      <w:pStyle w:val="GABullet1"/>
      <w:lvlText w:val=""/>
      <w:lvlJc w:val="left"/>
      <w:pPr>
        <w:tabs>
          <w:tab w:val="num" w:pos="1361"/>
        </w:tabs>
        <w:ind w:left="1361" w:hanging="567"/>
      </w:pPr>
      <w:rPr>
        <w:rFonts w:ascii="Symbol" w:hAnsi="Symbol" w:hint="default"/>
      </w:rPr>
    </w:lvl>
    <w:lvl w:ilvl="1" w:tplc="36642804">
      <w:start w:val="1"/>
      <w:numFmt w:val="decimal"/>
      <w:lvlText w:val="%2."/>
      <w:lvlJc w:val="left"/>
      <w:pPr>
        <w:tabs>
          <w:tab w:val="num" w:pos="1440"/>
        </w:tabs>
        <w:ind w:left="1440" w:hanging="360"/>
      </w:pPr>
    </w:lvl>
    <w:lvl w:ilvl="2" w:tplc="68B671BC">
      <w:start w:val="1"/>
      <w:numFmt w:val="decimal"/>
      <w:lvlText w:val="%3."/>
      <w:lvlJc w:val="left"/>
      <w:pPr>
        <w:tabs>
          <w:tab w:val="num" w:pos="2160"/>
        </w:tabs>
        <w:ind w:left="2160" w:hanging="360"/>
      </w:pPr>
    </w:lvl>
    <w:lvl w:ilvl="3" w:tplc="DCF438F6">
      <w:start w:val="1"/>
      <w:numFmt w:val="decimal"/>
      <w:lvlText w:val="%4."/>
      <w:lvlJc w:val="left"/>
      <w:pPr>
        <w:tabs>
          <w:tab w:val="num" w:pos="2880"/>
        </w:tabs>
        <w:ind w:left="2880" w:hanging="360"/>
      </w:pPr>
    </w:lvl>
    <w:lvl w:ilvl="4" w:tplc="AB9C2E44">
      <w:start w:val="1"/>
      <w:numFmt w:val="decimal"/>
      <w:lvlText w:val="%5."/>
      <w:lvlJc w:val="left"/>
      <w:pPr>
        <w:tabs>
          <w:tab w:val="num" w:pos="3600"/>
        </w:tabs>
        <w:ind w:left="3600" w:hanging="360"/>
      </w:pPr>
    </w:lvl>
    <w:lvl w:ilvl="5" w:tplc="680ACBF2">
      <w:start w:val="1"/>
      <w:numFmt w:val="decimal"/>
      <w:lvlText w:val="%6."/>
      <w:lvlJc w:val="left"/>
      <w:pPr>
        <w:tabs>
          <w:tab w:val="num" w:pos="4320"/>
        </w:tabs>
        <w:ind w:left="4320" w:hanging="360"/>
      </w:pPr>
    </w:lvl>
    <w:lvl w:ilvl="6" w:tplc="C0AE7C24">
      <w:start w:val="1"/>
      <w:numFmt w:val="decimal"/>
      <w:lvlText w:val="%7."/>
      <w:lvlJc w:val="left"/>
      <w:pPr>
        <w:tabs>
          <w:tab w:val="num" w:pos="5040"/>
        </w:tabs>
        <w:ind w:left="5040" w:hanging="360"/>
      </w:pPr>
    </w:lvl>
    <w:lvl w:ilvl="7" w:tplc="FD2C33B0">
      <w:start w:val="1"/>
      <w:numFmt w:val="decimal"/>
      <w:lvlText w:val="%8."/>
      <w:lvlJc w:val="left"/>
      <w:pPr>
        <w:tabs>
          <w:tab w:val="num" w:pos="5760"/>
        </w:tabs>
        <w:ind w:left="5760" w:hanging="360"/>
      </w:pPr>
    </w:lvl>
    <w:lvl w:ilvl="8" w:tplc="45A6818A">
      <w:start w:val="1"/>
      <w:numFmt w:val="decimal"/>
      <w:lvlText w:val="%9."/>
      <w:lvlJc w:val="left"/>
      <w:pPr>
        <w:tabs>
          <w:tab w:val="num" w:pos="6480"/>
        </w:tabs>
        <w:ind w:left="6480" w:hanging="360"/>
      </w:pPr>
    </w:lvl>
  </w:abstractNum>
  <w:abstractNum w:abstractNumId="26" w15:restartNumberingAfterBreak="0">
    <w:nsid w:val="7FAA67AF"/>
    <w:multiLevelType w:val="hybridMultilevel"/>
    <w:tmpl w:val="EE4801A2"/>
    <w:lvl w:ilvl="0" w:tplc="1C09001B">
      <w:start w:val="1"/>
      <w:numFmt w:val="lowerRoman"/>
      <w:lvlText w:val="%1."/>
      <w:lvlJc w:val="righ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num w:numId="1">
    <w:abstractNumId w:val="3"/>
  </w:num>
  <w:num w:numId="2">
    <w:abstractNumId w:val="1"/>
  </w:num>
  <w:num w:numId="3">
    <w:abstractNumId w:val="0"/>
  </w:num>
  <w:num w:numId="4">
    <w:abstractNumId w:val="4"/>
  </w:num>
  <w:num w:numId="5">
    <w:abstractNumId w:val="14"/>
  </w:num>
  <w:num w:numId="6">
    <w:abstractNumId w:val="23"/>
  </w:num>
  <w:num w:numId="7">
    <w:abstractNumId w:val="2"/>
  </w:num>
  <w:num w:numId="8">
    <w:abstractNumId w:val="11"/>
  </w:num>
  <w:num w:numId="9">
    <w:abstractNumId w:val="10"/>
  </w:num>
  <w:num w:numId="10">
    <w:abstractNumId w:val="8"/>
  </w:num>
  <w:num w:numId="11">
    <w:abstractNumId w:val="17"/>
  </w:num>
  <w:num w:numId="12">
    <w:abstractNumId w:val="16"/>
  </w:num>
  <w:num w:numId="13">
    <w:abstractNumId w:val="7"/>
  </w:num>
  <w:num w:numId="14">
    <w:abstractNumId w:val="24"/>
  </w:num>
  <w:num w:numId="15">
    <w:abstractNumId w:val="21"/>
  </w:num>
  <w:num w:numId="16">
    <w:abstractNumId w:val="13"/>
  </w:num>
  <w:num w:numId="17">
    <w:abstractNumId w:val="15"/>
  </w:num>
  <w:num w:numId="18">
    <w:abstractNumId w:val="9"/>
  </w:num>
  <w:num w:numId="19">
    <w:abstractNumId w:val="19"/>
  </w:num>
  <w:num w:numId="20">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6"/>
  </w:num>
  <w:num w:numId="22">
    <w:abstractNumId w:val="22"/>
  </w:num>
  <w:num w:numId="23">
    <w:abstractNumId w:val="5"/>
  </w:num>
  <w:num w:numId="24">
    <w:abstractNumId w:val="20"/>
  </w:num>
  <w:num w:numId="25">
    <w:abstractNumId w:val="12"/>
  </w:num>
  <w:num w:numId="26">
    <w:abstractNumId w:val="6"/>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C57"/>
    <w:rsid w:val="000F18CA"/>
    <w:rsid w:val="003920EA"/>
    <w:rsid w:val="004B5C73"/>
    <w:rsid w:val="00531267"/>
    <w:rsid w:val="00575357"/>
    <w:rsid w:val="00593E14"/>
    <w:rsid w:val="006B792D"/>
    <w:rsid w:val="007E6089"/>
    <w:rsid w:val="008D3FF0"/>
    <w:rsid w:val="00A97C57"/>
    <w:rsid w:val="00AF1A51"/>
    <w:rsid w:val="00B74D4B"/>
    <w:rsid w:val="00E65B3F"/>
    <w:rsid w:val="00F81A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BFC51"/>
  <w15:chartTrackingRefBased/>
  <w15:docId w15:val="{C28B853A-2F20-4220-A003-87978522D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d1,AST Section heading,l1,H1,Section,DoA1"/>
    <w:basedOn w:val="Normal"/>
    <w:next w:val="Normal"/>
    <w:link w:val="Heading1Char"/>
    <w:qFormat/>
    <w:rsid w:val="008D3FF0"/>
    <w:pPr>
      <w:keepNext/>
      <w:numPr>
        <w:numId w:val="8"/>
      </w:numPr>
      <w:spacing w:before="240" w:after="60" w:line="240" w:lineRule="auto"/>
      <w:outlineLvl w:val="0"/>
    </w:pPr>
    <w:rPr>
      <w:rFonts w:ascii="Arial" w:eastAsia="Times New Roman" w:hAnsi="Arial" w:cs="Times New Roman"/>
      <w:b/>
      <w:color w:val="000080"/>
      <w:kern w:val="28"/>
      <w:sz w:val="28"/>
      <w:szCs w:val="20"/>
      <w:lang w:val="en-GB"/>
    </w:rPr>
  </w:style>
  <w:style w:type="paragraph" w:styleId="Heading2">
    <w:name w:val="heading 2"/>
    <w:aliases w:val="head2,h2,AST Heading 1.1,H2,Major,DoA2"/>
    <w:basedOn w:val="Heading1"/>
    <w:next w:val="Normal"/>
    <w:link w:val="Heading2Char"/>
    <w:qFormat/>
    <w:rsid w:val="008D3FF0"/>
    <w:pPr>
      <w:numPr>
        <w:ilvl w:val="1"/>
      </w:numPr>
      <w:tabs>
        <w:tab w:val="clear" w:pos="3544"/>
        <w:tab w:val="num" w:pos="851"/>
      </w:tabs>
      <w:ind w:left="851"/>
      <w:outlineLvl w:val="1"/>
    </w:pPr>
    <w:rPr>
      <w:sz w:val="24"/>
    </w:rPr>
  </w:style>
  <w:style w:type="paragraph" w:styleId="Heading3">
    <w:name w:val="heading 3"/>
    <w:aliases w:val="Head 3,head3,h3,AST Heading 1.1.1,H3,Minor,DoA3"/>
    <w:basedOn w:val="Heading1"/>
    <w:next w:val="Normal"/>
    <w:link w:val="Heading3Char"/>
    <w:qFormat/>
    <w:rsid w:val="008D3FF0"/>
    <w:pPr>
      <w:numPr>
        <w:ilvl w:val="2"/>
      </w:numPr>
      <w:outlineLvl w:val="2"/>
    </w:pPr>
    <w:rPr>
      <w:sz w:val="24"/>
    </w:rPr>
  </w:style>
  <w:style w:type="paragraph" w:styleId="Heading4">
    <w:name w:val="heading 4"/>
    <w:aliases w:val="Sub-Minor,DoA4"/>
    <w:basedOn w:val="Heading1"/>
    <w:next w:val="Normal"/>
    <w:link w:val="Heading4Char"/>
    <w:qFormat/>
    <w:rsid w:val="008D3FF0"/>
    <w:pPr>
      <w:numPr>
        <w:ilvl w:val="3"/>
      </w:numPr>
      <w:outlineLvl w:val="3"/>
    </w:pPr>
    <w:rPr>
      <w:sz w:val="22"/>
    </w:rPr>
  </w:style>
  <w:style w:type="paragraph" w:styleId="Heading5">
    <w:name w:val="heading 5"/>
    <w:basedOn w:val="Heading1"/>
    <w:next w:val="Normal"/>
    <w:link w:val="Heading5Char"/>
    <w:qFormat/>
    <w:rsid w:val="008D3FF0"/>
    <w:pPr>
      <w:numPr>
        <w:ilvl w:val="4"/>
      </w:numPr>
      <w:outlineLvl w:val="4"/>
    </w:pPr>
    <w:rPr>
      <w:sz w:val="22"/>
    </w:rPr>
  </w:style>
  <w:style w:type="paragraph" w:styleId="Heading6">
    <w:name w:val="heading 6"/>
    <w:basedOn w:val="Heading1"/>
    <w:next w:val="Normal"/>
    <w:link w:val="Heading6Char"/>
    <w:qFormat/>
    <w:rsid w:val="008D3FF0"/>
    <w:pPr>
      <w:numPr>
        <w:ilvl w:val="5"/>
      </w:numPr>
      <w:outlineLvl w:val="5"/>
    </w:pPr>
    <w:rPr>
      <w:sz w:val="22"/>
    </w:rPr>
  </w:style>
  <w:style w:type="paragraph" w:styleId="Heading7">
    <w:name w:val="heading 7"/>
    <w:aliases w:val="Heading 71"/>
    <w:basedOn w:val="Heading1"/>
    <w:next w:val="Normal"/>
    <w:link w:val="Heading7Char"/>
    <w:qFormat/>
    <w:rsid w:val="008D3FF0"/>
    <w:pPr>
      <w:numPr>
        <w:ilvl w:val="6"/>
      </w:numPr>
      <w:outlineLvl w:val="6"/>
    </w:pPr>
    <w:rPr>
      <w:sz w:val="22"/>
    </w:rPr>
  </w:style>
  <w:style w:type="paragraph" w:styleId="Heading8">
    <w:name w:val="heading 8"/>
    <w:aliases w:val="Heading 81"/>
    <w:basedOn w:val="Heading1"/>
    <w:next w:val="Normal"/>
    <w:link w:val="Heading8Char"/>
    <w:qFormat/>
    <w:rsid w:val="008D3FF0"/>
    <w:pPr>
      <w:numPr>
        <w:ilvl w:val="7"/>
      </w:numPr>
      <w:outlineLvl w:val="7"/>
    </w:pPr>
    <w:rPr>
      <w:sz w:val="22"/>
    </w:rPr>
  </w:style>
  <w:style w:type="paragraph" w:styleId="Heading9">
    <w:name w:val="heading 9"/>
    <w:aliases w:val="Heading 91,Appendix Level 9"/>
    <w:basedOn w:val="Heading1"/>
    <w:next w:val="Normal"/>
    <w:link w:val="Heading9Char"/>
    <w:qFormat/>
    <w:rsid w:val="008D3FF0"/>
    <w:pPr>
      <w:numPr>
        <w:ilvl w:val="8"/>
      </w:numPr>
      <w:outlineLvl w:val="8"/>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3FF0"/>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aliases w:val="hd1 Char,AST Section heading Char,l1 Char,H1 Char,Section Char,DoA1 Char"/>
    <w:basedOn w:val="DefaultParagraphFont"/>
    <w:link w:val="Heading1"/>
    <w:rsid w:val="008D3FF0"/>
    <w:rPr>
      <w:rFonts w:ascii="Arial" w:eastAsia="Times New Roman" w:hAnsi="Arial" w:cs="Times New Roman"/>
      <w:b/>
      <w:color w:val="000080"/>
      <w:kern w:val="28"/>
      <w:sz w:val="28"/>
      <w:szCs w:val="20"/>
      <w:lang w:val="en-GB"/>
    </w:rPr>
  </w:style>
  <w:style w:type="character" w:customStyle="1" w:styleId="Heading2Char">
    <w:name w:val="Heading 2 Char"/>
    <w:aliases w:val="head2 Char,h2 Char,AST Heading 1.1 Char,H2 Char,Major Char,DoA2 Char"/>
    <w:basedOn w:val="DefaultParagraphFont"/>
    <w:link w:val="Heading2"/>
    <w:rsid w:val="008D3FF0"/>
    <w:rPr>
      <w:rFonts w:ascii="Arial" w:eastAsia="Times New Roman" w:hAnsi="Arial" w:cs="Times New Roman"/>
      <w:b/>
      <w:color w:val="000080"/>
      <w:kern w:val="28"/>
      <w:sz w:val="24"/>
      <w:szCs w:val="20"/>
      <w:lang w:val="en-GB"/>
    </w:rPr>
  </w:style>
  <w:style w:type="character" w:customStyle="1" w:styleId="Heading3Char">
    <w:name w:val="Heading 3 Char"/>
    <w:aliases w:val="Head 3 Char,head3 Char,h3 Char,AST Heading 1.1.1 Char,H3 Char,Minor Char,DoA3 Char"/>
    <w:basedOn w:val="DefaultParagraphFont"/>
    <w:link w:val="Heading3"/>
    <w:rsid w:val="008D3FF0"/>
    <w:rPr>
      <w:rFonts w:ascii="Arial" w:eastAsia="Times New Roman" w:hAnsi="Arial" w:cs="Times New Roman"/>
      <w:b/>
      <w:color w:val="000080"/>
      <w:kern w:val="28"/>
      <w:sz w:val="24"/>
      <w:szCs w:val="20"/>
      <w:lang w:val="en-GB"/>
    </w:rPr>
  </w:style>
  <w:style w:type="character" w:customStyle="1" w:styleId="Heading4Char">
    <w:name w:val="Heading 4 Char"/>
    <w:aliases w:val="Sub-Minor Char,DoA4 Char"/>
    <w:basedOn w:val="DefaultParagraphFont"/>
    <w:link w:val="Heading4"/>
    <w:rsid w:val="008D3FF0"/>
    <w:rPr>
      <w:rFonts w:ascii="Arial" w:eastAsia="Times New Roman" w:hAnsi="Arial" w:cs="Times New Roman"/>
      <w:b/>
      <w:color w:val="000080"/>
      <w:kern w:val="28"/>
      <w:szCs w:val="20"/>
      <w:lang w:val="en-GB"/>
    </w:rPr>
  </w:style>
  <w:style w:type="character" w:customStyle="1" w:styleId="Heading5Char">
    <w:name w:val="Heading 5 Char"/>
    <w:basedOn w:val="DefaultParagraphFont"/>
    <w:link w:val="Heading5"/>
    <w:rsid w:val="008D3FF0"/>
    <w:rPr>
      <w:rFonts w:ascii="Arial" w:eastAsia="Times New Roman" w:hAnsi="Arial" w:cs="Times New Roman"/>
      <w:b/>
      <w:color w:val="000080"/>
      <w:kern w:val="28"/>
      <w:szCs w:val="20"/>
      <w:lang w:val="en-GB"/>
    </w:rPr>
  </w:style>
  <w:style w:type="character" w:customStyle="1" w:styleId="Heading6Char">
    <w:name w:val="Heading 6 Char"/>
    <w:basedOn w:val="DefaultParagraphFont"/>
    <w:link w:val="Heading6"/>
    <w:rsid w:val="008D3FF0"/>
    <w:rPr>
      <w:rFonts w:ascii="Arial" w:eastAsia="Times New Roman" w:hAnsi="Arial" w:cs="Times New Roman"/>
      <w:b/>
      <w:color w:val="000080"/>
      <w:kern w:val="28"/>
      <w:szCs w:val="20"/>
      <w:lang w:val="en-GB"/>
    </w:rPr>
  </w:style>
  <w:style w:type="character" w:customStyle="1" w:styleId="Heading7Char">
    <w:name w:val="Heading 7 Char"/>
    <w:aliases w:val="Heading 71 Char"/>
    <w:basedOn w:val="DefaultParagraphFont"/>
    <w:link w:val="Heading7"/>
    <w:rsid w:val="008D3FF0"/>
    <w:rPr>
      <w:rFonts w:ascii="Arial" w:eastAsia="Times New Roman" w:hAnsi="Arial" w:cs="Times New Roman"/>
      <w:b/>
      <w:color w:val="000080"/>
      <w:kern w:val="28"/>
      <w:szCs w:val="20"/>
      <w:lang w:val="en-GB"/>
    </w:rPr>
  </w:style>
  <w:style w:type="character" w:customStyle="1" w:styleId="Heading8Char">
    <w:name w:val="Heading 8 Char"/>
    <w:aliases w:val="Heading 81 Char"/>
    <w:basedOn w:val="DefaultParagraphFont"/>
    <w:link w:val="Heading8"/>
    <w:rsid w:val="008D3FF0"/>
    <w:rPr>
      <w:rFonts w:ascii="Arial" w:eastAsia="Times New Roman" w:hAnsi="Arial" w:cs="Times New Roman"/>
      <w:b/>
      <w:color w:val="000080"/>
      <w:kern w:val="28"/>
      <w:szCs w:val="20"/>
      <w:lang w:val="en-GB"/>
    </w:rPr>
  </w:style>
  <w:style w:type="character" w:customStyle="1" w:styleId="Heading9Char">
    <w:name w:val="Heading 9 Char"/>
    <w:aliases w:val="Heading 91 Char,Appendix Level 9 Char"/>
    <w:basedOn w:val="DefaultParagraphFont"/>
    <w:link w:val="Heading9"/>
    <w:rsid w:val="008D3FF0"/>
    <w:rPr>
      <w:rFonts w:ascii="Arial" w:eastAsia="Times New Roman" w:hAnsi="Arial" w:cs="Times New Roman"/>
      <w:b/>
      <w:color w:val="000080"/>
      <w:kern w:val="28"/>
      <w:szCs w:val="20"/>
      <w:lang w:val="en-GB"/>
    </w:rPr>
  </w:style>
  <w:style w:type="paragraph" w:styleId="ListParagraph">
    <w:name w:val="List Paragraph"/>
    <w:aliases w:val="List Paragraph1,Bullet List Paragraph,Use Case List Paragraph,Ref,List Paragraph11,List Paragraph111,FooterText,numbered,Paragraphe de liste,Normal Sentence,b1,Figure_name,List Paragraph Option,Bulleted List1,lp1,List Paragraph2,List1"/>
    <w:basedOn w:val="Normal"/>
    <w:link w:val="ListParagraphChar"/>
    <w:uiPriority w:val="34"/>
    <w:qFormat/>
    <w:rsid w:val="008D3FF0"/>
    <w:pPr>
      <w:spacing w:after="0" w:line="240" w:lineRule="auto"/>
      <w:ind w:left="720"/>
      <w:contextualSpacing/>
      <w:jc w:val="both"/>
    </w:pPr>
    <w:rPr>
      <w:rFonts w:ascii="Verdana" w:eastAsia="Times New Roman" w:hAnsi="Verdana" w:cs="Times New Roman"/>
      <w:sz w:val="20"/>
      <w:szCs w:val="20"/>
      <w:lang w:val="en-GB"/>
    </w:rPr>
  </w:style>
  <w:style w:type="character" w:customStyle="1" w:styleId="ListParagraphChar">
    <w:name w:val="List Paragraph Char"/>
    <w:aliases w:val="List Paragraph1 Char,Bullet List Paragraph Char,Use Case List Paragraph Char,Ref Char,List Paragraph11 Char,List Paragraph111 Char,FooterText Char,numbered Char,Paragraphe de liste Char,Normal Sentence Char,b1 Char,Figure_name Char"/>
    <w:link w:val="ListParagraph"/>
    <w:uiPriority w:val="34"/>
    <w:rsid w:val="008D3FF0"/>
    <w:rPr>
      <w:rFonts w:ascii="Verdana" w:eastAsia="Times New Roman" w:hAnsi="Verdana" w:cs="Times New Roman"/>
      <w:sz w:val="20"/>
      <w:szCs w:val="20"/>
      <w:lang w:val="en-GB"/>
    </w:rPr>
  </w:style>
  <w:style w:type="paragraph" w:customStyle="1" w:styleId="GABullet1">
    <w:name w:val="GA Bullet 1"/>
    <w:basedOn w:val="Normal"/>
    <w:qFormat/>
    <w:rsid w:val="00E65B3F"/>
    <w:pPr>
      <w:numPr>
        <w:numId w:val="20"/>
      </w:numPr>
      <w:spacing w:before="60" w:after="60" w:line="240" w:lineRule="auto"/>
      <w:jc w:val="both"/>
    </w:pPr>
    <w:rPr>
      <w:rFonts w:cstheme="minorHAnsi"/>
    </w:rPr>
  </w:style>
  <w:style w:type="character" w:styleId="Hyperlink">
    <w:name w:val="Hyperlink"/>
    <w:basedOn w:val="DefaultParagraphFont"/>
    <w:uiPriority w:val="99"/>
    <w:unhideWhenUsed/>
    <w:rsid w:val="006B792D"/>
    <w:rPr>
      <w:color w:val="0563C1" w:themeColor="hyperlink"/>
      <w:u w:val="single"/>
    </w:rPr>
  </w:style>
  <w:style w:type="character" w:styleId="UnresolvedMention">
    <w:name w:val="Unresolved Mention"/>
    <w:basedOn w:val="DefaultParagraphFont"/>
    <w:uiPriority w:val="99"/>
    <w:semiHidden/>
    <w:unhideWhenUsed/>
    <w:rsid w:val="006B79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7873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dwapps.co.za/drdlrrm/csg/InfoMap.html?Q=K223N0FT000000013026000000&amp;S=FarmName"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dwapps.co.za/drdlrrm/csg/search.ht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dwapps.co.za/DRDLRRM/CSG/infomap.html?lpi=C00900000000026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1127</Words>
  <Characters>6429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Sinha</dc:creator>
  <cp:keywords/>
  <dc:description/>
  <cp:lastModifiedBy>Amit Sinha</cp:lastModifiedBy>
  <cp:revision>9</cp:revision>
  <dcterms:created xsi:type="dcterms:W3CDTF">2020-11-04T13:18:00Z</dcterms:created>
  <dcterms:modified xsi:type="dcterms:W3CDTF">2020-11-06T10:23:00Z</dcterms:modified>
</cp:coreProperties>
</file>