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line="36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4">
      <w:pPr>
        <w:spacing w:after="240" w:line="360" w:lineRule="auto"/>
        <w:jc w:val="center"/>
        <w:rPr>
          <w:sz w:val="30"/>
          <w:szCs w:val="30"/>
        </w:rPr>
      </w:pPr>
      <w:r w:rsidDel="00000000" w:rsidR="00000000" w:rsidRPr="00000000">
        <w:rPr>
          <w:rFonts w:ascii="Times New Roman" w:cs="Times New Roman" w:eastAsia="Times New Roman" w:hAnsi="Times New Roman"/>
          <w:b w:val="1"/>
          <w:bCs w:val="1"/>
          <w:sz w:val="30"/>
          <w:szCs w:val="30"/>
          <w:rtl w:val="0"/>
        </w:rPr>
        <w:t xml:space="preserve">ELLIPTIC CURVE ARITHMETIC TOOLS USING SAGEMATH AND PROJECT HOSTING GATEWAY</w:t>
      </w:r>
      <w:r w:rsidDel="00000000" w:rsidR="00000000" w:rsidRPr="00000000">
        <w:rPr>
          <w:rtl w:val="0"/>
        </w:rPr>
      </w:r>
    </w:p>
    <w:p w:rsidR="00000000" w:rsidDel="00000000" w:rsidP="00000000" w:rsidRDefault="00000000" w:rsidRPr="00000000" w14:paraId="00000005">
      <w:pPr>
        <w:spacing w:after="40" w:line="360" w:lineRule="auto"/>
        <w:jc w:val="center"/>
        <w:rPr>
          <w:sz w:val="23"/>
          <w:szCs w:val="23"/>
        </w:rPr>
      </w:pPr>
      <w:r w:rsidDel="00000000" w:rsidR="00000000" w:rsidRPr="00000000">
        <w:rPr>
          <w:rFonts w:ascii="Times New Roman" w:cs="Times New Roman" w:eastAsia="Times New Roman" w:hAnsi="Times New Roman"/>
          <w:i w:val="1"/>
          <w:iCs w:val="1"/>
          <w:sz w:val="23"/>
          <w:szCs w:val="23"/>
          <w:rtl w:val="0"/>
        </w:rPr>
        <w:t xml:space="preserve">Project report submitted</w:t>
      </w:r>
      <w:r w:rsidDel="00000000" w:rsidR="00000000" w:rsidRPr="00000000">
        <w:rPr>
          <w:rtl w:val="0"/>
        </w:rPr>
      </w:r>
    </w:p>
    <w:p w:rsidR="00000000" w:rsidDel="00000000" w:rsidP="00000000" w:rsidRDefault="00000000" w:rsidRPr="00000000" w14:paraId="00000006">
      <w:pPr>
        <w:spacing w:after="80" w:line="360" w:lineRule="auto"/>
        <w:jc w:val="center"/>
        <w:rPr>
          <w:sz w:val="23"/>
          <w:szCs w:val="23"/>
        </w:rPr>
      </w:pPr>
      <w:r w:rsidDel="00000000" w:rsidR="00000000" w:rsidRPr="00000000">
        <w:rPr>
          <w:rFonts w:ascii="Times New Roman" w:cs="Times New Roman" w:eastAsia="Times New Roman" w:hAnsi="Times New Roman"/>
          <w:i w:val="1"/>
          <w:iCs w:val="1"/>
          <w:sz w:val="23"/>
          <w:szCs w:val="23"/>
          <w:rtl w:val="0"/>
        </w:rPr>
        <w:t xml:space="preserve">in partial fulfilment of the requirement for the degree of</w:t>
      </w:r>
      <w:r w:rsidDel="00000000" w:rsidR="00000000" w:rsidRPr="00000000">
        <w:rPr>
          <w:rtl w:val="0"/>
        </w:rPr>
      </w:r>
    </w:p>
    <w:p w:rsidR="00000000" w:rsidDel="00000000" w:rsidP="00000000" w:rsidRDefault="00000000" w:rsidRPr="00000000" w14:paraId="00000007">
      <w:pPr>
        <w:spacing w:after="24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Bachelor of Engineering in Information Technology</w:t>
      </w:r>
      <w:r w:rsidDel="00000000" w:rsidR="00000000" w:rsidRPr="00000000">
        <w:rPr>
          <w:rtl w:val="0"/>
        </w:rPr>
      </w:r>
    </w:p>
    <w:p w:rsidR="00000000" w:rsidDel="00000000" w:rsidP="00000000" w:rsidRDefault="00000000" w:rsidRPr="00000000" w14:paraId="00000008">
      <w:pPr>
        <w:spacing w:after="120" w:line="360" w:lineRule="auto"/>
        <w:jc w:val="center"/>
        <w:rPr/>
      </w:pPr>
      <w:r w:rsidDel="00000000" w:rsidR="00000000" w:rsidRPr="00000000">
        <w:rPr>
          <w:rFonts w:ascii="Times New Roman" w:cs="Times New Roman" w:eastAsia="Times New Roman" w:hAnsi="Times New Roman"/>
          <w:sz w:val="24"/>
          <w:szCs w:val="24"/>
          <w:rtl w:val="0"/>
        </w:rPr>
        <w:t xml:space="preserve">By</w:t>
      </w:r>
      <w:r w:rsidDel="00000000" w:rsidR="00000000" w:rsidRPr="00000000">
        <w:rPr>
          <w:rtl w:val="0"/>
        </w:rPr>
      </w:r>
    </w:p>
    <w:p w:rsidR="00000000" w:rsidDel="00000000" w:rsidP="00000000" w:rsidRDefault="00000000" w:rsidRPr="00000000" w14:paraId="00000009">
      <w:pPr>
        <w:spacing w:after="4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Aditya Chowdhury (002211001133)</w:t>
      </w:r>
      <w:r w:rsidDel="00000000" w:rsidR="00000000" w:rsidRPr="00000000">
        <w:rPr>
          <w:rtl w:val="0"/>
        </w:rPr>
      </w:r>
    </w:p>
    <w:p w:rsidR="00000000" w:rsidDel="00000000" w:rsidP="00000000" w:rsidRDefault="00000000" w:rsidRPr="00000000" w14:paraId="0000000A">
      <w:pPr>
        <w:spacing w:after="4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Lekharshav Sengupta (002211001121)</w:t>
      </w:r>
      <w:r w:rsidDel="00000000" w:rsidR="00000000" w:rsidRPr="00000000">
        <w:rPr>
          <w:rtl w:val="0"/>
        </w:rPr>
      </w:r>
    </w:p>
    <w:p w:rsidR="00000000" w:rsidDel="00000000" w:rsidP="00000000" w:rsidRDefault="00000000" w:rsidRPr="00000000" w14:paraId="0000000B">
      <w:pPr>
        <w:spacing w:after="24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Rounak Saha (002211001132)</w:t>
      </w:r>
      <w:r w:rsidDel="00000000" w:rsidR="00000000" w:rsidRPr="00000000">
        <w:rPr>
          <w:rtl w:val="0"/>
        </w:rPr>
      </w:r>
    </w:p>
    <w:p w:rsidR="00000000" w:rsidDel="00000000" w:rsidP="00000000" w:rsidRDefault="00000000" w:rsidRPr="00000000" w14:paraId="0000000C">
      <w:pPr>
        <w:spacing w:after="80" w:line="360" w:lineRule="auto"/>
        <w:jc w:val="center"/>
        <w:rPr/>
      </w:pPr>
      <w:r w:rsidDel="00000000" w:rsidR="00000000" w:rsidRPr="00000000">
        <w:rPr>
          <w:rFonts w:ascii="Times New Roman" w:cs="Times New Roman" w:eastAsia="Times New Roman" w:hAnsi="Times New Roman"/>
          <w:i w:val="1"/>
          <w:iCs w:val="1"/>
          <w:sz w:val="24"/>
          <w:szCs w:val="24"/>
          <w:rtl w:val="0"/>
        </w:rPr>
        <w:t xml:space="preserve">Under the guidance of</w:t>
      </w:r>
      <w:r w:rsidDel="00000000" w:rsidR="00000000" w:rsidRPr="00000000">
        <w:rPr>
          <w:rtl w:val="0"/>
        </w:rPr>
      </w:r>
    </w:p>
    <w:p w:rsidR="00000000" w:rsidDel="00000000" w:rsidP="00000000" w:rsidRDefault="00000000" w:rsidRPr="00000000" w14:paraId="0000000D">
      <w:pPr>
        <w:spacing w:after="4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Prof. Utpal Kumar Ray</w:t>
      </w:r>
      <w:r w:rsidDel="00000000" w:rsidR="00000000" w:rsidRPr="00000000">
        <w:rPr>
          <w:rtl w:val="0"/>
        </w:rPr>
      </w:r>
    </w:p>
    <w:p w:rsidR="00000000" w:rsidDel="00000000" w:rsidP="00000000" w:rsidRDefault="00000000" w:rsidRPr="00000000" w14:paraId="0000000E">
      <w:pPr>
        <w:spacing w:after="40" w:line="360" w:lineRule="auto"/>
        <w:jc w:val="center"/>
        <w:rPr/>
      </w:pPr>
      <w:r w:rsidDel="00000000" w:rsidR="00000000" w:rsidRPr="00000000">
        <w:rPr>
          <w:rFonts w:ascii="Times New Roman" w:cs="Times New Roman" w:eastAsia="Times New Roman" w:hAnsi="Times New Roman"/>
          <w:sz w:val="24"/>
          <w:szCs w:val="24"/>
          <w:rtl w:val="0"/>
        </w:rPr>
        <w:t xml:space="preserve">Assistant Professor (Contractual)</w:t>
      </w:r>
      <w:r w:rsidDel="00000000" w:rsidR="00000000" w:rsidRPr="00000000">
        <w:rPr>
          <w:rtl w:val="0"/>
        </w:rPr>
      </w:r>
    </w:p>
    <w:p w:rsidR="00000000" w:rsidDel="00000000" w:rsidP="00000000" w:rsidRDefault="00000000" w:rsidRPr="00000000" w14:paraId="0000000F">
      <w:pPr>
        <w:spacing w:after="40" w:line="360" w:lineRule="auto"/>
        <w:jc w:val="center"/>
        <w:rPr/>
      </w:pPr>
      <w:r w:rsidDel="00000000" w:rsidR="00000000" w:rsidRPr="00000000">
        <w:rPr/>
        <w:drawing>
          <wp:inline distB="114300" distT="114300" distL="114300" distR="114300">
            <wp:extent cx="1790700" cy="1771650"/>
            <wp:effectExtent b="0" l="0" r="0" t="0"/>
            <wp:docPr id="1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79070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4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Department of Information Technology,</w:t>
      </w:r>
      <w:r w:rsidDel="00000000" w:rsidR="00000000" w:rsidRPr="00000000">
        <w:rPr>
          <w:rtl w:val="0"/>
        </w:rPr>
      </w:r>
    </w:p>
    <w:p w:rsidR="00000000" w:rsidDel="00000000" w:rsidP="00000000" w:rsidRDefault="00000000" w:rsidRPr="00000000" w14:paraId="00000011">
      <w:pPr>
        <w:spacing w:after="40" w:line="360" w:lineRule="auto"/>
        <w:jc w:val="center"/>
        <w:rPr/>
      </w:pPr>
      <w:r w:rsidDel="00000000" w:rsidR="00000000" w:rsidRPr="00000000">
        <w:rPr>
          <w:rFonts w:ascii="Times New Roman" w:cs="Times New Roman" w:eastAsia="Times New Roman" w:hAnsi="Times New Roman"/>
          <w:sz w:val="24"/>
          <w:szCs w:val="24"/>
          <w:rtl w:val="0"/>
        </w:rPr>
        <w:t xml:space="preserve">Faculty of Engineering and Technology,</w:t>
      </w:r>
      <w:r w:rsidDel="00000000" w:rsidR="00000000" w:rsidRPr="00000000">
        <w:rPr>
          <w:rtl w:val="0"/>
        </w:rPr>
      </w:r>
    </w:p>
    <w:p w:rsidR="00000000" w:rsidDel="00000000" w:rsidP="00000000" w:rsidRDefault="00000000" w:rsidRPr="00000000" w14:paraId="00000012">
      <w:pPr>
        <w:spacing w:after="120" w:line="360" w:lineRule="auto"/>
        <w:jc w:val="center"/>
        <w:rPr/>
      </w:pPr>
      <w:r w:rsidDel="00000000" w:rsidR="00000000" w:rsidRPr="00000000">
        <w:rPr>
          <w:rFonts w:ascii="Times New Roman" w:cs="Times New Roman" w:eastAsia="Times New Roman" w:hAnsi="Times New Roman"/>
          <w:sz w:val="24"/>
          <w:szCs w:val="24"/>
          <w:rtl w:val="0"/>
        </w:rPr>
        <w:t xml:space="preserve">Jadavpur University, Salt Lake Campus</w:t>
      </w:r>
      <w:r w:rsidDel="00000000" w:rsidR="00000000" w:rsidRPr="00000000">
        <w:rPr>
          <w:rtl w:val="0"/>
        </w:rPr>
      </w:r>
    </w:p>
    <w:p w:rsidR="00000000" w:rsidDel="00000000" w:rsidP="00000000" w:rsidRDefault="00000000" w:rsidRPr="00000000" w14:paraId="00000013">
      <w:pPr>
        <w:spacing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2025–2026</w:t>
      </w:r>
      <w:r w:rsidDel="00000000" w:rsidR="00000000" w:rsidRPr="00000000">
        <w:rPr>
          <w:rtl w:val="0"/>
        </w:rPr>
      </w:r>
    </w:p>
    <w:p w:rsidR="00000000" w:rsidDel="00000000" w:rsidP="00000000" w:rsidRDefault="00000000" w:rsidRPr="00000000" w14:paraId="00000014">
      <w:pPr>
        <w:spacing w:after="0" w:before="0" w:lineRule="auto"/>
        <w:rPr/>
      </w:pPr>
      <w:r w:rsidDel="00000000" w:rsidR="00000000" w:rsidRPr="00000000">
        <w:rPr>
          <w:rtl w:val="0"/>
        </w:rPr>
      </w:r>
    </w:p>
    <w:p w:rsidR="00000000" w:rsidDel="00000000" w:rsidP="00000000" w:rsidRDefault="00000000" w:rsidRPr="00000000" w14:paraId="00000015">
      <w:pPr>
        <w:spacing w:after="160" w:line="360" w:lineRule="auto"/>
        <w:jc w:val="center"/>
        <w:rPr/>
      </w:pPr>
      <w:r w:rsidDel="00000000" w:rsidR="00000000" w:rsidRPr="00000000">
        <w:rPr>
          <w:rFonts w:ascii="Times New Roman" w:cs="Times New Roman" w:eastAsia="Times New Roman" w:hAnsi="Times New Roman"/>
          <w:b w:val="1"/>
          <w:bCs w:val="1"/>
          <w:sz w:val="32"/>
          <w:szCs w:val="32"/>
          <w:rtl w:val="0"/>
        </w:rPr>
        <w:t xml:space="preserve">BONAFIDE CERTIFICATE</w:t>
      </w:r>
      <w:r w:rsidDel="00000000" w:rsidR="00000000" w:rsidRPr="00000000">
        <w:rPr>
          <w:rtl w:val="0"/>
        </w:rPr>
      </w:r>
    </w:p>
    <w:p w:rsidR="00000000" w:rsidDel="00000000" w:rsidP="00000000" w:rsidRDefault="00000000" w:rsidRPr="00000000" w14:paraId="00000016">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This is to certify that this project report entitled </w:t>
      </w:r>
      <w:r w:rsidDel="00000000" w:rsidR="00000000" w:rsidRPr="00000000">
        <w:rPr>
          <w:rFonts w:ascii="Times New Roman" w:cs="Times New Roman" w:eastAsia="Times New Roman" w:hAnsi="Times New Roman"/>
          <w:b w:val="1"/>
          <w:bCs w:val="1"/>
          <w:sz w:val="24"/>
          <w:szCs w:val="24"/>
          <w:rtl w:val="0"/>
        </w:rPr>
        <w:t xml:space="preserve">“ELLIPTIC CURVE ARITHMETIC TOOLS USING SAGEMATH AND PROJECT HOSTING GATEWAY”</w:t>
      </w:r>
      <w:r w:rsidDel="00000000" w:rsidR="00000000" w:rsidRPr="00000000">
        <w:rPr>
          <w:rFonts w:ascii="Times New Roman" w:cs="Times New Roman" w:eastAsia="Times New Roman" w:hAnsi="Times New Roman"/>
          <w:sz w:val="24"/>
          <w:szCs w:val="24"/>
          <w:rtl w:val="0"/>
        </w:rPr>
        <w:t xml:space="preserve"> submitted to </w:t>
      </w:r>
      <w:r w:rsidDel="00000000" w:rsidR="00000000" w:rsidRPr="00000000">
        <w:rPr>
          <w:rFonts w:ascii="Times New Roman" w:cs="Times New Roman" w:eastAsia="Times New Roman" w:hAnsi="Times New Roman"/>
          <w:b w:val="1"/>
          <w:bCs w:val="1"/>
          <w:sz w:val="24"/>
          <w:szCs w:val="24"/>
          <w:rtl w:val="0"/>
        </w:rPr>
        <w:t xml:space="preserve">Department of Information Technology, Jadavpur University, Salt Lake Campus, Kolkata</w:t>
      </w:r>
      <w:r w:rsidDel="00000000" w:rsidR="00000000" w:rsidRPr="00000000">
        <w:rPr>
          <w:rFonts w:ascii="Times New Roman" w:cs="Times New Roman" w:eastAsia="Times New Roman" w:hAnsi="Times New Roman"/>
          <w:sz w:val="24"/>
          <w:szCs w:val="24"/>
          <w:rtl w:val="0"/>
        </w:rPr>
        <w:t xml:space="preserve">, is a bonafide record of work done by </w:t>
      </w:r>
      <w:r w:rsidDel="00000000" w:rsidR="00000000" w:rsidRPr="00000000">
        <w:rPr>
          <w:rFonts w:ascii="Times New Roman" w:cs="Times New Roman" w:eastAsia="Times New Roman" w:hAnsi="Times New Roman"/>
          <w:b w:val="1"/>
          <w:bCs w:val="1"/>
          <w:sz w:val="24"/>
          <w:szCs w:val="24"/>
          <w:rtl w:val="0"/>
        </w:rPr>
        <w:t xml:space="preserve">Aditya Chowdhury</w:t>
      </w:r>
      <w:r w:rsidDel="00000000" w:rsidR="00000000" w:rsidRPr="00000000">
        <w:rPr>
          <w:rFonts w:ascii="Times New Roman" w:cs="Times New Roman" w:eastAsia="Times New Roman" w:hAnsi="Times New Roman"/>
          <w:sz w:val="24"/>
          <w:szCs w:val="24"/>
          <w:rtl w:val="0"/>
        </w:rPr>
        <w:t xml:space="preserve"> (Registration No: </w:t>
      </w:r>
      <w:r w:rsidDel="00000000" w:rsidR="00000000" w:rsidRPr="00000000">
        <w:rPr>
          <w:rtl w:val="0"/>
        </w:rPr>
        <w:t xml:space="preserve">163328 </w:t>
      </w:r>
      <w:r w:rsidDel="00000000" w:rsidR="00000000" w:rsidRPr="00000000">
        <w:rPr>
          <w:rFonts w:ascii="Times New Roman" w:cs="Times New Roman" w:eastAsia="Times New Roman" w:hAnsi="Times New Roman"/>
          <w:sz w:val="24"/>
          <w:szCs w:val="24"/>
          <w:rtl w:val="0"/>
        </w:rPr>
        <w:t xml:space="preserve">of 2022-2023), </w:t>
      </w:r>
      <w:r w:rsidDel="00000000" w:rsidR="00000000" w:rsidRPr="00000000">
        <w:rPr>
          <w:rFonts w:ascii="Times New Roman" w:cs="Times New Roman" w:eastAsia="Times New Roman" w:hAnsi="Times New Roman"/>
          <w:b w:val="1"/>
          <w:bCs w:val="1"/>
          <w:sz w:val="24"/>
          <w:szCs w:val="24"/>
          <w:rtl w:val="0"/>
        </w:rPr>
        <w:t xml:space="preserve">Lekharshav Sengupta</w:t>
      </w:r>
      <w:r w:rsidDel="00000000" w:rsidR="00000000" w:rsidRPr="00000000">
        <w:rPr>
          <w:rFonts w:ascii="Times New Roman" w:cs="Times New Roman" w:eastAsia="Times New Roman" w:hAnsi="Times New Roman"/>
          <w:sz w:val="24"/>
          <w:szCs w:val="24"/>
          <w:rtl w:val="0"/>
        </w:rPr>
        <w:t xml:space="preserve"> (Registration No: </w:t>
      </w:r>
      <w:r w:rsidDel="00000000" w:rsidR="00000000" w:rsidRPr="00000000">
        <w:rPr>
          <w:rtl w:val="0"/>
        </w:rPr>
        <w:t xml:space="preserve">163316</w:t>
      </w:r>
      <w:r w:rsidDel="00000000" w:rsidR="00000000" w:rsidRPr="00000000">
        <w:rPr>
          <w:rFonts w:ascii="Times New Roman" w:cs="Times New Roman" w:eastAsia="Times New Roman" w:hAnsi="Times New Roman"/>
          <w:sz w:val="24"/>
          <w:szCs w:val="24"/>
          <w:rtl w:val="0"/>
        </w:rPr>
        <w:t xml:space="preserve"> of 2022-2023), and </w:t>
      </w:r>
      <w:r w:rsidDel="00000000" w:rsidR="00000000" w:rsidRPr="00000000">
        <w:rPr>
          <w:rFonts w:ascii="Times New Roman" w:cs="Times New Roman" w:eastAsia="Times New Roman" w:hAnsi="Times New Roman"/>
          <w:b w:val="1"/>
          <w:bCs w:val="1"/>
          <w:sz w:val="24"/>
          <w:szCs w:val="24"/>
          <w:rtl w:val="0"/>
        </w:rPr>
        <w:t xml:space="preserve">Rounak Saha</w:t>
      </w:r>
      <w:r w:rsidDel="00000000" w:rsidR="00000000" w:rsidRPr="00000000">
        <w:rPr>
          <w:rFonts w:ascii="Times New Roman" w:cs="Times New Roman" w:eastAsia="Times New Roman" w:hAnsi="Times New Roman"/>
          <w:sz w:val="24"/>
          <w:szCs w:val="24"/>
          <w:rtl w:val="0"/>
        </w:rPr>
        <w:t xml:space="preserve"> (Registration No: </w:t>
      </w:r>
      <w:r w:rsidDel="00000000" w:rsidR="00000000" w:rsidRPr="00000000">
        <w:rPr>
          <w:rtl w:val="0"/>
        </w:rPr>
        <w:t xml:space="preserve">163327 </w:t>
      </w:r>
      <w:r w:rsidDel="00000000" w:rsidR="00000000" w:rsidRPr="00000000">
        <w:rPr>
          <w:rFonts w:ascii="Times New Roman" w:cs="Times New Roman" w:eastAsia="Times New Roman" w:hAnsi="Times New Roman"/>
          <w:sz w:val="24"/>
          <w:szCs w:val="24"/>
          <w:rtl w:val="0"/>
        </w:rPr>
        <w:t xml:space="preserve">of 2022-2023) under my supervision from </w:t>
      </w:r>
      <w:r w:rsidDel="00000000" w:rsidR="00000000" w:rsidRPr="00000000">
        <w:rPr>
          <w:rFonts w:ascii="Times New Roman" w:cs="Times New Roman" w:eastAsia="Times New Roman" w:hAnsi="Times New Roman"/>
          <w:b w:val="1"/>
          <w:bCs w:val="1"/>
          <w:sz w:val="24"/>
          <w:szCs w:val="24"/>
          <w:rtl w:val="0"/>
        </w:rPr>
        <w:t xml:space="preserve">01.07.2025</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01.06.2026</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8">
      <w:pPr>
        <w:spacing w:line="36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spacing w:line="360" w:lineRule="auto"/>
        <w:rPr/>
      </w:pPr>
      <w:r w:rsidDel="00000000" w:rsidR="00000000" w:rsidRPr="00000000">
        <w:rPr>
          <w:rtl w:val="0"/>
        </w:rPr>
      </w:r>
    </w:p>
    <w:p w:rsidR="00000000" w:rsidDel="00000000" w:rsidP="00000000" w:rsidRDefault="00000000" w:rsidRPr="00000000" w14:paraId="0000001B">
      <w:pPr>
        <w:spacing w:line="36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C">
      <w:pPr>
        <w:spacing w:after="40" w:line="360" w:lineRule="auto"/>
        <w:jc w:val="right"/>
        <w:rPr/>
      </w:pPr>
      <w:r w:rsidDel="00000000" w:rsidR="00000000" w:rsidRPr="00000000">
        <w:rPr>
          <w:rFonts w:ascii="Times New Roman" w:cs="Times New Roman" w:eastAsia="Times New Roman" w:hAnsi="Times New Roman"/>
          <w:sz w:val="24"/>
          <w:szCs w:val="24"/>
          <w:rtl w:val="0"/>
        </w:rPr>
        <w:t xml:space="preserve">Prof. Utpal Kumar Ray</w:t>
      </w:r>
      <w:r w:rsidDel="00000000" w:rsidR="00000000" w:rsidRPr="00000000">
        <w:rPr>
          <w:rtl w:val="0"/>
        </w:rPr>
      </w:r>
    </w:p>
    <w:p w:rsidR="00000000" w:rsidDel="00000000" w:rsidP="00000000" w:rsidRDefault="00000000" w:rsidRPr="00000000" w14:paraId="0000001D">
      <w:pPr>
        <w:spacing w:after="40" w:line="360" w:lineRule="auto"/>
        <w:jc w:val="right"/>
        <w:rPr/>
      </w:pPr>
      <w:r w:rsidDel="00000000" w:rsidR="00000000" w:rsidRPr="00000000">
        <w:rPr>
          <w:rFonts w:ascii="Times New Roman" w:cs="Times New Roman" w:eastAsia="Times New Roman" w:hAnsi="Times New Roman"/>
          <w:sz w:val="24"/>
          <w:szCs w:val="24"/>
          <w:rtl w:val="0"/>
        </w:rPr>
        <w:t xml:space="preserve">Assistant Professor (Contractual)</w:t>
      </w:r>
      <w:r w:rsidDel="00000000" w:rsidR="00000000" w:rsidRPr="00000000">
        <w:rPr>
          <w:rtl w:val="0"/>
        </w:rPr>
      </w:r>
    </w:p>
    <w:p w:rsidR="00000000" w:rsidDel="00000000" w:rsidP="00000000" w:rsidRDefault="00000000" w:rsidRPr="00000000" w14:paraId="0000001E">
      <w:pPr>
        <w:spacing w:after="16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Information Technology</w:t>
      </w:r>
    </w:p>
    <w:p w:rsidR="00000000" w:rsidDel="00000000" w:rsidP="00000000" w:rsidRDefault="00000000" w:rsidRPr="00000000" w14:paraId="0000001F">
      <w:pPr>
        <w:spacing w:after="160" w:line="360" w:lineRule="auto"/>
        <w:jc w:val="right"/>
        <w:rPr/>
      </w:pPr>
      <w:r w:rsidDel="00000000" w:rsidR="00000000" w:rsidRPr="00000000">
        <w:rPr>
          <w:rtl w:val="0"/>
        </w:rPr>
      </w:r>
    </w:p>
    <w:p w:rsidR="00000000" w:rsidDel="00000000" w:rsidP="00000000" w:rsidRDefault="00000000" w:rsidRPr="00000000" w14:paraId="00000020">
      <w:pPr>
        <w:spacing w:after="160" w:line="360" w:lineRule="auto"/>
        <w:jc w:val="right"/>
        <w:rPr/>
      </w:pPr>
      <w:r w:rsidDel="00000000" w:rsidR="00000000" w:rsidRPr="00000000">
        <w:rPr>
          <w:rtl w:val="0"/>
        </w:rPr>
      </w:r>
    </w:p>
    <w:p w:rsidR="00000000" w:rsidDel="00000000" w:rsidP="00000000" w:rsidRDefault="00000000" w:rsidRPr="00000000" w14:paraId="00000021">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Countersigned By:</w:t>
      </w:r>
    </w:p>
    <w:p w:rsidR="00000000" w:rsidDel="00000000" w:rsidP="00000000" w:rsidRDefault="00000000" w:rsidRPr="00000000" w14:paraId="00000022">
      <w:pPr>
        <w:spacing w:line="360" w:lineRule="auto"/>
        <w:rPr/>
      </w:pPr>
      <w:r w:rsidDel="00000000" w:rsidR="00000000" w:rsidRPr="00000000">
        <w:rPr>
          <w:rtl w:val="0"/>
        </w:rPr>
      </w:r>
    </w:p>
    <w:p w:rsidR="00000000" w:rsidDel="00000000" w:rsidP="00000000" w:rsidRDefault="00000000" w:rsidRPr="00000000" w14:paraId="00000023">
      <w:pPr>
        <w:spacing w:line="360" w:lineRule="auto"/>
        <w:rPr/>
      </w:pPr>
      <w:r w:rsidDel="00000000" w:rsidR="00000000" w:rsidRPr="00000000">
        <w:rPr>
          <w:rtl w:val="0"/>
        </w:rPr>
      </w:r>
    </w:p>
    <w:p w:rsidR="00000000" w:rsidDel="00000000" w:rsidP="00000000" w:rsidRDefault="00000000" w:rsidRPr="00000000" w14:paraId="00000024">
      <w:pPr>
        <w:spacing w:line="360" w:lineRule="auto"/>
        <w:rPr/>
      </w:pPr>
      <w:r w:rsidDel="00000000" w:rsidR="00000000" w:rsidRPr="00000000">
        <w:rPr>
          <w:rtl w:val="0"/>
        </w:rPr>
      </w:r>
    </w:p>
    <w:p w:rsidR="00000000" w:rsidDel="00000000" w:rsidP="00000000" w:rsidRDefault="00000000" w:rsidRPr="00000000" w14:paraId="00000025">
      <w:pPr>
        <w:spacing w:line="36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6">
      <w:pPr>
        <w:spacing w:after="40" w:line="360" w:lineRule="auto"/>
        <w:rPr/>
      </w:pPr>
      <w:r w:rsidDel="00000000" w:rsidR="00000000" w:rsidRPr="00000000">
        <w:rPr>
          <w:rFonts w:ascii="Times New Roman" w:cs="Times New Roman" w:eastAsia="Times New Roman" w:hAnsi="Times New Roman"/>
          <w:sz w:val="24"/>
          <w:szCs w:val="24"/>
          <w:rtl w:val="0"/>
        </w:rPr>
        <w:t xml:space="preserve">Prof. Bhaskar Sardar</w:t>
      </w:r>
      <w:r w:rsidDel="00000000" w:rsidR="00000000" w:rsidRPr="00000000">
        <w:rPr>
          <w:rtl w:val="0"/>
        </w:rPr>
      </w:r>
    </w:p>
    <w:p w:rsidR="00000000" w:rsidDel="00000000" w:rsidP="00000000" w:rsidRDefault="00000000" w:rsidRPr="00000000" w14:paraId="00000027">
      <w:pPr>
        <w:spacing w:after="40" w:line="360" w:lineRule="auto"/>
        <w:rPr/>
      </w:pPr>
      <w:r w:rsidDel="00000000" w:rsidR="00000000" w:rsidRPr="00000000">
        <w:rPr>
          <w:rFonts w:ascii="Times New Roman" w:cs="Times New Roman" w:eastAsia="Times New Roman" w:hAnsi="Times New Roman"/>
          <w:sz w:val="24"/>
          <w:szCs w:val="24"/>
          <w:rtl w:val="0"/>
        </w:rPr>
        <w:t xml:space="preserve">Head of Department</w:t>
      </w:r>
      <w:r w:rsidDel="00000000" w:rsidR="00000000" w:rsidRPr="00000000">
        <w:rPr>
          <w:rtl w:val="0"/>
        </w:rPr>
      </w:r>
    </w:p>
    <w:p w:rsidR="00000000" w:rsidDel="00000000" w:rsidP="00000000" w:rsidRDefault="00000000" w:rsidRPr="00000000" w14:paraId="00000028">
      <w:pPr>
        <w:spacing w:after="160" w:line="360" w:lineRule="auto"/>
        <w:rPr/>
      </w:pPr>
      <w:r w:rsidDel="00000000" w:rsidR="00000000" w:rsidRPr="00000000">
        <w:rPr>
          <w:rFonts w:ascii="Times New Roman" w:cs="Times New Roman" w:eastAsia="Times New Roman" w:hAnsi="Times New Roman"/>
          <w:sz w:val="24"/>
          <w:szCs w:val="24"/>
          <w:rtl w:val="0"/>
        </w:rPr>
        <w:t xml:space="preserve">Department of Information Technology</w:t>
      </w:r>
      <w:r w:rsidDel="00000000" w:rsidR="00000000" w:rsidRPr="00000000">
        <w:rPr>
          <w:rtl w:val="0"/>
        </w:rPr>
      </w:r>
    </w:p>
    <w:p w:rsidR="00000000" w:rsidDel="00000000" w:rsidP="00000000" w:rsidRDefault="00000000" w:rsidRPr="00000000" w14:paraId="00000029">
      <w:pPr>
        <w:spacing w:after="160" w:line="360" w:lineRule="auto"/>
        <w:rPr/>
      </w:pPr>
      <w:r w:rsidDel="00000000" w:rsidR="00000000" w:rsidRPr="00000000">
        <w:rPr>
          <w:rtl w:val="0"/>
        </w:rPr>
      </w:r>
    </w:p>
    <w:p w:rsidR="00000000" w:rsidDel="00000000" w:rsidP="00000000" w:rsidRDefault="00000000" w:rsidRPr="00000000" w14:paraId="0000002A">
      <w:pPr>
        <w:spacing w:after="40" w:line="360" w:lineRule="auto"/>
        <w:rPr/>
      </w:pPr>
      <w:r w:rsidDel="00000000" w:rsidR="00000000" w:rsidRPr="00000000">
        <w:rPr>
          <w:rFonts w:ascii="Times New Roman" w:cs="Times New Roman" w:eastAsia="Times New Roman" w:hAnsi="Times New Roman"/>
          <w:sz w:val="24"/>
          <w:szCs w:val="24"/>
          <w:rtl w:val="0"/>
        </w:rPr>
        <w:t xml:space="preserve">Place: Kolkata</w:t>
      </w:r>
      <w:r w:rsidDel="00000000" w:rsidR="00000000" w:rsidRPr="00000000">
        <w:rPr>
          <w:rtl w:val="0"/>
        </w:rPr>
      </w:r>
    </w:p>
    <w:p w:rsidR="00000000" w:rsidDel="00000000" w:rsidP="00000000" w:rsidRDefault="00000000" w:rsidRPr="00000000" w14:paraId="0000002B">
      <w:pPr>
        <w:spacing w:line="360" w:lineRule="auto"/>
        <w:rPr/>
      </w:pPr>
      <w:r w:rsidDel="00000000" w:rsidR="00000000" w:rsidRPr="00000000">
        <w:rPr>
          <w:rFonts w:ascii="Times New Roman" w:cs="Times New Roman" w:eastAsia="Times New Roman" w:hAnsi="Times New Roman"/>
          <w:sz w:val="24"/>
          <w:szCs w:val="24"/>
          <w:rtl w:val="0"/>
        </w:rPr>
        <w:t xml:space="preserve">Date: 01.06.2026</w:t>
      </w:r>
      <w:r w:rsidDel="00000000" w:rsidR="00000000" w:rsidRPr="00000000">
        <w:rPr>
          <w:rtl w:val="0"/>
        </w:rPr>
      </w:r>
    </w:p>
    <w:p w:rsidR="00000000" w:rsidDel="00000000" w:rsidP="00000000" w:rsidRDefault="00000000" w:rsidRPr="00000000" w14:paraId="0000002C">
      <w:pPr>
        <w:spacing w:after="0" w:before="0" w:lineRule="auto"/>
        <w:rPr/>
      </w:pPr>
      <w:r w:rsidDel="00000000" w:rsidR="00000000" w:rsidRPr="00000000">
        <w:rPr>
          <w:rtl w:val="0"/>
        </w:rPr>
      </w:r>
    </w:p>
    <w:p w:rsidR="00000000" w:rsidDel="00000000" w:rsidP="00000000" w:rsidRDefault="00000000" w:rsidRPr="00000000" w14:paraId="0000002D">
      <w:pPr>
        <w:spacing w:after="16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DECLARATION</w:t>
      </w:r>
      <w:r w:rsidDel="00000000" w:rsidR="00000000" w:rsidRPr="00000000">
        <w:rPr>
          <w:rtl w:val="0"/>
        </w:rPr>
      </w:r>
    </w:p>
    <w:p w:rsidR="00000000" w:rsidDel="00000000" w:rsidP="00000000" w:rsidRDefault="00000000" w:rsidRPr="00000000" w14:paraId="0000002E">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We hereby declare that this report is an original work prepared entirely by us. It contains no plagiarised content from external sources. Wherever information, ideas, algorithms, software tools, or documentation from external origins have been used, the same has been duly acknowledged through proper citations and references. We acknowledge our accountability in the event of any detected plagiarism. This work has not been submitted elsewhere for the attainment of any other academic degree or diploma.</w:t>
      </w:r>
      <w:r w:rsidDel="00000000" w:rsidR="00000000" w:rsidRPr="00000000">
        <w:rPr>
          <w:rtl w:val="0"/>
        </w:rPr>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spacing w:line="360" w:lineRule="auto"/>
        <w:rPr/>
      </w:pPr>
      <w:r w:rsidDel="00000000" w:rsidR="00000000" w:rsidRPr="00000000">
        <w:rPr>
          <w:rtl w:val="0"/>
        </w:rPr>
      </w:r>
    </w:p>
    <w:p w:rsidR="00000000" w:rsidDel="00000000" w:rsidP="00000000" w:rsidRDefault="00000000" w:rsidRPr="00000000" w14:paraId="00000031">
      <w:pPr>
        <w:spacing w:line="360" w:lineRule="auto"/>
        <w:rPr/>
      </w:pPr>
      <w:r w:rsidDel="00000000" w:rsidR="00000000" w:rsidRPr="00000000">
        <w:rPr>
          <w:rtl w:val="0"/>
        </w:rPr>
      </w:r>
    </w:p>
    <w:p w:rsidR="00000000" w:rsidDel="00000000" w:rsidP="00000000" w:rsidRDefault="00000000" w:rsidRPr="00000000" w14:paraId="00000032">
      <w:pPr>
        <w:spacing w:line="360" w:lineRule="auto"/>
        <w:rPr/>
      </w:pPr>
      <w:r w:rsidDel="00000000" w:rsidR="00000000" w:rsidRPr="00000000">
        <w:rPr>
          <w:rtl w:val="0"/>
        </w:rPr>
      </w:r>
    </w:p>
    <w:p w:rsidR="00000000" w:rsidDel="00000000" w:rsidP="00000000" w:rsidRDefault="00000000" w:rsidRPr="00000000" w14:paraId="00000033">
      <w:pPr>
        <w:spacing w:line="360" w:lineRule="auto"/>
        <w:rPr/>
      </w:pPr>
      <w:r w:rsidDel="00000000" w:rsidR="00000000" w:rsidRPr="00000000">
        <w:rPr>
          <w:rtl w:val="0"/>
        </w:rPr>
      </w:r>
    </w:p>
    <w:p w:rsidR="00000000" w:rsidDel="00000000" w:rsidP="00000000" w:rsidRDefault="00000000" w:rsidRPr="00000000" w14:paraId="00000034">
      <w:pPr>
        <w:spacing w:line="360" w:lineRule="auto"/>
        <w:rPr/>
      </w:pPr>
      <w:r w:rsidDel="00000000" w:rsidR="00000000" w:rsidRPr="00000000">
        <w:rPr>
          <w:rtl w:val="0"/>
        </w:rPr>
      </w:r>
    </w:p>
    <w:p w:rsidR="00000000" w:rsidDel="00000000" w:rsidP="00000000" w:rsidRDefault="00000000" w:rsidRPr="00000000" w14:paraId="00000035">
      <w:pPr>
        <w:spacing w:line="360" w:lineRule="auto"/>
        <w:rPr/>
      </w:pPr>
      <w:r w:rsidDel="00000000" w:rsidR="00000000" w:rsidRPr="00000000">
        <w:rPr>
          <w:rtl w:val="0"/>
        </w:rPr>
      </w:r>
    </w:p>
    <w:p w:rsidR="00000000" w:rsidDel="00000000" w:rsidP="00000000" w:rsidRDefault="00000000" w:rsidRPr="00000000" w14:paraId="00000036">
      <w:pPr>
        <w:spacing w:line="36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7">
      <w:pPr>
        <w:spacing w:line="36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8">
      <w:pPr>
        <w:spacing w:after="40" w:line="360" w:lineRule="auto"/>
        <w:jc w:val="right"/>
        <w:rPr/>
      </w:pPr>
      <w:r w:rsidDel="00000000" w:rsidR="00000000" w:rsidRPr="00000000">
        <w:rPr>
          <w:rFonts w:ascii="Times New Roman" w:cs="Times New Roman" w:eastAsia="Times New Roman" w:hAnsi="Times New Roman"/>
          <w:sz w:val="24"/>
          <w:szCs w:val="24"/>
          <w:rtl w:val="0"/>
        </w:rPr>
        <w:t xml:space="preserve">Aditya Chowdhury</w:t>
      </w:r>
      <w:r w:rsidDel="00000000" w:rsidR="00000000" w:rsidRPr="00000000">
        <w:rPr>
          <w:rtl w:val="0"/>
        </w:rPr>
      </w:r>
    </w:p>
    <w:p w:rsidR="00000000" w:rsidDel="00000000" w:rsidP="00000000" w:rsidRDefault="00000000" w:rsidRPr="00000000" w14:paraId="00000039">
      <w:pPr>
        <w:spacing w:after="120" w:line="360" w:lineRule="auto"/>
        <w:jc w:val="right"/>
        <w:rPr/>
      </w:pPr>
      <w:r w:rsidDel="00000000" w:rsidR="00000000" w:rsidRPr="00000000">
        <w:rPr>
          <w:rFonts w:ascii="Times New Roman" w:cs="Times New Roman" w:eastAsia="Times New Roman" w:hAnsi="Times New Roman"/>
          <w:sz w:val="24"/>
          <w:szCs w:val="24"/>
          <w:rtl w:val="0"/>
        </w:rPr>
        <w:t xml:space="preserve">Roll No. 002211001133</w:t>
      </w:r>
      <w:r w:rsidDel="00000000" w:rsidR="00000000" w:rsidRPr="00000000">
        <w:rPr>
          <w:rtl w:val="0"/>
        </w:rPr>
      </w:r>
    </w:p>
    <w:p w:rsidR="00000000" w:rsidDel="00000000" w:rsidP="00000000" w:rsidRDefault="00000000" w:rsidRPr="00000000" w14:paraId="0000003A">
      <w:pPr>
        <w:spacing w:after="120" w:line="360" w:lineRule="auto"/>
        <w:jc w:val="right"/>
        <w:rPr/>
      </w:pPr>
      <w:r w:rsidDel="00000000" w:rsidR="00000000" w:rsidRPr="00000000">
        <w:rPr>
          <w:rtl w:val="0"/>
        </w:rPr>
      </w:r>
    </w:p>
    <w:p w:rsidR="00000000" w:rsidDel="00000000" w:rsidP="00000000" w:rsidRDefault="00000000" w:rsidRPr="00000000" w14:paraId="0000003B">
      <w:pPr>
        <w:spacing w:after="120" w:line="360" w:lineRule="auto"/>
        <w:jc w:val="right"/>
        <w:rPr/>
      </w:pPr>
      <w:r w:rsidDel="00000000" w:rsidR="00000000" w:rsidRPr="00000000">
        <w:rPr>
          <w:rtl w:val="0"/>
        </w:rPr>
      </w:r>
    </w:p>
    <w:p w:rsidR="00000000" w:rsidDel="00000000" w:rsidP="00000000" w:rsidRDefault="00000000" w:rsidRPr="00000000" w14:paraId="0000003C">
      <w:pPr>
        <w:spacing w:after="40" w:line="360" w:lineRule="auto"/>
        <w:jc w:val="right"/>
        <w:rPr/>
      </w:pPr>
      <w:r w:rsidDel="00000000" w:rsidR="00000000" w:rsidRPr="00000000">
        <w:rPr>
          <w:rFonts w:ascii="Times New Roman" w:cs="Times New Roman" w:eastAsia="Times New Roman" w:hAnsi="Times New Roman"/>
          <w:sz w:val="24"/>
          <w:szCs w:val="24"/>
          <w:rtl w:val="0"/>
        </w:rPr>
        <w:t xml:space="preserve">Lekharshav Sengupta</w:t>
      </w:r>
      <w:r w:rsidDel="00000000" w:rsidR="00000000" w:rsidRPr="00000000">
        <w:rPr>
          <w:rtl w:val="0"/>
        </w:rPr>
      </w:r>
    </w:p>
    <w:p w:rsidR="00000000" w:rsidDel="00000000" w:rsidP="00000000" w:rsidRDefault="00000000" w:rsidRPr="00000000" w14:paraId="0000003D">
      <w:pPr>
        <w:spacing w:after="120" w:line="360" w:lineRule="auto"/>
        <w:jc w:val="right"/>
        <w:rPr/>
      </w:pPr>
      <w:r w:rsidDel="00000000" w:rsidR="00000000" w:rsidRPr="00000000">
        <w:rPr>
          <w:rFonts w:ascii="Times New Roman" w:cs="Times New Roman" w:eastAsia="Times New Roman" w:hAnsi="Times New Roman"/>
          <w:sz w:val="24"/>
          <w:szCs w:val="24"/>
          <w:rtl w:val="0"/>
        </w:rPr>
        <w:t xml:space="preserve">Roll No. 002211001121</w:t>
      </w:r>
      <w:r w:rsidDel="00000000" w:rsidR="00000000" w:rsidRPr="00000000">
        <w:rPr>
          <w:rtl w:val="0"/>
        </w:rPr>
      </w:r>
    </w:p>
    <w:p w:rsidR="00000000" w:rsidDel="00000000" w:rsidP="00000000" w:rsidRDefault="00000000" w:rsidRPr="00000000" w14:paraId="0000003E">
      <w:pPr>
        <w:spacing w:after="120" w:line="360" w:lineRule="auto"/>
        <w:jc w:val="right"/>
        <w:rPr/>
      </w:pPr>
      <w:r w:rsidDel="00000000" w:rsidR="00000000" w:rsidRPr="00000000">
        <w:rPr>
          <w:rtl w:val="0"/>
        </w:rPr>
      </w:r>
    </w:p>
    <w:p w:rsidR="00000000" w:rsidDel="00000000" w:rsidP="00000000" w:rsidRDefault="00000000" w:rsidRPr="00000000" w14:paraId="0000003F">
      <w:pPr>
        <w:spacing w:after="120" w:line="360" w:lineRule="auto"/>
        <w:jc w:val="right"/>
        <w:rPr/>
      </w:pPr>
      <w:r w:rsidDel="00000000" w:rsidR="00000000" w:rsidRPr="00000000">
        <w:rPr>
          <w:rtl w:val="0"/>
        </w:rPr>
      </w:r>
    </w:p>
    <w:p w:rsidR="00000000" w:rsidDel="00000000" w:rsidP="00000000" w:rsidRDefault="00000000" w:rsidRPr="00000000" w14:paraId="00000040">
      <w:pPr>
        <w:spacing w:after="40" w:line="360" w:lineRule="auto"/>
        <w:jc w:val="right"/>
        <w:rPr/>
      </w:pPr>
      <w:r w:rsidDel="00000000" w:rsidR="00000000" w:rsidRPr="00000000">
        <w:rPr>
          <w:rFonts w:ascii="Times New Roman" w:cs="Times New Roman" w:eastAsia="Times New Roman" w:hAnsi="Times New Roman"/>
          <w:sz w:val="24"/>
          <w:szCs w:val="24"/>
          <w:rtl w:val="0"/>
        </w:rPr>
        <w:t xml:space="preserve">Rounak Saha</w:t>
      </w:r>
      <w:r w:rsidDel="00000000" w:rsidR="00000000" w:rsidRPr="00000000">
        <w:rPr>
          <w:rtl w:val="0"/>
        </w:rPr>
      </w:r>
    </w:p>
    <w:p w:rsidR="00000000" w:rsidDel="00000000" w:rsidP="00000000" w:rsidRDefault="00000000" w:rsidRPr="00000000" w14:paraId="00000041">
      <w:pPr>
        <w:spacing w:after="120" w:line="360" w:lineRule="auto"/>
        <w:jc w:val="right"/>
        <w:rPr/>
      </w:pPr>
      <w:r w:rsidDel="00000000" w:rsidR="00000000" w:rsidRPr="00000000">
        <w:rPr>
          <w:rFonts w:ascii="Times New Roman" w:cs="Times New Roman" w:eastAsia="Times New Roman" w:hAnsi="Times New Roman"/>
          <w:sz w:val="24"/>
          <w:szCs w:val="24"/>
          <w:rtl w:val="0"/>
        </w:rPr>
        <w:t xml:space="preserve">Roll No. 002211001132</w:t>
      </w:r>
      <w:r w:rsidDel="00000000" w:rsidR="00000000" w:rsidRPr="00000000">
        <w:rPr>
          <w:rtl w:val="0"/>
        </w:rPr>
      </w:r>
    </w:p>
    <w:p w:rsidR="00000000" w:rsidDel="00000000" w:rsidP="00000000" w:rsidRDefault="00000000" w:rsidRPr="00000000" w14:paraId="00000042">
      <w:pPr>
        <w:spacing w:after="40" w:line="360" w:lineRule="auto"/>
        <w:rPr/>
      </w:pPr>
      <w:r w:rsidDel="00000000" w:rsidR="00000000" w:rsidRPr="00000000">
        <w:rPr>
          <w:rFonts w:ascii="Times New Roman" w:cs="Times New Roman" w:eastAsia="Times New Roman" w:hAnsi="Times New Roman"/>
          <w:sz w:val="24"/>
          <w:szCs w:val="24"/>
          <w:rtl w:val="0"/>
        </w:rPr>
        <w:t xml:space="preserve">Place: Kolkata</w:t>
      </w:r>
      <w:r w:rsidDel="00000000" w:rsidR="00000000" w:rsidRPr="00000000">
        <w:rPr>
          <w:rtl w:val="0"/>
        </w:rPr>
      </w:r>
    </w:p>
    <w:p w:rsidR="00000000" w:rsidDel="00000000" w:rsidP="00000000" w:rsidRDefault="00000000" w:rsidRPr="00000000" w14:paraId="00000043">
      <w:pPr>
        <w:spacing w:line="360" w:lineRule="auto"/>
        <w:rPr/>
      </w:pPr>
      <w:r w:rsidDel="00000000" w:rsidR="00000000" w:rsidRPr="00000000">
        <w:rPr>
          <w:rFonts w:ascii="Times New Roman" w:cs="Times New Roman" w:eastAsia="Times New Roman" w:hAnsi="Times New Roman"/>
          <w:sz w:val="24"/>
          <w:szCs w:val="24"/>
          <w:rtl w:val="0"/>
        </w:rPr>
        <w:t xml:space="preserve">Date: 01.06.2026</w:t>
      </w:r>
      <w:r w:rsidDel="00000000" w:rsidR="00000000" w:rsidRPr="00000000">
        <w:rPr>
          <w:rtl w:val="0"/>
        </w:rPr>
      </w:r>
    </w:p>
    <w:p w:rsidR="00000000" w:rsidDel="00000000" w:rsidP="00000000" w:rsidRDefault="00000000" w:rsidRPr="00000000" w14:paraId="00000044">
      <w:pPr>
        <w:spacing w:after="0" w:before="0" w:lineRule="auto"/>
        <w:rPr/>
      </w:pPr>
      <w:r w:rsidDel="00000000" w:rsidR="00000000" w:rsidRPr="00000000">
        <w:br w:type="page"/>
      </w:r>
      <w:r w:rsidDel="00000000" w:rsidR="00000000" w:rsidRPr="00000000">
        <w:rPr>
          <w:rFonts w:ascii="Times New Roman" w:cs="Times New Roman" w:eastAsia="Times New Roman" w:hAnsi="Times New Roman"/>
          <w:b w:val="1"/>
          <w:bCs w:val="1"/>
          <w:sz w:val="28"/>
          <w:szCs w:val="28"/>
          <w:rtl w:val="0"/>
        </w:rPr>
        <w:t xml:space="preserve">ACKNOWLEDGEMENTS</w:t>
      </w:r>
      <w:r w:rsidDel="00000000" w:rsidR="00000000" w:rsidRPr="00000000">
        <w:rPr>
          <w:rtl w:val="0"/>
        </w:rPr>
      </w:r>
    </w:p>
    <w:p w:rsidR="00000000" w:rsidDel="00000000" w:rsidP="00000000" w:rsidRDefault="00000000" w:rsidRPr="00000000" w14:paraId="00000045">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We express our sincere gratitude to </w:t>
      </w:r>
      <w:r w:rsidDel="00000000" w:rsidR="00000000" w:rsidRPr="00000000">
        <w:rPr>
          <w:rFonts w:ascii="Times New Roman" w:cs="Times New Roman" w:eastAsia="Times New Roman" w:hAnsi="Times New Roman"/>
          <w:b w:val="1"/>
          <w:bCs w:val="1"/>
          <w:sz w:val="24"/>
          <w:szCs w:val="24"/>
          <w:rtl w:val="0"/>
        </w:rPr>
        <w:t xml:space="preserve">Prof. Utpal Kumar Ray</w:t>
      </w:r>
      <w:r w:rsidDel="00000000" w:rsidR="00000000" w:rsidRPr="00000000">
        <w:rPr>
          <w:rFonts w:ascii="Times New Roman" w:cs="Times New Roman" w:eastAsia="Times New Roman" w:hAnsi="Times New Roman"/>
          <w:sz w:val="24"/>
          <w:szCs w:val="24"/>
          <w:rtl w:val="0"/>
        </w:rPr>
        <w:t xml:space="preserve">, Assistant Professor (Contractual), Department of Information Technology, Jadavpur University, for his guidance, encouragement, and technical direction throughout the project. His patient mentorship and biweekly review sessions were instrumental in keeping the project on track and ensuring both mathematical rigour and engineering correctness.</w:t>
      </w:r>
      <w:r w:rsidDel="00000000" w:rsidR="00000000" w:rsidRPr="00000000">
        <w:rPr>
          <w:rtl w:val="0"/>
        </w:rPr>
      </w:r>
    </w:p>
    <w:p w:rsidR="00000000" w:rsidDel="00000000" w:rsidP="00000000" w:rsidRDefault="00000000" w:rsidRPr="00000000" w14:paraId="00000046">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We are grateful to </w:t>
      </w:r>
      <w:r w:rsidDel="00000000" w:rsidR="00000000" w:rsidRPr="00000000">
        <w:rPr>
          <w:rFonts w:ascii="Times New Roman" w:cs="Times New Roman" w:eastAsia="Times New Roman" w:hAnsi="Times New Roman"/>
          <w:b w:val="1"/>
          <w:bCs w:val="1"/>
          <w:sz w:val="24"/>
          <w:szCs w:val="24"/>
          <w:rtl w:val="0"/>
        </w:rPr>
        <w:t xml:space="preserve">Prof. Bhaskar Sardar</w:t>
      </w:r>
      <w:r w:rsidDel="00000000" w:rsidR="00000000" w:rsidRPr="00000000">
        <w:rPr>
          <w:rFonts w:ascii="Times New Roman" w:cs="Times New Roman" w:eastAsia="Times New Roman" w:hAnsi="Times New Roman"/>
          <w:sz w:val="24"/>
          <w:szCs w:val="24"/>
          <w:rtl w:val="0"/>
        </w:rPr>
        <w:t xml:space="preserve">, Head of Department, Department of Information Technology, for providing the administrative support, computing infrastructure, and academic environment necessary to carry out this work.</w:t>
      </w:r>
      <w:r w:rsidDel="00000000" w:rsidR="00000000" w:rsidRPr="00000000">
        <w:rPr>
          <w:rtl w:val="0"/>
        </w:rPr>
      </w:r>
    </w:p>
    <w:p w:rsidR="00000000" w:rsidDel="00000000" w:rsidP="00000000" w:rsidRDefault="00000000" w:rsidRPr="00000000" w14:paraId="00000047">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We thank the Department of Information Technology and Jadavpur University for access to the software laboratories and the academic resources required to design, implement, test, and document the project.</w:t>
      </w:r>
      <w:r w:rsidDel="00000000" w:rsidR="00000000" w:rsidRPr="00000000">
        <w:rPr>
          <w:rtl w:val="0"/>
        </w:rPr>
      </w:r>
    </w:p>
    <w:p w:rsidR="00000000" w:rsidDel="00000000" w:rsidP="00000000" w:rsidRDefault="00000000" w:rsidRPr="00000000" w14:paraId="00000048">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We acknowledge the open-source communities behind </w:t>
      </w:r>
      <w:r w:rsidDel="00000000" w:rsidR="00000000" w:rsidRPr="00000000">
        <w:rPr>
          <w:rFonts w:ascii="Times New Roman" w:cs="Times New Roman" w:eastAsia="Times New Roman" w:hAnsi="Times New Roman"/>
          <w:b w:val="1"/>
          <w:bCs w:val="1"/>
          <w:sz w:val="24"/>
          <w:szCs w:val="24"/>
          <w:rtl w:val="0"/>
        </w:rPr>
        <w:t xml:space="preserve">SageMath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Flask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Werkzeug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Docker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Python</w:t>
      </w:r>
      <w:r w:rsidDel="00000000" w:rsidR="00000000" w:rsidRPr="00000000">
        <w:rPr>
          <w:rFonts w:ascii="Times New Roman" w:cs="Times New Roman" w:eastAsia="Times New Roman" w:hAnsi="Times New Roman"/>
          <w:sz w:val="24"/>
          <w:szCs w:val="24"/>
          <w:rtl w:val="0"/>
        </w:rPr>
        <w:t xml:space="preserve">. Their tools made it possible to combine exact mathematical computation with a browser-accessible web interface that is both reproducible and deployable on public cloud infrastructure.</w:t>
      </w:r>
      <w:r w:rsidDel="00000000" w:rsidR="00000000" w:rsidRPr="00000000">
        <w:rPr>
          <w:rtl w:val="0"/>
        </w:rPr>
      </w:r>
    </w:p>
    <w:p w:rsidR="00000000" w:rsidDel="00000000" w:rsidP="00000000" w:rsidRDefault="00000000" w:rsidRPr="00000000" w14:paraId="00000049">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We also thank our families, classmates, and seniors for their encouragement and support during the implementation and documentation phases of this project.</w:t>
      </w:r>
      <w:r w:rsidDel="00000000" w:rsidR="00000000" w:rsidRPr="00000000">
        <w:rPr>
          <w:rtl w:val="0"/>
        </w:rPr>
      </w:r>
    </w:p>
    <w:p w:rsidR="00000000" w:rsidDel="00000000" w:rsidP="00000000" w:rsidRDefault="00000000" w:rsidRPr="00000000" w14:paraId="0000004A">
      <w:pPr>
        <w:spacing w:line="36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B">
      <w:pPr>
        <w:spacing w:line="36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C">
      <w:pPr>
        <w:spacing w:after="40" w:line="360" w:lineRule="auto"/>
        <w:rPr/>
      </w:pPr>
      <w:r w:rsidDel="00000000" w:rsidR="00000000" w:rsidRPr="00000000">
        <w:rPr>
          <w:rFonts w:ascii="Times New Roman" w:cs="Times New Roman" w:eastAsia="Times New Roman" w:hAnsi="Times New Roman"/>
          <w:b w:val="1"/>
          <w:bCs w:val="1"/>
          <w:sz w:val="24"/>
          <w:szCs w:val="24"/>
          <w:rtl w:val="0"/>
        </w:rPr>
        <w:t xml:space="preserve">Department of Information Technology</w:t>
      </w:r>
      <w:r w:rsidDel="00000000" w:rsidR="00000000" w:rsidRPr="00000000">
        <w:rPr>
          <w:rtl w:val="0"/>
        </w:rPr>
      </w:r>
    </w:p>
    <w:p w:rsidR="00000000" w:rsidDel="00000000" w:rsidP="00000000" w:rsidRDefault="00000000" w:rsidRPr="00000000" w14:paraId="0000004D">
      <w:pPr>
        <w:spacing w:after="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Jadavpur University, Salt Lake Campus, Kolkata</w:t>
      </w:r>
    </w:p>
    <w:p w:rsidR="00000000" w:rsidDel="00000000" w:rsidP="00000000" w:rsidRDefault="00000000" w:rsidRPr="00000000" w14:paraId="0000004E">
      <w:pPr>
        <w:spacing w:after="120" w:line="360" w:lineRule="auto"/>
        <w:rPr>
          <w:b w:val="1"/>
          <w:bCs w:val="1"/>
        </w:rPr>
      </w:pPr>
      <w:r w:rsidDel="00000000" w:rsidR="00000000" w:rsidRPr="00000000">
        <w:rPr>
          <w:rtl w:val="0"/>
        </w:rPr>
      </w:r>
    </w:p>
    <w:p w:rsidR="00000000" w:rsidDel="00000000" w:rsidP="00000000" w:rsidRDefault="00000000" w:rsidRPr="00000000" w14:paraId="0000004F">
      <w:pPr>
        <w:spacing w:line="360" w:lineRule="auto"/>
        <w:rPr/>
      </w:pPr>
      <w:r w:rsidDel="00000000" w:rsidR="00000000" w:rsidRPr="00000000">
        <w:rPr>
          <w:rFonts w:ascii="Times New Roman" w:cs="Times New Roman" w:eastAsia="Times New Roman" w:hAnsi="Times New Roman"/>
          <w:sz w:val="24"/>
          <w:szCs w:val="24"/>
          <w:rtl w:val="0"/>
        </w:rPr>
        <w:t xml:space="preserve">Aditya Chowdhury</w:t>
      </w:r>
      <w:r w:rsidDel="00000000" w:rsidR="00000000" w:rsidRPr="00000000">
        <w:rPr>
          <w:rtl w:val="0"/>
        </w:rPr>
      </w:r>
    </w:p>
    <w:p w:rsidR="00000000" w:rsidDel="00000000" w:rsidP="00000000" w:rsidRDefault="00000000" w:rsidRPr="00000000" w14:paraId="00000050">
      <w:pPr>
        <w:spacing w:after="120" w:line="360" w:lineRule="auto"/>
        <w:rPr/>
      </w:pPr>
      <w:r w:rsidDel="00000000" w:rsidR="00000000" w:rsidRPr="00000000">
        <w:rPr>
          <w:rFonts w:ascii="Times New Roman" w:cs="Times New Roman" w:eastAsia="Times New Roman" w:hAnsi="Times New Roman"/>
          <w:sz w:val="24"/>
          <w:szCs w:val="24"/>
          <w:rtl w:val="0"/>
        </w:rPr>
        <w:t xml:space="preserve">Roll No. 002211001133</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line="360" w:lineRule="auto"/>
        <w:rPr/>
      </w:pPr>
      <w:r w:rsidDel="00000000" w:rsidR="00000000" w:rsidRPr="00000000">
        <w:rPr>
          <w:rFonts w:ascii="Times New Roman" w:cs="Times New Roman" w:eastAsia="Times New Roman" w:hAnsi="Times New Roman"/>
          <w:sz w:val="24"/>
          <w:szCs w:val="24"/>
          <w:rtl w:val="0"/>
        </w:rPr>
        <w:t xml:space="preserve">Lekharshav Sengupta</w:t>
      </w:r>
      <w:r w:rsidDel="00000000" w:rsidR="00000000" w:rsidRPr="00000000">
        <w:rPr>
          <w:rtl w:val="0"/>
        </w:rPr>
      </w:r>
    </w:p>
    <w:p w:rsidR="00000000" w:rsidDel="00000000" w:rsidP="00000000" w:rsidRDefault="00000000" w:rsidRPr="00000000" w14:paraId="00000053">
      <w:pPr>
        <w:spacing w:after="120" w:line="360" w:lineRule="auto"/>
        <w:rPr/>
      </w:pPr>
      <w:r w:rsidDel="00000000" w:rsidR="00000000" w:rsidRPr="00000000">
        <w:rPr>
          <w:rFonts w:ascii="Times New Roman" w:cs="Times New Roman" w:eastAsia="Times New Roman" w:hAnsi="Times New Roman"/>
          <w:sz w:val="24"/>
          <w:szCs w:val="24"/>
          <w:rtl w:val="0"/>
        </w:rPr>
        <w:t xml:space="preserve">Roll No. 002211001121</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line="360" w:lineRule="auto"/>
        <w:rPr/>
      </w:pPr>
      <w:r w:rsidDel="00000000" w:rsidR="00000000" w:rsidRPr="00000000">
        <w:rPr>
          <w:rFonts w:ascii="Times New Roman" w:cs="Times New Roman" w:eastAsia="Times New Roman" w:hAnsi="Times New Roman"/>
          <w:sz w:val="24"/>
          <w:szCs w:val="24"/>
          <w:rtl w:val="0"/>
        </w:rPr>
        <w:t xml:space="preserve">Rounak Saha</w:t>
      </w:r>
      <w:r w:rsidDel="00000000" w:rsidR="00000000" w:rsidRPr="00000000">
        <w:rPr>
          <w:rtl w:val="0"/>
        </w:rPr>
      </w:r>
    </w:p>
    <w:p w:rsidR="00000000" w:rsidDel="00000000" w:rsidP="00000000" w:rsidRDefault="00000000" w:rsidRPr="00000000" w14:paraId="00000056">
      <w:pPr>
        <w:spacing w:after="120" w:line="360" w:lineRule="auto"/>
        <w:rPr/>
      </w:pPr>
      <w:r w:rsidDel="00000000" w:rsidR="00000000" w:rsidRPr="00000000">
        <w:rPr>
          <w:rFonts w:ascii="Times New Roman" w:cs="Times New Roman" w:eastAsia="Times New Roman" w:hAnsi="Times New Roman"/>
          <w:sz w:val="24"/>
          <w:szCs w:val="24"/>
          <w:rtl w:val="0"/>
        </w:rPr>
        <w:t xml:space="preserve">Roll No. 002211001132</w:t>
      </w:r>
      <w:r w:rsidDel="00000000" w:rsidR="00000000" w:rsidRPr="00000000">
        <w:rPr>
          <w:rtl w:val="0"/>
        </w:rPr>
      </w:r>
    </w:p>
    <w:p w:rsidR="00000000" w:rsidDel="00000000" w:rsidP="00000000" w:rsidRDefault="00000000" w:rsidRPr="00000000" w14:paraId="00000057">
      <w:pPr>
        <w:spacing w:after="120" w:line="360" w:lineRule="auto"/>
        <w:rPr/>
      </w:pPr>
      <w:r w:rsidDel="00000000" w:rsidR="00000000" w:rsidRPr="00000000">
        <w:rPr>
          <w:rtl w:val="0"/>
        </w:rPr>
      </w:r>
    </w:p>
    <w:p w:rsidR="00000000" w:rsidDel="00000000" w:rsidP="00000000" w:rsidRDefault="00000000" w:rsidRPr="00000000" w14:paraId="00000058">
      <w:pPr>
        <w:ind w:left="720" w:firstLine="640"/>
        <w:rPr>
          <w:b w:val="1"/>
          <w:bCs w:val="1"/>
          <w:color w:val="c00000"/>
          <w:sz w:val="32"/>
          <w:szCs w:val="32"/>
        </w:rPr>
      </w:pPr>
      <w:r w:rsidDel="00000000" w:rsidR="00000000" w:rsidRPr="00000000">
        <w:rPr>
          <w:b w:val="1"/>
          <w:bCs w:val="1"/>
          <w:color w:val="c00000"/>
          <w:sz w:val="32"/>
          <w:szCs w:val="32"/>
          <w:rtl w:val="0"/>
        </w:rPr>
        <w:t xml:space="preserve">JADAVPUR UNIVERSITY</w:t>
      </w:r>
      <w:r w:rsidDel="00000000" w:rsidR="00000000" w:rsidRPr="00000000">
        <w:drawing>
          <wp:anchor allowOverlap="1" behindDoc="0" distB="114300" distT="114300" distL="114300" distR="114300" hidden="0" layoutInCell="1" locked="0" relativeHeight="0" simplePos="0">
            <wp:simplePos x="0" y="0"/>
            <wp:positionH relativeFrom="column">
              <wp:posOffset>885825</wp:posOffset>
            </wp:positionH>
            <wp:positionV relativeFrom="paragraph">
              <wp:posOffset>114300</wp:posOffset>
            </wp:positionV>
            <wp:extent cx="619125" cy="590550"/>
            <wp:effectExtent b="0" l="0" r="0" t="0"/>
            <wp:wrapSquare wrapText="bothSides" distB="114300" distT="114300" distL="114300" distR="114300"/>
            <wp:docPr id="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19125" cy="590550"/>
                    </a:xfrm>
                    <a:prstGeom prst="rect"/>
                    <a:ln/>
                  </pic:spPr>
                </pic:pic>
              </a:graphicData>
            </a:graphic>
          </wp:anchor>
        </w:drawing>
      </w:r>
    </w:p>
    <w:p w:rsidR="00000000" w:rsidDel="00000000" w:rsidP="00000000" w:rsidRDefault="00000000" w:rsidRPr="00000000" w14:paraId="00000059">
      <w:pPr>
        <w:spacing w:after="240" w:lineRule="auto"/>
        <w:ind w:left="720" w:firstLine="0"/>
        <w:rPr>
          <w:b w:val="1"/>
          <w:bCs w:val="1"/>
          <w:sz w:val="36"/>
          <w:szCs w:val="36"/>
        </w:rPr>
      </w:pPr>
      <w:r w:rsidDel="00000000" w:rsidR="00000000" w:rsidRPr="00000000">
        <w:rPr>
          <w:b w:val="1"/>
          <w:bCs w:val="1"/>
          <w:sz w:val="36"/>
          <w:szCs w:val="36"/>
          <w:rtl w:val="0"/>
        </w:rPr>
        <w:t xml:space="preserve">Dept. of Information Technology</w:t>
      </w:r>
    </w:p>
    <w:p w:rsidR="00000000" w:rsidDel="00000000" w:rsidP="00000000" w:rsidRDefault="00000000" w:rsidRPr="00000000" w14:paraId="0000005A">
      <w:pPr>
        <w:ind w:left="260"/>
        <w:rPr>
          <w:b w:val="1"/>
          <w:bCs w:val="1"/>
          <w:sz w:val="32"/>
          <w:szCs w:val="32"/>
        </w:rPr>
      </w:pPr>
      <w:r w:rsidDel="00000000" w:rsidR="00000000" w:rsidRPr="00000000">
        <w:rPr>
          <w:b w:val="1"/>
          <w:bCs w:val="1"/>
          <w:i w:val="1"/>
          <w:iCs w:val="1"/>
          <w:sz w:val="32"/>
          <w:szCs w:val="32"/>
          <w:rtl w:val="0"/>
        </w:rPr>
        <w:t xml:space="preserve">Vision:</w:t>
      </w:r>
      <w:r w:rsidDel="00000000" w:rsidR="00000000" w:rsidRPr="00000000">
        <w:rPr>
          <w:b w:val="1"/>
          <w:bCs w:val="1"/>
          <w:sz w:val="32"/>
          <w:szCs w:val="32"/>
          <w:rtl w:val="0"/>
        </w:rPr>
        <w:t xml:space="preserve"> </w:t>
      </w:r>
    </w:p>
    <w:p w:rsidR="00000000" w:rsidDel="00000000" w:rsidP="00000000" w:rsidRDefault="00000000" w:rsidRPr="00000000" w14:paraId="0000005B">
      <w:pPr>
        <w:spacing w:after="200" w:lineRule="auto"/>
        <w:jc w:val="both"/>
        <w:rPr/>
      </w:pPr>
      <w:r w:rsidDel="00000000" w:rsidR="00000000" w:rsidRPr="00000000">
        <w:rPr>
          <w:rtl w:val="0"/>
        </w:rPr>
        <w:t xml:space="preserve">To provide young undergraduate and postgraduate students a responsive research environment and quality education in Information Technology to contribute in education, industry and society at large.</w:t>
      </w:r>
    </w:p>
    <w:p w:rsidR="00000000" w:rsidDel="00000000" w:rsidP="00000000" w:rsidRDefault="00000000" w:rsidRPr="00000000" w14:paraId="0000005C">
      <w:pPr>
        <w:ind w:left="260"/>
        <w:rPr>
          <w:b w:val="1"/>
          <w:bCs w:val="1"/>
          <w:i w:val="1"/>
          <w:iCs w:val="1"/>
          <w:sz w:val="32"/>
          <w:szCs w:val="32"/>
        </w:rPr>
      </w:pPr>
      <w:r w:rsidDel="00000000" w:rsidR="00000000" w:rsidRPr="00000000">
        <w:rPr>
          <w:b w:val="1"/>
          <w:bCs w:val="1"/>
          <w:i w:val="1"/>
          <w:iCs w:val="1"/>
          <w:sz w:val="32"/>
          <w:szCs w:val="32"/>
          <w:rtl w:val="0"/>
        </w:rPr>
        <w:t xml:space="preserve">Mission: </w:t>
      </w:r>
    </w:p>
    <w:p w:rsidR="00000000" w:rsidDel="00000000" w:rsidP="00000000" w:rsidRDefault="00000000" w:rsidRPr="00000000" w14:paraId="0000005D">
      <w:pPr>
        <w:spacing w:after="80" w:lineRule="auto"/>
        <w:ind w:left="800" w:hanging="440"/>
        <w:jc w:val="both"/>
        <w:rPr/>
      </w:pPr>
      <w:r w:rsidDel="00000000" w:rsidR="00000000" w:rsidRPr="00000000">
        <w:rPr>
          <w:b w:val="1"/>
          <w:bCs w:val="1"/>
          <w:rtl w:val="0"/>
        </w:rPr>
        <w:t xml:space="preserve">M1:</w:t>
      </w:r>
      <w:r w:rsidDel="00000000" w:rsidR="00000000" w:rsidRPr="00000000">
        <w:rPr>
          <w:rtl w:val="0"/>
        </w:rPr>
        <w:t xml:space="preserve"> To nurture and strengthen professional potential of undergraduate and postgraduate students to the highest level.</w:t>
      </w:r>
    </w:p>
    <w:p w:rsidR="00000000" w:rsidDel="00000000" w:rsidP="00000000" w:rsidRDefault="00000000" w:rsidRPr="00000000" w14:paraId="0000005E">
      <w:pPr>
        <w:spacing w:after="80" w:lineRule="auto"/>
        <w:ind w:left="800" w:hanging="440"/>
        <w:jc w:val="both"/>
        <w:rPr/>
      </w:pPr>
      <w:r w:rsidDel="00000000" w:rsidR="00000000" w:rsidRPr="00000000">
        <w:rPr>
          <w:b w:val="1"/>
          <w:bCs w:val="1"/>
          <w:rtl w:val="0"/>
        </w:rPr>
        <w:t xml:space="preserve">M2:</w:t>
      </w:r>
      <w:r w:rsidDel="00000000" w:rsidR="00000000" w:rsidRPr="00000000">
        <w:rPr>
          <w:rtl w:val="0"/>
        </w:rPr>
        <w:t xml:space="preserve"> To provide international standard infrastructure for quality teaching, research and development in Information Technology. </w:t>
      </w:r>
    </w:p>
    <w:p w:rsidR="00000000" w:rsidDel="00000000" w:rsidP="00000000" w:rsidRDefault="00000000" w:rsidRPr="00000000" w14:paraId="0000005F">
      <w:pPr>
        <w:spacing w:after="80" w:lineRule="auto"/>
        <w:ind w:left="800" w:hanging="440"/>
        <w:jc w:val="both"/>
        <w:rPr/>
      </w:pPr>
      <w:r w:rsidDel="00000000" w:rsidR="00000000" w:rsidRPr="00000000">
        <w:rPr>
          <w:b w:val="1"/>
          <w:bCs w:val="1"/>
          <w:rtl w:val="0"/>
        </w:rPr>
        <w:t xml:space="preserve">M3:</w:t>
      </w:r>
      <w:r w:rsidDel="00000000" w:rsidR="00000000" w:rsidRPr="00000000">
        <w:rPr>
          <w:rtl w:val="0"/>
        </w:rPr>
        <w:t xml:space="preserve"> To </w:t>
      </w:r>
      <w:r w:rsidDel="00000000" w:rsidR="00000000" w:rsidRPr="00000000">
        <w:rPr>
          <w:color w:val="00000a"/>
          <w:rtl w:val="0"/>
        </w:rPr>
        <w:t xml:space="preserve">undertake</w:t>
      </w:r>
      <w:r w:rsidDel="00000000" w:rsidR="00000000" w:rsidRPr="00000000">
        <w:rPr>
          <w:rtl w:val="0"/>
        </w:rPr>
        <w:t xml:space="preserve"> research challenges to explore new vistas of Information and Communication Technology for sustainable development in a value-based society. </w:t>
      </w:r>
    </w:p>
    <w:p w:rsidR="00000000" w:rsidDel="00000000" w:rsidP="00000000" w:rsidRDefault="00000000" w:rsidRPr="00000000" w14:paraId="00000060">
      <w:pPr>
        <w:spacing w:after="80" w:lineRule="auto"/>
        <w:ind w:left="800" w:hanging="440"/>
        <w:jc w:val="both"/>
        <w:rPr>
          <w:color w:val="00000a"/>
        </w:rPr>
      </w:pPr>
      <w:r w:rsidDel="00000000" w:rsidR="00000000" w:rsidRPr="00000000">
        <w:rPr>
          <w:b w:val="1"/>
          <w:bCs w:val="1"/>
          <w:color w:val="00000a"/>
          <w:rtl w:val="0"/>
        </w:rPr>
        <w:t xml:space="preserve">M4:</w:t>
      </w:r>
      <w:r w:rsidDel="00000000" w:rsidR="00000000" w:rsidRPr="00000000">
        <w:rPr>
          <w:color w:val="00000a"/>
          <w:rtl w:val="0"/>
        </w:rPr>
        <w:t xml:space="preserve"> To </w:t>
      </w:r>
      <w:r w:rsidDel="00000000" w:rsidR="00000000" w:rsidRPr="00000000">
        <w:rPr>
          <w:rtl w:val="0"/>
        </w:rPr>
        <w:t xml:space="preserve">encourage</w:t>
      </w:r>
      <w:r w:rsidDel="00000000" w:rsidR="00000000" w:rsidRPr="00000000">
        <w:rPr>
          <w:color w:val="00000a"/>
          <w:rtl w:val="0"/>
        </w:rPr>
        <w:t xml:space="preserve"> teamwork for undertaking real life and global challenges.</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ind w:left="260"/>
        <w:rPr>
          <w:b w:val="1"/>
          <w:bCs w:val="1"/>
          <w:i w:val="1"/>
          <w:iCs w:val="1"/>
          <w:sz w:val="32"/>
          <w:szCs w:val="32"/>
        </w:rPr>
      </w:pPr>
      <w:r w:rsidDel="00000000" w:rsidR="00000000" w:rsidRPr="00000000">
        <w:rPr>
          <w:b w:val="1"/>
          <w:bCs w:val="1"/>
          <w:i w:val="1"/>
          <w:iCs w:val="1"/>
          <w:sz w:val="32"/>
          <w:szCs w:val="32"/>
          <w:rtl w:val="0"/>
        </w:rPr>
        <w:t xml:space="preserve">Program Educational Objectives (PEOs):</w:t>
      </w:r>
    </w:p>
    <w:p w:rsidR="00000000" w:rsidDel="00000000" w:rsidP="00000000" w:rsidRDefault="00000000" w:rsidRPr="00000000" w14:paraId="00000063">
      <w:pPr>
        <w:spacing w:after="80" w:lineRule="auto"/>
        <w:rPr/>
      </w:pPr>
      <w:r w:rsidDel="00000000" w:rsidR="00000000" w:rsidRPr="00000000">
        <w:rPr>
          <w:rtl w:val="0"/>
        </w:rPr>
        <w:t xml:space="preserve">Graduates should be able to:</w:t>
      </w:r>
    </w:p>
    <w:p w:rsidR="00000000" w:rsidDel="00000000" w:rsidP="00000000" w:rsidRDefault="00000000" w:rsidRPr="00000000" w14:paraId="00000064">
      <w:pPr>
        <w:spacing w:after="80" w:lineRule="auto"/>
        <w:ind w:left="820" w:firstLine="0"/>
        <w:jc w:val="both"/>
        <w:rPr>
          <w:color w:val="00000a"/>
        </w:rPr>
      </w:pPr>
      <w:r w:rsidDel="00000000" w:rsidR="00000000" w:rsidRPr="00000000">
        <w:rPr>
          <w:b w:val="1"/>
          <w:bCs w:val="1"/>
          <w:color w:val="00000a"/>
          <w:rtl w:val="0"/>
        </w:rPr>
        <w:t xml:space="preserve">PEO1:</w:t>
      </w:r>
      <w:r w:rsidDel="00000000" w:rsidR="00000000" w:rsidRPr="00000000">
        <w:rPr>
          <w:color w:val="00000a"/>
          <w:rtl w:val="0"/>
        </w:rPr>
        <w:t xml:space="preserve"> </w:t>
      </w:r>
      <w:r w:rsidDel="00000000" w:rsidR="00000000" w:rsidRPr="00000000">
        <w:rPr>
          <w:rtl w:val="0"/>
        </w:rPr>
        <w:t xml:space="preserve">Demonstrate</w:t>
      </w:r>
      <w:r w:rsidDel="00000000" w:rsidR="00000000" w:rsidRPr="00000000">
        <w:rPr>
          <w:color w:val="00000a"/>
          <w:rtl w:val="0"/>
        </w:rPr>
        <w:t xml:space="preserve"> recognizable expertise</w:t>
      </w:r>
      <w:r w:rsidDel="00000000" w:rsidR="00000000" w:rsidRPr="00000000">
        <w:rPr>
          <w:b w:val="1"/>
          <w:bCs w:val="1"/>
          <w:color w:val="00000a"/>
          <w:rtl w:val="0"/>
        </w:rPr>
        <w:t xml:space="preserve"> </w:t>
      </w:r>
      <w:r w:rsidDel="00000000" w:rsidR="00000000" w:rsidRPr="00000000">
        <w:rPr>
          <w:color w:val="00000a"/>
          <w:rtl w:val="0"/>
        </w:rPr>
        <w:t xml:space="preserve">to solve problems in the analysis, design, implementation and evaluation of smart, distributed, and secured software systems. </w:t>
      </w:r>
    </w:p>
    <w:p w:rsidR="00000000" w:rsidDel="00000000" w:rsidP="00000000" w:rsidRDefault="00000000" w:rsidRPr="00000000" w14:paraId="00000065">
      <w:pPr>
        <w:spacing w:after="80" w:lineRule="auto"/>
        <w:ind w:left="820" w:firstLine="0"/>
        <w:jc w:val="both"/>
        <w:rPr>
          <w:color w:val="00000a"/>
        </w:rPr>
      </w:pPr>
      <w:r w:rsidDel="00000000" w:rsidR="00000000" w:rsidRPr="00000000">
        <w:rPr>
          <w:b w:val="1"/>
          <w:bCs w:val="1"/>
          <w:color w:val="00000a"/>
          <w:rtl w:val="0"/>
        </w:rPr>
        <w:t xml:space="preserve">PEO2:</w:t>
      </w:r>
      <w:r w:rsidDel="00000000" w:rsidR="00000000" w:rsidRPr="00000000">
        <w:rPr>
          <w:color w:val="00000a"/>
          <w:rtl w:val="0"/>
        </w:rPr>
        <w:t xml:space="preserve"> </w:t>
      </w:r>
      <w:r w:rsidDel="00000000" w:rsidR="00000000" w:rsidRPr="00000000">
        <w:rPr>
          <w:rtl w:val="0"/>
        </w:rPr>
        <w:t xml:space="preserve">Engage</w:t>
      </w:r>
      <w:r w:rsidDel="00000000" w:rsidR="00000000" w:rsidRPr="00000000">
        <w:rPr>
          <w:b w:val="1"/>
          <w:bCs w:val="1"/>
          <w:color w:val="00000a"/>
          <w:rtl w:val="0"/>
        </w:rPr>
        <w:t xml:space="preserve"> </w:t>
      </w:r>
      <w:r w:rsidDel="00000000" w:rsidR="00000000" w:rsidRPr="00000000">
        <w:rPr>
          <w:color w:val="00000a"/>
          <w:rtl w:val="0"/>
        </w:rPr>
        <w:t xml:space="preserve">in the engineering profession globally, by contributing to the ethical, competent, and creative practice of theoretical and practical aspects of intelligent data engineering.</w:t>
      </w:r>
    </w:p>
    <w:p w:rsidR="00000000" w:rsidDel="00000000" w:rsidP="00000000" w:rsidRDefault="00000000" w:rsidRPr="00000000" w14:paraId="00000066">
      <w:pPr>
        <w:spacing w:after="80" w:lineRule="auto"/>
        <w:ind w:left="820" w:firstLine="0"/>
        <w:jc w:val="both"/>
        <w:rPr>
          <w:color w:val="00000a"/>
        </w:rPr>
      </w:pPr>
      <w:r w:rsidDel="00000000" w:rsidR="00000000" w:rsidRPr="00000000">
        <w:rPr>
          <w:b w:val="1"/>
          <w:bCs w:val="1"/>
          <w:color w:val="00000a"/>
          <w:rtl w:val="0"/>
        </w:rPr>
        <w:t xml:space="preserve">PEO3: </w:t>
      </w:r>
      <w:r w:rsidDel="00000000" w:rsidR="00000000" w:rsidRPr="00000000">
        <w:rPr>
          <w:rtl w:val="0"/>
        </w:rPr>
        <w:t xml:space="preserve">Exhibit</w:t>
      </w:r>
      <w:r w:rsidDel="00000000" w:rsidR="00000000" w:rsidRPr="00000000">
        <w:rPr>
          <w:color w:val="00000a"/>
          <w:rtl w:val="0"/>
        </w:rPr>
        <w:t xml:space="preserve"> sustained learning capability</w:t>
      </w:r>
      <w:r w:rsidDel="00000000" w:rsidR="00000000" w:rsidRPr="00000000">
        <w:rPr>
          <w:b w:val="1"/>
          <w:bCs w:val="1"/>
          <w:color w:val="00000a"/>
          <w:rtl w:val="0"/>
        </w:rPr>
        <w:t xml:space="preserve"> </w:t>
      </w:r>
      <w:r w:rsidDel="00000000" w:rsidR="00000000" w:rsidRPr="00000000">
        <w:rPr>
          <w:color w:val="00000a"/>
          <w:rtl w:val="0"/>
        </w:rPr>
        <w:t xml:space="preserve">and ability to adapt to a constantly changing field of Information Technology through professional development, and self-learning.</w:t>
      </w:r>
    </w:p>
    <w:p w:rsidR="00000000" w:rsidDel="00000000" w:rsidP="00000000" w:rsidRDefault="00000000" w:rsidRPr="00000000" w14:paraId="00000067">
      <w:pPr>
        <w:spacing w:after="80" w:lineRule="auto"/>
        <w:ind w:left="820" w:firstLine="0"/>
        <w:jc w:val="both"/>
        <w:rPr>
          <w:color w:val="00000a"/>
        </w:rPr>
      </w:pPr>
      <w:r w:rsidDel="00000000" w:rsidR="00000000" w:rsidRPr="00000000">
        <w:rPr>
          <w:b w:val="1"/>
          <w:bCs w:val="1"/>
          <w:color w:val="00000a"/>
          <w:rtl w:val="0"/>
        </w:rPr>
        <w:t xml:space="preserve">PEO4: </w:t>
      </w:r>
      <w:r w:rsidDel="00000000" w:rsidR="00000000" w:rsidRPr="00000000">
        <w:rPr>
          <w:color w:val="00000a"/>
          <w:rtl w:val="0"/>
        </w:rPr>
        <w:t xml:space="preserve">Show </w:t>
      </w:r>
      <w:r w:rsidDel="00000000" w:rsidR="00000000" w:rsidRPr="00000000">
        <w:rPr>
          <w:rtl w:val="0"/>
        </w:rPr>
        <w:t xml:space="preserve">leadership</w:t>
      </w:r>
      <w:r w:rsidDel="00000000" w:rsidR="00000000" w:rsidRPr="00000000">
        <w:rPr>
          <w:color w:val="00000a"/>
          <w:rtl w:val="0"/>
        </w:rPr>
        <w:t xml:space="preserve"> qualities</w:t>
      </w:r>
      <w:r w:rsidDel="00000000" w:rsidR="00000000" w:rsidRPr="00000000">
        <w:rPr>
          <w:b w:val="1"/>
          <w:bCs w:val="1"/>
          <w:color w:val="00000a"/>
          <w:rtl w:val="0"/>
        </w:rPr>
        <w:t xml:space="preserve"> </w:t>
      </w:r>
      <w:r w:rsidDel="00000000" w:rsidR="00000000" w:rsidRPr="00000000">
        <w:rPr>
          <w:color w:val="00000a"/>
          <w:rtl w:val="0"/>
        </w:rPr>
        <w:t xml:space="preserve">and initiative to ethically advance professional and organizational goals through collaboration with others of diverse interdisciplinary backgrounds.</w:t>
      </w:r>
    </w:p>
    <w:p w:rsidR="00000000" w:rsidDel="00000000" w:rsidP="00000000" w:rsidRDefault="00000000" w:rsidRPr="00000000" w14:paraId="00000068">
      <w:pPr>
        <w:spacing w:after="120" w:lineRule="auto"/>
        <w:rPr/>
      </w:pPr>
      <w:r w:rsidDel="00000000" w:rsidR="00000000" w:rsidRPr="00000000">
        <w:rPr>
          <w:b w:val="1"/>
          <w:bCs w:val="1"/>
          <w:i w:val="1"/>
          <w:iCs w:val="1"/>
          <w:sz w:val="32"/>
          <w:szCs w:val="32"/>
          <w:rtl w:val="0"/>
        </w:rPr>
        <w:t xml:space="preserve">Mission - PEO matrix:</w:t>
      </w:r>
      <w:r w:rsidDel="00000000" w:rsidR="00000000" w:rsidRPr="00000000">
        <w:rPr>
          <w:rtl w:val="0"/>
        </w:rPr>
      </w:r>
    </w:p>
    <w:tbl>
      <w:tblPr>
        <w:tblStyle w:val="Table1"/>
        <w:tblW w:w="96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0"/>
        <w:gridCol w:w="1655"/>
        <w:gridCol w:w="1655"/>
        <w:gridCol w:w="1655"/>
        <w:gridCol w:w="1655"/>
        <w:tblGridChange w:id="0">
          <w:tblGrid>
            <w:gridCol w:w="3000"/>
            <w:gridCol w:w="1655"/>
            <w:gridCol w:w="1655"/>
            <w:gridCol w:w="1655"/>
            <w:gridCol w:w="1655"/>
          </w:tblGrid>
        </w:tblGridChange>
      </w:tblGrid>
      <w:tr>
        <w:trPr>
          <w:cantSplit w:val="0"/>
          <w:tblHeader w:val="0"/>
        </w:trPr>
        <w:tc>
          <w:tcPr/>
          <w:p w:rsidR="00000000" w:rsidDel="00000000" w:rsidP="00000000" w:rsidRDefault="00000000" w:rsidRPr="00000000" w14:paraId="00000069">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Ms/ PEOs</w:t>
            </w:r>
            <w:r w:rsidDel="00000000" w:rsidR="00000000" w:rsidRPr="00000000">
              <w:rPr>
                <w:rtl w:val="0"/>
              </w:rPr>
            </w:r>
          </w:p>
        </w:tc>
        <w:tc>
          <w:tcPr/>
          <w:p w:rsidR="00000000" w:rsidDel="00000000" w:rsidP="00000000" w:rsidRDefault="00000000" w:rsidRPr="00000000" w14:paraId="0000006A">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M1</w:t>
            </w:r>
            <w:r w:rsidDel="00000000" w:rsidR="00000000" w:rsidRPr="00000000">
              <w:rPr>
                <w:rtl w:val="0"/>
              </w:rPr>
            </w:r>
          </w:p>
        </w:tc>
        <w:tc>
          <w:tcPr/>
          <w:p w:rsidR="00000000" w:rsidDel="00000000" w:rsidP="00000000" w:rsidRDefault="00000000" w:rsidRPr="00000000" w14:paraId="0000006B">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M2</w:t>
            </w:r>
            <w:r w:rsidDel="00000000" w:rsidR="00000000" w:rsidRPr="00000000">
              <w:rPr>
                <w:rtl w:val="0"/>
              </w:rPr>
            </w:r>
          </w:p>
        </w:tc>
        <w:tc>
          <w:tcPr/>
          <w:p w:rsidR="00000000" w:rsidDel="00000000" w:rsidP="00000000" w:rsidRDefault="00000000" w:rsidRPr="00000000" w14:paraId="0000006C">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M3</w:t>
            </w:r>
            <w:r w:rsidDel="00000000" w:rsidR="00000000" w:rsidRPr="00000000">
              <w:rPr>
                <w:rtl w:val="0"/>
              </w:rPr>
            </w:r>
          </w:p>
        </w:tc>
        <w:tc>
          <w:tcPr/>
          <w:p w:rsidR="00000000" w:rsidDel="00000000" w:rsidP="00000000" w:rsidRDefault="00000000" w:rsidRPr="00000000" w14:paraId="0000006D">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M4</w:t>
            </w:r>
            <w:r w:rsidDel="00000000" w:rsidR="00000000" w:rsidRPr="00000000">
              <w:rPr>
                <w:rtl w:val="0"/>
              </w:rPr>
            </w:r>
          </w:p>
        </w:tc>
      </w:tr>
      <w:tr>
        <w:trPr>
          <w:cantSplit w:val="0"/>
          <w:tblHeader w:val="0"/>
        </w:trPr>
        <w:tc>
          <w:tcPr/>
          <w:p w:rsidR="00000000" w:rsidDel="00000000" w:rsidP="00000000" w:rsidRDefault="00000000" w:rsidRPr="00000000" w14:paraId="0000006E">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PEO1</w:t>
            </w:r>
            <w:r w:rsidDel="00000000" w:rsidR="00000000" w:rsidRPr="00000000">
              <w:rPr>
                <w:rtl w:val="0"/>
              </w:rPr>
            </w:r>
          </w:p>
        </w:tc>
        <w:tc>
          <w:tcPr/>
          <w:p w:rsidR="00000000" w:rsidDel="00000000" w:rsidP="00000000" w:rsidRDefault="00000000" w:rsidRPr="00000000" w14:paraId="0000006F">
            <w:pPr>
              <w:spacing w:line="240" w:lineRule="auto"/>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p w:rsidR="00000000" w:rsidDel="00000000" w:rsidP="00000000" w:rsidRDefault="00000000" w:rsidRPr="00000000" w14:paraId="00000070">
            <w:pPr>
              <w:spacing w:line="240" w:lineRule="auto"/>
              <w:jc w:val="center"/>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0071">
            <w:pPr>
              <w:spacing w:line="240" w:lineRule="auto"/>
              <w:jc w:val="center"/>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0072">
            <w:pPr>
              <w:spacing w:line="240" w:lineRule="auto"/>
              <w:jc w:val="cente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73">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PEO2</w:t>
            </w:r>
            <w:r w:rsidDel="00000000" w:rsidR="00000000" w:rsidRPr="00000000">
              <w:rPr>
                <w:rtl w:val="0"/>
              </w:rPr>
            </w:r>
          </w:p>
        </w:tc>
        <w:tc>
          <w:tcPr/>
          <w:p w:rsidR="00000000" w:rsidDel="00000000" w:rsidP="00000000" w:rsidRDefault="00000000" w:rsidRPr="00000000" w14:paraId="00000074">
            <w:pPr>
              <w:spacing w:line="240" w:lineRule="auto"/>
              <w:jc w:val="center"/>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0075">
            <w:pPr>
              <w:spacing w:line="240" w:lineRule="auto"/>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p w:rsidR="00000000" w:rsidDel="00000000" w:rsidP="00000000" w:rsidRDefault="00000000" w:rsidRPr="00000000" w14:paraId="00000076">
            <w:pPr>
              <w:spacing w:line="240" w:lineRule="auto"/>
              <w:jc w:val="center"/>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0077">
            <w:pPr>
              <w:spacing w:line="240" w:lineRule="auto"/>
              <w:jc w:val="cente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78">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PEO3</w:t>
            </w:r>
            <w:r w:rsidDel="00000000" w:rsidR="00000000" w:rsidRPr="00000000">
              <w:rPr>
                <w:rtl w:val="0"/>
              </w:rPr>
            </w:r>
          </w:p>
        </w:tc>
        <w:tc>
          <w:tcPr/>
          <w:p w:rsidR="00000000" w:rsidDel="00000000" w:rsidP="00000000" w:rsidRDefault="00000000" w:rsidRPr="00000000" w14:paraId="00000079">
            <w:pPr>
              <w:spacing w:line="240" w:lineRule="auto"/>
              <w:jc w:val="center"/>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007A">
            <w:pPr>
              <w:spacing w:line="240" w:lineRule="auto"/>
              <w:jc w:val="center"/>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007B">
            <w:pPr>
              <w:spacing w:line="240" w:lineRule="auto"/>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p w:rsidR="00000000" w:rsidDel="00000000" w:rsidP="00000000" w:rsidRDefault="00000000" w:rsidRPr="00000000" w14:paraId="0000007C">
            <w:pPr>
              <w:spacing w:line="240" w:lineRule="auto"/>
              <w:jc w:val="cente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7D">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PEO4</w:t>
            </w:r>
            <w:r w:rsidDel="00000000" w:rsidR="00000000" w:rsidRPr="00000000">
              <w:rPr>
                <w:rtl w:val="0"/>
              </w:rPr>
            </w:r>
          </w:p>
        </w:tc>
        <w:tc>
          <w:tcPr/>
          <w:p w:rsidR="00000000" w:rsidDel="00000000" w:rsidP="00000000" w:rsidRDefault="00000000" w:rsidRPr="00000000" w14:paraId="0000007E">
            <w:pPr>
              <w:spacing w:line="240" w:lineRule="auto"/>
              <w:jc w:val="cente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07F">
            <w:pPr>
              <w:spacing w:line="240" w:lineRule="auto"/>
              <w:jc w:val="center"/>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0080">
            <w:pPr>
              <w:spacing w:line="240" w:lineRule="auto"/>
              <w:jc w:val="center"/>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0081">
            <w:pPr>
              <w:spacing w:line="240" w:lineRule="auto"/>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r>
    </w:tbl>
    <w:p w:rsidR="00000000" w:rsidDel="00000000" w:rsidP="00000000" w:rsidRDefault="00000000" w:rsidRPr="00000000" w14:paraId="00000082">
      <w:pPr>
        <w:spacing w:after="200" w:lineRule="auto"/>
        <w:jc w:val="center"/>
        <w:rPr/>
      </w:pPr>
      <w:r w:rsidDel="00000000" w:rsidR="00000000" w:rsidRPr="00000000">
        <w:rPr>
          <w:rtl w:val="0"/>
        </w:rPr>
        <w:t xml:space="preserve">(3 – Strong, 2 – Moderate and 1 – Weak)</w:t>
      </w:r>
    </w:p>
    <w:p w:rsidR="00000000" w:rsidDel="00000000" w:rsidP="00000000" w:rsidRDefault="00000000" w:rsidRPr="00000000" w14:paraId="00000083">
      <w:pPr>
        <w:spacing w:after="120" w:lineRule="auto"/>
        <w:ind w:left="540"/>
        <w:rPr>
          <w:b w:val="1"/>
          <w:bCs w:val="1"/>
          <w:i w:val="1"/>
          <w:iCs w:val="1"/>
          <w:sz w:val="32"/>
          <w:szCs w:val="32"/>
        </w:rPr>
      </w:pPr>
      <w:r w:rsidDel="00000000" w:rsidR="00000000" w:rsidRPr="00000000">
        <w:rPr>
          <w:b w:val="1"/>
          <w:bCs w:val="1"/>
          <w:i w:val="1"/>
          <w:iCs w:val="1"/>
          <w:sz w:val="32"/>
          <w:szCs w:val="32"/>
          <w:rtl w:val="0"/>
        </w:rPr>
        <w:t xml:space="preserve">Program Specific Outcomes (PSOs):</w:t>
      </w:r>
    </w:p>
    <w:p w:rsidR="00000000" w:rsidDel="00000000" w:rsidP="00000000" w:rsidRDefault="00000000" w:rsidRPr="00000000" w14:paraId="00000084">
      <w:pPr>
        <w:spacing w:after="80" w:lineRule="auto"/>
        <w:ind w:left="540"/>
        <w:rPr/>
      </w:pPr>
      <w:r w:rsidDel="00000000" w:rsidR="00000000" w:rsidRPr="00000000">
        <w:rPr>
          <w:rtl w:val="0"/>
        </w:rPr>
        <w:t xml:space="preserve">At the end of the program a student will be able to:</w:t>
      </w:r>
    </w:p>
    <w:p w:rsidR="00000000" w:rsidDel="00000000" w:rsidP="00000000" w:rsidRDefault="00000000" w:rsidRPr="00000000" w14:paraId="00000085">
      <w:pPr>
        <w:spacing w:after="80" w:lineRule="auto"/>
        <w:ind w:left="1080" w:hanging="800"/>
        <w:jc w:val="both"/>
        <w:rPr>
          <w:color w:val="00000a"/>
        </w:rPr>
      </w:pPr>
      <w:r w:rsidDel="00000000" w:rsidR="00000000" w:rsidRPr="00000000">
        <w:rPr>
          <w:b w:val="1"/>
          <w:bCs w:val="1"/>
          <w:color w:val="00000a"/>
          <w:rtl w:val="0"/>
        </w:rPr>
        <w:t xml:space="preserve">PSO1:</w:t>
      </w:r>
      <w:r w:rsidDel="00000000" w:rsidR="00000000" w:rsidRPr="00000000">
        <w:rPr>
          <w:color w:val="00000a"/>
          <w:rtl w:val="0"/>
        </w:rPr>
        <w:t xml:space="preserve"> Apply the principles of theoretical and practical aspects of ever evolving Programming &amp; Software Technology in solving real life problems efficiently.</w:t>
      </w:r>
    </w:p>
    <w:p w:rsidR="00000000" w:rsidDel="00000000" w:rsidP="00000000" w:rsidRDefault="00000000" w:rsidRPr="00000000" w14:paraId="00000086">
      <w:pPr>
        <w:spacing w:after="80" w:lineRule="auto"/>
        <w:ind w:left="1080" w:hanging="800"/>
        <w:jc w:val="both"/>
        <w:rPr>
          <w:color w:val="00000a"/>
        </w:rPr>
      </w:pPr>
      <w:r w:rsidDel="00000000" w:rsidR="00000000" w:rsidRPr="00000000">
        <w:rPr>
          <w:b w:val="1"/>
          <w:bCs w:val="1"/>
          <w:color w:val="00000a"/>
          <w:rtl w:val="0"/>
        </w:rPr>
        <w:t xml:space="preserve">PSO2:</w:t>
      </w:r>
      <w:r w:rsidDel="00000000" w:rsidR="00000000" w:rsidRPr="00000000">
        <w:rPr>
          <w:color w:val="00000a"/>
          <w:rtl w:val="0"/>
        </w:rPr>
        <w:t xml:space="preserve">   Develop secured software systems considering constantly changing paradigms of communication and computation of web enabled distributed Systems.</w:t>
      </w:r>
    </w:p>
    <w:p w:rsidR="00000000" w:rsidDel="00000000" w:rsidP="00000000" w:rsidRDefault="00000000" w:rsidRPr="00000000" w14:paraId="00000087">
      <w:pPr>
        <w:spacing w:after="80" w:lineRule="auto"/>
        <w:ind w:left="1080" w:hanging="800"/>
        <w:jc w:val="both"/>
        <w:rPr>
          <w:color w:val="00000a"/>
        </w:rPr>
      </w:pPr>
      <w:r w:rsidDel="00000000" w:rsidR="00000000" w:rsidRPr="00000000">
        <w:rPr>
          <w:b w:val="1"/>
          <w:bCs w:val="1"/>
          <w:color w:val="00000a"/>
          <w:rtl w:val="0"/>
        </w:rPr>
        <w:t xml:space="preserve">PSO3:</w:t>
      </w:r>
      <w:r w:rsidDel="00000000" w:rsidR="00000000" w:rsidRPr="00000000">
        <w:rPr>
          <w:color w:val="00000a"/>
          <w:rtl w:val="0"/>
        </w:rPr>
        <w:t xml:space="preserve"> Design ethical solutions of global challenges by applying intelligent data science &amp; management techniques on suitable modern computational platforms through interdisciplinary collaboration.</w:t>
      </w:r>
    </w:p>
    <w:p w:rsidR="00000000" w:rsidDel="00000000" w:rsidP="00000000" w:rsidRDefault="00000000" w:rsidRPr="00000000" w14:paraId="00000088">
      <w:pPr>
        <w:spacing w:after="0" w:before="0" w:lineRule="auto"/>
        <w:rPr>
          <w:b w:val="1"/>
          <w:bCs w:val="1"/>
          <w:sz w:val="28"/>
          <w:szCs w:val="28"/>
        </w:rPr>
      </w:pPr>
      <w:r w:rsidDel="00000000" w:rsidR="00000000" w:rsidRPr="00000000">
        <w:rPr>
          <w:rtl w:val="0"/>
        </w:rPr>
      </w:r>
    </w:p>
    <w:p w:rsidR="00000000" w:rsidDel="00000000" w:rsidP="00000000" w:rsidRDefault="00000000" w:rsidRPr="00000000" w14:paraId="00000089">
      <w:pPr>
        <w:spacing w:after="0" w:before="0" w:lineRule="auto"/>
        <w:rPr>
          <w:b w:val="1"/>
          <w:bCs w:val="1"/>
          <w:sz w:val="28"/>
          <w:szCs w:val="28"/>
        </w:rPr>
      </w:pPr>
      <w:r w:rsidDel="00000000" w:rsidR="00000000" w:rsidRPr="00000000">
        <w:rPr>
          <w:rtl w:val="0"/>
        </w:rPr>
      </w:r>
    </w:p>
    <w:p w:rsidR="00000000" w:rsidDel="00000000" w:rsidP="00000000" w:rsidRDefault="00000000" w:rsidRPr="00000000" w14:paraId="0000008A">
      <w:pPr>
        <w:spacing w:after="0" w:before="0" w:lineRule="auto"/>
        <w:rPr>
          <w:b w:val="1"/>
          <w:bCs w:val="1"/>
          <w:sz w:val="28"/>
          <w:szCs w:val="28"/>
        </w:rPr>
      </w:pPr>
      <w:r w:rsidDel="00000000" w:rsidR="00000000" w:rsidRPr="00000000">
        <w:rPr>
          <w:rtl w:val="0"/>
        </w:rPr>
      </w:r>
    </w:p>
    <w:p w:rsidR="00000000" w:rsidDel="00000000" w:rsidP="00000000" w:rsidRDefault="00000000" w:rsidRPr="00000000" w14:paraId="0000008B">
      <w:pPr>
        <w:spacing w:after="0" w:before="0" w:lineRule="auto"/>
        <w:rPr>
          <w:b w:val="1"/>
          <w:bCs w:val="1"/>
          <w:sz w:val="28"/>
          <w:szCs w:val="28"/>
        </w:rPr>
      </w:pPr>
      <w:r w:rsidDel="00000000" w:rsidR="00000000" w:rsidRPr="00000000">
        <w:rPr>
          <w:rtl w:val="0"/>
        </w:rPr>
      </w:r>
    </w:p>
    <w:p w:rsidR="00000000" w:rsidDel="00000000" w:rsidP="00000000" w:rsidRDefault="00000000" w:rsidRPr="00000000" w14:paraId="0000008C">
      <w:pPr>
        <w:spacing w:after="0" w:before="0" w:lineRule="auto"/>
        <w:rPr>
          <w:b w:val="1"/>
          <w:bCs w:val="1"/>
          <w:sz w:val="28"/>
          <w:szCs w:val="28"/>
        </w:rPr>
      </w:pPr>
      <w:r w:rsidDel="00000000" w:rsidR="00000000" w:rsidRPr="00000000">
        <w:rPr>
          <w:rtl w:val="0"/>
        </w:rPr>
      </w:r>
    </w:p>
    <w:p w:rsidR="00000000" w:rsidDel="00000000" w:rsidP="00000000" w:rsidRDefault="00000000" w:rsidRPr="00000000" w14:paraId="0000008D">
      <w:pPr>
        <w:spacing w:after="0" w:before="0" w:lineRule="auto"/>
        <w:rPr>
          <w:b w:val="1"/>
          <w:bCs w:val="1"/>
          <w:sz w:val="28"/>
          <w:szCs w:val="28"/>
        </w:rPr>
      </w:pPr>
      <w:r w:rsidDel="00000000" w:rsidR="00000000" w:rsidRPr="00000000">
        <w:rPr>
          <w:rtl w:val="0"/>
        </w:rPr>
      </w:r>
    </w:p>
    <w:p w:rsidR="00000000" w:rsidDel="00000000" w:rsidP="00000000" w:rsidRDefault="00000000" w:rsidRPr="00000000" w14:paraId="0000008E">
      <w:pPr>
        <w:spacing w:after="0" w:before="0" w:lineRule="auto"/>
        <w:rPr>
          <w:b w:val="1"/>
          <w:bCs w:val="1"/>
          <w:sz w:val="28"/>
          <w:szCs w:val="28"/>
        </w:rPr>
      </w:pPr>
      <w:r w:rsidDel="00000000" w:rsidR="00000000" w:rsidRPr="00000000">
        <w:rPr>
          <w:rtl w:val="0"/>
        </w:rPr>
      </w:r>
    </w:p>
    <w:p w:rsidR="00000000" w:rsidDel="00000000" w:rsidP="00000000" w:rsidRDefault="00000000" w:rsidRPr="00000000" w14:paraId="0000008F">
      <w:pPr>
        <w:spacing w:after="0" w:before="0" w:lineRule="auto"/>
        <w:rPr>
          <w:b w:val="1"/>
          <w:bCs w:val="1"/>
          <w:sz w:val="28"/>
          <w:szCs w:val="28"/>
        </w:rPr>
      </w:pPr>
      <w:r w:rsidDel="00000000" w:rsidR="00000000" w:rsidRPr="00000000">
        <w:rPr>
          <w:rtl w:val="0"/>
        </w:rPr>
      </w:r>
    </w:p>
    <w:p w:rsidR="00000000" w:rsidDel="00000000" w:rsidP="00000000" w:rsidRDefault="00000000" w:rsidRPr="00000000" w14:paraId="00000090">
      <w:pPr>
        <w:spacing w:after="16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ABSTRACT</w:t>
      </w:r>
      <w:r w:rsidDel="00000000" w:rsidR="00000000" w:rsidRPr="00000000">
        <w:rPr>
          <w:rtl w:val="0"/>
        </w:rPr>
      </w:r>
    </w:p>
    <w:p w:rsidR="00000000" w:rsidDel="00000000" w:rsidP="00000000" w:rsidRDefault="00000000" w:rsidRPr="00000000" w14:paraId="00000091">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This project presents two complementary academic deliverables for the 2025–2026 final-year project cycle at the Department of Information Technology, Jadavpur University.</w:t>
      </w:r>
      <w:r w:rsidDel="00000000" w:rsidR="00000000" w:rsidRPr="00000000">
        <w:rPr>
          <w:rtl w:val="0"/>
        </w:rPr>
      </w:r>
    </w:p>
    <w:p w:rsidR="00000000" w:rsidDel="00000000" w:rsidP="00000000" w:rsidRDefault="00000000" w:rsidRPr="00000000" w14:paraId="00000092">
      <w:pPr>
        <w:spacing w:after="80" w:before="8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Elliptic Curve Arithmetic (ECA) Tools</w:t>
      </w:r>
      <w:r w:rsidDel="00000000" w:rsidR="00000000" w:rsidRPr="00000000">
        <w:rPr>
          <w:rFonts w:ascii="Times New Roman" w:cs="Times New Roman" w:eastAsia="Times New Roman" w:hAnsi="Times New Roman"/>
          <w:sz w:val="24"/>
          <w:szCs w:val="24"/>
          <w:rtl w:val="0"/>
        </w:rPr>
        <w:t xml:space="preserve"> is a SageMath-powered Flask web application for performing exact elliptic-curve computations over finite fields. The tool supports the general Weierstrass curve equation y² + a₁xy + a₃y = x³ + a₂x² + a₄x + a₆ over both prime fields GF(p) and extension fields GF(pⁿ). Operations include curve order calculation, enumeration of curve points and their orders, point addition, point subtraction, scalar multiplication, random non-singular curve generation, and optional visualisation for degree-one fields. All computation is delegated to SageMath scripts invoked via managed subprocesses with per-request timeout and replacement logic to prevent stale processes.</w:t>
      </w:r>
      <w:r w:rsidDel="00000000" w:rsidR="00000000" w:rsidRPr="00000000">
        <w:rPr>
          <w:rtl w:val="0"/>
        </w:rPr>
      </w:r>
    </w:p>
    <w:p w:rsidR="00000000" w:rsidDel="00000000" w:rsidP="00000000" w:rsidRDefault="00000000" w:rsidRPr="00000000" w14:paraId="00000093">
      <w:pPr>
        <w:spacing w:after="80" w:before="8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Project Hosting Gateway</w:t>
      </w:r>
      <w:r w:rsidDel="00000000" w:rsidR="00000000" w:rsidRPr="00000000">
        <w:rPr>
          <w:rFonts w:ascii="Times New Roman" w:cs="Times New Roman" w:eastAsia="Times New Roman" w:hAnsi="Times New Roman"/>
          <w:sz w:val="24"/>
          <w:szCs w:val="24"/>
          <w:rtl w:val="0"/>
        </w:rPr>
        <w:t xml:space="preserve"> is a separate repository that provides a common homepage and mounts independent Flask applications under predictable /tools/&lt;ToolName&gt; routes using Werkzeug DispatcherMiddleware. In the current deployment, ECA Tools is mounted at /tools/ECA_Tools while remaining independently executable as a standalone application. The gateway also includes a Sample tool template to guide future project groups.</w:t>
      </w:r>
      <w:r w:rsidDel="00000000" w:rsidR="00000000" w:rsidRPr="00000000">
        <w:rPr>
          <w:rtl w:val="0"/>
        </w:rPr>
      </w:r>
    </w:p>
    <w:p w:rsidR="00000000" w:rsidDel="00000000" w:rsidP="00000000" w:rsidRDefault="00000000" w:rsidRPr="00000000" w14:paraId="00000094">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The implementation uses Python 3, Flask, SageMath, Werkzeug, Docker, Gunicorn, and Render for deployment. The standalone ECA Tools application is live at </w:t>
      </w:r>
      <w:hyperlink r:id="rId9">
        <w:r w:rsidDel="00000000" w:rsidR="00000000" w:rsidRPr="00000000">
          <w:rPr>
            <w:color w:val="1155cc"/>
            <w:u w:val="single"/>
            <w:rtl w:val="0"/>
          </w:rPr>
          <w:t xml:space="preserve">https://be-projects-2026.onrender.com</w:t>
        </w:r>
      </w:hyperlink>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 The system is both a mathematical calculator for elliptic-curve arithmetic and a reusable institutional hosting structure for future student-developed tools.</w:t>
      </w:r>
      <w:r w:rsidDel="00000000" w:rsidR="00000000" w:rsidRPr="00000000">
        <w:rPr>
          <w:rtl w:val="0"/>
        </w:rPr>
      </w:r>
    </w:p>
    <w:p w:rsidR="00000000" w:rsidDel="00000000" w:rsidP="00000000" w:rsidRDefault="00000000" w:rsidRPr="00000000" w14:paraId="00000095">
      <w:pPr>
        <w:spacing w:before="80" w:line="240" w:lineRule="auto"/>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Elliptic Curve Arithmetic, SageMath, Flask, Finite Fields, General Weierstrass Form, DispatcherMiddleware, Docker, Gunicorn, Render, Web Hosting, Cryptographic Education.</w:t>
      </w:r>
      <w:r w:rsidDel="00000000" w:rsidR="00000000" w:rsidRPr="00000000">
        <w:rPr>
          <w:rtl w:val="0"/>
        </w:rPr>
      </w:r>
    </w:p>
    <w:p w:rsidR="00000000" w:rsidDel="00000000" w:rsidP="00000000" w:rsidRDefault="00000000" w:rsidRPr="00000000" w14:paraId="00000096">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97">
      <w:pPr>
        <w:spacing w:after="16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TABLE OF CONTENTS</w:t>
      </w:r>
      <w:r w:rsidDel="00000000" w:rsidR="00000000" w:rsidRPr="00000000">
        <w:rPr>
          <w:rtl w:val="0"/>
        </w:rPr>
      </w:r>
    </w:p>
    <w:p w:rsidR="00000000" w:rsidDel="00000000" w:rsidP="00000000" w:rsidRDefault="00000000" w:rsidRPr="00000000" w14:paraId="00000098">
      <w:pPr>
        <w:tabs>
          <w:tab w:val="right" w:leader="dot" w:pos="9000"/>
        </w:tabs>
        <w:rPr/>
      </w:pPr>
      <w:r w:rsidDel="00000000" w:rsidR="00000000" w:rsidRPr="00000000">
        <w:rPr>
          <w:rFonts w:ascii="Times New Roman" w:cs="Times New Roman" w:eastAsia="Times New Roman" w:hAnsi="Times New Roman"/>
          <w:b w:val="1"/>
          <w:bCs w:val="1"/>
          <w:sz w:val="22"/>
          <w:szCs w:val="22"/>
          <w:rtl w:val="0"/>
        </w:rPr>
        <w:t xml:space="preserve">1 Introduction</w:t>
        <w:tab/>
        <w:t xml:space="preserve">1</w:t>
      </w:r>
      <w:r w:rsidDel="00000000" w:rsidR="00000000" w:rsidRPr="00000000">
        <w:rPr>
          <w:rtl w:val="0"/>
        </w:rPr>
      </w:r>
    </w:p>
    <w:p w:rsidR="00000000" w:rsidDel="00000000" w:rsidP="00000000" w:rsidRDefault="00000000" w:rsidRPr="00000000" w14:paraId="00000099">
      <w:pPr>
        <w:tabs>
          <w:tab w:val="right" w:leader="dot" w:pos="9000"/>
        </w:tabs>
        <w:ind w:left="720" w:hanging="360"/>
        <w:rPr/>
      </w:pPr>
      <w:r w:rsidDel="00000000" w:rsidR="00000000" w:rsidRPr="00000000">
        <w:rPr>
          <w:rFonts w:ascii="Times New Roman" w:cs="Times New Roman" w:eastAsia="Times New Roman" w:hAnsi="Times New Roman"/>
          <w:sz w:val="22"/>
          <w:szCs w:val="22"/>
          <w:rtl w:val="0"/>
        </w:rPr>
        <w:t xml:space="preserve">1.1 Background</w:t>
        <w:tab/>
        <w:t xml:space="preserve">1</w:t>
      </w:r>
      <w:r w:rsidDel="00000000" w:rsidR="00000000" w:rsidRPr="00000000">
        <w:rPr>
          <w:rtl w:val="0"/>
        </w:rPr>
      </w:r>
    </w:p>
    <w:p w:rsidR="00000000" w:rsidDel="00000000" w:rsidP="00000000" w:rsidRDefault="00000000" w:rsidRPr="00000000" w14:paraId="0000009A">
      <w:pPr>
        <w:tabs>
          <w:tab w:val="right" w:leader="dot" w:pos="9000"/>
        </w:tabs>
        <w:ind w:left="720" w:hanging="360"/>
        <w:rPr/>
      </w:pPr>
      <w:r w:rsidDel="00000000" w:rsidR="00000000" w:rsidRPr="00000000">
        <w:rPr>
          <w:rFonts w:ascii="Times New Roman" w:cs="Times New Roman" w:eastAsia="Times New Roman" w:hAnsi="Times New Roman"/>
          <w:sz w:val="22"/>
          <w:szCs w:val="22"/>
          <w:rtl w:val="0"/>
        </w:rPr>
        <w:t xml:space="preserve">1.2 Motivation</w:t>
        <w:tab/>
      </w:r>
      <w:r w:rsidDel="00000000" w:rsidR="00000000" w:rsidRPr="00000000">
        <w:rPr>
          <w:sz w:val="22"/>
          <w:szCs w:val="22"/>
          <w:rtl w:val="0"/>
        </w:rPr>
        <w:t xml:space="preserve">1</w:t>
      </w:r>
      <w:r w:rsidDel="00000000" w:rsidR="00000000" w:rsidRPr="00000000">
        <w:rPr>
          <w:rtl w:val="0"/>
        </w:rPr>
      </w:r>
    </w:p>
    <w:p w:rsidR="00000000" w:rsidDel="00000000" w:rsidP="00000000" w:rsidRDefault="00000000" w:rsidRPr="00000000" w14:paraId="0000009B">
      <w:pPr>
        <w:tabs>
          <w:tab w:val="right" w:leader="dot" w:pos="9000"/>
        </w:tabs>
        <w:ind w:left="720" w:hanging="360"/>
        <w:rPr/>
      </w:pPr>
      <w:r w:rsidDel="00000000" w:rsidR="00000000" w:rsidRPr="00000000">
        <w:rPr>
          <w:rFonts w:ascii="Times New Roman" w:cs="Times New Roman" w:eastAsia="Times New Roman" w:hAnsi="Times New Roman"/>
          <w:sz w:val="22"/>
          <w:szCs w:val="22"/>
          <w:rtl w:val="0"/>
        </w:rPr>
        <w:t xml:space="preserve">1.3 Objectives</w:t>
        <w:tab/>
      </w:r>
      <w:r w:rsidDel="00000000" w:rsidR="00000000" w:rsidRPr="00000000">
        <w:rPr>
          <w:sz w:val="22"/>
          <w:szCs w:val="22"/>
          <w:rtl w:val="0"/>
        </w:rPr>
        <w:t xml:space="preserve">1</w:t>
      </w:r>
      <w:r w:rsidDel="00000000" w:rsidR="00000000" w:rsidRPr="00000000">
        <w:rPr>
          <w:rtl w:val="0"/>
        </w:rPr>
      </w:r>
    </w:p>
    <w:p w:rsidR="00000000" w:rsidDel="00000000" w:rsidP="00000000" w:rsidRDefault="00000000" w:rsidRPr="00000000" w14:paraId="0000009C">
      <w:pPr>
        <w:tabs>
          <w:tab w:val="right" w:leader="dot" w:pos="9000"/>
        </w:tabs>
        <w:ind w:left="720" w:hanging="360"/>
        <w:rPr/>
      </w:pPr>
      <w:r w:rsidDel="00000000" w:rsidR="00000000" w:rsidRPr="00000000">
        <w:rPr>
          <w:rFonts w:ascii="Times New Roman" w:cs="Times New Roman" w:eastAsia="Times New Roman" w:hAnsi="Times New Roman"/>
          <w:sz w:val="22"/>
          <w:szCs w:val="22"/>
          <w:rtl w:val="0"/>
        </w:rPr>
        <w:t xml:space="preserve">1.4 Project Contributions</w:t>
        <w:tab/>
      </w:r>
      <w:r w:rsidDel="00000000" w:rsidR="00000000" w:rsidRPr="00000000">
        <w:rPr>
          <w:sz w:val="22"/>
          <w:szCs w:val="22"/>
          <w:rtl w:val="0"/>
        </w:rPr>
        <w:t xml:space="preserve">2</w:t>
      </w:r>
      <w:r w:rsidDel="00000000" w:rsidR="00000000" w:rsidRPr="00000000">
        <w:rPr>
          <w:rtl w:val="0"/>
        </w:rPr>
      </w:r>
    </w:p>
    <w:p w:rsidR="00000000" w:rsidDel="00000000" w:rsidP="00000000" w:rsidRDefault="00000000" w:rsidRPr="00000000" w14:paraId="0000009D">
      <w:pPr>
        <w:tabs>
          <w:tab w:val="right" w:leader="dot" w:pos="9000"/>
        </w:tabs>
        <w:rPr/>
      </w:pPr>
      <w:r w:rsidDel="00000000" w:rsidR="00000000" w:rsidRPr="00000000">
        <w:rPr>
          <w:b w:val="1"/>
          <w:bCs w:val="1"/>
          <w:sz w:val="22"/>
          <w:szCs w:val="22"/>
          <w:rtl w:val="0"/>
        </w:rPr>
        <w:t xml:space="preserve">2</w:t>
      </w:r>
      <w:r w:rsidDel="00000000" w:rsidR="00000000" w:rsidRPr="00000000">
        <w:rPr>
          <w:rFonts w:ascii="Times New Roman" w:cs="Times New Roman" w:eastAsia="Times New Roman" w:hAnsi="Times New Roman"/>
          <w:b w:val="1"/>
          <w:bCs w:val="1"/>
          <w:sz w:val="22"/>
          <w:szCs w:val="22"/>
          <w:rtl w:val="0"/>
        </w:rPr>
        <w:t xml:space="preserve"> Basic Concepts and Technology Used</w:t>
        <w:tab/>
      </w:r>
      <w:r w:rsidDel="00000000" w:rsidR="00000000" w:rsidRPr="00000000">
        <w:rPr>
          <w:b w:val="1"/>
          <w:bCs w:val="1"/>
          <w:sz w:val="22"/>
          <w:szCs w:val="22"/>
          <w:rtl w:val="0"/>
        </w:rPr>
        <w:t xml:space="preserve">2</w:t>
      </w:r>
      <w:r w:rsidDel="00000000" w:rsidR="00000000" w:rsidRPr="00000000">
        <w:rPr>
          <w:rtl w:val="0"/>
        </w:rPr>
      </w:r>
    </w:p>
    <w:p w:rsidR="00000000" w:rsidDel="00000000" w:rsidP="00000000" w:rsidRDefault="00000000" w:rsidRPr="00000000" w14:paraId="0000009E">
      <w:pPr>
        <w:tabs>
          <w:tab w:val="right" w:leader="dot" w:pos="9000"/>
        </w:tabs>
        <w:ind w:left="720" w:hanging="360"/>
        <w:rPr/>
      </w:pPr>
      <w:r w:rsidDel="00000000" w:rsidR="00000000" w:rsidRPr="00000000">
        <w:rPr>
          <w:sz w:val="22"/>
          <w:szCs w:val="22"/>
          <w:rtl w:val="0"/>
        </w:rPr>
        <w:t xml:space="preserve">2</w:t>
      </w:r>
      <w:r w:rsidDel="00000000" w:rsidR="00000000" w:rsidRPr="00000000">
        <w:rPr>
          <w:rFonts w:ascii="Times New Roman" w:cs="Times New Roman" w:eastAsia="Times New Roman" w:hAnsi="Times New Roman"/>
          <w:sz w:val="22"/>
          <w:szCs w:val="22"/>
          <w:rtl w:val="0"/>
        </w:rPr>
        <w:t xml:space="preserve">.1 Finite Fields and Modular Arithmetic</w:t>
        <w:tab/>
      </w:r>
      <w:r w:rsidDel="00000000" w:rsidR="00000000" w:rsidRPr="00000000">
        <w:rPr>
          <w:sz w:val="22"/>
          <w:szCs w:val="22"/>
          <w:rtl w:val="0"/>
        </w:rPr>
        <w:t xml:space="preserve">2</w:t>
      </w:r>
      <w:r w:rsidDel="00000000" w:rsidR="00000000" w:rsidRPr="00000000">
        <w:rPr>
          <w:rtl w:val="0"/>
        </w:rPr>
      </w:r>
    </w:p>
    <w:p w:rsidR="00000000" w:rsidDel="00000000" w:rsidP="00000000" w:rsidRDefault="00000000" w:rsidRPr="00000000" w14:paraId="0000009F">
      <w:pPr>
        <w:tabs>
          <w:tab w:val="right" w:leader="dot" w:pos="9000"/>
        </w:tabs>
        <w:ind w:left="720" w:hanging="360"/>
        <w:rPr/>
      </w:pPr>
      <w:r w:rsidDel="00000000" w:rsidR="00000000" w:rsidRPr="00000000">
        <w:rPr>
          <w:sz w:val="22"/>
          <w:szCs w:val="22"/>
          <w:rtl w:val="0"/>
        </w:rPr>
        <w:t xml:space="preserve">2</w:t>
      </w:r>
      <w:r w:rsidDel="00000000" w:rsidR="00000000" w:rsidRPr="00000000">
        <w:rPr>
          <w:rFonts w:ascii="Times New Roman" w:cs="Times New Roman" w:eastAsia="Times New Roman" w:hAnsi="Times New Roman"/>
          <w:sz w:val="22"/>
          <w:szCs w:val="22"/>
          <w:rtl w:val="0"/>
        </w:rPr>
        <w:t xml:space="preserve">.2 Elliptic Curve Equation</w:t>
        <w:tab/>
      </w:r>
      <w:r w:rsidDel="00000000" w:rsidR="00000000" w:rsidRPr="00000000">
        <w:rPr>
          <w:sz w:val="22"/>
          <w:szCs w:val="22"/>
          <w:rtl w:val="0"/>
        </w:rPr>
        <w:t xml:space="preserve">2</w:t>
      </w:r>
      <w:r w:rsidDel="00000000" w:rsidR="00000000" w:rsidRPr="00000000">
        <w:rPr>
          <w:rtl w:val="0"/>
        </w:rPr>
      </w:r>
    </w:p>
    <w:p w:rsidR="00000000" w:rsidDel="00000000" w:rsidP="00000000" w:rsidRDefault="00000000" w:rsidRPr="00000000" w14:paraId="000000A0">
      <w:pPr>
        <w:tabs>
          <w:tab w:val="right" w:leader="dot" w:pos="9000"/>
        </w:tabs>
        <w:ind w:left="720" w:hanging="360"/>
        <w:rPr/>
      </w:pPr>
      <w:r w:rsidDel="00000000" w:rsidR="00000000" w:rsidRPr="00000000">
        <w:rPr>
          <w:sz w:val="22"/>
          <w:szCs w:val="22"/>
          <w:rtl w:val="0"/>
        </w:rPr>
        <w:t xml:space="preserve">2</w:t>
      </w:r>
      <w:r w:rsidDel="00000000" w:rsidR="00000000" w:rsidRPr="00000000">
        <w:rPr>
          <w:rFonts w:ascii="Times New Roman" w:cs="Times New Roman" w:eastAsia="Times New Roman" w:hAnsi="Times New Roman"/>
          <w:sz w:val="22"/>
          <w:szCs w:val="22"/>
          <w:rtl w:val="0"/>
        </w:rPr>
        <w:t xml:space="preserve">.3 Point Operations</w:t>
        <w:tab/>
      </w:r>
      <w:r w:rsidDel="00000000" w:rsidR="00000000" w:rsidRPr="00000000">
        <w:rPr>
          <w:sz w:val="22"/>
          <w:szCs w:val="22"/>
          <w:rtl w:val="0"/>
        </w:rPr>
        <w:t xml:space="preserve">3</w:t>
      </w:r>
      <w:r w:rsidDel="00000000" w:rsidR="00000000" w:rsidRPr="00000000">
        <w:rPr>
          <w:rtl w:val="0"/>
        </w:rPr>
      </w:r>
    </w:p>
    <w:p w:rsidR="00000000" w:rsidDel="00000000" w:rsidP="00000000" w:rsidRDefault="00000000" w:rsidRPr="00000000" w14:paraId="000000A1">
      <w:pPr>
        <w:tabs>
          <w:tab w:val="right" w:leader="dot" w:pos="9000"/>
        </w:tabs>
        <w:ind w:left="720" w:hanging="360"/>
        <w:rPr/>
      </w:pPr>
      <w:r w:rsidDel="00000000" w:rsidR="00000000" w:rsidRPr="00000000">
        <w:rPr>
          <w:sz w:val="22"/>
          <w:szCs w:val="22"/>
          <w:rtl w:val="0"/>
        </w:rPr>
        <w:t xml:space="preserve">2</w:t>
      </w:r>
      <w:r w:rsidDel="00000000" w:rsidR="00000000" w:rsidRPr="00000000">
        <w:rPr>
          <w:rFonts w:ascii="Times New Roman" w:cs="Times New Roman" w:eastAsia="Times New Roman" w:hAnsi="Times New Roman"/>
          <w:sz w:val="22"/>
          <w:szCs w:val="22"/>
          <w:rtl w:val="0"/>
        </w:rPr>
        <w:t xml:space="preserve">.4 Curve Order and Hasse Bound</w:t>
        <w:tab/>
      </w:r>
      <w:r w:rsidDel="00000000" w:rsidR="00000000" w:rsidRPr="00000000">
        <w:rPr>
          <w:sz w:val="22"/>
          <w:szCs w:val="22"/>
          <w:rtl w:val="0"/>
        </w:rPr>
        <w:t xml:space="preserve">3</w:t>
      </w:r>
      <w:r w:rsidDel="00000000" w:rsidR="00000000" w:rsidRPr="00000000">
        <w:rPr>
          <w:rtl w:val="0"/>
        </w:rPr>
      </w:r>
    </w:p>
    <w:p w:rsidR="00000000" w:rsidDel="00000000" w:rsidP="00000000" w:rsidRDefault="00000000" w:rsidRPr="00000000" w14:paraId="000000A2">
      <w:pPr>
        <w:tabs>
          <w:tab w:val="right" w:leader="dot" w:pos="9000"/>
        </w:tabs>
        <w:ind w:left="720" w:hanging="360"/>
        <w:rPr>
          <w:rFonts w:ascii="Times New Roman" w:cs="Times New Roman" w:eastAsia="Times New Roman" w:hAnsi="Times New Roman"/>
          <w:sz w:val="22"/>
          <w:szCs w:val="22"/>
        </w:rPr>
      </w:pPr>
      <w:r w:rsidDel="00000000" w:rsidR="00000000" w:rsidRPr="00000000">
        <w:rPr>
          <w:sz w:val="22"/>
          <w:szCs w:val="22"/>
          <w:rtl w:val="0"/>
        </w:rPr>
        <w:t xml:space="preserve">2</w:t>
      </w:r>
      <w:r w:rsidDel="00000000" w:rsidR="00000000" w:rsidRPr="00000000">
        <w:rPr>
          <w:rFonts w:ascii="Times New Roman" w:cs="Times New Roman" w:eastAsia="Times New Roman" w:hAnsi="Times New Roman"/>
          <w:sz w:val="22"/>
          <w:szCs w:val="22"/>
          <w:rtl w:val="0"/>
        </w:rPr>
        <w:t xml:space="preserve">.5 Technologies Used</w:t>
        <w:tab/>
      </w:r>
      <w:r w:rsidDel="00000000" w:rsidR="00000000" w:rsidRPr="00000000">
        <w:rPr>
          <w:sz w:val="22"/>
          <w:szCs w:val="22"/>
          <w:rtl w:val="0"/>
        </w:rPr>
        <w:t xml:space="preserve">3</w:t>
      </w:r>
      <w:r w:rsidDel="00000000" w:rsidR="00000000" w:rsidRPr="00000000">
        <w:rPr>
          <w:rtl w:val="0"/>
        </w:rPr>
      </w:r>
    </w:p>
    <w:p w:rsidR="00000000" w:rsidDel="00000000" w:rsidP="00000000" w:rsidRDefault="00000000" w:rsidRPr="00000000" w14:paraId="000000A3">
      <w:pPr>
        <w:tabs>
          <w:tab w:val="right" w:leader="dot" w:pos="9000"/>
        </w:tabs>
        <w:rPr>
          <w:sz w:val="22"/>
          <w:szCs w:val="22"/>
        </w:rPr>
      </w:pPr>
      <w:r w:rsidDel="00000000" w:rsidR="00000000" w:rsidRPr="00000000">
        <w:rPr>
          <w:b w:val="1"/>
          <w:bCs w:val="1"/>
          <w:sz w:val="22"/>
          <w:szCs w:val="22"/>
          <w:rtl w:val="0"/>
        </w:rPr>
        <w:t xml:space="preserve">3 Review of Literature</w:t>
        <w:tab/>
        <w:t xml:space="preserve">4</w:t>
      </w:r>
      <w:r w:rsidDel="00000000" w:rsidR="00000000" w:rsidRPr="00000000">
        <w:rPr>
          <w:rtl w:val="0"/>
        </w:rPr>
      </w:r>
    </w:p>
    <w:p w:rsidR="00000000" w:rsidDel="00000000" w:rsidP="00000000" w:rsidRDefault="00000000" w:rsidRPr="00000000" w14:paraId="000000A4">
      <w:pPr>
        <w:tabs>
          <w:tab w:val="right" w:leader="dot" w:pos="9000"/>
        </w:tabs>
        <w:rPr/>
      </w:pPr>
      <w:r w:rsidDel="00000000" w:rsidR="00000000" w:rsidRPr="00000000">
        <w:rPr>
          <w:rFonts w:ascii="Times New Roman" w:cs="Times New Roman" w:eastAsia="Times New Roman" w:hAnsi="Times New Roman"/>
          <w:b w:val="1"/>
          <w:bCs w:val="1"/>
          <w:sz w:val="22"/>
          <w:szCs w:val="22"/>
          <w:rtl w:val="0"/>
        </w:rPr>
        <w:t xml:space="preserve">4 Implementation and Results</w:t>
        <w:tab/>
      </w:r>
      <w:r w:rsidDel="00000000" w:rsidR="00000000" w:rsidRPr="00000000">
        <w:rPr>
          <w:b w:val="1"/>
          <w:bCs w:val="1"/>
          <w:sz w:val="22"/>
          <w:szCs w:val="22"/>
          <w:rtl w:val="0"/>
        </w:rPr>
        <w:t xml:space="preserve">6</w:t>
      </w:r>
      <w:r w:rsidDel="00000000" w:rsidR="00000000" w:rsidRPr="00000000">
        <w:rPr>
          <w:rtl w:val="0"/>
        </w:rPr>
      </w:r>
    </w:p>
    <w:p w:rsidR="00000000" w:rsidDel="00000000" w:rsidP="00000000" w:rsidRDefault="00000000" w:rsidRPr="00000000" w14:paraId="000000A5">
      <w:pPr>
        <w:tabs>
          <w:tab w:val="right" w:leader="dot" w:pos="9000"/>
        </w:tabs>
        <w:ind w:left="720" w:hanging="360"/>
        <w:rPr/>
      </w:pPr>
      <w:r w:rsidDel="00000000" w:rsidR="00000000" w:rsidRPr="00000000">
        <w:rPr>
          <w:rFonts w:ascii="Times New Roman" w:cs="Times New Roman" w:eastAsia="Times New Roman" w:hAnsi="Times New Roman"/>
          <w:sz w:val="22"/>
          <w:szCs w:val="22"/>
          <w:rtl w:val="0"/>
        </w:rPr>
        <w:t xml:space="preserve">4.1 System Architecture</w:t>
        <w:tab/>
      </w:r>
      <w:r w:rsidDel="00000000" w:rsidR="00000000" w:rsidRPr="00000000">
        <w:rPr>
          <w:sz w:val="22"/>
          <w:szCs w:val="22"/>
          <w:rtl w:val="0"/>
        </w:rPr>
        <w:t xml:space="preserve">6</w:t>
      </w:r>
      <w:r w:rsidDel="00000000" w:rsidR="00000000" w:rsidRPr="00000000">
        <w:rPr>
          <w:rtl w:val="0"/>
        </w:rPr>
      </w:r>
    </w:p>
    <w:p w:rsidR="00000000" w:rsidDel="00000000" w:rsidP="00000000" w:rsidRDefault="00000000" w:rsidRPr="00000000" w14:paraId="000000A6">
      <w:pPr>
        <w:tabs>
          <w:tab w:val="right" w:leader="dot" w:pos="9000"/>
        </w:tabs>
        <w:ind w:left="720" w:hanging="360"/>
        <w:rPr/>
      </w:pPr>
      <w:r w:rsidDel="00000000" w:rsidR="00000000" w:rsidRPr="00000000">
        <w:rPr>
          <w:rFonts w:ascii="Times New Roman" w:cs="Times New Roman" w:eastAsia="Times New Roman" w:hAnsi="Times New Roman"/>
          <w:sz w:val="22"/>
          <w:szCs w:val="22"/>
          <w:rtl w:val="0"/>
        </w:rPr>
        <w:t xml:space="preserve">4.2 ECA Tools Application</w:t>
        <w:tab/>
      </w:r>
      <w:r w:rsidDel="00000000" w:rsidR="00000000" w:rsidRPr="00000000">
        <w:rPr>
          <w:sz w:val="22"/>
          <w:szCs w:val="22"/>
          <w:rtl w:val="0"/>
        </w:rPr>
        <w:t xml:space="preserve">7</w:t>
      </w:r>
      <w:r w:rsidDel="00000000" w:rsidR="00000000" w:rsidRPr="00000000">
        <w:rPr>
          <w:rtl w:val="0"/>
        </w:rPr>
      </w:r>
    </w:p>
    <w:p w:rsidR="00000000" w:rsidDel="00000000" w:rsidP="00000000" w:rsidRDefault="00000000" w:rsidRPr="00000000" w14:paraId="000000A7">
      <w:pPr>
        <w:tabs>
          <w:tab w:val="right" w:leader="dot" w:pos="9000"/>
        </w:tabs>
        <w:ind w:left="720" w:hanging="360"/>
        <w:rPr/>
      </w:pPr>
      <w:r w:rsidDel="00000000" w:rsidR="00000000" w:rsidRPr="00000000">
        <w:rPr>
          <w:rFonts w:ascii="Times New Roman" w:cs="Times New Roman" w:eastAsia="Times New Roman" w:hAnsi="Times New Roman"/>
          <w:sz w:val="22"/>
          <w:szCs w:val="22"/>
          <w:rtl w:val="0"/>
        </w:rPr>
        <w:t xml:space="preserve">4.3 Request Management</w:t>
        <w:tab/>
      </w:r>
      <w:r w:rsidDel="00000000" w:rsidR="00000000" w:rsidRPr="00000000">
        <w:rPr>
          <w:sz w:val="22"/>
          <w:szCs w:val="22"/>
          <w:rtl w:val="0"/>
        </w:rPr>
        <w:t xml:space="preserve">13</w:t>
      </w:r>
      <w:r w:rsidDel="00000000" w:rsidR="00000000" w:rsidRPr="00000000">
        <w:rPr>
          <w:rtl w:val="0"/>
        </w:rPr>
      </w:r>
    </w:p>
    <w:p w:rsidR="00000000" w:rsidDel="00000000" w:rsidP="00000000" w:rsidRDefault="00000000" w:rsidRPr="00000000" w14:paraId="000000A8">
      <w:pPr>
        <w:tabs>
          <w:tab w:val="right" w:leader="dot" w:pos="9000"/>
        </w:tabs>
        <w:ind w:left="720" w:hanging="360"/>
        <w:rPr/>
      </w:pPr>
      <w:r w:rsidDel="00000000" w:rsidR="00000000" w:rsidRPr="00000000">
        <w:rPr>
          <w:rFonts w:ascii="Times New Roman" w:cs="Times New Roman" w:eastAsia="Times New Roman" w:hAnsi="Times New Roman"/>
          <w:sz w:val="22"/>
          <w:szCs w:val="22"/>
          <w:rtl w:val="0"/>
        </w:rPr>
        <w:t xml:space="preserve">4.4 Sample Computation</w:t>
        <w:tab/>
      </w:r>
      <w:r w:rsidDel="00000000" w:rsidR="00000000" w:rsidRPr="00000000">
        <w:rPr>
          <w:sz w:val="22"/>
          <w:szCs w:val="22"/>
          <w:rtl w:val="0"/>
        </w:rPr>
        <w:t xml:space="preserve">14</w:t>
      </w:r>
      <w:r w:rsidDel="00000000" w:rsidR="00000000" w:rsidRPr="00000000">
        <w:rPr>
          <w:rtl w:val="0"/>
        </w:rPr>
      </w:r>
    </w:p>
    <w:p w:rsidR="00000000" w:rsidDel="00000000" w:rsidP="00000000" w:rsidRDefault="00000000" w:rsidRPr="00000000" w14:paraId="000000A9">
      <w:pPr>
        <w:tabs>
          <w:tab w:val="right" w:leader="dot" w:pos="9000"/>
        </w:tabs>
        <w:ind w:left="720" w:hanging="360"/>
        <w:rPr/>
      </w:pPr>
      <w:r w:rsidDel="00000000" w:rsidR="00000000" w:rsidRPr="00000000">
        <w:rPr>
          <w:rFonts w:ascii="Times New Roman" w:cs="Times New Roman" w:eastAsia="Times New Roman" w:hAnsi="Times New Roman"/>
          <w:sz w:val="22"/>
          <w:szCs w:val="22"/>
          <w:rtl w:val="0"/>
        </w:rPr>
        <w:t xml:space="preserve">4.5 Functional Testing</w:t>
        <w:tab/>
      </w:r>
      <w:r w:rsidDel="00000000" w:rsidR="00000000" w:rsidRPr="00000000">
        <w:rPr>
          <w:sz w:val="22"/>
          <w:szCs w:val="22"/>
          <w:rtl w:val="0"/>
        </w:rPr>
        <w:t xml:space="preserve">14</w:t>
      </w:r>
      <w:r w:rsidDel="00000000" w:rsidR="00000000" w:rsidRPr="00000000">
        <w:rPr>
          <w:rtl w:val="0"/>
        </w:rPr>
      </w:r>
    </w:p>
    <w:p w:rsidR="00000000" w:rsidDel="00000000" w:rsidP="00000000" w:rsidRDefault="00000000" w:rsidRPr="00000000" w14:paraId="000000AA">
      <w:pPr>
        <w:tabs>
          <w:tab w:val="right" w:leader="dot" w:pos="9000"/>
        </w:tabs>
        <w:ind w:left="720" w:hanging="360"/>
        <w:rPr/>
      </w:pPr>
      <w:r w:rsidDel="00000000" w:rsidR="00000000" w:rsidRPr="00000000">
        <w:rPr>
          <w:rFonts w:ascii="Times New Roman" w:cs="Times New Roman" w:eastAsia="Times New Roman" w:hAnsi="Times New Roman"/>
          <w:sz w:val="22"/>
          <w:szCs w:val="22"/>
          <w:rtl w:val="0"/>
        </w:rPr>
        <w:t xml:space="preserve">4.6 Project Hosting Gateway</w:t>
        <w:tab/>
      </w:r>
      <w:r w:rsidDel="00000000" w:rsidR="00000000" w:rsidRPr="00000000">
        <w:rPr>
          <w:sz w:val="22"/>
          <w:szCs w:val="22"/>
          <w:rtl w:val="0"/>
        </w:rPr>
        <w:t xml:space="preserve">15</w:t>
      </w:r>
      <w:r w:rsidDel="00000000" w:rsidR="00000000" w:rsidRPr="00000000">
        <w:rPr>
          <w:rtl w:val="0"/>
        </w:rPr>
      </w:r>
    </w:p>
    <w:p w:rsidR="00000000" w:rsidDel="00000000" w:rsidP="00000000" w:rsidRDefault="00000000" w:rsidRPr="00000000" w14:paraId="000000AB">
      <w:pPr>
        <w:tabs>
          <w:tab w:val="right" w:leader="dot" w:pos="9000"/>
        </w:tabs>
        <w:rPr/>
      </w:pPr>
      <w:r w:rsidDel="00000000" w:rsidR="00000000" w:rsidRPr="00000000">
        <w:rPr>
          <w:rFonts w:ascii="Times New Roman" w:cs="Times New Roman" w:eastAsia="Times New Roman" w:hAnsi="Times New Roman"/>
          <w:b w:val="1"/>
          <w:bCs w:val="1"/>
          <w:sz w:val="22"/>
          <w:szCs w:val="22"/>
          <w:rtl w:val="0"/>
        </w:rPr>
        <w:t xml:space="preserve">5 Performance Analysis</w:t>
        <w:tab/>
      </w:r>
      <w:r w:rsidDel="00000000" w:rsidR="00000000" w:rsidRPr="00000000">
        <w:rPr>
          <w:b w:val="1"/>
          <w:bCs w:val="1"/>
          <w:sz w:val="22"/>
          <w:szCs w:val="22"/>
          <w:rtl w:val="0"/>
        </w:rPr>
        <w:t xml:space="preserve">16</w:t>
      </w:r>
      <w:r w:rsidDel="00000000" w:rsidR="00000000" w:rsidRPr="00000000">
        <w:rPr>
          <w:rtl w:val="0"/>
        </w:rPr>
      </w:r>
    </w:p>
    <w:p w:rsidR="00000000" w:rsidDel="00000000" w:rsidP="00000000" w:rsidRDefault="00000000" w:rsidRPr="00000000" w14:paraId="000000AC">
      <w:pPr>
        <w:tabs>
          <w:tab w:val="right" w:leader="dot" w:pos="9000"/>
        </w:tabs>
        <w:rPr/>
      </w:pPr>
      <w:r w:rsidDel="00000000" w:rsidR="00000000" w:rsidRPr="00000000">
        <w:rPr>
          <w:rFonts w:ascii="Times New Roman" w:cs="Times New Roman" w:eastAsia="Times New Roman" w:hAnsi="Times New Roman"/>
          <w:b w:val="1"/>
          <w:bCs w:val="1"/>
          <w:sz w:val="22"/>
          <w:szCs w:val="22"/>
          <w:rtl w:val="0"/>
        </w:rPr>
        <w:t xml:space="preserve">6 Boundaries of Current Work</w:t>
        <w:tab/>
      </w:r>
      <w:r w:rsidDel="00000000" w:rsidR="00000000" w:rsidRPr="00000000">
        <w:rPr>
          <w:b w:val="1"/>
          <w:bCs w:val="1"/>
          <w:sz w:val="22"/>
          <w:szCs w:val="22"/>
          <w:rtl w:val="0"/>
        </w:rPr>
        <w:t xml:space="preserve">17</w:t>
      </w:r>
      <w:r w:rsidDel="00000000" w:rsidR="00000000" w:rsidRPr="00000000">
        <w:rPr>
          <w:rtl w:val="0"/>
        </w:rPr>
      </w:r>
    </w:p>
    <w:p w:rsidR="00000000" w:rsidDel="00000000" w:rsidP="00000000" w:rsidRDefault="00000000" w:rsidRPr="00000000" w14:paraId="000000AD">
      <w:pPr>
        <w:tabs>
          <w:tab w:val="right" w:leader="dot" w:pos="9000"/>
        </w:tabs>
        <w:rPr/>
      </w:pPr>
      <w:r w:rsidDel="00000000" w:rsidR="00000000" w:rsidRPr="00000000">
        <w:rPr>
          <w:rFonts w:ascii="Times New Roman" w:cs="Times New Roman" w:eastAsia="Times New Roman" w:hAnsi="Times New Roman"/>
          <w:b w:val="1"/>
          <w:bCs w:val="1"/>
          <w:sz w:val="22"/>
          <w:szCs w:val="22"/>
          <w:rtl w:val="0"/>
        </w:rPr>
        <w:t xml:space="preserve">7 Conclusion</w:t>
        <w:tab/>
      </w:r>
      <w:r w:rsidDel="00000000" w:rsidR="00000000" w:rsidRPr="00000000">
        <w:rPr>
          <w:b w:val="1"/>
          <w:bCs w:val="1"/>
          <w:sz w:val="22"/>
          <w:szCs w:val="22"/>
          <w:rtl w:val="0"/>
        </w:rPr>
        <w:t xml:space="preserve">17</w:t>
      </w:r>
      <w:r w:rsidDel="00000000" w:rsidR="00000000" w:rsidRPr="00000000">
        <w:rPr>
          <w:rtl w:val="0"/>
        </w:rPr>
      </w:r>
    </w:p>
    <w:p w:rsidR="00000000" w:rsidDel="00000000" w:rsidP="00000000" w:rsidRDefault="00000000" w:rsidRPr="00000000" w14:paraId="000000AE">
      <w:pPr>
        <w:tabs>
          <w:tab w:val="right" w:leader="dot" w:pos="9000"/>
        </w:tabs>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8 Future Scope</w:t>
        <w:tab/>
      </w:r>
      <w:r w:rsidDel="00000000" w:rsidR="00000000" w:rsidRPr="00000000">
        <w:rPr>
          <w:b w:val="1"/>
          <w:bCs w:val="1"/>
          <w:sz w:val="22"/>
          <w:szCs w:val="22"/>
          <w:rtl w:val="0"/>
        </w:rPr>
        <w:t xml:space="preserve">18</w:t>
      </w:r>
      <w:r w:rsidDel="00000000" w:rsidR="00000000" w:rsidRPr="00000000">
        <w:rPr>
          <w:rtl w:val="0"/>
        </w:rPr>
      </w:r>
    </w:p>
    <w:p w:rsidR="00000000" w:rsidDel="00000000" w:rsidP="00000000" w:rsidRDefault="00000000" w:rsidRPr="00000000" w14:paraId="000000AF">
      <w:pPr>
        <w:tabs>
          <w:tab w:val="right" w:leader="dot" w:pos="9000"/>
        </w:tabs>
        <w:spacing w:after="40" w:before="40" w:lineRule="auto"/>
        <w:rPr/>
      </w:pPr>
      <w:r w:rsidDel="00000000" w:rsidR="00000000" w:rsidRPr="00000000">
        <w:rPr>
          <w:sz w:val="22"/>
          <w:szCs w:val="22"/>
          <w:rtl w:val="0"/>
        </w:rPr>
        <w:t xml:space="preserve">Appendix I: How to Add a New Tool</w:t>
        <w:tab/>
        <w:t xml:space="preserve">19</w:t>
      </w:r>
      <w:r w:rsidDel="00000000" w:rsidR="00000000" w:rsidRPr="00000000">
        <w:rPr>
          <w:rtl w:val="0"/>
        </w:rPr>
      </w:r>
    </w:p>
    <w:p w:rsidR="00000000" w:rsidDel="00000000" w:rsidP="00000000" w:rsidRDefault="00000000" w:rsidRPr="00000000" w14:paraId="000000B0">
      <w:pPr>
        <w:tabs>
          <w:tab w:val="right" w:leader="dot" w:pos="9000"/>
        </w:tabs>
        <w:spacing w:after="40" w:before="40" w:lineRule="auto"/>
        <w:rPr>
          <w:b w:val="1"/>
          <w:bCs w:val="1"/>
          <w:sz w:val="22"/>
          <w:szCs w:val="22"/>
        </w:rPr>
      </w:pPr>
      <w:r w:rsidDel="00000000" w:rsidR="00000000" w:rsidRPr="00000000">
        <w:rPr>
          <w:sz w:val="22"/>
          <w:szCs w:val="22"/>
          <w:rtl w:val="0"/>
        </w:rPr>
        <w:t xml:space="preserve">Appendix II: Directory Structure</w:t>
        <w:tab/>
        <w:t xml:space="preserve">23</w:t>
      </w:r>
      <w:r w:rsidDel="00000000" w:rsidR="00000000" w:rsidRPr="00000000">
        <w:rPr>
          <w:rtl w:val="0"/>
        </w:rPr>
      </w:r>
    </w:p>
    <w:p w:rsidR="00000000" w:rsidDel="00000000" w:rsidP="00000000" w:rsidRDefault="00000000" w:rsidRPr="00000000" w14:paraId="000000B1">
      <w:pPr>
        <w:tabs>
          <w:tab w:val="right" w:leader="dot" w:pos="9000"/>
        </w:tabs>
        <w:spacing w:after="40" w:before="40" w:lineRule="auto"/>
        <w:rPr>
          <w:sz w:val="22"/>
          <w:szCs w:val="22"/>
        </w:rPr>
      </w:pPr>
      <w:r w:rsidDel="00000000" w:rsidR="00000000" w:rsidRPr="00000000">
        <w:rPr>
          <w:sz w:val="22"/>
          <w:szCs w:val="22"/>
          <w:rtl w:val="0"/>
        </w:rPr>
        <w:t xml:space="preserve">Appendix III: Sagemath Installation and Basic Elliptic Curve Commands</w:t>
        <w:tab/>
        <w:t xml:space="preserve">28</w:t>
      </w:r>
    </w:p>
    <w:p w:rsidR="00000000" w:rsidDel="00000000" w:rsidP="00000000" w:rsidRDefault="00000000" w:rsidRPr="00000000" w14:paraId="000000B2">
      <w:pPr>
        <w:tabs>
          <w:tab w:val="right" w:leader="dot" w:pos="9000"/>
        </w:tabs>
        <w:spacing w:after="40" w:before="40" w:lineRule="auto"/>
        <w:rPr/>
      </w:pPr>
      <w:r w:rsidDel="00000000" w:rsidR="00000000" w:rsidRPr="00000000">
        <w:rPr>
          <w:rFonts w:ascii="Times New Roman" w:cs="Times New Roman" w:eastAsia="Times New Roman" w:hAnsi="Times New Roman"/>
          <w:sz w:val="22"/>
          <w:szCs w:val="22"/>
          <w:rtl w:val="0"/>
        </w:rPr>
        <w:t xml:space="preserve">References</w:t>
        <w:tab/>
      </w:r>
      <w:r w:rsidDel="00000000" w:rsidR="00000000" w:rsidRPr="00000000">
        <w:rPr>
          <w:sz w:val="22"/>
          <w:szCs w:val="22"/>
          <w:rtl w:val="0"/>
        </w:rPr>
        <w:t xml:space="preserve">32</w:t>
      </w:r>
      <w:r w:rsidDel="00000000" w:rsidR="00000000" w:rsidRPr="00000000">
        <w:rPr>
          <w:rtl w:val="0"/>
        </w:rPr>
      </w:r>
    </w:p>
    <w:p w:rsidR="00000000" w:rsidDel="00000000" w:rsidP="00000000" w:rsidRDefault="00000000" w:rsidRPr="00000000" w14:paraId="000000B3">
      <w:pPr>
        <w:tabs>
          <w:tab w:val="right" w:leader="dot" w:pos="9000"/>
        </w:tabs>
        <w:spacing w:after="40" w:before="40" w:lineRule="auto"/>
        <w:rPr/>
      </w:pPr>
      <w:r w:rsidDel="00000000" w:rsidR="00000000" w:rsidRPr="00000000">
        <w:rPr>
          <w:rtl w:val="0"/>
        </w:rPr>
      </w:r>
    </w:p>
    <w:p w:rsidR="00000000" w:rsidDel="00000000" w:rsidP="00000000" w:rsidRDefault="00000000" w:rsidRPr="00000000" w14:paraId="000000B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B5">
      <w:pPr>
        <w:spacing w:after="12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LIST OF SYMBOLS, ABBREVIATIONS AND NOMENCLATURE</w:t>
      </w:r>
      <w:r w:rsidDel="00000000" w:rsidR="00000000" w:rsidRPr="00000000">
        <w:rPr>
          <w:rtl w:val="0"/>
        </w:rPr>
      </w:r>
    </w:p>
    <w:tbl>
      <w:tblPr>
        <w:tblStyle w:val="Table2"/>
        <w:tblW w:w="96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200"/>
        <w:gridCol w:w="6420"/>
        <w:tblGridChange w:id="0">
          <w:tblGrid>
            <w:gridCol w:w="3200"/>
            <w:gridCol w:w="642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0d0d0" w:val="clear"/>
            <w:tcMar>
              <w:top w:w="60.0" w:type="dxa"/>
              <w:left w:w="120.0" w:type="dxa"/>
              <w:bottom w:w="60.0" w:type="dxa"/>
              <w:right w:w="120.0" w:type="dxa"/>
            </w:tcMar>
          </w:tcPr>
          <w:p w:rsidR="00000000" w:rsidDel="00000000" w:rsidP="00000000" w:rsidRDefault="00000000" w:rsidRPr="00000000" w14:paraId="000000B6">
            <w:pPr>
              <w:spacing w:after="40" w:before="40" w:lineRule="auto"/>
              <w:rPr>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Symbol / Abbreviation / Nomenclature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0d0d0" w:val="clear"/>
            <w:tcMar>
              <w:top w:w="60.0" w:type="dxa"/>
              <w:left w:w="120.0" w:type="dxa"/>
              <w:bottom w:w="60.0" w:type="dxa"/>
              <w:right w:w="120.0" w:type="dxa"/>
            </w:tcMar>
          </w:tcPr>
          <w:p w:rsidR="00000000" w:rsidDel="00000000" w:rsidP="00000000" w:rsidRDefault="00000000" w:rsidRPr="00000000" w14:paraId="000000B7">
            <w:pPr>
              <w:spacing w:after="40" w:before="40" w:lineRule="auto"/>
              <w:rPr/>
            </w:pPr>
            <w:r w:rsidDel="00000000" w:rsidR="00000000" w:rsidRPr="00000000">
              <w:rPr>
                <w:rFonts w:ascii="Times New Roman" w:cs="Times New Roman" w:eastAsia="Times New Roman" w:hAnsi="Times New Roman"/>
                <w:b w:val="1"/>
                <w:bCs w:val="1"/>
                <w:sz w:val="20"/>
                <w:szCs w:val="20"/>
                <w:rtl w:val="0"/>
              </w:rPr>
              <w:t xml:space="preserve">Definition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0B8">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ECA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0B9">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Elliptic Curve Arithmetic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0BA">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ECC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0BB">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Elliptic Curve Cryptography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0BC">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GF(p)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0BD">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Galois (finite) field of prime order 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0BE">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GF(pⁿ)</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0BF">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Extension field of degree n over GF(p)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0C0">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E(K)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0C1">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Elliptic curve group defined over field 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0C2">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0C3">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Point at infinity; identity element of the elliptic-curve group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0C4">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|E(K)|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0C5">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Order of E over K; total number of points including 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0C6">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a₁, a₂, a₃, a₄, a₆</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0C7">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General Weierstrass coefficients for y² + a₁xy + a₃y = x³ + a₂x² + a₄x + a₆</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0C8">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SageMath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0C9">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Open-source mathematical software system used for finite-field and elliptic-curve computation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0CA">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Flask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0CB">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Lightweight Python WSGI web framework used for routing and template rendering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0CC">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DispatcherMiddleware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0CD">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Werkzeug WSGI middleware that multiplexes requests to independent Flask apps by URL prefix</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0CE">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WSGI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0CF">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Web Server Gateway Interface; Python standard for web server-application communication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0D0">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Gunicorn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0D1">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Green Unicorn: a production-grade WSGI HTTP server for Python web applications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0D2">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Docker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0D3">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Platform for building and running applications in isolated, reproducible containers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0D4">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Render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0D5">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Cloud platform used for public deployment of the containerised web service</w:t>
            </w:r>
            <w:r w:rsidDel="00000000" w:rsidR="00000000" w:rsidRPr="00000000">
              <w:rPr>
                <w:rtl w:val="0"/>
              </w:rPr>
            </w:r>
          </w:p>
        </w:tc>
      </w:tr>
    </w:tbl>
    <w:p w:rsidR="00000000" w:rsidDel="00000000" w:rsidP="00000000" w:rsidRDefault="00000000" w:rsidRPr="00000000" w14:paraId="000000D6">
      <w:pPr>
        <w:spacing w:after="160" w:before="60" w:line="360" w:lineRule="auto"/>
        <w:jc w:val="center"/>
        <w:rPr/>
      </w:pPr>
      <w:r w:rsidDel="00000000" w:rsidR="00000000" w:rsidRPr="00000000">
        <w:rPr>
          <w:rFonts w:ascii="Times New Roman" w:cs="Times New Roman" w:eastAsia="Times New Roman" w:hAnsi="Times New Roman"/>
          <w:i w:val="1"/>
          <w:iCs w:val="1"/>
          <w:sz w:val="20"/>
          <w:szCs w:val="20"/>
          <w:rtl w:val="0"/>
        </w:rPr>
        <w:t xml:space="preserve">Table 2. List of symbols, abbreviations and nomenclature</w:t>
      </w:r>
      <w:r w:rsidDel="00000000" w:rsidR="00000000" w:rsidRPr="00000000">
        <w:rPr>
          <w:rtl w:val="0"/>
        </w:rPr>
      </w:r>
    </w:p>
    <w:p w:rsidR="00000000" w:rsidDel="00000000" w:rsidP="00000000" w:rsidRDefault="00000000" w:rsidRPr="00000000" w14:paraId="000000D7">
      <w:pPr>
        <w:spacing w:after="12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D8">
      <w:pPr>
        <w:spacing w:after="12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LIST OF FIGURES</w:t>
      </w:r>
      <w:r w:rsidDel="00000000" w:rsidR="00000000" w:rsidRPr="00000000">
        <w:rPr>
          <w:rtl w:val="0"/>
        </w:rPr>
      </w:r>
    </w:p>
    <w:p w:rsidR="00000000" w:rsidDel="00000000" w:rsidP="00000000" w:rsidRDefault="00000000" w:rsidRPr="00000000" w14:paraId="000000D9">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Figure 1. Project Hosting Gateway and ECA Tools architecture diagram</w:t>
      </w:r>
      <w:r w:rsidDel="00000000" w:rsidR="00000000" w:rsidRPr="00000000">
        <w:rPr>
          <w:rtl w:val="0"/>
        </w:rPr>
      </w:r>
    </w:p>
    <w:p w:rsidR="00000000" w:rsidDel="00000000" w:rsidP="00000000" w:rsidRDefault="00000000" w:rsidRPr="00000000" w14:paraId="000000DA">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ECA Tools computation pipeline</w:t>
        <w:br w:type="textWrapping"/>
        <w:t xml:space="preserve">Figure 3. ECA Tools Home Page</w:t>
      </w:r>
    </w:p>
    <w:p w:rsidR="00000000" w:rsidDel="00000000" w:rsidP="00000000" w:rsidRDefault="00000000" w:rsidRPr="00000000" w14:paraId="000000DB">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Curve Order Input Form</w:t>
      </w:r>
    </w:p>
    <w:p w:rsidR="00000000" w:rsidDel="00000000" w:rsidP="00000000" w:rsidRDefault="00000000" w:rsidRPr="00000000" w14:paraId="000000DC">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Curve Order Result Page</w:t>
      </w:r>
    </w:p>
    <w:p w:rsidR="00000000" w:rsidDel="00000000" w:rsidP="00000000" w:rsidRDefault="00000000" w:rsidRPr="00000000" w14:paraId="000000DD">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Point Enumeration Input Form</w:t>
      </w:r>
    </w:p>
    <w:p w:rsidR="00000000" w:rsidDel="00000000" w:rsidP="00000000" w:rsidRDefault="00000000" w:rsidRPr="00000000" w14:paraId="000000DE">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Point Enumeration Output</w:t>
      </w:r>
    </w:p>
    <w:p w:rsidR="00000000" w:rsidDel="00000000" w:rsidP="00000000" w:rsidRDefault="00000000" w:rsidRPr="00000000" w14:paraId="000000DF">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8. Point Addition Interface</w:t>
      </w:r>
    </w:p>
    <w:p w:rsidR="00000000" w:rsidDel="00000000" w:rsidP="00000000" w:rsidRDefault="00000000" w:rsidRPr="00000000" w14:paraId="000000E0">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9. Point Addition Result</w:t>
      </w:r>
    </w:p>
    <w:p w:rsidR="00000000" w:rsidDel="00000000" w:rsidP="00000000" w:rsidRDefault="00000000" w:rsidRPr="00000000" w14:paraId="000000E1">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10. Scalar Multiplication Interface</w:t>
      </w:r>
    </w:p>
    <w:p w:rsidR="00000000" w:rsidDel="00000000" w:rsidP="00000000" w:rsidRDefault="00000000" w:rsidRPr="00000000" w14:paraId="000000E2">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11. Scalar Multiplication Result</w:t>
        <w:br w:type="textWrapping"/>
        <w:t xml:space="preserve">Figure 12. Project Hosting Home Page</w:t>
      </w:r>
    </w:p>
    <w:p w:rsidR="00000000" w:rsidDel="00000000" w:rsidP="00000000" w:rsidRDefault="00000000" w:rsidRPr="00000000" w14:paraId="000000E3">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Figure 1</w:t>
      </w: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 Mounted ECA Tools Through Gateway</w:t>
      </w:r>
      <w:r w:rsidDel="00000000" w:rsidR="00000000" w:rsidRPr="00000000">
        <w:rPr>
          <w:rtl w:val="0"/>
        </w:rPr>
      </w:r>
    </w:p>
    <w:p w:rsidR="00000000" w:rsidDel="00000000" w:rsidP="00000000" w:rsidRDefault="00000000" w:rsidRPr="00000000" w14:paraId="000000E4">
      <w:pPr>
        <w:spacing w:after="80" w:before="80" w:line="276" w:lineRule="auto"/>
        <w:jc w:val="both"/>
        <w:rPr/>
      </w:pPr>
      <w:r w:rsidDel="00000000" w:rsidR="00000000" w:rsidRPr="00000000">
        <w:rPr>
          <w:rtl w:val="0"/>
        </w:rPr>
      </w:r>
    </w:p>
    <w:p w:rsidR="00000000" w:rsidDel="00000000" w:rsidP="00000000" w:rsidRDefault="00000000" w:rsidRPr="00000000" w14:paraId="000000E5">
      <w:pPr>
        <w:spacing w:after="120" w:before="12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LIST OF TABLES</w:t>
      </w:r>
      <w:r w:rsidDel="00000000" w:rsidR="00000000" w:rsidRPr="00000000">
        <w:rPr>
          <w:rtl w:val="0"/>
        </w:rPr>
      </w:r>
    </w:p>
    <w:p w:rsidR="00000000" w:rsidDel="00000000" w:rsidP="00000000" w:rsidRDefault="00000000" w:rsidRPr="00000000" w14:paraId="000000E6">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Table 1. Mission – PEO matrix</w:t>
      </w:r>
      <w:r w:rsidDel="00000000" w:rsidR="00000000" w:rsidRPr="00000000">
        <w:rPr>
          <w:rtl w:val="0"/>
        </w:rPr>
      </w:r>
    </w:p>
    <w:p w:rsidR="00000000" w:rsidDel="00000000" w:rsidP="00000000" w:rsidRDefault="00000000" w:rsidRPr="00000000" w14:paraId="000000E7">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Table 2. List of symbols, abbreviations and nomenclature</w:t>
      </w:r>
      <w:r w:rsidDel="00000000" w:rsidR="00000000" w:rsidRPr="00000000">
        <w:rPr>
          <w:rtl w:val="0"/>
        </w:rPr>
      </w:r>
    </w:p>
    <w:p w:rsidR="00000000" w:rsidDel="00000000" w:rsidP="00000000" w:rsidRDefault="00000000" w:rsidRPr="00000000" w14:paraId="000000E8">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Table 3. Literature review and related work</w:t>
      </w:r>
      <w:r w:rsidDel="00000000" w:rsidR="00000000" w:rsidRPr="00000000">
        <w:rPr>
          <w:rtl w:val="0"/>
        </w:rPr>
      </w:r>
    </w:p>
    <w:p w:rsidR="00000000" w:rsidDel="00000000" w:rsidP="00000000" w:rsidRDefault="00000000" w:rsidRPr="00000000" w14:paraId="000000E9">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Table 4. Gap analysis</w:t>
      </w:r>
      <w:r w:rsidDel="00000000" w:rsidR="00000000" w:rsidRPr="00000000">
        <w:rPr>
          <w:rtl w:val="0"/>
        </w:rPr>
      </w:r>
    </w:p>
    <w:p w:rsidR="00000000" w:rsidDel="00000000" w:rsidP="00000000" w:rsidRDefault="00000000" w:rsidRPr="00000000" w14:paraId="000000EA">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Table 5. Point operation formulas and SageMath implementation map</w:t>
      </w:r>
      <w:r w:rsidDel="00000000" w:rsidR="00000000" w:rsidRPr="00000000">
        <w:rPr>
          <w:rtl w:val="0"/>
        </w:rPr>
      </w:r>
    </w:p>
    <w:p w:rsidR="00000000" w:rsidDel="00000000" w:rsidP="00000000" w:rsidRDefault="00000000" w:rsidRPr="00000000" w14:paraId="000000EB">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Table 6. Technologies used</w:t>
      </w:r>
      <w:r w:rsidDel="00000000" w:rsidR="00000000" w:rsidRPr="00000000">
        <w:rPr>
          <w:rtl w:val="0"/>
        </w:rPr>
      </w:r>
    </w:p>
    <w:p w:rsidR="00000000" w:rsidDel="00000000" w:rsidP="00000000" w:rsidRDefault="00000000" w:rsidRPr="00000000" w14:paraId="000000EC">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Table 7. Project repository map</w:t>
      </w:r>
      <w:r w:rsidDel="00000000" w:rsidR="00000000" w:rsidRPr="00000000">
        <w:rPr>
          <w:rtl w:val="0"/>
        </w:rPr>
      </w:r>
    </w:p>
    <w:p w:rsidR="00000000" w:rsidDel="00000000" w:rsidP="00000000" w:rsidRDefault="00000000" w:rsidRPr="00000000" w14:paraId="000000ED">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Table 8. SageMath backend script map</w:t>
      </w:r>
      <w:r w:rsidDel="00000000" w:rsidR="00000000" w:rsidRPr="00000000">
        <w:rPr>
          <w:rtl w:val="0"/>
        </w:rPr>
      </w:r>
    </w:p>
    <w:p w:rsidR="00000000" w:rsidDel="00000000" w:rsidP="00000000" w:rsidRDefault="00000000" w:rsidRPr="00000000" w14:paraId="000000EE">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Table 9. Functional testing matrix</w:t>
      </w:r>
      <w:r w:rsidDel="00000000" w:rsidR="00000000" w:rsidRPr="00000000">
        <w:rPr>
          <w:rtl w:val="0"/>
        </w:rPr>
      </w:r>
    </w:p>
    <w:p w:rsidR="00000000" w:rsidDel="00000000" w:rsidP="00000000" w:rsidRDefault="00000000" w:rsidRPr="00000000" w14:paraId="000000EF">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Table 10. Performance and deployment observations</w:t>
      </w:r>
      <w:r w:rsidDel="00000000" w:rsidR="00000000" w:rsidRPr="00000000">
        <w:rPr>
          <w:rtl w:val="0"/>
        </w:rPr>
      </w:r>
    </w:p>
    <w:p w:rsidR="00000000" w:rsidDel="00000000" w:rsidP="00000000" w:rsidRDefault="00000000" w:rsidRPr="00000000" w14:paraId="000000F0">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spacing w:after="120" w:before="240" w:line="360" w:lineRule="auto"/>
        <w:rPr/>
      </w:pPr>
      <w:bookmarkStart w:colFirst="0" w:colLast="0" w:name="_heading=h.ymx4jd6d00oh" w:id="0"/>
      <w:bookmarkEnd w:id="0"/>
      <w:r w:rsidDel="00000000" w:rsidR="00000000" w:rsidRPr="00000000">
        <w:rPr>
          <w:rFonts w:ascii="Times New Roman" w:cs="Times New Roman" w:eastAsia="Times New Roman" w:hAnsi="Times New Roman"/>
          <w:b w:val="1"/>
          <w:bCs w:val="1"/>
          <w:sz w:val="28"/>
          <w:szCs w:val="28"/>
          <w:rtl w:val="0"/>
        </w:rPr>
        <w:t xml:space="preserve">1. Introduction</w:t>
      </w:r>
      <w:r w:rsidDel="00000000" w:rsidR="00000000" w:rsidRPr="00000000">
        <w:rPr>
          <w:rtl w:val="0"/>
        </w:rPr>
      </w:r>
    </w:p>
    <w:p w:rsidR="00000000" w:rsidDel="00000000" w:rsidP="00000000" w:rsidRDefault="00000000" w:rsidRPr="00000000" w14:paraId="000000F2">
      <w:pPr>
        <w:pStyle w:val="Heading2"/>
        <w:spacing w:after="80" w:before="160" w:line="360" w:lineRule="auto"/>
        <w:rPr>
          <w:rFonts w:ascii="Times New Roman" w:cs="Times New Roman" w:eastAsia="Times New Roman" w:hAnsi="Times New Roman"/>
          <w:b w:val="1"/>
          <w:bCs w:val="1"/>
          <w:sz w:val="26"/>
          <w:szCs w:val="26"/>
        </w:rPr>
      </w:pPr>
      <w:bookmarkStart w:colFirst="0" w:colLast="0" w:name="_heading=h.hnmqx55p6jck" w:id="1"/>
      <w:bookmarkEnd w:id="1"/>
      <w:r w:rsidDel="00000000" w:rsidR="00000000" w:rsidRPr="00000000">
        <w:rPr>
          <w:rFonts w:ascii="Times New Roman" w:cs="Times New Roman" w:eastAsia="Times New Roman" w:hAnsi="Times New Roman"/>
          <w:b w:val="1"/>
          <w:bCs w:val="1"/>
          <w:sz w:val="26"/>
          <w:szCs w:val="26"/>
          <w:rtl w:val="0"/>
        </w:rPr>
        <w:t xml:space="preserve">1.1 Background</w:t>
      </w:r>
    </w:p>
    <w:p w:rsidR="00000000" w:rsidDel="00000000" w:rsidP="00000000" w:rsidRDefault="00000000" w:rsidRPr="00000000" w14:paraId="000000F3">
      <w:pPr>
        <w:rPr/>
      </w:pPr>
      <w:r w:rsidDel="00000000" w:rsidR="00000000" w:rsidRPr="00000000">
        <w:rPr>
          <w:rtl w:val="0"/>
        </w:rPr>
        <w:t xml:space="preserve">An elliptic curve over real numbers may be defined as the set of points (x, y) which satisfy an</w:t>
      </w:r>
    </w:p>
    <w:p w:rsidR="00000000" w:rsidDel="00000000" w:rsidP="00000000" w:rsidRDefault="00000000" w:rsidRPr="00000000" w14:paraId="000000F4">
      <w:pPr>
        <w:rPr/>
      </w:pPr>
      <w:r w:rsidDel="00000000" w:rsidR="00000000" w:rsidRPr="00000000">
        <w:rPr>
          <w:rtl w:val="0"/>
        </w:rPr>
        <w:t xml:space="preserve">elliptic curve equation of the form:</w:t>
      </w:r>
    </w:p>
    <w:p w:rsidR="00000000" w:rsidDel="00000000" w:rsidP="00000000" w:rsidRDefault="00000000" w:rsidRPr="00000000" w14:paraId="000000F5">
      <w:pPr>
        <w:jc w:val="center"/>
        <w:rPr/>
      </w:pPr>
      <w:r w:rsidDel="00000000" w:rsidR="00000000" w:rsidRPr="00000000">
        <w:rPr>
          <w:b w:val="1"/>
          <w:bCs w:val="1"/>
          <w:rtl w:val="0"/>
        </w:rPr>
        <w:t xml:space="preserve">y</w:t>
      </w:r>
      <w:r w:rsidDel="00000000" w:rsidR="00000000" w:rsidRPr="00000000">
        <w:rPr>
          <w:b w:val="1"/>
          <w:bCs w:val="1"/>
          <w:vertAlign w:val="superscript"/>
          <w:rtl w:val="0"/>
        </w:rPr>
        <w:t xml:space="preserve">2</w:t>
      </w:r>
      <w:r w:rsidDel="00000000" w:rsidR="00000000" w:rsidRPr="00000000">
        <w:rPr>
          <w:b w:val="1"/>
          <w:bCs w:val="1"/>
          <w:rtl w:val="0"/>
        </w:rPr>
        <w:t xml:space="preserve"> = x</w:t>
      </w:r>
      <w:r w:rsidDel="00000000" w:rsidR="00000000" w:rsidRPr="00000000">
        <w:rPr>
          <w:b w:val="1"/>
          <w:bCs w:val="1"/>
          <w:vertAlign w:val="superscript"/>
          <w:rtl w:val="0"/>
        </w:rPr>
        <w:t xml:space="preserve">3</w:t>
      </w:r>
      <w:r w:rsidDel="00000000" w:rsidR="00000000" w:rsidRPr="00000000">
        <w:rPr>
          <w:b w:val="1"/>
          <w:bCs w:val="1"/>
          <w:rtl w:val="0"/>
        </w:rPr>
        <w:t xml:space="preserve"> + ax + b,</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where </w:t>
      </w:r>
      <w:r w:rsidDel="00000000" w:rsidR="00000000" w:rsidRPr="00000000">
        <w:rPr>
          <w:b w:val="1"/>
          <w:bCs w:val="1"/>
          <w:rtl w:val="0"/>
        </w:rPr>
        <w:t xml:space="preserve">x</w:t>
      </w:r>
      <w:r w:rsidDel="00000000" w:rsidR="00000000" w:rsidRPr="00000000">
        <w:rPr>
          <w:rtl w:val="0"/>
        </w:rPr>
        <w:t xml:space="preserve">, </w:t>
      </w:r>
      <w:r w:rsidDel="00000000" w:rsidR="00000000" w:rsidRPr="00000000">
        <w:rPr>
          <w:b w:val="1"/>
          <w:bCs w:val="1"/>
          <w:rtl w:val="0"/>
        </w:rPr>
        <w:t xml:space="preserve">y</w:t>
      </w:r>
      <w:r w:rsidDel="00000000" w:rsidR="00000000" w:rsidRPr="00000000">
        <w:rPr>
          <w:rtl w:val="0"/>
        </w:rPr>
        <w:t xml:space="preserve">, </w:t>
      </w:r>
      <w:r w:rsidDel="00000000" w:rsidR="00000000" w:rsidRPr="00000000">
        <w:rPr>
          <w:b w:val="1"/>
          <w:bCs w:val="1"/>
          <w:rtl w:val="0"/>
        </w:rPr>
        <w:t xml:space="preserve">a </w:t>
      </w:r>
      <w:r w:rsidDel="00000000" w:rsidR="00000000" w:rsidRPr="00000000">
        <w:rPr>
          <w:rtl w:val="0"/>
        </w:rPr>
        <w:t xml:space="preserve">and </w:t>
      </w:r>
      <w:r w:rsidDel="00000000" w:rsidR="00000000" w:rsidRPr="00000000">
        <w:rPr>
          <w:b w:val="1"/>
          <w:bCs w:val="1"/>
          <w:rtl w:val="0"/>
        </w:rPr>
        <w:t xml:space="preserve">b </w:t>
      </w:r>
      <w:r w:rsidDel="00000000" w:rsidR="00000000" w:rsidRPr="00000000">
        <w:rPr>
          <w:rtl w:val="0"/>
        </w:rPr>
        <w:t xml:space="preserve">are real numbers.</w:t>
      </w:r>
      <w:r w:rsidDel="00000000" w:rsidR="00000000" w:rsidRPr="00000000">
        <w:rPr>
          <w:rtl w:val="0"/>
        </w:rPr>
      </w:r>
    </w:p>
    <w:p w:rsidR="00000000" w:rsidDel="00000000" w:rsidP="00000000" w:rsidRDefault="00000000" w:rsidRPr="00000000" w14:paraId="000000F7">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Elliptic curves over finite fields are used widely in modern public-key cryptography because they provide high security with relatively small key sizes. The security of elliptic-curve cryptosystems rests on the difficulty of the Elliptic Curve Discrete Logarithm Problem (ECDLP): given a public point Q = kP and the generator point P, it is computationally infeasible to recover the scalar k for sufficiently large fields.</w:t>
      </w:r>
      <w:r w:rsidDel="00000000" w:rsidR="00000000" w:rsidRPr="00000000">
        <w:rPr>
          <w:rtl w:val="0"/>
        </w:rPr>
      </w:r>
    </w:p>
    <w:p w:rsidR="00000000" w:rsidDel="00000000" w:rsidP="00000000" w:rsidRDefault="00000000" w:rsidRPr="00000000" w14:paraId="000000F8">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Even in an educational context, the arithmetic underlying elliptic curves is mathematically rich and demanding. Over a prime field GF(p), every value must be reduced modulo p. Over an extension field GF(pⁿ), elements are polynomials over GF(p) and multiplication requires reduction modulo an irreducible polynomial of degree n. Performing these operations correctly by hand is time-consuming and error-prone, which makes a computer algebra system such as SageMath the natural computation engine for classroom experimentation.</w:t>
      </w:r>
      <w:r w:rsidDel="00000000" w:rsidR="00000000" w:rsidRPr="00000000">
        <w:rPr>
          <w:rtl w:val="0"/>
        </w:rPr>
      </w:r>
    </w:p>
    <w:p w:rsidR="00000000" w:rsidDel="00000000" w:rsidP="00000000" w:rsidRDefault="00000000" w:rsidRPr="00000000" w14:paraId="000000F9">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Earlier departmental projects have explored RSA, generator points on short Weierstrass curves, and elliptic-curve discrete logarithm demonstrations. Each was hosted independently. This project addresses both the arithmetic tooling gap and the hosting pattern gap.</w:t>
      </w:r>
      <w:r w:rsidDel="00000000" w:rsidR="00000000" w:rsidRPr="00000000">
        <w:rPr>
          <w:rtl w:val="0"/>
        </w:rPr>
      </w:r>
    </w:p>
    <w:p w:rsidR="00000000" w:rsidDel="00000000" w:rsidP="00000000" w:rsidRDefault="00000000" w:rsidRPr="00000000" w14:paraId="000000FA">
      <w:pPr>
        <w:pStyle w:val="Heading2"/>
        <w:spacing w:after="80" w:before="160" w:line="360" w:lineRule="auto"/>
        <w:rPr/>
      </w:pPr>
      <w:bookmarkStart w:colFirst="0" w:colLast="0" w:name="_heading=h.ypgfz5nkayxs" w:id="2"/>
      <w:bookmarkEnd w:id="2"/>
      <w:r w:rsidDel="00000000" w:rsidR="00000000" w:rsidRPr="00000000">
        <w:rPr>
          <w:rFonts w:ascii="Times New Roman" w:cs="Times New Roman" w:eastAsia="Times New Roman" w:hAnsi="Times New Roman"/>
          <w:b w:val="1"/>
          <w:bCs w:val="1"/>
          <w:sz w:val="26"/>
          <w:szCs w:val="26"/>
          <w:rtl w:val="0"/>
        </w:rPr>
        <w:t xml:space="preserve">1.2 Motivation</w:t>
      </w:r>
      <w:r w:rsidDel="00000000" w:rsidR="00000000" w:rsidRPr="00000000">
        <w:rPr>
          <w:rtl w:val="0"/>
        </w:rPr>
      </w:r>
    </w:p>
    <w:p w:rsidR="00000000" w:rsidDel="00000000" w:rsidP="00000000" w:rsidRDefault="00000000" w:rsidRPr="00000000" w14:paraId="000000FB">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The motivation for this project arose from two related observations. First, students exploring elliptic curves need an interface that accepts all meaningful inputs — general Weierstrass coefficients, extension-field degrees, arbitrary points — while hiding the command-line complexity of SageMath. Second, prior academic tools were each deployed as standalone applications, requiring future groups to create their own hosting, navigation, and boilerplate code from scratch.</w:t>
      </w:r>
      <w:r w:rsidDel="00000000" w:rsidR="00000000" w:rsidRPr="00000000">
        <w:rPr>
          <w:rtl w:val="0"/>
        </w:rPr>
      </w:r>
    </w:p>
    <w:p w:rsidR="00000000" w:rsidDel="00000000" w:rsidP="00000000" w:rsidRDefault="00000000" w:rsidRPr="00000000" w14:paraId="000000FC">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A unified gateway that can mount any independent tool under a predictable URL prefix solves the deployment problem without forcing tools to share code. Werkzeug DispatcherMiddleware makes this possible with minimal gateway logic.</w:t>
      </w:r>
      <w:r w:rsidDel="00000000" w:rsidR="00000000" w:rsidRPr="00000000">
        <w:rPr>
          <w:rtl w:val="0"/>
        </w:rPr>
      </w:r>
    </w:p>
    <w:p w:rsidR="00000000" w:rsidDel="00000000" w:rsidP="00000000" w:rsidRDefault="00000000" w:rsidRPr="00000000" w14:paraId="000000FD">
      <w:pPr>
        <w:pStyle w:val="Heading2"/>
        <w:spacing w:after="80" w:before="160" w:line="360" w:lineRule="auto"/>
        <w:rPr/>
      </w:pPr>
      <w:bookmarkStart w:colFirst="0" w:colLast="0" w:name="_heading=h.6o6fw4778i9x" w:id="3"/>
      <w:bookmarkEnd w:id="3"/>
      <w:r w:rsidDel="00000000" w:rsidR="00000000" w:rsidRPr="00000000">
        <w:rPr>
          <w:rFonts w:ascii="Times New Roman" w:cs="Times New Roman" w:eastAsia="Times New Roman" w:hAnsi="Times New Roman"/>
          <w:b w:val="1"/>
          <w:bCs w:val="1"/>
          <w:sz w:val="26"/>
          <w:szCs w:val="26"/>
          <w:rtl w:val="0"/>
        </w:rPr>
        <w:t xml:space="preserve">1.3 Objectives</w:t>
      </w:r>
      <w:r w:rsidDel="00000000" w:rsidR="00000000" w:rsidRPr="00000000">
        <w:rPr>
          <w:rtl w:val="0"/>
        </w:rPr>
      </w:r>
    </w:p>
    <w:p w:rsidR="00000000" w:rsidDel="00000000" w:rsidP="00000000" w:rsidRDefault="00000000" w:rsidRPr="00000000" w14:paraId="000000FE">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The project objectives are:</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web forms for curve order calculation, point listing, point addition, point subtraction, and scalar multiplication over general Weierstrass curves in GF(p) and GF(pⁿ).</w:t>
      </w:r>
    </w:p>
    <w:p w:rsidR="00000000" w:rsidDel="00000000" w:rsidP="00000000" w:rsidRDefault="00000000" w:rsidRPr="00000000" w14:paraId="000001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random non-singular curve generation for interactive experimentation.</w:t>
      </w:r>
    </w:p>
    <w:p w:rsidR="00000000" w:rsidDel="00000000" w:rsidP="00000000" w:rsidRDefault="00000000" w:rsidRPr="00000000" w14:paraId="0000010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optional curve and point plots for degree-one fields.</w:t>
      </w:r>
    </w:p>
    <w:p w:rsidR="00000000" w:rsidDel="00000000" w:rsidP="00000000" w:rsidRDefault="00000000" w:rsidRPr="00000000" w14:paraId="000001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Project Hosting repository that mounts ECA Tools and provides a Sample template for future groups.</w:t>
      </w:r>
    </w:p>
    <w:p w:rsidR="00000000" w:rsidDel="00000000" w:rsidP="00000000" w:rsidRDefault="00000000" w:rsidRPr="00000000" w14:paraId="0000010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local Docker execution and cloud deployment workflows.</w:t>
      </w:r>
    </w:p>
    <w:p w:rsidR="00000000" w:rsidDel="00000000" w:rsidP="00000000" w:rsidRDefault="00000000" w:rsidRPr="00000000" w14:paraId="00000104">
      <w:pPr>
        <w:pStyle w:val="Heading2"/>
        <w:spacing w:after="80" w:before="160" w:line="360" w:lineRule="auto"/>
        <w:rPr/>
      </w:pPr>
      <w:bookmarkStart w:colFirst="0" w:colLast="0" w:name="_heading=h.iqlmf28v1lqy" w:id="4"/>
      <w:bookmarkEnd w:id="4"/>
      <w:r w:rsidDel="00000000" w:rsidR="00000000" w:rsidRPr="00000000">
        <w:rPr>
          <w:rFonts w:ascii="Times New Roman" w:cs="Times New Roman" w:eastAsia="Times New Roman" w:hAnsi="Times New Roman"/>
          <w:b w:val="1"/>
          <w:bCs w:val="1"/>
          <w:sz w:val="26"/>
          <w:szCs w:val="26"/>
          <w:rtl w:val="0"/>
        </w:rPr>
        <w:t xml:space="preserve">1.4 Project Contributions</w:t>
      </w:r>
      <w:r w:rsidDel="00000000" w:rsidR="00000000" w:rsidRPr="00000000">
        <w:rPr>
          <w:rtl w:val="0"/>
        </w:rPr>
      </w:r>
    </w:p>
    <w:p w:rsidR="00000000" w:rsidDel="00000000" w:rsidP="00000000" w:rsidRDefault="00000000" w:rsidRPr="00000000" w14:paraId="00000105">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The work contributes both a computational tool and a reusable institutional hosting pattern. ECA Tools contains the SageMath operation layer, Flask routes, helper utilities, and frontend templates. Project_Hosting contains the gateway homepage and the application mounting mechanism. The separation is important: future groups contribute their own tools without rewriting or even reading the central portal code.</w:t>
      </w:r>
      <w:r w:rsidDel="00000000" w:rsidR="00000000" w:rsidRPr="00000000">
        <w:rPr>
          <w:rtl w:val="0"/>
        </w:rPr>
      </w:r>
    </w:p>
    <w:p w:rsidR="00000000" w:rsidDel="00000000" w:rsidP="00000000" w:rsidRDefault="00000000" w:rsidRPr="00000000" w14:paraId="00000106">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The live standalone deployment of ECA Tools is accessible at </w:t>
      </w:r>
      <w:hyperlink r:id="rId10">
        <w:r w:rsidDel="00000000" w:rsidR="00000000" w:rsidRPr="00000000">
          <w:rPr>
            <w:b w:val="1"/>
            <w:bCs w:val="1"/>
            <w:color w:val="1155cc"/>
            <w:u w:val="single"/>
            <w:rtl w:val="0"/>
          </w:rPr>
          <w:t xml:space="preserve">https://be-projects-2026.onrender.com</w:t>
        </w:r>
      </w:hyperlink>
      <w:r w:rsidDel="00000000" w:rsidR="00000000" w:rsidRPr="00000000">
        <w:rPr>
          <w:b w:val="1"/>
          <w:bCs w:val="1"/>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07">
      <w:pPr>
        <w:pStyle w:val="Heading1"/>
        <w:spacing w:after="120" w:before="240" w:line="360" w:lineRule="auto"/>
        <w:rPr/>
      </w:pPr>
      <w:bookmarkStart w:colFirst="0" w:colLast="0" w:name="_heading=h.ycqsoe44x4p9" w:id="5"/>
      <w:bookmarkEnd w:id="5"/>
      <w:r w:rsidDel="00000000" w:rsidR="00000000" w:rsidRPr="00000000">
        <w:rPr>
          <w:rtl w:val="0"/>
        </w:rPr>
        <w:t xml:space="preserve">2</w:t>
      </w:r>
      <w:r w:rsidDel="00000000" w:rsidR="00000000" w:rsidRPr="00000000">
        <w:rPr>
          <w:rFonts w:ascii="Times New Roman" w:cs="Times New Roman" w:eastAsia="Times New Roman" w:hAnsi="Times New Roman"/>
          <w:b w:val="1"/>
          <w:bCs w:val="1"/>
          <w:sz w:val="28"/>
          <w:szCs w:val="28"/>
          <w:rtl w:val="0"/>
        </w:rPr>
        <w:t xml:space="preserve">. Basic Concepts and Technology Used</w:t>
      </w:r>
      <w:r w:rsidDel="00000000" w:rsidR="00000000" w:rsidRPr="00000000">
        <w:rPr>
          <w:rtl w:val="0"/>
        </w:rPr>
      </w:r>
    </w:p>
    <w:p w:rsidR="00000000" w:rsidDel="00000000" w:rsidP="00000000" w:rsidRDefault="00000000" w:rsidRPr="00000000" w14:paraId="00000108">
      <w:pPr>
        <w:pStyle w:val="Heading2"/>
        <w:spacing w:after="80" w:before="160" w:line="360" w:lineRule="auto"/>
        <w:rPr/>
      </w:pPr>
      <w:bookmarkStart w:colFirst="0" w:colLast="0" w:name="_heading=h.o66eyymef0cl" w:id="6"/>
      <w:bookmarkEnd w:id="6"/>
      <w:r w:rsidDel="00000000" w:rsidR="00000000" w:rsidRPr="00000000">
        <w:rPr>
          <w:rtl w:val="0"/>
        </w:rPr>
        <w:t xml:space="preserve">2</w:t>
      </w:r>
      <w:r w:rsidDel="00000000" w:rsidR="00000000" w:rsidRPr="00000000">
        <w:rPr>
          <w:rFonts w:ascii="Times New Roman" w:cs="Times New Roman" w:eastAsia="Times New Roman" w:hAnsi="Times New Roman"/>
          <w:b w:val="1"/>
          <w:bCs w:val="1"/>
          <w:sz w:val="26"/>
          <w:szCs w:val="26"/>
          <w:rtl w:val="0"/>
        </w:rPr>
        <w:t xml:space="preserve">.1 Finite Fields and Modular Arithmetic</w:t>
      </w:r>
      <w:r w:rsidDel="00000000" w:rsidR="00000000" w:rsidRPr="00000000">
        <w:rPr>
          <w:rtl w:val="0"/>
        </w:rPr>
      </w:r>
    </w:p>
    <w:p w:rsidR="00000000" w:rsidDel="00000000" w:rsidP="00000000" w:rsidRDefault="00000000" w:rsidRPr="00000000" w14:paraId="00000109">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A finite field GF(p) contains exactly p elements, where p is prime. All operations — addition, subtraction, multiplication, and division — are performed modulo p. Two integers a and b are congruent modulo p when they leave the same remainder after division by p. We write:</w:t>
      </w:r>
      <w:r w:rsidDel="00000000" w:rsidR="00000000" w:rsidRPr="00000000">
        <w:rPr>
          <w:rtl w:val="0"/>
        </w:rPr>
      </w:r>
    </w:p>
    <w:p w:rsidR="00000000" w:rsidDel="00000000" w:rsidP="00000000" w:rsidRDefault="00000000" w:rsidRPr="00000000" w14:paraId="0000010A">
      <w:pPr>
        <w:spacing w:after="80" w:before="80" w:lineRule="auto"/>
        <w:jc w:val="center"/>
        <w:rPr/>
      </w:pPr>
      <w:sdt>
        <w:sdtPr>
          <w:id w:val="-343806089"/>
          <w:tag w:val="goog_rdk_0"/>
        </w:sdtPr>
        <w:sdtContent>
          <w:r w:rsidDel="00000000" w:rsidR="00000000" w:rsidRPr="00000000">
            <w:rPr>
              <w:rFonts w:ascii="Gungsuh" w:cs="Gungsuh" w:eastAsia="Gungsuh" w:hAnsi="Gungsuh"/>
              <w:i w:val="1"/>
              <w:iCs w:val="1"/>
              <w:sz w:val="24"/>
              <w:szCs w:val="24"/>
              <w:rtl w:val="0"/>
            </w:rPr>
            <w:t xml:space="preserve">a ≡ b (mod p)  when  a mod p = b mod p</w:t>
          </w:r>
        </w:sdtContent>
      </w:sdt>
      <w:r w:rsidDel="00000000" w:rsidR="00000000" w:rsidRPr="00000000">
        <w:rPr>
          <w:rtl w:val="0"/>
        </w:rPr>
      </w:r>
    </w:p>
    <w:p w:rsidR="00000000" w:rsidDel="00000000" w:rsidP="00000000" w:rsidRDefault="00000000" w:rsidRPr="00000000" w14:paraId="0000010B">
      <w:pPr>
        <w:spacing w:after="80" w:before="80" w:line="276" w:lineRule="auto"/>
        <w:jc w:val="both"/>
        <w:rPr/>
      </w:pPr>
      <w:sdt>
        <w:sdtPr>
          <w:id w:val="802250663"/>
          <w:tag w:val="goog_rdk_1"/>
        </w:sdtPr>
        <w:sdtContent>
          <w:r w:rsidDel="00000000" w:rsidR="00000000" w:rsidRPr="00000000">
            <w:rPr>
              <w:rFonts w:ascii="Gungsuh" w:cs="Gungsuh" w:eastAsia="Gungsuh" w:hAnsi="Gungsuh"/>
              <w:sz w:val="24"/>
              <w:szCs w:val="24"/>
              <w:rtl w:val="0"/>
            </w:rPr>
            <w:t xml:space="preserve">A modular multiplicative inverse of a modulo p is a value b such that a × b ≡ 1 (mod p). This inverse exists if and only if gcd(a, p) = 1. Point-addition slope formulas use modular inverses when computing (y₂ − y₁) / (x₂ − x₁) or the tangent slope 3x₁² / 2y₁ over the field.</w:t>
          </w:r>
        </w:sdtContent>
      </w:sdt>
      <w:r w:rsidDel="00000000" w:rsidR="00000000" w:rsidRPr="00000000">
        <w:rPr>
          <w:rtl w:val="0"/>
        </w:rPr>
      </w:r>
    </w:p>
    <w:p w:rsidR="00000000" w:rsidDel="00000000" w:rsidP="00000000" w:rsidRDefault="00000000" w:rsidRPr="00000000" w14:paraId="0000010C">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An extension field GF(pⁿ) contains pⁿ elements. Elements are represented as polynomials of degree less than n with coefficients in GF(p), and multiplication is performed modulo a fixed irreducible polynomial of degree n. SageMath constructs GF(pⁿ) directly from the prime p and degree n; ECA Tools passes these as command-line arguments to each SageMath script.</w:t>
      </w:r>
      <w:r w:rsidDel="00000000" w:rsidR="00000000" w:rsidRPr="00000000">
        <w:rPr>
          <w:rtl w:val="0"/>
        </w:rPr>
      </w:r>
    </w:p>
    <w:p w:rsidR="00000000" w:rsidDel="00000000" w:rsidP="00000000" w:rsidRDefault="00000000" w:rsidRPr="00000000" w14:paraId="0000010D">
      <w:pPr>
        <w:pStyle w:val="Heading2"/>
        <w:spacing w:after="80" w:before="160" w:line="360" w:lineRule="auto"/>
        <w:rPr/>
      </w:pPr>
      <w:bookmarkStart w:colFirst="0" w:colLast="0" w:name="_heading=h.bksw7wpd8ji6" w:id="7"/>
      <w:bookmarkEnd w:id="7"/>
      <w:r w:rsidDel="00000000" w:rsidR="00000000" w:rsidRPr="00000000">
        <w:rPr>
          <w:rtl w:val="0"/>
        </w:rPr>
        <w:t xml:space="preserve">2</w:t>
      </w:r>
      <w:r w:rsidDel="00000000" w:rsidR="00000000" w:rsidRPr="00000000">
        <w:rPr>
          <w:rFonts w:ascii="Times New Roman" w:cs="Times New Roman" w:eastAsia="Times New Roman" w:hAnsi="Times New Roman"/>
          <w:b w:val="1"/>
          <w:bCs w:val="1"/>
          <w:sz w:val="26"/>
          <w:szCs w:val="26"/>
          <w:rtl w:val="0"/>
        </w:rPr>
        <w:t xml:space="preserve">.2 Elliptic Curve Equation</w:t>
      </w:r>
      <w:r w:rsidDel="00000000" w:rsidR="00000000" w:rsidRPr="00000000">
        <w:rPr>
          <w:rtl w:val="0"/>
        </w:rPr>
      </w:r>
    </w:p>
    <w:p w:rsidR="00000000" w:rsidDel="00000000" w:rsidP="00000000" w:rsidRDefault="00000000" w:rsidRPr="00000000" w14:paraId="0000010E">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The general Weierstrass form over a field K is:</w:t>
      </w:r>
      <w:r w:rsidDel="00000000" w:rsidR="00000000" w:rsidRPr="00000000">
        <w:rPr>
          <w:rtl w:val="0"/>
        </w:rPr>
      </w:r>
    </w:p>
    <w:p w:rsidR="00000000" w:rsidDel="00000000" w:rsidP="00000000" w:rsidRDefault="00000000" w:rsidRPr="00000000" w14:paraId="0000010F">
      <w:pPr>
        <w:spacing w:after="80" w:before="80" w:lineRule="auto"/>
        <w:jc w:val="center"/>
        <w:rPr/>
      </w:pPr>
      <w:r w:rsidDel="00000000" w:rsidR="00000000" w:rsidRPr="00000000">
        <w:rPr>
          <w:rFonts w:ascii="Times New Roman" w:cs="Times New Roman" w:eastAsia="Times New Roman" w:hAnsi="Times New Roman"/>
          <w:b w:val="1"/>
          <w:bCs w:val="1"/>
          <w:sz w:val="24"/>
          <w:szCs w:val="24"/>
          <w:rtl w:val="0"/>
        </w:rPr>
        <w:t xml:space="preserve">y² + a₁xy + a₃y = x³ + a₂x² + a₄x + a₆</w:t>
      </w:r>
      <w:r w:rsidDel="00000000" w:rsidR="00000000" w:rsidRPr="00000000">
        <w:rPr>
          <w:rtl w:val="0"/>
        </w:rPr>
      </w:r>
    </w:p>
    <w:p w:rsidR="00000000" w:rsidDel="00000000" w:rsidP="00000000" w:rsidRDefault="00000000" w:rsidRPr="00000000" w14:paraId="00000110">
      <w:pPr>
        <w:spacing w:after="80" w:before="80" w:line="276" w:lineRule="auto"/>
        <w:jc w:val="both"/>
        <w:rPr/>
      </w:pPr>
      <w:sdt>
        <w:sdtPr>
          <w:id w:val="-2013912697"/>
          <w:tag w:val="goog_rdk_2"/>
        </w:sdtPr>
        <w:sdtContent>
          <w:r w:rsidDel="00000000" w:rsidR="00000000" w:rsidRPr="00000000">
            <w:rPr>
              <w:rFonts w:ascii="Caudex" w:cs="Caudex" w:eastAsia="Caudex" w:hAnsi="Caudex"/>
              <w:sz w:val="24"/>
              <w:szCs w:val="24"/>
              <w:rtl w:val="0"/>
            </w:rPr>
            <w:t xml:space="preserve">where a₁, a₂, a₃, a₄, a₆ ∈ K. This is the form accepted by SageMath’s EllipticCurve([a₁, a₂, a₃, a₄, a₆]) constructor. When a₁ = a₂ = a₃ = 0, this reduces to the short Weierstrass form y² = x³ + a₄x + a₆.</w:t>
          </w:r>
        </w:sdtContent>
      </w:sdt>
      <w:r w:rsidDel="00000000" w:rsidR="00000000" w:rsidRPr="00000000">
        <w:rPr>
          <w:rtl w:val="0"/>
        </w:rPr>
      </w:r>
    </w:p>
    <w:p w:rsidR="00000000" w:rsidDel="00000000" w:rsidP="00000000" w:rsidRDefault="00000000" w:rsidRPr="00000000" w14:paraId="00000111">
      <w:pPr>
        <w:spacing w:after="80" w:before="80" w:line="276" w:lineRule="auto"/>
        <w:jc w:val="both"/>
        <w:rPr/>
      </w:pPr>
      <w:sdt>
        <w:sdtPr>
          <w:id w:val="-1147994214"/>
          <w:tag w:val="goog_rdk_3"/>
        </w:sdtPr>
        <w:sdtContent>
          <w:r w:rsidDel="00000000" w:rsidR="00000000" w:rsidRPr="00000000">
            <w:rPr>
              <w:rFonts w:ascii="Cardo" w:cs="Cardo" w:eastAsia="Cardo" w:hAnsi="Cardo"/>
              <w:sz w:val="24"/>
              <w:szCs w:val="24"/>
              <w:rtl w:val="0"/>
            </w:rPr>
            <w:t xml:space="preserve">A curve is non-singular if and only if its discriminant Δ ≠ 0. For random coefficient mode, ECA Tools’ helper generates coefficients until a non-singular curve is obtained. SageMath raises a ValueError for singular inputs, which the Flask route catches and reports to the user.</w:t>
          </w:r>
        </w:sdtContent>
      </w:sdt>
      <w:r w:rsidDel="00000000" w:rsidR="00000000" w:rsidRPr="00000000">
        <w:rPr>
          <w:rtl w:val="0"/>
        </w:rPr>
      </w:r>
    </w:p>
    <w:p w:rsidR="00000000" w:rsidDel="00000000" w:rsidP="00000000" w:rsidRDefault="00000000" w:rsidRPr="00000000" w14:paraId="00000112">
      <w:pPr>
        <w:pStyle w:val="Heading2"/>
        <w:spacing w:after="80" w:before="160" w:line="360" w:lineRule="auto"/>
        <w:rPr/>
      </w:pPr>
      <w:bookmarkStart w:colFirst="0" w:colLast="0" w:name="_heading=h.k2cyx1w08jod" w:id="8"/>
      <w:bookmarkEnd w:id="8"/>
      <w:r w:rsidDel="00000000" w:rsidR="00000000" w:rsidRPr="00000000">
        <w:rPr>
          <w:rtl w:val="0"/>
        </w:rPr>
        <w:t xml:space="preserve">2</w:t>
      </w:r>
      <w:r w:rsidDel="00000000" w:rsidR="00000000" w:rsidRPr="00000000">
        <w:rPr>
          <w:rFonts w:ascii="Times New Roman" w:cs="Times New Roman" w:eastAsia="Times New Roman" w:hAnsi="Times New Roman"/>
          <w:b w:val="1"/>
          <w:bCs w:val="1"/>
          <w:sz w:val="26"/>
          <w:szCs w:val="26"/>
          <w:rtl w:val="0"/>
        </w:rPr>
        <w:t xml:space="preserve">.3 Point Operations</w:t>
      </w:r>
      <w:r w:rsidDel="00000000" w:rsidR="00000000" w:rsidRPr="00000000">
        <w:rPr>
          <w:rtl w:val="0"/>
        </w:rPr>
      </w:r>
    </w:p>
    <w:p w:rsidR="00000000" w:rsidDel="00000000" w:rsidP="00000000" w:rsidRDefault="00000000" w:rsidRPr="00000000" w14:paraId="00000113">
      <w:pPr>
        <w:spacing w:after="80" w:before="80" w:line="276" w:lineRule="auto"/>
        <w:jc w:val="both"/>
        <w:rPr/>
      </w:pPr>
      <w:sdt>
        <w:sdtPr>
          <w:id w:val="-1492888194"/>
          <w:tag w:val="goog_rdk_4"/>
        </w:sdtPr>
        <w:sdtContent>
          <w:r w:rsidDel="00000000" w:rsidR="00000000" w:rsidRPr="00000000">
            <w:rPr>
              <w:rFonts w:ascii="Cardo" w:cs="Cardo" w:eastAsia="Cardo" w:hAnsi="Cardo"/>
              <w:sz w:val="24"/>
              <w:szCs w:val="24"/>
              <w:rtl w:val="0"/>
            </w:rPr>
            <w:t xml:space="preserve">For a non-singular elliptic curve, the set of affine curve points together with the point at infinity Ο forms an abelian group under the chord-and-tangent law. The identity is Ο; the inverse of P = (x, y) is −P = (x, −y − a₁x − a₃) in general Weierstrass form.</w:t>
          </w:r>
        </w:sdtContent>
      </w:sdt>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tbl>
      <w:tblPr>
        <w:tblStyle w:val="Table3"/>
        <w:tblW w:w="96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00"/>
        <w:gridCol w:w="2900"/>
        <w:gridCol w:w="4720"/>
        <w:tblGridChange w:id="0">
          <w:tblGrid>
            <w:gridCol w:w="2000"/>
            <w:gridCol w:w="2900"/>
            <w:gridCol w:w="472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0d0d0" w:val="clear"/>
            <w:tcMar>
              <w:top w:w="60.0" w:type="dxa"/>
              <w:left w:w="120.0" w:type="dxa"/>
              <w:bottom w:w="60.0" w:type="dxa"/>
              <w:right w:w="120.0" w:type="dxa"/>
            </w:tcMar>
          </w:tcPr>
          <w:p w:rsidR="00000000" w:rsidDel="00000000" w:rsidP="00000000" w:rsidRDefault="00000000" w:rsidRPr="00000000" w14:paraId="00000115">
            <w:pPr>
              <w:spacing w:after="40" w:before="40" w:lineRule="auto"/>
              <w:rPr/>
            </w:pPr>
            <w:r w:rsidDel="00000000" w:rsidR="00000000" w:rsidRPr="00000000">
              <w:rPr>
                <w:rFonts w:ascii="Times New Roman" w:cs="Times New Roman" w:eastAsia="Times New Roman" w:hAnsi="Times New Roman"/>
                <w:b w:val="1"/>
                <w:bCs w:val="1"/>
                <w:sz w:val="20"/>
                <w:szCs w:val="20"/>
                <w:rtl w:val="0"/>
              </w:rPr>
              <w:t xml:space="preserve">Operation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0d0d0" w:val="clear"/>
            <w:tcMar>
              <w:top w:w="60.0" w:type="dxa"/>
              <w:left w:w="120.0" w:type="dxa"/>
              <w:bottom w:w="60.0" w:type="dxa"/>
              <w:right w:w="120.0" w:type="dxa"/>
            </w:tcMar>
          </w:tcPr>
          <w:p w:rsidR="00000000" w:rsidDel="00000000" w:rsidP="00000000" w:rsidRDefault="00000000" w:rsidRPr="00000000" w14:paraId="00000116">
            <w:pPr>
              <w:spacing w:after="40" w:before="40" w:lineRule="auto"/>
              <w:rPr/>
            </w:pPr>
            <w:r w:rsidDel="00000000" w:rsidR="00000000" w:rsidRPr="00000000">
              <w:rPr>
                <w:rFonts w:ascii="Times New Roman" w:cs="Times New Roman" w:eastAsia="Times New Roman" w:hAnsi="Times New Roman"/>
                <w:b w:val="1"/>
                <w:bCs w:val="1"/>
                <w:sz w:val="20"/>
                <w:szCs w:val="20"/>
                <w:rtl w:val="0"/>
              </w:rPr>
              <w:t xml:space="preserve">Mathematical Meaning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0d0d0" w:val="clear"/>
            <w:tcMar>
              <w:top w:w="60.0" w:type="dxa"/>
              <w:left w:w="120.0" w:type="dxa"/>
              <w:bottom w:w="60.0" w:type="dxa"/>
              <w:right w:w="120.0" w:type="dxa"/>
            </w:tcMar>
          </w:tcPr>
          <w:p w:rsidR="00000000" w:rsidDel="00000000" w:rsidP="00000000" w:rsidRDefault="00000000" w:rsidRPr="00000000" w14:paraId="00000117">
            <w:pPr>
              <w:spacing w:after="40" w:before="40" w:lineRule="auto"/>
              <w:rPr/>
            </w:pPr>
            <w:r w:rsidDel="00000000" w:rsidR="00000000" w:rsidRPr="00000000">
              <w:rPr>
                <w:rFonts w:ascii="Times New Roman" w:cs="Times New Roman" w:eastAsia="Times New Roman" w:hAnsi="Times New Roman"/>
                <w:b w:val="1"/>
                <w:bCs w:val="1"/>
                <w:sz w:val="20"/>
                <w:szCs w:val="20"/>
                <w:rtl w:val="0"/>
              </w:rPr>
              <w:t xml:space="preserve">Implementation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18">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Curve order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19">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|E(K)|: total points including 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1A">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find_Curve_Order.py calls E.order() via SageMath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1B">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Point listing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1C">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Enumerate all (x,y) and each point order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1D">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List_Elliptic_Curve_Pts_N_Ordrs.py calls E.points() and P.order()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1E">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Point addition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1F">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 + Q in the curve group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20">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Point_Add.py constructs P and Q as SageMath points, prints P + Q</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21">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Point subtraction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22">
            <w:pPr>
              <w:spacing w:after="40" w:before="40" w:lineRule="auto"/>
              <w:rPr/>
            </w:pPr>
            <w:sdt>
              <w:sdtPr>
                <w:id w:val="1465234111"/>
                <w:tag w:val="goog_rdk_5"/>
              </w:sdtPr>
              <w:sdtContent>
                <w:r w:rsidDel="00000000" w:rsidR="00000000" w:rsidRPr="00000000">
                  <w:rPr>
                    <w:rFonts w:ascii="Gungsuh" w:cs="Gungsuh" w:eastAsia="Gungsuh" w:hAnsi="Gungsuh"/>
                    <w:b w:val="0"/>
                    <w:bCs w:val="0"/>
                    <w:sz w:val="20"/>
                    <w:szCs w:val="20"/>
                    <w:rtl w:val="0"/>
                  </w:rPr>
                  <w:t xml:space="preserve">P − Q = P + (−Q)</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23">
            <w:pPr>
              <w:spacing w:after="40" w:before="40" w:lineRule="auto"/>
              <w:rPr/>
            </w:pPr>
            <w:sdt>
              <w:sdtPr>
                <w:id w:val="-1689451284"/>
                <w:tag w:val="goog_rdk_6"/>
              </w:sdtPr>
              <w:sdtContent>
                <w:r w:rsidDel="00000000" w:rsidR="00000000" w:rsidRPr="00000000">
                  <w:rPr>
                    <w:rFonts w:ascii="Gungsuh" w:cs="Gungsuh" w:eastAsia="Gungsuh" w:hAnsi="Gungsuh"/>
                    <w:sz w:val="20"/>
                    <w:szCs w:val="20"/>
                    <w:rtl w:val="0"/>
                  </w:rPr>
                  <w:t xml:space="preserve">Point_Subtract.py constructs P and Q, prints P − Q</w:t>
                </w:r>
              </w:sdtContent>
            </w:sdt>
            <w:r w:rsidDel="00000000" w:rsidR="00000000" w:rsidRPr="00000000">
              <w:rPr>
                <w:rtl w:val="0"/>
              </w:rPr>
            </w:r>
          </w:p>
          <w:p w:rsidR="00000000" w:rsidDel="00000000" w:rsidP="00000000" w:rsidRDefault="00000000" w:rsidRPr="00000000" w14:paraId="00000124">
            <w:pPr>
              <w:spacing w:after="40" w:before="40"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25">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Scalar multiplication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26">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kP: repeated group addition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27">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Point_Multiply.py multiplies SageMath point P by integer k</w:t>
            </w:r>
            <w:r w:rsidDel="00000000" w:rsidR="00000000" w:rsidRPr="00000000">
              <w:rPr>
                <w:rtl w:val="0"/>
              </w:rPr>
            </w:r>
          </w:p>
        </w:tc>
      </w:tr>
    </w:tbl>
    <w:p w:rsidR="00000000" w:rsidDel="00000000" w:rsidP="00000000" w:rsidRDefault="00000000" w:rsidRPr="00000000" w14:paraId="00000128">
      <w:pPr>
        <w:spacing w:after="160" w:before="60" w:lineRule="auto"/>
        <w:jc w:val="center"/>
        <w:rPr/>
      </w:pPr>
      <w:r w:rsidDel="00000000" w:rsidR="00000000" w:rsidRPr="00000000">
        <w:rPr>
          <w:rFonts w:ascii="Times New Roman" w:cs="Times New Roman" w:eastAsia="Times New Roman" w:hAnsi="Times New Roman"/>
          <w:i w:val="1"/>
          <w:iCs w:val="1"/>
          <w:sz w:val="20"/>
          <w:szCs w:val="20"/>
          <w:rtl w:val="0"/>
        </w:rPr>
        <w:t xml:space="preserve">Table 5. Point operation formulas and SageMath implementation map</w:t>
      </w:r>
      <w:r w:rsidDel="00000000" w:rsidR="00000000" w:rsidRPr="00000000">
        <w:rPr>
          <w:rtl w:val="0"/>
        </w:rPr>
      </w:r>
    </w:p>
    <w:p w:rsidR="00000000" w:rsidDel="00000000" w:rsidP="00000000" w:rsidRDefault="00000000" w:rsidRPr="00000000" w14:paraId="00000129">
      <w:pPr>
        <w:pStyle w:val="Heading2"/>
        <w:spacing w:after="80" w:before="160" w:line="360" w:lineRule="auto"/>
        <w:rPr/>
      </w:pPr>
      <w:bookmarkStart w:colFirst="0" w:colLast="0" w:name="_heading=h.kcvtotgecw0v" w:id="9"/>
      <w:bookmarkEnd w:id="9"/>
      <w:r w:rsidDel="00000000" w:rsidR="00000000" w:rsidRPr="00000000">
        <w:rPr>
          <w:rtl w:val="0"/>
        </w:rPr>
        <w:t xml:space="preserve">2</w:t>
      </w:r>
      <w:r w:rsidDel="00000000" w:rsidR="00000000" w:rsidRPr="00000000">
        <w:rPr>
          <w:rFonts w:ascii="Times New Roman" w:cs="Times New Roman" w:eastAsia="Times New Roman" w:hAnsi="Times New Roman"/>
          <w:b w:val="1"/>
          <w:bCs w:val="1"/>
          <w:sz w:val="26"/>
          <w:szCs w:val="26"/>
          <w:rtl w:val="0"/>
        </w:rPr>
        <w:t xml:space="preserve">.4 Curve Order and Hasse Bound</w:t>
      </w:r>
      <w:r w:rsidDel="00000000" w:rsidR="00000000" w:rsidRPr="00000000">
        <w:rPr>
          <w:rtl w:val="0"/>
        </w:rPr>
      </w:r>
    </w:p>
    <w:p w:rsidR="00000000" w:rsidDel="00000000" w:rsidP="00000000" w:rsidRDefault="00000000" w:rsidRPr="00000000" w14:paraId="0000012A">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The order of an elliptic curve over a finite field of size q is the total number of points |E(K)| including Ο. Hasse’s theorem bounds this as:</w:t>
      </w:r>
      <w:r w:rsidDel="00000000" w:rsidR="00000000" w:rsidRPr="00000000">
        <w:rPr>
          <w:rtl w:val="0"/>
        </w:rPr>
      </w:r>
    </w:p>
    <w:p w:rsidR="00000000" w:rsidDel="00000000" w:rsidP="00000000" w:rsidRDefault="00000000" w:rsidRPr="00000000" w14:paraId="0000012B">
      <w:pPr>
        <w:spacing w:after="80" w:before="80" w:lineRule="auto"/>
        <w:jc w:val="center"/>
        <w:rPr/>
      </w:pPr>
      <w:sdt>
        <w:sdtPr>
          <w:id w:val="-1342917405"/>
          <w:tag w:val="goog_rdk_7"/>
        </w:sdtPr>
        <w:sdtContent>
          <w:r w:rsidDel="00000000" w:rsidR="00000000" w:rsidRPr="00000000">
            <w:rPr>
              <w:rFonts w:ascii="Gungsuh" w:cs="Gungsuh" w:eastAsia="Gungsuh" w:hAnsi="Gungsuh"/>
              <w:i w:val="1"/>
              <w:iCs w:val="1"/>
              <w:sz w:val="24"/>
              <w:szCs w:val="24"/>
              <w:rtl w:val="0"/>
            </w:rPr>
            <w:t xml:space="preserve">|N − (q + 1)| ≤ 2√q</w:t>
          </w:r>
        </w:sdtContent>
      </w:sdt>
      <w:r w:rsidDel="00000000" w:rsidR="00000000" w:rsidRPr="00000000">
        <w:rPr>
          <w:rtl w:val="0"/>
        </w:rPr>
      </w:r>
    </w:p>
    <w:p w:rsidR="00000000" w:rsidDel="00000000" w:rsidP="00000000" w:rsidRDefault="00000000" w:rsidRPr="00000000" w14:paraId="0000012C">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The order of a point P is the smallest positive integer m such that mP = Ο. Generator points are curve points whose order equals |E(K)|. SageMath’s E.order() and P.order() methods compute these values using optimised algorithms (Schoof–Elkies–Atkin for large fields).</w:t>
      </w:r>
      <w:r w:rsidDel="00000000" w:rsidR="00000000" w:rsidRPr="00000000">
        <w:rPr>
          <w:rtl w:val="0"/>
        </w:rPr>
      </w:r>
    </w:p>
    <w:p w:rsidR="00000000" w:rsidDel="00000000" w:rsidP="00000000" w:rsidRDefault="00000000" w:rsidRPr="00000000" w14:paraId="0000012D">
      <w:pPr>
        <w:pStyle w:val="Heading2"/>
        <w:spacing w:after="80" w:before="160" w:line="360" w:lineRule="auto"/>
        <w:rPr/>
      </w:pPr>
      <w:bookmarkStart w:colFirst="0" w:colLast="0" w:name="_heading=h.evtz3363wedc" w:id="10"/>
      <w:bookmarkEnd w:id="10"/>
      <w:r w:rsidDel="00000000" w:rsidR="00000000" w:rsidRPr="00000000">
        <w:rPr>
          <w:rtl w:val="0"/>
        </w:rPr>
        <w:t xml:space="preserve">2</w:t>
      </w:r>
      <w:r w:rsidDel="00000000" w:rsidR="00000000" w:rsidRPr="00000000">
        <w:rPr>
          <w:rFonts w:ascii="Times New Roman" w:cs="Times New Roman" w:eastAsia="Times New Roman" w:hAnsi="Times New Roman"/>
          <w:b w:val="1"/>
          <w:bCs w:val="1"/>
          <w:sz w:val="26"/>
          <w:szCs w:val="26"/>
          <w:rtl w:val="0"/>
        </w:rPr>
        <w:t xml:space="preserve">.5 Technologies Used</w:t>
      </w:r>
      <w:r w:rsidDel="00000000" w:rsidR="00000000" w:rsidRPr="00000000">
        <w:rPr>
          <w:rtl w:val="0"/>
        </w:rPr>
      </w:r>
    </w:p>
    <w:tbl>
      <w:tblPr>
        <w:tblStyle w:val="Table4"/>
        <w:tblW w:w="96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00"/>
        <w:gridCol w:w="2000"/>
        <w:gridCol w:w="5020"/>
        <w:tblGridChange w:id="0">
          <w:tblGrid>
            <w:gridCol w:w="2600"/>
            <w:gridCol w:w="2000"/>
            <w:gridCol w:w="502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0d0d0" w:val="clear"/>
            <w:tcMar>
              <w:top w:w="60.0" w:type="dxa"/>
              <w:left w:w="120.0" w:type="dxa"/>
              <w:bottom w:w="60.0" w:type="dxa"/>
              <w:right w:w="120.0" w:type="dxa"/>
            </w:tcMar>
          </w:tcPr>
          <w:p w:rsidR="00000000" w:rsidDel="00000000" w:rsidP="00000000" w:rsidRDefault="00000000" w:rsidRPr="00000000" w14:paraId="0000012E">
            <w:pPr>
              <w:spacing w:after="40" w:before="40" w:lineRule="auto"/>
              <w:rPr/>
            </w:pPr>
            <w:r w:rsidDel="00000000" w:rsidR="00000000" w:rsidRPr="00000000">
              <w:rPr>
                <w:rFonts w:ascii="Times New Roman" w:cs="Times New Roman" w:eastAsia="Times New Roman" w:hAnsi="Times New Roman"/>
                <w:b w:val="1"/>
                <w:bCs w:val="1"/>
                <w:sz w:val="20"/>
                <w:szCs w:val="20"/>
                <w:rtl w:val="0"/>
              </w:rPr>
              <w:t xml:space="preserve">Technology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0d0d0" w:val="clear"/>
            <w:tcMar>
              <w:top w:w="60.0" w:type="dxa"/>
              <w:left w:w="120.0" w:type="dxa"/>
              <w:bottom w:w="60.0" w:type="dxa"/>
              <w:right w:w="120.0" w:type="dxa"/>
            </w:tcMar>
          </w:tcPr>
          <w:p w:rsidR="00000000" w:rsidDel="00000000" w:rsidP="00000000" w:rsidRDefault="00000000" w:rsidRPr="00000000" w14:paraId="0000012F">
            <w:pPr>
              <w:spacing w:after="40" w:before="40" w:lineRule="auto"/>
              <w:rPr/>
            </w:pPr>
            <w:r w:rsidDel="00000000" w:rsidR="00000000" w:rsidRPr="00000000">
              <w:rPr>
                <w:rFonts w:ascii="Times New Roman" w:cs="Times New Roman" w:eastAsia="Times New Roman" w:hAnsi="Times New Roman"/>
                <w:b w:val="1"/>
                <w:bCs w:val="1"/>
                <w:sz w:val="20"/>
                <w:szCs w:val="20"/>
                <w:rtl w:val="0"/>
              </w:rPr>
              <w:t xml:space="preserve">Version / Source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0d0d0" w:val="clear"/>
            <w:tcMar>
              <w:top w:w="60.0" w:type="dxa"/>
              <w:left w:w="120.0" w:type="dxa"/>
              <w:bottom w:w="60.0" w:type="dxa"/>
              <w:right w:w="120.0" w:type="dxa"/>
            </w:tcMar>
          </w:tcPr>
          <w:p w:rsidR="00000000" w:rsidDel="00000000" w:rsidP="00000000" w:rsidRDefault="00000000" w:rsidRPr="00000000" w14:paraId="00000130">
            <w:pPr>
              <w:spacing w:after="40" w:before="40" w:lineRule="auto"/>
              <w:rPr/>
            </w:pPr>
            <w:r w:rsidDel="00000000" w:rsidR="00000000" w:rsidRPr="00000000">
              <w:rPr>
                <w:rFonts w:ascii="Times New Roman" w:cs="Times New Roman" w:eastAsia="Times New Roman" w:hAnsi="Times New Roman"/>
                <w:b w:val="1"/>
                <w:bCs w:val="1"/>
                <w:sz w:val="20"/>
                <w:szCs w:val="20"/>
                <w:rtl w:val="0"/>
              </w:rPr>
              <w:t xml:space="preserve">Role in Project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31">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Python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32">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3.x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33">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Application language; subprocess management; form parsing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34">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SageMath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35">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Latest stable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36">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Finite-field construction; elliptic-curve object; all group operations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37">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Flask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38">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Pallets Projects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39">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Web routes, HTML templates, form handling, static CSS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3A">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Werkzeug DispatcherMiddleware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3B">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Pallets Projects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3C">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Mounts ECA Tools at /tools/ECA_Tools in Project Hosting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3D">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Docker / docker-compose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3E">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Docker Inc.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3F">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Reproducible SageMath-included runtime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40">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Gunicorn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41">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PyPI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42">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Production WSGI server inside the container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43">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Render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44">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render.com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45">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Public cloud deployment; injects PORT environment variable</w:t>
            </w:r>
            <w:r w:rsidDel="00000000" w:rsidR="00000000" w:rsidRPr="00000000">
              <w:rPr>
                <w:rtl w:val="0"/>
              </w:rPr>
            </w:r>
          </w:p>
        </w:tc>
      </w:tr>
    </w:tbl>
    <w:p w:rsidR="00000000" w:rsidDel="00000000" w:rsidP="00000000" w:rsidRDefault="00000000" w:rsidRPr="00000000" w14:paraId="00000146">
      <w:pPr>
        <w:spacing w:after="160" w:before="60" w:lineRule="auto"/>
        <w:jc w:val="center"/>
        <w:rPr/>
      </w:pPr>
      <w:r w:rsidDel="00000000" w:rsidR="00000000" w:rsidRPr="00000000">
        <w:rPr>
          <w:rFonts w:ascii="Times New Roman" w:cs="Times New Roman" w:eastAsia="Times New Roman" w:hAnsi="Times New Roman"/>
          <w:i w:val="1"/>
          <w:iCs w:val="1"/>
          <w:sz w:val="20"/>
          <w:szCs w:val="20"/>
          <w:rtl w:val="0"/>
        </w:rPr>
        <w:t xml:space="preserve">Table 6. Technologies used</w:t>
      </w:r>
      <w:r w:rsidDel="00000000" w:rsidR="00000000" w:rsidRPr="00000000">
        <w:rPr>
          <w:rtl w:val="0"/>
        </w:rPr>
      </w:r>
    </w:p>
    <w:p w:rsidR="00000000" w:rsidDel="00000000" w:rsidP="00000000" w:rsidRDefault="00000000" w:rsidRPr="00000000" w14:paraId="00000147">
      <w:pPr>
        <w:pStyle w:val="Heading1"/>
        <w:rPr/>
      </w:pPr>
      <w:bookmarkStart w:colFirst="0" w:colLast="0" w:name="_heading=h.v1idciq236sl" w:id="11"/>
      <w:bookmarkEnd w:id="11"/>
      <w:r w:rsidDel="00000000" w:rsidR="00000000" w:rsidRPr="00000000">
        <w:rPr>
          <w:rtl w:val="0"/>
        </w:rPr>
        <w:t xml:space="preserve">3. Review of Literature</w:t>
      </w:r>
    </w:p>
    <w:p w:rsidR="00000000" w:rsidDel="00000000" w:rsidP="00000000" w:rsidRDefault="00000000" w:rsidRPr="00000000" w14:paraId="00000148">
      <w:pPr>
        <w:spacing w:after="80" w:before="80" w:line="276" w:lineRule="auto"/>
        <w:jc w:val="both"/>
        <w:rPr/>
      </w:pPr>
      <w:r w:rsidDel="00000000" w:rsidR="00000000" w:rsidRPr="00000000">
        <w:rPr>
          <w:rtl w:val="0"/>
        </w:rPr>
        <w:t xml:space="preserve">Miller [1] and Koblitz [2] independently introduced elliptic curves as the basis for public-key cryptography in 1985 and 1987 respectively. Their work showed that the ECDLP provides a computationally hard problem that is suitable for secure key exchange and digital signatures with shorter keys than RSA or classical Diffie-Hellman.</w:t>
      </w:r>
    </w:p>
    <w:p w:rsidR="00000000" w:rsidDel="00000000" w:rsidP="00000000" w:rsidRDefault="00000000" w:rsidRPr="00000000" w14:paraId="00000149">
      <w:pPr>
        <w:spacing w:after="80" w:before="80" w:line="276" w:lineRule="auto"/>
        <w:jc w:val="both"/>
        <w:rPr/>
      </w:pPr>
      <w:r w:rsidDel="00000000" w:rsidR="00000000" w:rsidRPr="00000000">
        <w:rPr>
          <w:rtl w:val="0"/>
        </w:rPr>
        <w:t xml:space="preserve">Silverman [3] provides the rigorous algebraic treatment of the elliptic-curve group law, including the derivation of the point-addition and point-doubling formulas that underpin all implementations. Washington [4] gives a self-contained treatment of both prime-field and extension-field arithmetic for cryptographic applications.</w:t>
      </w:r>
    </w:p>
    <w:p w:rsidR="00000000" w:rsidDel="00000000" w:rsidP="00000000" w:rsidRDefault="00000000" w:rsidRPr="00000000" w14:paraId="0000014A">
      <w:pPr>
        <w:spacing w:after="80" w:before="80" w:line="276" w:lineRule="auto"/>
        <w:jc w:val="both"/>
        <w:rPr/>
      </w:pPr>
      <w:sdt>
        <w:sdtPr>
          <w:id w:val="2135078836"/>
          <w:tag w:val="goog_rdk_8"/>
        </w:sdtPr>
        <w:sdtContent>
          <w:r w:rsidDel="00000000" w:rsidR="00000000" w:rsidRPr="00000000">
            <w:rPr>
              <w:rFonts w:ascii="Gungsuh" w:cs="Gungsuh" w:eastAsia="Gungsuh" w:hAnsi="Gungsuh"/>
              <w:rtl w:val="0"/>
            </w:rPr>
            <w:t xml:space="preserve">Hasse’s theorem [4, Ch. 4] bounds the order of an elliptic curve over GF(q) within [q + 1 − 2√q, q + 1 + 2√q]. SageMath [5] implements efficient point-counting algorithms internally; ECA Tools exposes these through a browser form. Menezes, van Oorschot and Vanstone [6] survey the full landscape of cryptographic algorithms and provide the practical background for understanding curve-order computation and generator-point selection.</w:t>
          </w:r>
        </w:sdtContent>
      </w:sdt>
    </w:p>
    <w:p w:rsidR="00000000" w:rsidDel="00000000" w:rsidP="00000000" w:rsidRDefault="00000000" w:rsidRPr="00000000" w14:paraId="0000014B">
      <w:pPr>
        <w:spacing w:after="80" w:before="80" w:line="276" w:lineRule="auto"/>
        <w:jc w:val="both"/>
        <w:rPr/>
      </w:pPr>
      <w:r w:rsidDel="00000000" w:rsidR="00000000" w:rsidRPr="00000000">
        <w:rPr>
          <w:rtl w:val="0"/>
        </w:rPr>
        <w:t xml:space="preserve">Existing browser-based ECC calculators (Bach [8], Grau [9]) are limited to the short Weierstrass form, operate only over prime fields, and are unoptimised for primes beyond approximately 10⁴. ECA Tools addresses these limitations by using SageMath as the backend, which handles the general Weierstrass form and extension fields. Project Hosting addresses the deployment problem not solved by any prior departmental project.</w:t>
      </w:r>
    </w:p>
    <w:p w:rsidR="00000000" w:rsidDel="00000000" w:rsidP="00000000" w:rsidRDefault="00000000" w:rsidRPr="00000000" w14:paraId="0000014C">
      <w:pPr>
        <w:rPr/>
      </w:pPr>
      <w:r w:rsidDel="00000000" w:rsidR="00000000" w:rsidRPr="00000000">
        <w:rPr>
          <w:rtl w:val="0"/>
        </w:rPr>
      </w:r>
    </w:p>
    <w:sdt>
      <w:sdtPr>
        <w:lock w:val="contentLocked"/>
        <w:id w:val="-1304162763"/>
        <w:tag w:val="goog_rdk_9"/>
      </w:sdtPr>
      <w:sdtContent>
        <w:tbl>
          <w:tblPr>
            <w:tblStyle w:val="Table5"/>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10"/>
            <w:gridCol w:w="1095"/>
            <w:gridCol w:w="1905"/>
            <w:gridCol w:w="2355"/>
            <w:gridCol w:w="2325"/>
            <w:gridCol w:w="1410"/>
            <w:tblGridChange w:id="0">
              <w:tblGrid>
                <w:gridCol w:w="810"/>
                <w:gridCol w:w="1095"/>
                <w:gridCol w:w="1905"/>
                <w:gridCol w:w="2355"/>
                <w:gridCol w:w="2325"/>
                <w:gridCol w:w="141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0d0d0" w:val="clear"/>
                <w:tcMar>
                  <w:top w:w="60.0" w:type="dxa"/>
                  <w:left w:w="120.0" w:type="dxa"/>
                  <w:bottom w:w="60.0" w:type="dxa"/>
                  <w:right w:w="120.0" w:type="dxa"/>
                </w:tcMar>
              </w:tcPr>
              <w:p w:rsidR="00000000" w:rsidDel="00000000" w:rsidP="00000000" w:rsidRDefault="00000000" w:rsidRPr="00000000" w14:paraId="0000014D">
                <w:pPr>
                  <w:spacing w:after="40" w:before="40" w:lineRule="auto"/>
                  <w:rPr/>
                </w:pPr>
                <w:r w:rsidDel="00000000" w:rsidR="00000000" w:rsidRPr="00000000">
                  <w:rPr>
                    <w:b w:val="1"/>
                    <w:bCs w:val="1"/>
                    <w:sz w:val="20"/>
                    <w:szCs w:val="20"/>
                    <w:rtl w:val="0"/>
                  </w:rPr>
                  <w:t xml:space="preserve">Sl. 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0d0d0" w:val="clear"/>
                <w:tcMar>
                  <w:top w:w="60.0" w:type="dxa"/>
                  <w:left w:w="120.0" w:type="dxa"/>
                  <w:bottom w:w="60.0" w:type="dxa"/>
                  <w:right w:w="120.0" w:type="dxa"/>
                </w:tcMar>
              </w:tcPr>
              <w:p w:rsidR="00000000" w:rsidDel="00000000" w:rsidP="00000000" w:rsidRDefault="00000000" w:rsidRPr="00000000" w14:paraId="0000014E">
                <w:pPr>
                  <w:spacing w:after="40" w:before="40" w:lineRule="auto"/>
                  <w:rPr/>
                </w:pPr>
                <w:r w:rsidDel="00000000" w:rsidR="00000000" w:rsidRPr="00000000">
                  <w:rPr>
                    <w:b w:val="1"/>
                    <w:bCs w:val="1"/>
                    <w:sz w:val="20"/>
                    <w:szCs w:val="20"/>
                    <w:rtl w:val="0"/>
                  </w:rPr>
                  <w:t xml:space="preserve">Source / Work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0d0d0" w:val="clear"/>
                <w:tcMar>
                  <w:top w:w="60.0" w:type="dxa"/>
                  <w:left w:w="120.0" w:type="dxa"/>
                  <w:bottom w:w="60.0" w:type="dxa"/>
                  <w:right w:w="120.0" w:type="dxa"/>
                </w:tcMar>
              </w:tcPr>
              <w:p w:rsidR="00000000" w:rsidDel="00000000" w:rsidP="00000000" w:rsidRDefault="00000000" w:rsidRPr="00000000" w14:paraId="0000014F">
                <w:pPr>
                  <w:spacing w:after="40" w:before="40" w:lineRule="auto"/>
                  <w:rPr/>
                </w:pPr>
                <w:r w:rsidDel="00000000" w:rsidR="00000000" w:rsidRPr="00000000">
                  <w:rPr>
                    <w:b w:val="1"/>
                    <w:bCs w:val="1"/>
                    <w:sz w:val="20"/>
                    <w:szCs w:val="20"/>
                    <w:rtl w:val="0"/>
                  </w:rPr>
                  <w:t xml:space="preserve">Key Idea / Contribution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0d0d0" w:val="clear"/>
                <w:tcMar>
                  <w:top w:w="60.0" w:type="dxa"/>
                  <w:left w:w="120.0" w:type="dxa"/>
                  <w:bottom w:w="60.0" w:type="dxa"/>
                  <w:right w:w="120.0" w:type="dxa"/>
                </w:tcMar>
              </w:tcPr>
              <w:p w:rsidR="00000000" w:rsidDel="00000000" w:rsidP="00000000" w:rsidRDefault="00000000" w:rsidRPr="00000000" w14:paraId="00000150">
                <w:pPr>
                  <w:spacing w:after="40" w:before="40" w:lineRule="auto"/>
                  <w:rPr/>
                </w:pPr>
                <w:r w:rsidDel="00000000" w:rsidR="00000000" w:rsidRPr="00000000">
                  <w:rPr>
                    <w:b w:val="1"/>
                    <w:bCs w:val="1"/>
                    <w:sz w:val="20"/>
                    <w:szCs w:val="20"/>
                    <w:rtl w:val="0"/>
                  </w:rPr>
                  <w:t xml:space="preserve">Limitation / Gap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0d0d0" w:val="clear"/>
                <w:tcMar>
                  <w:top w:w="60.0" w:type="dxa"/>
                  <w:left w:w="120.0" w:type="dxa"/>
                  <w:bottom w:w="60.0" w:type="dxa"/>
                  <w:right w:w="120.0" w:type="dxa"/>
                </w:tcMar>
              </w:tcPr>
              <w:p w:rsidR="00000000" w:rsidDel="00000000" w:rsidP="00000000" w:rsidRDefault="00000000" w:rsidRPr="00000000" w14:paraId="00000151">
                <w:pPr>
                  <w:spacing w:after="40" w:before="40" w:lineRule="auto"/>
                  <w:rPr/>
                </w:pPr>
                <w:r w:rsidDel="00000000" w:rsidR="00000000" w:rsidRPr="00000000">
                  <w:rPr>
                    <w:b w:val="1"/>
                    <w:bCs w:val="1"/>
                    <w:sz w:val="20"/>
                    <w:szCs w:val="20"/>
                    <w:rtl w:val="0"/>
                  </w:rPr>
                  <w:t xml:space="preserve">Use in This Project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0d0d0" w:val="clear"/>
                <w:tcMar>
                  <w:top w:w="60.0" w:type="dxa"/>
                  <w:left w:w="120.0" w:type="dxa"/>
                  <w:bottom w:w="60.0" w:type="dxa"/>
                  <w:right w:w="120.0" w:type="dxa"/>
                </w:tcMar>
              </w:tcPr>
              <w:p w:rsidR="00000000" w:rsidDel="00000000" w:rsidP="00000000" w:rsidRDefault="00000000" w:rsidRPr="00000000" w14:paraId="00000152">
                <w:pPr>
                  <w:spacing w:after="40" w:before="40" w:lineRule="auto"/>
                  <w:rPr/>
                </w:pPr>
                <w:r w:rsidDel="00000000" w:rsidR="00000000" w:rsidRPr="00000000">
                  <w:rPr>
                    <w:b w:val="1"/>
                    <w:bCs w:val="1"/>
                    <w:sz w:val="20"/>
                    <w:szCs w:val="20"/>
                    <w:rtl w:val="0"/>
                  </w:rPr>
                  <w:t xml:space="preserve">Year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53">
                <w:pPr>
                  <w:spacing w:after="40" w:before="40" w:lineRule="auto"/>
                  <w:rPr/>
                </w:pPr>
                <w:r w:rsidDel="00000000" w:rsidR="00000000" w:rsidRPr="00000000">
                  <w:rPr>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54">
                <w:pPr>
                  <w:spacing w:after="40" w:before="40" w:lineRule="auto"/>
                  <w:rPr/>
                </w:pPr>
                <w:r w:rsidDel="00000000" w:rsidR="00000000" w:rsidRPr="00000000">
                  <w:rPr>
                    <w:sz w:val="20"/>
                    <w:szCs w:val="20"/>
                    <w:rtl w:val="0"/>
                  </w:rPr>
                  <w:t xml:space="preserve">V. S. Miller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55">
                <w:pPr>
                  <w:spacing w:after="40" w:before="40" w:lineRule="auto"/>
                  <w:rPr/>
                </w:pPr>
                <w:r w:rsidDel="00000000" w:rsidR="00000000" w:rsidRPr="00000000">
                  <w:rPr>
                    <w:sz w:val="20"/>
                    <w:szCs w:val="20"/>
                    <w:rtl w:val="0"/>
                  </w:rPr>
                  <w:t xml:space="preserve">Elliptic curves as public-key structures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56">
                <w:pPr>
                  <w:spacing w:after="40" w:before="40" w:lineRule="auto"/>
                  <w:rPr/>
                </w:pPr>
                <w:r w:rsidDel="00000000" w:rsidR="00000000" w:rsidRPr="00000000">
                  <w:rPr>
                    <w:sz w:val="20"/>
                    <w:szCs w:val="20"/>
                    <w:rtl w:val="0"/>
                  </w:rPr>
                  <w:t xml:space="preserve">Theoretical; no implementation provided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57">
                <w:pPr>
                  <w:spacing w:after="40" w:before="40" w:lineRule="auto"/>
                  <w:rPr/>
                </w:pPr>
                <w:r w:rsidDel="00000000" w:rsidR="00000000" w:rsidRPr="00000000">
                  <w:rPr>
                    <w:sz w:val="20"/>
                    <w:szCs w:val="20"/>
                    <w:rtl w:val="0"/>
                  </w:rPr>
                  <w:t xml:space="preserve">Background motivation for ECC arithmetic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58">
                <w:pPr>
                  <w:spacing w:after="40" w:before="40" w:lineRule="auto"/>
                  <w:rPr/>
                </w:pPr>
                <w:r w:rsidDel="00000000" w:rsidR="00000000" w:rsidRPr="00000000">
                  <w:rPr>
                    <w:sz w:val="20"/>
                    <w:szCs w:val="20"/>
                    <w:rtl w:val="0"/>
                  </w:rPr>
                  <w:t xml:space="preserve">1986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59">
                <w:pPr>
                  <w:spacing w:after="40" w:before="40" w:lineRule="auto"/>
                  <w:rPr/>
                </w:pPr>
                <w:r w:rsidDel="00000000" w:rsidR="00000000" w:rsidRPr="00000000">
                  <w:rPr>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5A">
                <w:pPr>
                  <w:spacing w:after="40" w:before="40" w:lineRule="auto"/>
                  <w:rPr/>
                </w:pPr>
                <w:r w:rsidDel="00000000" w:rsidR="00000000" w:rsidRPr="00000000">
                  <w:rPr>
                    <w:sz w:val="20"/>
                    <w:szCs w:val="20"/>
                    <w:rtl w:val="0"/>
                  </w:rPr>
                  <w:t xml:space="preserve">N. Koblitz [2]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5B">
                <w:pPr>
                  <w:spacing w:after="40" w:before="40" w:lineRule="auto"/>
                  <w:rPr/>
                </w:pPr>
                <w:r w:rsidDel="00000000" w:rsidR="00000000" w:rsidRPr="00000000">
                  <w:rPr>
                    <w:sz w:val="20"/>
                    <w:szCs w:val="20"/>
                    <w:rtl w:val="0"/>
                  </w:rPr>
                  <w:t xml:space="preserve">ECC over finite fields; ECDLP hardness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5C">
                <w:pPr>
                  <w:spacing w:after="40" w:before="40" w:lineRule="auto"/>
                  <w:rPr/>
                </w:pPr>
                <w:r w:rsidDel="00000000" w:rsidR="00000000" w:rsidRPr="00000000">
                  <w:rPr>
                    <w:sz w:val="20"/>
                    <w:szCs w:val="20"/>
                    <w:rtl w:val="0"/>
                  </w:rPr>
                  <w:t xml:space="preserve">Theoretical; no web tool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5D">
                <w:pPr>
                  <w:spacing w:after="40" w:before="40" w:lineRule="auto"/>
                  <w:rPr/>
                </w:pPr>
                <w:r w:rsidDel="00000000" w:rsidR="00000000" w:rsidRPr="00000000">
                  <w:rPr>
                    <w:sz w:val="20"/>
                    <w:szCs w:val="20"/>
                    <w:rtl w:val="0"/>
                  </w:rPr>
                  <w:t xml:space="preserve">Motivation for finite-field curve operations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5E">
                <w:pPr>
                  <w:spacing w:after="40" w:before="40" w:lineRule="auto"/>
                  <w:rPr/>
                </w:pPr>
                <w:r w:rsidDel="00000000" w:rsidR="00000000" w:rsidRPr="00000000">
                  <w:rPr>
                    <w:sz w:val="20"/>
                    <w:szCs w:val="20"/>
                    <w:rtl w:val="0"/>
                  </w:rPr>
                  <w:t xml:space="preserve">1987</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5F">
                <w:pPr>
                  <w:spacing w:after="40" w:before="40" w:lineRule="auto"/>
                  <w:rPr/>
                </w:pPr>
                <w:r w:rsidDel="00000000" w:rsidR="00000000" w:rsidRPr="00000000">
                  <w:rPr>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60">
                <w:pPr>
                  <w:spacing w:after="40" w:before="40" w:lineRule="auto"/>
                  <w:rPr/>
                </w:pPr>
                <w:r w:rsidDel="00000000" w:rsidR="00000000" w:rsidRPr="00000000">
                  <w:rPr>
                    <w:sz w:val="20"/>
                    <w:szCs w:val="20"/>
                    <w:rtl w:val="0"/>
                  </w:rPr>
                  <w:t xml:space="preserve">J. H. Silverman [3]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61">
                <w:pPr>
                  <w:spacing w:after="40" w:before="40" w:lineRule="auto"/>
                  <w:rPr/>
                </w:pPr>
                <w:r w:rsidDel="00000000" w:rsidR="00000000" w:rsidRPr="00000000">
                  <w:rPr>
                    <w:sz w:val="20"/>
                    <w:szCs w:val="20"/>
                    <w:rtl w:val="0"/>
                  </w:rPr>
                  <w:t xml:space="preserve">Rigorous group law; addition formulas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62">
                <w:pPr>
                  <w:spacing w:after="40" w:before="40" w:lineRule="auto"/>
                  <w:rPr/>
                </w:pPr>
                <w:r w:rsidDel="00000000" w:rsidR="00000000" w:rsidRPr="00000000">
                  <w:rPr>
                    <w:sz w:val="20"/>
                    <w:szCs w:val="20"/>
                    <w:rtl w:val="0"/>
                  </w:rPr>
                  <w:t xml:space="preserve">Graduate-level mathematics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63">
                <w:pPr>
                  <w:spacing w:after="40" w:before="40" w:lineRule="auto"/>
                  <w:rPr/>
                </w:pPr>
                <w:r w:rsidDel="00000000" w:rsidR="00000000" w:rsidRPr="00000000">
                  <w:rPr>
                    <w:sz w:val="20"/>
                    <w:szCs w:val="20"/>
                    <w:rtl w:val="0"/>
                  </w:rPr>
                  <w:t xml:space="preserve">Mathematical foundation for point operations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64">
                <w:pPr>
                  <w:spacing w:after="40" w:before="40" w:lineRule="auto"/>
                  <w:rPr/>
                </w:pPr>
                <w:r w:rsidDel="00000000" w:rsidR="00000000" w:rsidRPr="00000000">
                  <w:rPr>
                    <w:sz w:val="20"/>
                    <w:szCs w:val="20"/>
                    <w:rtl w:val="0"/>
                  </w:rPr>
                  <w:t xml:space="preserve">1986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65">
                <w:pPr>
                  <w:spacing w:after="40" w:before="40" w:lineRule="auto"/>
                  <w:rPr/>
                </w:pPr>
                <w:r w:rsidDel="00000000" w:rsidR="00000000" w:rsidRPr="00000000">
                  <w:rPr>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66">
                <w:pPr>
                  <w:spacing w:after="40" w:before="40" w:lineRule="auto"/>
                  <w:rPr/>
                </w:pPr>
                <w:r w:rsidDel="00000000" w:rsidR="00000000" w:rsidRPr="00000000">
                  <w:rPr>
                    <w:sz w:val="20"/>
                    <w:szCs w:val="20"/>
                    <w:rtl w:val="0"/>
                  </w:rPr>
                  <w:t xml:space="preserve">L. C. Washington [4]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67">
                <w:pPr>
                  <w:spacing w:after="40" w:before="40" w:lineRule="auto"/>
                  <w:rPr/>
                </w:pPr>
                <w:r w:rsidDel="00000000" w:rsidR="00000000" w:rsidRPr="00000000">
                  <w:rPr>
                    <w:sz w:val="20"/>
                    <w:szCs w:val="20"/>
                    <w:rtl w:val="0"/>
                  </w:rPr>
                  <w:t xml:space="preserve">Hasse bound; extension-field ECC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68">
                <w:pPr>
                  <w:spacing w:after="40" w:before="40" w:lineRule="auto"/>
                  <w:rPr/>
                </w:pPr>
                <w:r w:rsidDel="00000000" w:rsidR="00000000" w:rsidRPr="00000000">
                  <w:rPr>
                    <w:sz w:val="20"/>
                    <w:szCs w:val="20"/>
                    <w:rtl w:val="0"/>
                  </w:rPr>
                  <w:t xml:space="preserve">Textbook; no software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69">
                <w:pPr>
                  <w:spacing w:after="40" w:before="40" w:lineRule="auto"/>
                  <w:rPr/>
                </w:pPr>
                <w:r w:rsidDel="00000000" w:rsidR="00000000" w:rsidRPr="00000000">
                  <w:rPr>
                    <w:sz w:val="20"/>
                    <w:szCs w:val="20"/>
                    <w:rtl w:val="0"/>
                  </w:rPr>
                  <w:t xml:space="preserve">Hasse bound for curve order and point counting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6A">
                <w:pPr>
                  <w:spacing w:after="40" w:before="40" w:lineRule="auto"/>
                  <w:rPr/>
                </w:pPr>
                <w:r w:rsidDel="00000000" w:rsidR="00000000" w:rsidRPr="00000000">
                  <w:rPr>
                    <w:sz w:val="20"/>
                    <w:szCs w:val="20"/>
                    <w:rtl w:val="0"/>
                  </w:rPr>
                  <w:t xml:space="preserve">2008</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6B">
                <w:pPr>
                  <w:spacing w:after="40" w:before="40" w:lineRule="auto"/>
                  <w:rPr/>
                </w:pPr>
                <w:r w:rsidDel="00000000" w:rsidR="00000000" w:rsidRPr="00000000">
                  <w:rPr>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6C">
                <w:pPr>
                  <w:spacing w:after="40" w:before="40" w:lineRule="auto"/>
                  <w:rPr/>
                </w:pPr>
                <w:r w:rsidDel="00000000" w:rsidR="00000000" w:rsidRPr="00000000">
                  <w:rPr>
                    <w:sz w:val="20"/>
                    <w:szCs w:val="20"/>
                    <w:rtl w:val="0"/>
                  </w:rPr>
                  <w:t xml:space="preserve">Menezes, van Oorschot, Vanstone [6]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6D">
                <w:pPr>
                  <w:spacing w:after="40" w:before="40" w:lineRule="auto"/>
                  <w:rPr/>
                </w:pPr>
                <w:r w:rsidDel="00000000" w:rsidR="00000000" w:rsidRPr="00000000">
                  <w:rPr>
                    <w:sz w:val="20"/>
                    <w:szCs w:val="20"/>
                    <w:rtl w:val="0"/>
                  </w:rPr>
                  <w:t xml:space="preserve">Handbook of Applied Cryptography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6E">
                <w:pPr>
                  <w:spacing w:after="40" w:before="40" w:lineRule="auto"/>
                  <w:rPr/>
                </w:pPr>
                <w:r w:rsidDel="00000000" w:rsidR="00000000" w:rsidRPr="00000000">
                  <w:rPr>
                    <w:sz w:val="20"/>
                    <w:szCs w:val="20"/>
                    <w:rtl w:val="0"/>
                  </w:rPr>
                  <w:t xml:space="preserve">Reference; no web interface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6F">
                <w:pPr>
                  <w:spacing w:after="40" w:before="40" w:lineRule="auto"/>
                  <w:rPr/>
                </w:pPr>
                <w:r w:rsidDel="00000000" w:rsidR="00000000" w:rsidRPr="00000000">
                  <w:rPr>
                    <w:sz w:val="20"/>
                    <w:szCs w:val="20"/>
                    <w:rtl w:val="0"/>
                  </w:rPr>
                  <w:t xml:space="preserve">Algorithm selection and security context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70">
                <w:pPr>
                  <w:spacing w:after="40" w:before="40" w:lineRule="auto"/>
                  <w:rPr/>
                </w:pPr>
                <w:r w:rsidDel="00000000" w:rsidR="00000000" w:rsidRPr="00000000">
                  <w:rPr>
                    <w:sz w:val="20"/>
                    <w:szCs w:val="20"/>
                    <w:rtl w:val="0"/>
                  </w:rPr>
                  <w:t xml:space="preserve">1996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71">
                <w:pPr>
                  <w:spacing w:after="40" w:before="40" w:lineRule="auto"/>
                  <w:rPr/>
                </w:pPr>
                <w:r w:rsidDel="00000000" w:rsidR="00000000" w:rsidRPr="00000000">
                  <w:rPr>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72">
                <w:pPr>
                  <w:spacing w:after="40" w:before="40" w:lineRule="auto"/>
                  <w:rPr/>
                </w:pPr>
                <w:r w:rsidDel="00000000" w:rsidR="00000000" w:rsidRPr="00000000">
                  <w:rPr>
                    <w:sz w:val="20"/>
                    <w:szCs w:val="20"/>
                    <w:rtl w:val="0"/>
                  </w:rPr>
                  <w:t xml:space="preserve">SageMath Developers [5]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73">
                <w:pPr>
                  <w:spacing w:after="40" w:before="40" w:lineRule="auto"/>
                  <w:rPr/>
                </w:pPr>
                <w:r w:rsidDel="00000000" w:rsidR="00000000" w:rsidRPr="00000000">
                  <w:rPr>
                    <w:sz w:val="20"/>
                    <w:szCs w:val="20"/>
                    <w:rtl w:val="0"/>
                  </w:rPr>
                  <w:t xml:space="preserve">Full finite-field and ECC algebra engine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74">
                <w:pPr>
                  <w:spacing w:after="40" w:before="40" w:lineRule="auto"/>
                  <w:rPr/>
                </w:pPr>
                <w:r w:rsidDel="00000000" w:rsidR="00000000" w:rsidRPr="00000000">
                  <w:rPr>
                    <w:sz w:val="20"/>
                    <w:szCs w:val="20"/>
                    <w:rtl w:val="0"/>
                  </w:rPr>
                  <w:t xml:space="preserve">Command-line; not browser-accessible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75">
                <w:pPr>
                  <w:spacing w:after="40" w:before="40" w:lineRule="auto"/>
                  <w:rPr/>
                </w:pPr>
                <w:r w:rsidDel="00000000" w:rsidR="00000000" w:rsidRPr="00000000">
                  <w:rPr>
                    <w:sz w:val="20"/>
                    <w:szCs w:val="20"/>
                    <w:rtl w:val="0"/>
                  </w:rPr>
                  <w:t xml:space="preserve">Sole computation backend for all operations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76">
                <w:pPr>
                  <w:spacing w:after="40" w:before="40" w:lineRule="auto"/>
                  <w:rPr/>
                </w:pPr>
                <w:r w:rsidDel="00000000" w:rsidR="00000000" w:rsidRPr="00000000">
                  <w:rPr>
                    <w:sz w:val="20"/>
                    <w:szCs w:val="20"/>
                    <w:rtl w:val="0"/>
                  </w:rPr>
                  <w:t xml:space="preserve">ongoing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77">
                <w:pPr>
                  <w:spacing w:after="40" w:before="40" w:lineRule="auto"/>
                  <w:rPr/>
                </w:pPr>
                <w:r w:rsidDel="00000000" w:rsidR="00000000" w:rsidRPr="00000000">
                  <w:rPr>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78">
                <w:pPr>
                  <w:spacing w:after="40" w:before="40" w:lineRule="auto"/>
                  <w:rPr/>
                </w:pPr>
                <w:r w:rsidDel="00000000" w:rsidR="00000000" w:rsidRPr="00000000">
                  <w:rPr>
                    <w:sz w:val="20"/>
                    <w:szCs w:val="20"/>
                    <w:rtl w:val="0"/>
                  </w:rPr>
                  <w:t xml:space="preserve">Flask Docs [7]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79">
                <w:pPr>
                  <w:spacing w:after="40" w:before="40" w:lineRule="auto"/>
                  <w:rPr/>
                </w:pPr>
                <w:r w:rsidDel="00000000" w:rsidR="00000000" w:rsidRPr="00000000">
                  <w:rPr>
                    <w:sz w:val="20"/>
                    <w:szCs w:val="20"/>
                    <w:rtl w:val="0"/>
                  </w:rPr>
                  <w:t xml:space="preserve">Lightweight Python web framework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7A">
                <w:pPr>
                  <w:spacing w:after="40" w:before="40" w:lineRule="auto"/>
                  <w:rPr/>
                </w:pPr>
                <w:r w:rsidDel="00000000" w:rsidR="00000000" w:rsidRPr="00000000">
                  <w:rPr>
                    <w:sz w:val="20"/>
                    <w:szCs w:val="20"/>
                    <w:rtl w:val="0"/>
                  </w:rPr>
                  <w:t xml:space="preserve">No built-in multi-app routing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7B">
                <w:pPr>
                  <w:spacing w:after="40" w:before="40" w:lineRule="auto"/>
                  <w:rPr/>
                </w:pPr>
                <w:r w:rsidDel="00000000" w:rsidR="00000000" w:rsidRPr="00000000">
                  <w:rPr>
                    <w:sz w:val="20"/>
                    <w:szCs w:val="20"/>
                    <w:rtl w:val="0"/>
                  </w:rPr>
                  <w:t xml:space="preserve">Route and template layer for ECA Tools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7C">
                <w:pPr>
                  <w:spacing w:after="40" w:before="40" w:lineRule="auto"/>
                  <w:rPr/>
                </w:pPr>
                <w:r w:rsidDel="00000000" w:rsidR="00000000" w:rsidRPr="00000000">
                  <w:rPr>
                    <w:sz w:val="20"/>
                    <w:szCs w:val="20"/>
                    <w:rtl w:val="0"/>
                  </w:rPr>
                  <w:t xml:space="preserve">ongoing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7D">
                <w:pPr>
                  <w:spacing w:after="40" w:before="40" w:lineRule="auto"/>
                  <w:rPr/>
                </w:pPr>
                <w:r w:rsidDel="00000000" w:rsidR="00000000" w:rsidRPr="00000000">
                  <w:rPr>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7E">
                <w:pPr>
                  <w:spacing w:after="40" w:before="40" w:lineRule="auto"/>
                  <w:rPr/>
                </w:pPr>
                <w:r w:rsidDel="00000000" w:rsidR="00000000" w:rsidRPr="00000000">
                  <w:rPr>
                    <w:sz w:val="20"/>
                    <w:szCs w:val="20"/>
                    <w:rtl w:val="0"/>
                  </w:rPr>
                  <w:t xml:space="preserve">Werkzeug Docs [8]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7F">
                <w:pPr>
                  <w:spacing w:after="40" w:before="40" w:lineRule="auto"/>
                  <w:rPr/>
                </w:pPr>
                <w:r w:rsidDel="00000000" w:rsidR="00000000" w:rsidRPr="00000000">
                  <w:rPr>
                    <w:sz w:val="20"/>
                    <w:szCs w:val="20"/>
                    <w:rtl w:val="0"/>
                  </w:rPr>
                  <w:t xml:space="preserve">DispatcherMiddleware for WSGI apps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80">
                <w:pPr>
                  <w:spacing w:after="40" w:before="40" w:lineRule="auto"/>
                  <w:rPr/>
                </w:pPr>
                <w:r w:rsidDel="00000000" w:rsidR="00000000" w:rsidRPr="00000000">
                  <w:rPr>
                    <w:sz w:val="20"/>
                    <w:szCs w:val="20"/>
                    <w:rtl w:val="0"/>
                  </w:rPr>
                  <w:t xml:space="preserve">Requires manual import per tool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81">
                <w:pPr>
                  <w:spacing w:after="40" w:before="40" w:lineRule="auto"/>
                  <w:rPr/>
                </w:pPr>
                <w:r w:rsidDel="00000000" w:rsidR="00000000" w:rsidRPr="00000000">
                  <w:rPr>
                    <w:sz w:val="20"/>
                    <w:szCs w:val="20"/>
                    <w:rtl w:val="0"/>
                  </w:rPr>
                  <w:t xml:space="preserve">Core mechanism for Project Hosting gateway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82">
                <w:pPr>
                  <w:spacing w:after="40" w:before="40" w:lineRule="auto"/>
                  <w:rPr/>
                </w:pPr>
                <w:r w:rsidDel="00000000" w:rsidR="00000000" w:rsidRPr="00000000">
                  <w:rPr>
                    <w:sz w:val="20"/>
                    <w:szCs w:val="20"/>
                    <w:rtl w:val="0"/>
                  </w:rPr>
                  <w:t xml:space="preserve">ongoing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83">
                <w:pPr>
                  <w:spacing w:after="40" w:before="40" w:lineRule="auto"/>
                  <w:rPr/>
                </w:pPr>
                <w:r w:rsidDel="00000000" w:rsidR="00000000" w:rsidRPr="00000000">
                  <w:rPr>
                    <w:sz w:val="20"/>
                    <w:szCs w:val="20"/>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84">
                <w:pPr>
                  <w:spacing w:after="40" w:before="40" w:lineRule="auto"/>
                  <w:rPr/>
                </w:pPr>
                <w:r w:rsidDel="00000000" w:rsidR="00000000" w:rsidRPr="00000000">
                  <w:rPr>
                    <w:sz w:val="20"/>
                    <w:szCs w:val="20"/>
                    <w:rtl w:val="0"/>
                  </w:rPr>
                  <w:t xml:space="preserve">Docker Docs [9]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85">
                <w:pPr>
                  <w:spacing w:after="40" w:before="40" w:lineRule="auto"/>
                  <w:rPr/>
                </w:pPr>
                <w:r w:rsidDel="00000000" w:rsidR="00000000" w:rsidRPr="00000000">
                  <w:rPr>
                    <w:sz w:val="20"/>
                    <w:szCs w:val="20"/>
                    <w:rtl w:val="0"/>
                  </w:rPr>
                  <w:t xml:space="preserve">Containerised, reproducible runtimes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86">
                <w:pPr>
                  <w:spacing w:after="40" w:before="40" w:lineRule="auto"/>
                  <w:rPr/>
                </w:pPr>
                <w:r w:rsidDel="00000000" w:rsidR="00000000" w:rsidRPr="00000000">
                  <w:rPr>
                    <w:sz w:val="20"/>
                    <w:szCs w:val="20"/>
                    <w:rtl w:val="0"/>
                  </w:rPr>
                  <w:t xml:space="preserve">Large SageMath image; slow cold start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87">
                <w:pPr>
                  <w:spacing w:after="40" w:before="40" w:lineRule="auto"/>
                  <w:rPr/>
                </w:pPr>
                <w:r w:rsidDel="00000000" w:rsidR="00000000" w:rsidRPr="00000000">
                  <w:rPr>
                    <w:sz w:val="20"/>
                    <w:szCs w:val="20"/>
                    <w:rtl w:val="0"/>
                  </w:rPr>
                  <w:t xml:space="preserve">Local and hosted runtime packaging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88">
                <w:pPr>
                  <w:spacing w:after="40" w:before="40" w:lineRule="auto"/>
                  <w:rPr/>
                </w:pPr>
                <w:r w:rsidDel="00000000" w:rsidR="00000000" w:rsidRPr="00000000">
                  <w:rPr>
                    <w:sz w:val="20"/>
                    <w:szCs w:val="20"/>
                    <w:rtl w:val="0"/>
                  </w:rPr>
                  <w:t xml:space="preserve">ongoing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89">
                <w:pPr>
                  <w:spacing w:after="40" w:before="40" w:lineRule="auto"/>
                  <w:rPr/>
                </w:pPr>
                <w:r w:rsidDel="00000000" w:rsidR="00000000" w:rsidRPr="00000000">
                  <w:rPr>
                    <w:sz w:val="20"/>
                    <w:szCs w:val="20"/>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8A">
                <w:pPr>
                  <w:spacing w:after="40" w:before="40" w:lineRule="auto"/>
                  <w:rPr/>
                </w:pPr>
                <w:r w:rsidDel="00000000" w:rsidR="00000000" w:rsidRPr="00000000">
                  <w:rPr>
                    <w:sz w:val="20"/>
                    <w:szCs w:val="20"/>
                    <w:rtl w:val="0"/>
                  </w:rPr>
                  <w:t xml:space="preserve">C. Bach [11]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8B">
                <w:pPr>
                  <w:spacing w:after="40" w:before="40" w:lineRule="auto"/>
                  <w:rPr/>
                </w:pPr>
                <w:r w:rsidDel="00000000" w:rsidR="00000000" w:rsidRPr="00000000">
                  <w:rPr>
                    <w:sz w:val="20"/>
                    <w:szCs w:val="20"/>
                    <w:rtl w:val="0"/>
                  </w:rPr>
                  <w:t xml:space="preserve">Browser-based ECC calculator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8C">
                <w:pPr>
                  <w:spacing w:after="40" w:before="40" w:lineRule="auto"/>
                  <w:rPr/>
                </w:pPr>
                <w:r w:rsidDel="00000000" w:rsidR="00000000" w:rsidRPr="00000000">
                  <w:rPr>
                    <w:sz w:val="20"/>
                    <w:szCs w:val="20"/>
                    <w:rtl w:val="0"/>
                  </w:rPr>
                  <w:t xml:space="preserve">Short Weierstrass only; no extension fields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8D">
                <w:pPr>
                  <w:spacing w:after="40" w:before="40" w:lineRule="auto"/>
                  <w:rPr/>
                </w:pPr>
                <w:r w:rsidDel="00000000" w:rsidR="00000000" w:rsidRPr="00000000">
                  <w:rPr>
                    <w:sz w:val="20"/>
                    <w:szCs w:val="20"/>
                    <w:rtl w:val="0"/>
                  </w:rPr>
                  <w:t xml:space="preserve">Identified gap addressed by ECA Tools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8E">
                <w:pPr>
                  <w:spacing w:after="40" w:before="40" w:lineRule="auto"/>
                  <w:rPr/>
                </w:pPr>
                <w:r w:rsidDel="00000000" w:rsidR="00000000" w:rsidRPr="00000000">
                  <w:rPr>
                    <w:sz w:val="20"/>
                    <w:szCs w:val="20"/>
                    <w:rtl w:val="0"/>
                  </w:rPr>
                  <w:t xml:space="preserve">2010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8F">
                <w:pPr>
                  <w:spacing w:after="40" w:before="40" w:lineRule="auto"/>
                  <w:rPr/>
                </w:pPr>
                <w:r w:rsidDel="00000000" w:rsidR="00000000" w:rsidRPr="00000000">
                  <w:rPr>
                    <w:sz w:val="20"/>
                    <w:szCs w:val="20"/>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90">
                <w:pPr>
                  <w:spacing w:after="40" w:before="40" w:lineRule="auto"/>
                  <w:rPr/>
                </w:pPr>
                <w:r w:rsidDel="00000000" w:rsidR="00000000" w:rsidRPr="00000000">
                  <w:rPr>
                    <w:sz w:val="20"/>
                    <w:szCs w:val="20"/>
                    <w:rtl w:val="0"/>
                  </w:rPr>
                  <w:t xml:space="preserve">Dr. S. Grau [12]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91">
                <w:pPr>
                  <w:spacing w:after="40" w:before="40" w:lineRule="auto"/>
                  <w:rPr/>
                </w:pPr>
                <w:r w:rsidDel="00000000" w:rsidR="00000000" w:rsidRPr="00000000">
                  <w:rPr>
                    <w:sz w:val="20"/>
                    <w:szCs w:val="20"/>
                    <w:rtl w:val="0"/>
                  </w:rPr>
                  <w:t xml:space="preserve">Curve visualisation, point addition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92">
                <w:pPr>
                  <w:spacing w:after="40" w:before="40" w:lineRule="auto"/>
                  <w:rPr/>
                </w:pPr>
                <w:r w:rsidDel="00000000" w:rsidR="00000000" w:rsidRPr="00000000">
                  <w:rPr>
                    <w:sz w:val="20"/>
                    <w:szCs w:val="20"/>
                    <w:rtl w:val="0"/>
                  </w:rPr>
                  <w:t xml:space="preserve">Unoptimised for large p; prime fields only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93">
                <w:pPr>
                  <w:spacing w:after="40" w:before="40" w:lineRule="auto"/>
                  <w:rPr/>
                </w:pPr>
                <w:r w:rsidDel="00000000" w:rsidR="00000000" w:rsidRPr="00000000">
                  <w:rPr>
                    <w:sz w:val="20"/>
                    <w:szCs w:val="20"/>
                    <w:rtl w:val="0"/>
                  </w:rPr>
                  <w:t xml:space="preserve">Second identified gap; inspired plotting 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94">
                <w:pPr>
                  <w:spacing w:after="40" w:before="40" w:lineRule="auto"/>
                  <w:rPr/>
                </w:pPr>
                <w:r w:rsidDel="00000000" w:rsidR="00000000" w:rsidRPr="00000000">
                  <w:rPr>
                    <w:sz w:val="20"/>
                    <w:szCs w:val="20"/>
                    <w:rtl w:val="0"/>
                  </w:rPr>
                  <w:t xml:space="preserve">2011–2017</w:t>
                </w:r>
                <w:r w:rsidDel="00000000" w:rsidR="00000000" w:rsidRPr="00000000">
                  <w:rPr>
                    <w:rtl w:val="0"/>
                  </w:rPr>
                </w:r>
              </w:p>
            </w:tc>
          </w:tr>
        </w:tbl>
      </w:sdtContent>
    </w:sdt>
    <w:p w:rsidR="00000000" w:rsidDel="00000000" w:rsidP="00000000" w:rsidRDefault="00000000" w:rsidRPr="00000000" w14:paraId="00000195">
      <w:pPr>
        <w:spacing w:after="160" w:before="60" w:lineRule="auto"/>
        <w:jc w:val="center"/>
        <w:rPr/>
      </w:pPr>
      <w:r w:rsidDel="00000000" w:rsidR="00000000" w:rsidRPr="00000000">
        <w:rPr>
          <w:i w:val="1"/>
          <w:iCs w:val="1"/>
          <w:sz w:val="20"/>
          <w:szCs w:val="20"/>
          <w:rtl w:val="0"/>
        </w:rPr>
        <w:t xml:space="preserve">Table 3. Literature review and related work</w:t>
      </w: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sdt>
      <w:sdtPr>
        <w:lock w:val="contentLocked"/>
        <w:id w:val="-58528538"/>
        <w:tag w:val="goog_rdk_10"/>
      </w:sdtPr>
      <w:sdtContent>
        <w:tbl>
          <w:tblPr>
            <w:tblStyle w:val="Table6"/>
            <w:tblW w:w="96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00"/>
            <w:gridCol w:w="3100"/>
            <w:gridCol w:w="4020"/>
            <w:tblGridChange w:id="0">
              <w:tblGrid>
                <w:gridCol w:w="2500"/>
                <w:gridCol w:w="3100"/>
                <w:gridCol w:w="402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0d0d0" w:val="clear"/>
                <w:tcMar>
                  <w:top w:w="60.0" w:type="dxa"/>
                  <w:left w:w="120.0" w:type="dxa"/>
                  <w:bottom w:w="60.0" w:type="dxa"/>
                  <w:right w:w="120.0" w:type="dxa"/>
                </w:tcMar>
              </w:tcPr>
              <w:p w:rsidR="00000000" w:rsidDel="00000000" w:rsidP="00000000" w:rsidRDefault="00000000" w:rsidRPr="00000000" w14:paraId="00000197">
                <w:pPr>
                  <w:spacing w:after="40" w:before="40" w:lineRule="auto"/>
                  <w:rPr/>
                </w:pPr>
                <w:r w:rsidDel="00000000" w:rsidR="00000000" w:rsidRPr="00000000">
                  <w:rPr>
                    <w:b w:val="1"/>
                    <w:bCs w:val="1"/>
                    <w:sz w:val="20"/>
                    <w:szCs w:val="20"/>
                    <w:rtl w:val="0"/>
                  </w:rPr>
                  <w:t xml:space="preserve">Observation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0d0d0" w:val="clear"/>
                <w:tcMar>
                  <w:top w:w="60.0" w:type="dxa"/>
                  <w:left w:w="120.0" w:type="dxa"/>
                  <w:bottom w:w="60.0" w:type="dxa"/>
                  <w:right w:w="120.0" w:type="dxa"/>
                </w:tcMar>
              </w:tcPr>
              <w:p w:rsidR="00000000" w:rsidDel="00000000" w:rsidP="00000000" w:rsidRDefault="00000000" w:rsidRPr="00000000" w14:paraId="00000198">
                <w:pPr>
                  <w:spacing w:after="40" w:before="40" w:lineRule="auto"/>
                  <w:rPr/>
                </w:pPr>
                <w:r w:rsidDel="00000000" w:rsidR="00000000" w:rsidRPr="00000000">
                  <w:rPr>
                    <w:b w:val="1"/>
                    <w:bCs w:val="1"/>
                    <w:sz w:val="20"/>
                    <w:szCs w:val="20"/>
                    <w:rtl w:val="0"/>
                  </w:rPr>
                  <w:t xml:space="preserve">Limitation in Existing Pattern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0d0d0" w:val="clear"/>
                <w:tcMar>
                  <w:top w:w="60.0" w:type="dxa"/>
                  <w:left w:w="120.0" w:type="dxa"/>
                  <w:bottom w:w="60.0" w:type="dxa"/>
                  <w:right w:w="120.0" w:type="dxa"/>
                </w:tcMar>
              </w:tcPr>
              <w:p w:rsidR="00000000" w:rsidDel="00000000" w:rsidP="00000000" w:rsidRDefault="00000000" w:rsidRPr="00000000" w14:paraId="00000199">
                <w:pPr>
                  <w:spacing w:after="40" w:before="40" w:lineRule="auto"/>
                  <w:rPr/>
                </w:pPr>
                <w:r w:rsidDel="00000000" w:rsidR="00000000" w:rsidRPr="00000000">
                  <w:rPr>
                    <w:b w:val="1"/>
                    <w:bCs w:val="1"/>
                    <w:sz w:val="20"/>
                    <w:szCs w:val="20"/>
                    <w:rtl w:val="0"/>
                  </w:rPr>
                  <w:t xml:space="preserve">Project Response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9A">
                <w:pPr>
                  <w:spacing w:after="40" w:before="40" w:lineRule="auto"/>
                  <w:rPr/>
                </w:pPr>
                <w:r w:rsidDel="00000000" w:rsidR="00000000" w:rsidRPr="00000000">
                  <w:rPr>
                    <w:sz w:val="20"/>
                    <w:szCs w:val="20"/>
                    <w:rtl w:val="0"/>
                  </w:rPr>
                  <w:t xml:space="preserve">Standalone tools with separate deployment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9B">
                <w:pPr>
                  <w:spacing w:after="40" w:before="40" w:lineRule="auto"/>
                  <w:rPr/>
                </w:pPr>
                <w:r w:rsidDel="00000000" w:rsidR="00000000" w:rsidRPr="00000000">
                  <w:rPr>
                    <w:sz w:val="20"/>
                    <w:szCs w:val="20"/>
                    <w:rtl w:val="0"/>
                  </w:rPr>
                  <w:t xml:space="preserve">Each group hosts their own app independently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9C">
                <w:pPr>
                  <w:spacing w:after="40" w:before="40" w:lineRule="auto"/>
                  <w:rPr/>
                </w:pPr>
                <w:r w:rsidDel="00000000" w:rsidR="00000000" w:rsidRPr="00000000">
                  <w:rPr>
                    <w:sz w:val="20"/>
                    <w:szCs w:val="20"/>
                    <w:rtl w:val="0"/>
                  </w:rPr>
                  <w:t xml:space="preserve">Gateway mounts any tool under /tools/&lt;ToolName&gt;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9D">
                <w:pPr>
                  <w:spacing w:after="40" w:before="40" w:lineRule="auto"/>
                  <w:rPr/>
                </w:pPr>
                <w:r w:rsidDel="00000000" w:rsidR="00000000" w:rsidRPr="00000000">
                  <w:rPr>
                    <w:sz w:val="20"/>
                    <w:szCs w:val="20"/>
                    <w:rtl w:val="0"/>
                  </w:rPr>
                  <w:t xml:space="preserve">Manual SageMath command-line interface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9E">
                <w:pPr>
                  <w:spacing w:after="40" w:before="40" w:lineRule="auto"/>
                  <w:rPr/>
                </w:pPr>
                <w:r w:rsidDel="00000000" w:rsidR="00000000" w:rsidRPr="00000000">
                  <w:rPr>
                    <w:sz w:val="20"/>
                    <w:szCs w:val="20"/>
                    <w:rtl w:val="0"/>
                  </w:rPr>
                  <w:t xml:space="preserve">Difficult for casual users; not browser-accessible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9F">
                <w:pPr>
                  <w:spacing w:after="40" w:before="40" w:lineRule="auto"/>
                  <w:rPr/>
                </w:pPr>
                <w:r w:rsidDel="00000000" w:rsidR="00000000" w:rsidRPr="00000000">
                  <w:rPr>
                    <w:sz w:val="20"/>
                    <w:szCs w:val="20"/>
                    <w:rtl w:val="0"/>
                  </w:rPr>
                  <w:t xml:space="preserve">Browser form invokes sage via managed subprocess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A0">
                <w:pPr>
                  <w:spacing w:after="40" w:before="40" w:lineRule="auto"/>
                  <w:rPr/>
                </w:pPr>
                <w:r w:rsidDel="00000000" w:rsidR="00000000" w:rsidRPr="00000000">
                  <w:rPr>
                    <w:sz w:val="20"/>
                    <w:szCs w:val="20"/>
                    <w:rtl w:val="0"/>
                  </w:rPr>
                  <w:t xml:space="preserve">Prime-field focus only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A1">
                <w:pPr>
                  <w:spacing w:after="40" w:before="40" w:lineRule="auto"/>
                  <w:rPr/>
                </w:pPr>
                <w:r w:rsidDel="00000000" w:rsidR="00000000" w:rsidRPr="00000000">
                  <w:rPr>
                    <w:sz w:val="20"/>
                    <w:szCs w:val="20"/>
                    <w:rtl w:val="0"/>
                  </w:rPr>
                  <w:t xml:space="preserve">Extension fields GF(pⁿ) not supported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A2">
                <w:pPr>
                  <w:spacing w:after="40" w:before="40" w:lineRule="auto"/>
                  <w:rPr/>
                </w:pPr>
                <w:r w:rsidDel="00000000" w:rsidR="00000000" w:rsidRPr="00000000">
                  <w:rPr>
                    <w:sz w:val="20"/>
                    <w:szCs w:val="20"/>
                    <w:rtl w:val="0"/>
                  </w:rPr>
                  <w:t xml:space="preserve">SageMath backend supports full GF(pⁿ)</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A3">
                <w:pPr>
                  <w:spacing w:after="40" w:before="40" w:lineRule="auto"/>
                  <w:rPr/>
                </w:pPr>
                <w:r w:rsidDel="00000000" w:rsidR="00000000" w:rsidRPr="00000000">
                  <w:rPr>
                    <w:sz w:val="20"/>
                    <w:szCs w:val="20"/>
                    <w:rtl w:val="0"/>
                  </w:rPr>
                  <w:t xml:space="preserve">Short Weierstrass form only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A4">
                <w:pPr>
                  <w:spacing w:after="40" w:before="40" w:lineRule="auto"/>
                  <w:rPr/>
                </w:pPr>
                <w:r w:rsidDel="00000000" w:rsidR="00000000" w:rsidRPr="00000000">
                  <w:rPr>
                    <w:sz w:val="20"/>
                    <w:szCs w:val="20"/>
                    <w:rtl w:val="0"/>
                  </w:rPr>
                  <w:t xml:space="preserve">General Weierstrass coefficients not accepted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A5">
                <w:pPr>
                  <w:spacing w:after="40" w:before="40" w:lineRule="auto"/>
                  <w:rPr/>
                </w:pPr>
                <w:r w:rsidDel="00000000" w:rsidR="00000000" w:rsidRPr="00000000">
                  <w:rPr>
                    <w:sz w:val="20"/>
                    <w:szCs w:val="20"/>
                    <w:rtl w:val="0"/>
                  </w:rPr>
                  <w:t xml:space="preserve">Five-coefficient input matches SageMath constructor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A6">
                <w:pPr>
                  <w:spacing w:after="40" w:before="40" w:lineRule="auto"/>
                  <w:rPr/>
                </w:pPr>
                <w:r w:rsidDel="00000000" w:rsidR="00000000" w:rsidRPr="00000000">
                  <w:rPr>
                    <w:sz w:val="20"/>
                    <w:szCs w:val="20"/>
                    <w:rtl w:val="0"/>
                  </w:rPr>
                  <w:t xml:space="preserve">Duplicated frontend boilerplate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A7">
                <w:pPr>
                  <w:spacing w:after="40" w:before="40" w:lineRule="auto"/>
                  <w:rPr/>
                </w:pPr>
                <w:r w:rsidDel="00000000" w:rsidR="00000000" w:rsidRPr="00000000">
                  <w:rPr>
                    <w:sz w:val="20"/>
                    <w:szCs w:val="20"/>
                    <w:rtl w:val="0"/>
                  </w:rPr>
                  <w:t xml:space="preserve">Future groups reinvent HTML/CSS/routing skeleton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A8">
                <w:pPr>
                  <w:spacing w:after="40" w:before="40" w:lineRule="auto"/>
                  <w:rPr/>
                </w:pPr>
                <w:r w:rsidDel="00000000" w:rsidR="00000000" w:rsidRPr="00000000">
                  <w:rPr>
                    <w:sz w:val="20"/>
                    <w:szCs w:val="20"/>
                    <w:rtl w:val="0"/>
                  </w:rPr>
                  <w:t xml:space="preserve">Sample template: copy, rename, mount</w:t>
                </w:r>
                <w:r w:rsidDel="00000000" w:rsidR="00000000" w:rsidRPr="00000000">
                  <w:rPr>
                    <w:rtl w:val="0"/>
                  </w:rPr>
                </w:r>
              </w:p>
            </w:tc>
          </w:tr>
        </w:tbl>
      </w:sdtContent>
    </w:sdt>
    <w:p w:rsidR="00000000" w:rsidDel="00000000" w:rsidP="00000000" w:rsidRDefault="00000000" w:rsidRPr="00000000" w14:paraId="000001A9">
      <w:pPr>
        <w:spacing w:after="160" w:before="60" w:lineRule="auto"/>
        <w:jc w:val="center"/>
        <w:rPr/>
      </w:pPr>
      <w:r w:rsidDel="00000000" w:rsidR="00000000" w:rsidRPr="00000000">
        <w:rPr>
          <w:i w:val="1"/>
          <w:iCs w:val="1"/>
          <w:sz w:val="20"/>
          <w:szCs w:val="20"/>
          <w:rtl w:val="0"/>
        </w:rPr>
        <w:t xml:space="preserve">Table 4. Gap analysis</w:t>
      </w:r>
      <w:r w:rsidDel="00000000" w:rsidR="00000000" w:rsidRPr="00000000">
        <w:rPr>
          <w:rtl w:val="0"/>
        </w:rPr>
      </w:r>
    </w:p>
    <w:p w:rsidR="00000000" w:rsidDel="00000000" w:rsidP="00000000" w:rsidRDefault="00000000" w:rsidRPr="00000000" w14:paraId="000001AA">
      <w:pPr>
        <w:pStyle w:val="Heading1"/>
        <w:spacing w:after="120" w:before="240" w:line="360" w:lineRule="auto"/>
        <w:rPr/>
      </w:pPr>
      <w:bookmarkStart w:colFirst="0" w:colLast="0" w:name="_heading=h.u424e3wepr0" w:id="12"/>
      <w:bookmarkEnd w:id="12"/>
      <w:r w:rsidDel="00000000" w:rsidR="00000000" w:rsidRPr="00000000">
        <w:rPr>
          <w:rFonts w:ascii="Times New Roman" w:cs="Times New Roman" w:eastAsia="Times New Roman" w:hAnsi="Times New Roman"/>
          <w:b w:val="1"/>
          <w:bCs w:val="1"/>
          <w:sz w:val="28"/>
          <w:szCs w:val="28"/>
          <w:rtl w:val="0"/>
        </w:rPr>
        <w:t xml:space="preserve">4. Implementation and Results</w:t>
      </w:r>
      <w:r w:rsidDel="00000000" w:rsidR="00000000" w:rsidRPr="00000000">
        <w:rPr>
          <w:rtl w:val="0"/>
        </w:rPr>
      </w:r>
    </w:p>
    <w:p w:rsidR="00000000" w:rsidDel="00000000" w:rsidP="00000000" w:rsidRDefault="00000000" w:rsidRPr="00000000" w14:paraId="000001AB">
      <w:pPr>
        <w:pStyle w:val="Heading2"/>
        <w:spacing w:after="80" w:before="160" w:line="360" w:lineRule="auto"/>
        <w:rPr/>
      </w:pPr>
      <w:bookmarkStart w:colFirst="0" w:colLast="0" w:name="_heading=h.fbx2ecb49855" w:id="13"/>
      <w:bookmarkEnd w:id="13"/>
      <w:r w:rsidDel="00000000" w:rsidR="00000000" w:rsidRPr="00000000">
        <w:rPr>
          <w:rFonts w:ascii="Times New Roman" w:cs="Times New Roman" w:eastAsia="Times New Roman" w:hAnsi="Times New Roman"/>
          <w:b w:val="1"/>
          <w:bCs w:val="1"/>
          <w:sz w:val="26"/>
          <w:szCs w:val="26"/>
          <w:rtl w:val="0"/>
        </w:rPr>
        <w:t xml:space="preserve">4.1 System Architecture</w:t>
      </w:r>
      <w:r w:rsidDel="00000000" w:rsidR="00000000" w:rsidRPr="00000000">
        <w:rPr>
          <w:rtl w:val="0"/>
        </w:rPr>
      </w:r>
    </w:p>
    <w:p w:rsidR="00000000" w:rsidDel="00000000" w:rsidP="00000000" w:rsidRDefault="00000000" w:rsidRPr="00000000" w14:paraId="000001AC">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The system is intentionally divided into two Git repositories. BE_Project/2026/ECA_Tools holds the academic project copy: the Flask application, SageMath scripts, Docker configuration, documentation, and the web_hosting.txt file pointing to the live URL. Project_Hosting is the standalone gateway that owns the homepage, mounts ECA Tools, and provides the Sample template.</w:t>
      </w:r>
      <w:r w:rsidDel="00000000" w:rsidR="00000000" w:rsidRPr="00000000">
        <w:rPr>
          <w:rtl w:val="0"/>
        </w:rPr>
      </w:r>
    </w:p>
    <w:p w:rsidR="00000000" w:rsidDel="00000000" w:rsidP="00000000" w:rsidRDefault="00000000" w:rsidRPr="00000000" w14:paraId="000001AD">
      <w:pPr>
        <w:spacing w:after="80" w:before="80" w:line="276" w:lineRule="auto"/>
        <w:jc w:val="both"/>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drawing>
          <wp:inline distB="114300" distT="114300" distL="114300" distR="114300">
            <wp:extent cx="5943600" cy="2160668"/>
            <wp:effectExtent b="0" l="0" r="0" t="0"/>
            <wp:docPr id="16" name="image18.png"/>
            <a:graphic>
              <a:graphicData uri="http://schemas.openxmlformats.org/drawingml/2006/picture">
                <pic:pic>
                  <pic:nvPicPr>
                    <pic:cNvPr id="0" name="image18.png"/>
                    <pic:cNvPicPr preferRelativeResize="0"/>
                  </pic:nvPicPr>
                  <pic:blipFill>
                    <a:blip r:embed="rId11"/>
                    <a:srcRect b="45471" l="0" r="0" t="0"/>
                    <a:stretch>
                      <a:fillRect/>
                    </a:stretch>
                  </pic:blipFill>
                  <pic:spPr>
                    <a:xfrm>
                      <a:off x="0" y="0"/>
                      <a:ext cx="5943600" cy="2160668"/>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after="80" w:before="80" w:lineRule="auto"/>
        <w:jc w:val="center"/>
        <w:rPr>
          <w:sz w:val="20"/>
          <w:szCs w:val="20"/>
        </w:rPr>
      </w:pPr>
      <w:r w:rsidDel="00000000" w:rsidR="00000000" w:rsidRPr="00000000">
        <w:rPr>
          <w:rFonts w:ascii="Times New Roman" w:cs="Times New Roman" w:eastAsia="Times New Roman" w:hAnsi="Times New Roman"/>
          <w:i w:val="1"/>
          <w:iCs w:val="1"/>
          <w:sz w:val="20"/>
          <w:szCs w:val="20"/>
          <w:rtl w:val="0"/>
        </w:rPr>
        <w:t xml:space="preserve">Figure 1. Project Hosting Gateway and ECA Tools architecture diagram</w:t>
      </w: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tbl>
      <w:tblPr>
        <w:tblStyle w:val="Table7"/>
        <w:tblW w:w="96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700"/>
        <w:gridCol w:w="5920"/>
        <w:tblGridChange w:id="0">
          <w:tblGrid>
            <w:gridCol w:w="3700"/>
            <w:gridCol w:w="592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0d0d0" w:val="clear"/>
            <w:tcMar>
              <w:top w:w="60.0" w:type="dxa"/>
              <w:left w:w="120.0" w:type="dxa"/>
              <w:bottom w:w="60.0" w:type="dxa"/>
              <w:right w:w="120.0" w:type="dxa"/>
            </w:tcMar>
          </w:tcPr>
          <w:p w:rsidR="00000000" w:rsidDel="00000000" w:rsidP="00000000" w:rsidRDefault="00000000" w:rsidRPr="00000000" w14:paraId="000001B0">
            <w:pPr>
              <w:spacing w:after="40" w:before="40" w:lineRule="auto"/>
              <w:rPr/>
            </w:pPr>
            <w:r w:rsidDel="00000000" w:rsidR="00000000" w:rsidRPr="00000000">
              <w:rPr>
                <w:rFonts w:ascii="Times New Roman" w:cs="Times New Roman" w:eastAsia="Times New Roman" w:hAnsi="Times New Roman"/>
                <w:b w:val="1"/>
                <w:bCs w:val="1"/>
                <w:sz w:val="20"/>
                <w:szCs w:val="20"/>
                <w:rtl w:val="0"/>
              </w:rPr>
              <w:t xml:space="preserve">Repository / Folder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0d0d0" w:val="clear"/>
            <w:tcMar>
              <w:top w:w="60.0" w:type="dxa"/>
              <w:left w:w="120.0" w:type="dxa"/>
              <w:bottom w:w="60.0" w:type="dxa"/>
              <w:right w:w="120.0" w:type="dxa"/>
            </w:tcMar>
          </w:tcPr>
          <w:p w:rsidR="00000000" w:rsidDel="00000000" w:rsidP="00000000" w:rsidRDefault="00000000" w:rsidRPr="00000000" w14:paraId="000001B1">
            <w:pPr>
              <w:spacing w:after="40" w:before="40" w:lineRule="auto"/>
              <w:rPr/>
            </w:pPr>
            <w:r w:rsidDel="00000000" w:rsidR="00000000" w:rsidRPr="00000000">
              <w:rPr>
                <w:rFonts w:ascii="Times New Roman" w:cs="Times New Roman" w:eastAsia="Times New Roman" w:hAnsi="Times New Roman"/>
                <w:b w:val="1"/>
                <w:bCs w:val="1"/>
                <w:sz w:val="20"/>
                <w:szCs w:val="20"/>
                <w:rtl w:val="0"/>
              </w:rPr>
              <w:t xml:space="preserve">Purpose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B2">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BE_Project/2026/ECA_Tools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B3">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Academic copy: ECA WebApp, SageMath scripts, Docker config, documentation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B4">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Project_Hosting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B5">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Standalone gateway with homepage, Tools folder, and Sample template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B6">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Project_Hosting/Tools/ECA_Tools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B7">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Mounted version of ECA Tools adjusted for route-prefix awareness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B8">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Project_Hosting/Tools/Sample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B9">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Starter template for future tool groups; copy-rename-mount workflow</w:t>
            </w:r>
            <w:r w:rsidDel="00000000" w:rsidR="00000000" w:rsidRPr="00000000">
              <w:rPr>
                <w:rtl w:val="0"/>
              </w:rPr>
            </w:r>
          </w:p>
        </w:tc>
      </w:tr>
    </w:tbl>
    <w:p w:rsidR="00000000" w:rsidDel="00000000" w:rsidP="00000000" w:rsidRDefault="00000000" w:rsidRPr="00000000" w14:paraId="000001BA">
      <w:pPr>
        <w:spacing w:after="160" w:before="60" w:lineRule="auto"/>
        <w:jc w:val="center"/>
        <w:rPr/>
      </w:pPr>
      <w:r w:rsidDel="00000000" w:rsidR="00000000" w:rsidRPr="00000000">
        <w:rPr>
          <w:rFonts w:ascii="Times New Roman" w:cs="Times New Roman" w:eastAsia="Times New Roman" w:hAnsi="Times New Roman"/>
          <w:i w:val="1"/>
          <w:iCs w:val="1"/>
          <w:sz w:val="20"/>
          <w:szCs w:val="20"/>
          <w:rtl w:val="0"/>
        </w:rPr>
        <w:t xml:space="preserve">Table 7. Project repository map</w:t>
      </w:r>
      <w:r w:rsidDel="00000000" w:rsidR="00000000" w:rsidRPr="00000000">
        <w:rPr>
          <w:rtl w:val="0"/>
        </w:rPr>
      </w:r>
    </w:p>
    <w:p w:rsidR="00000000" w:rsidDel="00000000" w:rsidP="00000000" w:rsidRDefault="00000000" w:rsidRPr="00000000" w14:paraId="000001BB">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Werkzeug DispatcherMiddleware in Project_Hosting/app.py receives every request and dispatches by prefix: ‘/’ goes to the homepage Flask app, and ‘/tools/ECA_Tools’ goes to the ECA Tools Flask app. The gateway uses os.environ[“TOOLS_PREFIX”] = “/” to signal each tool that it is running under a subpath. Inside the tool, request.script_root provides the mount prefix so all form actions and navigation links remain correct.</w:t>
      </w:r>
      <w:r w:rsidDel="00000000" w:rsidR="00000000" w:rsidRPr="00000000">
        <w:rPr>
          <w:rtl w:val="0"/>
        </w:rPr>
      </w:r>
    </w:p>
    <w:p w:rsidR="00000000" w:rsidDel="00000000" w:rsidP="00000000" w:rsidRDefault="00000000" w:rsidRPr="00000000" w14:paraId="000001BC">
      <w:pPr>
        <w:pStyle w:val="Heading2"/>
        <w:spacing w:after="80" w:before="160" w:line="360" w:lineRule="auto"/>
        <w:rPr/>
      </w:pPr>
      <w:bookmarkStart w:colFirst="0" w:colLast="0" w:name="_heading=h.adsa7qzf0u4l" w:id="14"/>
      <w:bookmarkEnd w:id="14"/>
      <w:r w:rsidDel="00000000" w:rsidR="00000000" w:rsidRPr="00000000">
        <w:rPr>
          <w:rFonts w:ascii="Times New Roman" w:cs="Times New Roman" w:eastAsia="Times New Roman" w:hAnsi="Times New Roman"/>
          <w:b w:val="1"/>
          <w:bCs w:val="1"/>
          <w:sz w:val="26"/>
          <w:szCs w:val="26"/>
          <w:rtl w:val="0"/>
        </w:rPr>
        <w:t xml:space="preserve">4.2 ECA Tools Application</w:t>
      </w:r>
      <w:r w:rsidDel="00000000" w:rsidR="00000000" w:rsidRPr="00000000">
        <w:rPr>
          <w:rtl w:val="0"/>
        </w:rPr>
      </w:r>
    </w:p>
    <w:p w:rsidR="00000000" w:rsidDel="00000000" w:rsidP="00000000" w:rsidRDefault="00000000" w:rsidRPr="00000000" w14:paraId="000001BD">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Flask application (app.py) defines routes for the home page, credits page, static CSS, curve order, point listing, point addition, point subtraction, point multiplication, and GET-redirect fallbacks. Each POST route reads form data, builds a SageMath subprocess command using helper functions curve_coeffs_from_form</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build_point_command, and calls _run_managed_command.</w:t>
      </w:r>
    </w:p>
    <w:p w:rsidR="00000000" w:rsidDel="00000000" w:rsidP="00000000" w:rsidRDefault="00000000" w:rsidRPr="00000000" w14:paraId="000001BE">
      <w:pPr>
        <w:spacing w:after="80" w:before="80" w:line="276" w:lineRule="auto"/>
        <w:jc w:val="both"/>
        <w:rPr/>
      </w:pPr>
      <w:r w:rsidDel="00000000" w:rsidR="00000000" w:rsidRPr="00000000">
        <w:rPr/>
        <w:drawing>
          <wp:inline distB="114300" distT="114300" distL="114300" distR="114300">
            <wp:extent cx="5943600" cy="1762125"/>
            <wp:effectExtent b="0" l="0" r="0" t="0"/>
            <wp:docPr id="7" name="image17.png"/>
            <a:graphic>
              <a:graphicData uri="http://schemas.openxmlformats.org/drawingml/2006/picture">
                <pic:pic>
                  <pic:nvPicPr>
                    <pic:cNvPr id="0" name="image17.png"/>
                    <pic:cNvPicPr preferRelativeResize="0"/>
                  </pic:nvPicPr>
                  <pic:blipFill>
                    <a:blip r:embed="rId11"/>
                    <a:srcRect b="0" l="0" r="0" t="55529"/>
                    <a:stretch>
                      <a:fillRect/>
                    </a:stretch>
                  </pic:blipFill>
                  <pic:spPr>
                    <a:xfrm>
                      <a:off x="0" y="0"/>
                      <a:ext cx="5943600"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spacing w:after="80" w:before="80" w:lineRule="auto"/>
        <w:jc w:val="center"/>
        <w:rPr>
          <w:sz w:val="20"/>
          <w:szCs w:val="20"/>
        </w:rPr>
      </w:pPr>
      <w:r w:rsidDel="00000000" w:rsidR="00000000" w:rsidRPr="00000000">
        <w:rPr>
          <w:rFonts w:ascii="Times New Roman" w:cs="Times New Roman" w:eastAsia="Times New Roman" w:hAnsi="Times New Roman"/>
          <w:i w:val="1"/>
          <w:iCs w:val="1"/>
          <w:sz w:val="20"/>
          <w:szCs w:val="20"/>
          <w:rtl w:val="0"/>
        </w:rPr>
        <w:t xml:space="preserve">Figure 2. ECA Tools computation pipeline</w:t>
      </w: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tbl>
      <w:tblPr>
        <w:tblStyle w:val="Table8"/>
        <w:tblW w:w="96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00"/>
        <w:gridCol w:w="1900"/>
        <w:gridCol w:w="2620"/>
        <w:gridCol w:w="2600"/>
        <w:tblGridChange w:id="0">
          <w:tblGrid>
            <w:gridCol w:w="2500"/>
            <w:gridCol w:w="1900"/>
            <w:gridCol w:w="2620"/>
            <w:gridCol w:w="26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0d0d0" w:val="clear"/>
            <w:tcMar>
              <w:top w:w="60.0" w:type="dxa"/>
              <w:left w:w="120.0" w:type="dxa"/>
              <w:bottom w:w="60.0" w:type="dxa"/>
              <w:right w:w="120.0" w:type="dxa"/>
            </w:tcMar>
          </w:tcPr>
          <w:p w:rsidR="00000000" w:rsidDel="00000000" w:rsidP="00000000" w:rsidRDefault="00000000" w:rsidRPr="00000000" w14:paraId="000001C1">
            <w:pPr>
              <w:spacing w:after="40" w:before="40" w:lineRule="auto"/>
              <w:rPr/>
            </w:pPr>
            <w:r w:rsidDel="00000000" w:rsidR="00000000" w:rsidRPr="00000000">
              <w:rPr>
                <w:rFonts w:ascii="Times New Roman" w:cs="Times New Roman" w:eastAsia="Times New Roman" w:hAnsi="Times New Roman"/>
                <w:b w:val="1"/>
                <w:bCs w:val="1"/>
                <w:sz w:val="20"/>
                <w:szCs w:val="20"/>
                <w:rtl w:val="0"/>
              </w:rPr>
              <w:t xml:space="preserve">Script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0d0d0" w:val="clear"/>
            <w:tcMar>
              <w:top w:w="60.0" w:type="dxa"/>
              <w:left w:w="120.0" w:type="dxa"/>
              <w:bottom w:w="60.0" w:type="dxa"/>
              <w:right w:w="120.0" w:type="dxa"/>
            </w:tcMar>
          </w:tcPr>
          <w:p w:rsidR="00000000" w:rsidDel="00000000" w:rsidP="00000000" w:rsidRDefault="00000000" w:rsidRPr="00000000" w14:paraId="000001C2">
            <w:pPr>
              <w:spacing w:after="40" w:before="40" w:lineRule="auto"/>
              <w:rPr/>
            </w:pPr>
            <w:r w:rsidDel="00000000" w:rsidR="00000000" w:rsidRPr="00000000">
              <w:rPr>
                <w:rFonts w:ascii="Times New Roman" w:cs="Times New Roman" w:eastAsia="Times New Roman" w:hAnsi="Times New Roman"/>
                <w:b w:val="1"/>
                <w:bCs w:val="1"/>
                <w:sz w:val="20"/>
                <w:szCs w:val="20"/>
                <w:rtl w:val="0"/>
              </w:rPr>
              <w:t xml:space="preserve">Operation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0d0d0" w:val="clear"/>
            <w:tcMar>
              <w:top w:w="60.0" w:type="dxa"/>
              <w:left w:w="120.0" w:type="dxa"/>
              <w:bottom w:w="60.0" w:type="dxa"/>
              <w:right w:w="120.0" w:type="dxa"/>
            </w:tcMar>
          </w:tcPr>
          <w:p w:rsidR="00000000" w:rsidDel="00000000" w:rsidP="00000000" w:rsidRDefault="00000000" w:rsidRPr="00000000" w14:paraId="000001C3">
            <w:pPr>
              <w:spacing w:after="40" w:before="40" w:lineRule="auto"/>
              <w:rPr/>
            </w:pPr>
            <w:r w:rsidDel="00000000" w:rsidR="00000000" w:rsidRPr="00000000">
              <w:rPr>
                <w:rFonts w:ascii="Times New Roman" w:cs="Times New Roman" w:eastAsia="Times New Roman" w:hAnsi="Times New Roman"/>
                <w:b w:val="1"/>
                <w:bCs w:val="1"/>
                <w:sz w:val="20"/>
                <w:szCs w:val="20"/>
                <w:rtl w:val="0"/>
              </w:rPr>
              <w:t xml:space="preserve">Important Inputs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0d0d0" w:val="clear"/>
            <w:tcMar>
              <w:top w:w="60.0" w:type="dxa"/>
              <w:left w:w="120.0" w:type="dxa"/>
              <w:bottom w:w="60.0" w:type="dxa"/>
              <w:right w:w="120.0" w:type="dxa"/>
            </w:tcMar>
          </w:tcPr>
          <w:p w:rsidR="00000000" w:rsidDel="00000000" w:rsidP="00000000" w:rsidRDefault="00000000" w:rsidRPr="00000000" w14:paraId="000001C4">
            <w:pPr>
              <w:spacing w:after="40" w:before="40" w:lineRule="auto"/>
              <w:rPr/>
            </w:pPr>
            <w:r w:rsidDel="00000000" w:rsidR="00000000" w:rsidRPr="00000000">
              <w:rPr>
                <w:rFonts w:ascii="Times New Roman" w:cs="Times New Roman" w:eastAsia="Times New Roman" w:hAnsi="Times New Roman"/>
                <w:b w:val="1"/>
                <w:bCs w:val="1"/>
                <w:sz w:val="20"/>
                <w:szCs w:val="20"/>
                <w:rtl w:val="0"/>
              </w:rPr>
              <w:t xml:space="preserve">Output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C5">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find_Curve_Order.py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C6">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Curve order and generator info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C7">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 n, coeff choice, a₁–a₆</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C8">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Curve order, prime-order flag, generator points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C9">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List_Elliptic_Curve_Pts_N_Ordrs.py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CA">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List all points and orders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CB">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 n, coefficients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CC">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All (x,y) points and individual point orders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CD">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Point_Add.py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CE">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Point addition P + 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CF">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Coefficients, P = (x₁,y₁), Q = (x₂,y₂)</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D0">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Result P + Q</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D1">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Point_Substract.py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D2">
            <w:pPr>
              <w:spacing w:after="40" w:before="40" w:lineRule="auto"/>
              <w:rPr/>
            </w:pPr>
            <w:sdt>
              <w:sdtPr>
                <w:id w:val="-716698768"/>
                <w:tag w:val="goog_rdk_11"/>
              </w:sdtPr>
              <w:sdtContent>
                <w:r w:rsidDel="00000000" w:rsidR="00000000" w:rsidRPr="00000000">
                  <w:rPr>
                    <w:rFonts w:ascii="Gungsuh" w:cs="Gungsuh" w:eastAsia="Gungsuh" w:hAnsi="Gungsuh"/>
                    <w:b w:val="0"/>
                    <w:bCs w:val="0"/>
                    <w:sz w:val="20"/>
                    <w:szCs w:val="20"/>
                    <w:rtl w:val="0"/>
                  </w:rPr>
                  <w:t xml:space="preserve">Point subtraction P − Q</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D3">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Coefficients, P, 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D4">
            <w:pPr>
              <w:spacing w:after="40" w:before="40" w:lineRule="auto"/>
              <w:rPr/>
            </w:pPr>
            <w:sdt>
              <w:sdtPr>
                <w:id w:val="1891545178"/>
                <w:tag w:val="goog_rdk_12"/>
              </w:sdtPr>
              <w:sdtContent>
                <w:r w:rsidDel="00000000" w:rsidR="00000000" w:rsidRPr="00000000">
                  <w:rPr>
                    <w:rFonts w:ascii="Gungsuh" w:cs="Gungsuh" w:eastAsia="Gungsuh" w:hAnsi="Gungsuh"/>
                    <w:b w:val="0"/>
                    <w:bCs w:val="0"/>
                    <w:sz w:val="20"/>
                    <w:szCs w:val="20"/>
                    <w:rtl w:val="0"/>
                  </w:rPr>
                  <w:t xml:space="preserve">Result P − Q</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D5">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Point_Multiply.py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D6">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Scalar multiplication k·P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D7">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Coefficients, P, scalar 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D8">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Result k·P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D9">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webapp_helpers.py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DA">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Helper layer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DB">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Form values, plot flags, random seed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DC">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Random coefficients, result fragments, base64 plots</w:t>
            </w:r>
            <w:r w:rsidDel="00000000" w:rsidR="00000000" w:rsidRPr="00000000">
              <w:rPr>
                <w:rtl w:val="0"/>
              </w:rPr>
            </w:r>
          </w:p>
        </w:tc>
      </w:tr>
    </w:tbl>
    <w:p w:rsidR="00000000" w:rsidDel="00000000" w:rsidP="00000000" w:rsidRDefault="00000000" w:rsidRPr="00000000" w14:paraId="000001DD">
      <w:pPr>
        <w:spacing w:after="160" w:before="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Table 8. SageMath backend script map</w:t>
      </w:r>
    </w:p>
    <w:p w:rsidR="00000000" w:rsidDel="00000000" w:rsidP="00000000" w:rsidRDefault="00000000" w:rsidRPr="00000000" w14:paraId="000001DE">
      <w:pPr>
        <w:spacing w:after="160" w:before="60" w:lineRule="auto"/>
        <w:jc w:val="center"/>
        <w:rPr>
          <w:rFonts w:ascii="Times New Roman" w:cs="Times New Roman" w:eastAsia="Times New Roman" w:hAnsi="Times New Roman"/>
          <w:i w:val="1"/>
          <w:iCs w:val="1"/>
          <w:sz w:val="20"/>
          <w:szCs w:val="20"/>
        </w:rPr>
      </w:pPr>
      <w:r w:rsidDel="00000000" w:rsidR="00000000" w:rsidRPr="00000000">
        <w:rPr>
          <w:i w:val="1"/>
          <w:iCs w:val="1"/>
          <w:sz w:val="20"/>
          <w:szCs w:val="20"/>
        </w:rPr>
        <w:drawing>
          <wp:inline distB="114300" distT="114300" distL="114300" distR="114300">
            <wp:extent cx="5115838" cy="5386388"/>
            <wp:effectExtent b="0" l="0" r="0" t="0"/>
            <wp:docPr id="1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115838" cy="5386388"/>
                    </a:xfrm>
                    <a:prstGeom prst="rect"/>
                    <a:ln/>
                  </pic:spPr>
                </pic:pic>
              </a:graphicData>
            </a:graphic>
          </wp:inline>
        </w:drawing>
      </w:r>
      <w:r w:rsidDel="00000000" w:rsidR="00000000" w:rsidRPr="00000000">
        <w:rPr>
          <w:rFonts w:ascii="Times New Roman" w:cs="Times New Roman" w:eastAsia="Times New Roman" w:hAnsi="Times New Roman"/>
          <w:i w:val="1"/>
          <w:iCs w:val="1"/>
          <w:sz w:val="20"/>
          <w:szCs w:val="20"/>
          <w:rtl w:val="0"/>
        </w:rPr>
        <w:br w:type="textWrapping"/>
        <w:t xml:space="preserve">Figure 3. ECA Tools Home Page</w:t>
      </w:r>
    </w:p>
    <w:p w:rsidR="00000000" w:rsidDel="00000000" w:rsidP="00000000" w:rsidRDefault="00000000" w:rsidRPr="00000000" w14:paraId="000001DF">
      <w:pPr>
        <w:spacing w:after="160" w:before="60" w:lineRule="auto"/>
        <w:jc w:val="center"/>
        <w:rPr>
          <w:rFonts w:ascii="Times New Roman" w:cs="Times New Roman" w:eastAsia="Times New Roman" w:hAnsi="Times New Roman"/>
          <w:i w:val="1"/>
          <w:iCs w:val="1"/>
          <w:sz w:val="20"/>
          <w:szCs w:val="20"/>
        </w:rPr>
      </w:pPr>
      <w:r w:rsidDel="00000000" w:rsidR="00000000" w:rsidRPr="00000000">
        <w:rPr>
          <w:i w:val="1"/>
          <w:iCs w:val="1"/>
          <w:sz w:val="20"/>
          <w:szCs w:val="20"/>
        </w:rPr>
        <w:drawing>
          <wp:inline distB="114300" distT="114300" distL="114300" distR="114300">
            <wp:extent cx="4433888" cy="3034086"/>
            <wp:effectExtent b="0" l="0" r="0" t="0"/>
            <wp:docPr id="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433888" cy="3034086"/>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spacing w:after="160" w:before="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4. Curve Order Input Form</w:t>
      </w:r>
    </w:p>
    <w:p w:rsidR="00000000" w:rsidDel="00000000" w:rsidP="00000000" w:rsidRDefault="00000000" w:rsidRPr="00000000" w14:paraId="000001E1">
      <w:pPr>
        <w:spacing w:after="160" w:before="60" w:lineRule="auto"/>
        <w:jc w:val="center"/>
        <w:rPr>
          <w:rFonts w:ascii="Times New Roman" w:cs="Times New Roman" w:eastAsia="Times New Roman" w:hAnsi="Times New Roman"/>
          <w:i w:val="1"/>
          <w:iCs w:val="1"/>
          <w:sz w:val="20"/>
          <w:szCs w:val="20"/>
        </w:rPr>
      </w:pPr>
      <w:r w:rsidDel="00000000" w:rsidR="00000000" w:rsidRPr="00000000">
        <w:rPr>
          <w:i w:val="1"/>
          <w:iCs w:val="1"/>
          <w:sz w:val="20"/>
          <w:szCs w:val="20"/>
        </w:rPr>
        <w:drawing>
          <wp:inline distB="114300" distT="114300" distL="114300" distR="114300">
            <wp:extent cx="4196007" cy="4034966"/>
            <wp:effectExtent b="0" l="0" r="0" t="0"/>
            <wp:docPr id="4"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4196007" cy="4034966"/>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spacing w:after="160" w:before="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5. Curve Order Result Page</w:t>
      </w:r>
    </w:p>
    <w:p w:rsidR="00000000" w:rsidDel="00000000" w:rsidP="00000000" w:rsidRDefault="00000000" w:rsidRPr="00000000" w14:paraId="000001E3">
      <w:pPr>
        <w:spacing w:after="160" w:before="60" w:lineRule="auto"/>
        <w:jc w:val="center"/>
        <w:rPr>
          <w:rFonts w:ascii="Times New Roman" w:cs="Times New Roman" w:eastAsia="Times New Roman" w:hAnsi="Times New Roman"/>
          <w:i w:val="1"/>
          <w:iCs w:val="1"/>
          <w:sz w:val="20"/>
          <w:szCs w:val="20"/>
        </w:rPr>
      </w:pPr>
      <w:r w:rsidDel="00000000" w:rsidR="00000000" w:rsidRPr="00000000">
        <w:rPr>
          <w:i w:val="1"/>
          <w:iCs w:val="1"/>
          <w:sz w:val="20"/>
          <w:szCs w:val="20"/>
        </w:rPr>
        <w:drawing>
          <wp:inline distB="114300" distT="114300" distL="114300" distR="114300">
            <wp:extent cx="3886200" cy="2815061"/>
            <wp:effectExtent b="0" l="0" r="0" t="0"/>
            <wp:docPr id="1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3886200" cy="2815061"/>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spacing w:after="160" w:before="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6. </w:t>
      </w:r>
      <w:r w:rsidDel="00000000" w:rsidR="00000000" w:rsidRPr="00000000">
        <w:rPr>
          <w:i w:val="1"/>
          <w:iCs w:val="1"/>
          <w:sz w:val="20"/>
          <w:szCs w:val="20"/>
          <w:rtl w:val="0"/>
        </w:rPr>
        <w:t xml:space="preserve">Elliptic Curve Points and Order</w:t>
      </w:r>
      <w:r w:rsidDel="00000000" w:rsidR="00000000" w:rsidRPr="00000000">
        <w:rPr>
          <w:rFonts w:ascii="Times New Roman" w:cs="Times New Roman" w:eastAsia="Times New Roman" w:hAnsi="Times New Roman"/>
          <w:i w:val="1"/>
          <w:iCs w:val="1"/>
          <w:sz w:val="20"/>
          <w:szCs w:val="20"/>
          <w:rtl w:val="0"/>
        </w:rPr>
        <w:t xml:space="preserve"> Input Form</w:t>
      </w:r>
    </w:p>
    <w:p w:rsidR="00000000" w:rsidDel="00000000" w:rsidP="00000000" w:rsidRDefault="00000000" w:rsidRPr="00000000" w14:paraId="000001E5">
      <w:pPr>
        <w:spacing w:after="160" w:before="60" w:lineRule="auto"/>
        <w:jc w:val="center"/>
        <w:rPr>
          <w:rFonts w:ascii="Times New Roman" w:cs="Times New Roman" w:eastAsia="Times New Roman" w:hAnsi="Times New Roman"/>
          <w:i w:val="1"/>
          <w:iCs w:val="1"/>
          <w:sz w:val="20"/>
          <w:szCs w:val="20"/>
        </w:rPr>
      </w:pPr>
      <w:r w:rsidDel="00000000" w:rsidR="00000000" w:rsidRPr="00000000">
        <w:rPr>
          <w:i w:val="1"/>
          <w:iCs w:val="1"/>
          <w:sz w:val="20"/>
          <w:szCs w:val="20"/>
        </w:rPr>
        <w:drawing>
          <wp:inline distB="114300" distT="114300" distL="114300" distR="114300">
            <wp:extent cx="4333875" cy="4471458"/>
            <wp:effectExtent b="0" l="0" r="0" t="0"/>
            <wp:docPr id="3"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333875" cy="4471458"/>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spacing w:after="160" w:before="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7. </w:t>
      </w:r>
      <w:r w:rsidDel="00000000" w:rsidR="00000000" w:rsidRPr="00000000">
        <w:rPr>
          <w:i w:val="1"/>
          <w:iCs w:val="1"/>
          <w:sz w:val="20"/>
          <w:szCs w:val="20"/>
          <w:rtl w:val="0"/>
        </w:rPr>
        <w:t xml:space="preserve"> Elliptic Curve Points and Order</w:t>
      </w:r>
      <w:r w:rsidDel="00000000" w:rsidR="00000000" w:rsidRPr="00000000">
        <w:rPr>
          <w:rFonts w:ascii="Times New Roman" w:cs="Times New Roman" w:eastAsia="Times New Roman" w:hAnsi="Times New Roman"/>
          <w:i w:val="1"/>
          <w:iCs w:val="1"/>
          <w:sz w:val="20"/>
          <w:szCs w:val="20"/>
          <w:rtl w:val="0"/>
        </w:rPr>
        <w:t xml:space="preserve"> Output</w:t>
      </w:r>
    </w:p>
    <w:p w:rsidR="00000000" w:rsidDel="00000000" w:rsidP="00000000" w:rsidRDefault="00000000" w:rsidRPr="00000000" w14:paraId="000001E7">
      <w:pPr>
        <w:spacing w:after="160" w:before="60" w:lineRule="auto"/>
        <w:jc w:val="center"/>
        <w:rPr>
          <w:rFonts w:ascii="Times New Roman" w:cs="Times New Roman" w:eastAsia="Times New Roman" w:hAnsi="Times New Roman"/>
          <w:i w:val="1"/>
          <w:iCs w:val="1"/>
          <w:sz w:val="20"/>
          <w:szCs w:val="20"/>
        </w:rPr>
      </w:pPr>
      <w:r w:rsidDel="00000000" w:rsidR="00000000" w:rsidRPr="00000000">
        <w:rPr>
          <w:i w:val="1"/>
          <w:iCs w:val="1"/>
          <w:sz w:val="20"/>
          <w:szCs w:val="20"/>
        </w:rPr>
        <w:drawing>
          <wp:inline distB="114300" distT="114300" distL="114300" distR="114300">
            <wp:extent cx="5053013" cy="4210844"/>
            <wp:effectExtent b="0" l="0" r="0" t="0"/>
            <wp:docPr id="10"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053013" cy="4210844"/>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after="160" w:before="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8. Point Addition Interface</w:t>
      </w:r>
    </w:p>
    <w:p w:rsidR="00000000" w:rsidDel="00000000" w:rsidP="00000000" w:rsidRDefault="00000000" w:rsidRPr="00000000" w14:paraId="000001E9">
      <w:pPr>
        <w:spacing w:after="160" w:before="60" w:lineRule="auto"/>
        <w:jc w:val="center"/>
        <w:rPr>
          <w:rFonts w:ascii="Times New Roman" w:cs="Times New Roman" w:eastAsia="Times New Roman" w:hAnsi="Times New Roman"/>
          <w:i w:val="1"/>
          <w:iCs w:val="1"/>
          <w:sz w:val="20"/>
          <w:szCs w:val="20"/>
        </w:rPr>
      </w:pPr>
      <w:r w:rsidDel="00000000" w:rsidR="00000000" w:rsidRPr="00000000">
        <w:rPr>
          <w:i w:val="1"/>
          <w:iCs w:val="1"/>
          <w:sz w:val="20"/>
          <w:szCs w:val="20"/>
        </w:rPr>
        <w:drawing>
          <wp:inline distB="114300" distT="114300" distL="114300" distR="114300">
            <wp:extent cx="5943600" cy="1651000"/>
            <wp:effectExtent b="0" l="0" r="0" t="0"/>
            <wp:docPr id="15"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spacing w:after="160" w:before="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9. Point Addition Result</w:t>
      </w:r>
    </w:p>
    <w:p w:rsidR="00000000" w:rsidDel="00000000" w:rsidP="00000000" w:rsidRDefault="00000000" w:rsidRPr="00000000" w14:paraId="000001EB">
      <w:pPr>
        <w:spacing w:after="160" w:before="60" w:lineRule="auto"/>
        <w:jc w:val="center"/>
        <w:rPr>
          <w:rFonts w:ascii="Times New Roman" w:cs="Times New Roman" w:eastAsia="Times New Roman" w:hAnsi="Times New Roman"/>
          <w:i w:val="1"/>
          <w:iCs w:val="1"/>
          <w:sz w:val="20"/>
          <w:szCs w:val="20"/>
        </w:rPr>
      </w:pPr>
      <w:r w:rsidDel="00000000" w:rsidR="00000000" w:rsidRPr="00000000">
        <w:rPr>
          <w:i w:val="1"/>
          <w:iCs w:val="1"/>
          <w:sz w:val="20"/>
          <w:szCs w:val="20"/>
        </w:rPr>
        <w:drawing>
          <wp:inline distB="114300" distT="114300" distL="114300" distR="114300">
            <wp:extent cx="4805363" cy="3996768"/>
            <wp:effectExtent b="0" l="0" r="0" t="0"/>
            <wp:docPr id="5"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805363" cy="3996768"/>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spacing w:after="160" w:before="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10. Scalar Multiplication Interface</w:t>
      </w:r>
    </w:p>
    <w:p w:rsidR="00000000" w:rsidDel="00000000" w:rsidP="00000000" w:rsidRDefault="00000000" w:rsidRPr="00000000" w14:paraId="000001ED">
      <w:pPr>
        <w:spacing w:after="160" w:before="60" w:lineRule="auto"/>
        <w:jc w:val="center"/>
        <w:rPr>
          <w:rFonts w:ascii="Times New Roman" w:cs="Times New Roman" w:eastAsia="Times New Roman" w:hAnsi="Times New Roman"/>
          <w:i w:val="1"/>
          <w:iCs w:val="1"/>
          <w:sz w:val="20"/>
          <w:szCs w:val="20"/>
        </w:rPr>
      </w:pPr>
      <w:r w:rsidDel="00000000" w:rsidR="00000000" w:rsidRPr="00000000">
        <w:rPr>
          <w:i w:val="1"/>
          <w:iCs w:val="1"/>
          <w:sz w:val="20"/>
          <w:szCs w:val="20"/>
        </w:rPr>
        <w:drawing>
          <wp:inline distB="114300" distT="114300" distL="114300" distR="114300">
            <wp:extent cx="5943600" cy="1778000"/>
            <wp:effectExtent b="0" l="0" r="0" t="0"/>
            <wp:docPr id="2"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after="160" w:before="60" w:lineRule="auto"/>
        <w:jc w:val="center"/>
        <w:rPr>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11. Scalar Multiplication Result</w:t>
      </w:r>
      <w:r w:rsidDel="00000000" w:rsidR="00000000" w:rsidRPr="00000000">
        <w:rPr>
          <w:rtl w:val="0"/>
        </w:rPr>
      </w:r>
    </w:p>
    <w:p w:rsidR="00000000" w:rsidDel="00000000" w:rsidP="00000000" w:rsidRDefault="00000000" w:rsidRPr="00000000" w14:paraId="000001EF">
      <w:pPr>
        <w:pStyle w:val="Heading2"/>
        <w:spacing w:after="80" w:before="160" w:line="360" w:lineRule="auto"/>
        <w:rPr/>
      </w:pPr>
      <w:bookmarkStart w:colFirst="0" w:colLast="0" w:name="_heading=h.73g3hmk8tmng" w:id="15"/>
      <w:bookmarkEnd w:id="15"/>
      <w:r w:rsidDel="00000000" w:rsidR="00000000" w:rsidRPr="00000000">
        <w:rPr>
          <w:rFonts w:ascii="Times New Roman" w:cs="Times New Roman" w:eastAsia="Times New Roman" w:hAnsi="Times New Roman"/>
          <w:b w:val="1"/>
          <w:bCs w:val="1"/>
          <w:sz w:val="26"/>
          <w:szCs w:val="26"/>
          <w:rtl w:val="0"/>
        </w:rPr>
        <w:t xml:space="preserve">4.3 Request Management</w:t>
      </w:r>
      <w:r w:rsidDel="00000000" w:rsidR="00000000" w:rsidRPr="00000000">
        <w:rPr>
          <w:rtl w:val="0"/>
        </w:rPr>
      </w:r>
    </w:p>
    <w:p w:rsidR="00000000" w:rsidDel="00000000" w:rsidP="00000000" w:rsidRDefault="00000000" w:rsidRPr="00000000" w14:paraId="000001F0">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SageMath operations can be computationally expensive, particularly full point listing or curve-order computation over large extension fields. The application maintains a dictionary _ACTIVE_REQUESTS keyed by a ‘request scope’ string combining the client identifier (from the X-Client-Id header or the remote address) and the operation name.</w:t>
      </w:r>
      <w:r w:rsidDel="00000000" w:rsidR="00000000" w:rsidRPr="00000000">
        <w:rPr>
          <w:rtl w:val="0"/>
        </w:rPr>
      </w:r>
    </w:p>
    <w:p w:rsidR="00000000" w:rsidDel="00000000" w:rsidP="00000000" w:rsidRDefault="00000000" w:rsidRPr="00000000" w14:paraId="000001F1">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When the same client submits a new request for the same operation, any currently running subprocess for that scope is terminated before the new one is launched. Each subprocess is also protected by a 120-second timeout enforced through subprocess.communicate(timeout=120). If the timeout fires, a TimeoutExpired exception is caught, the process is killed, and an informative error message is returned to the user.</w:t>
      </w:r>
      <w:r w:rsidDel="00000000" w:rsidR="00000000" w:rsidRPr="00000000">
        <w:rPr>
          <w:rtl w:val="0"/>
        </w:rPr>
      </w:r>
    </w:p>
    <w:p w:rsidR="00000000" w:rsidDel="00000000" w:rsidP="00000000" w:rsidRDefault="00000000" w:rsidRPr="00000000" w14:paraId="000001F2">
      <w:pPr>
        <w:pStyle w:val="Heading2"/>
        <w:spacing w:after="80" w:before="160" w:line="360" w:lineRule="auto"/>
        <w:rPr/>
      </w:pPr>
      <w:bookmarkStart w:colFirst="0" w:colLast="0" w:name="_heading=h.5geqaai9p5mk" w:id="16"/>
      <w:bookmarkEnd w:id="16"/>
      <w:r w:rsidDel="00000000" w:rsidR="00000000" w:rsidRPr="00000000">
        <w:rPr>
          <w:rFonts w:ascii="Times New Roman" w:cs="Times New Roman" w:eastAsia="Times New Roman" w:hAnsi="Times New Roman"/>
          <w:b w:val="1"/>
          <w:bCs w:val="1"/>
          <w:sz w:val="26"/>
          <w:szCs w:val="26"/>
          <w:rtl w:val="0"/>
        </w:rPr>
        <w:t xml:space="preserve">4.4 Sample Computation: Curve over GF(17)</w:t>
      </w:r>
      <w:r w:rsidDel="00000000" w:rsidR="00000000" w:rsidRPr="00000000">
        <w:rPr>
          <w:rtl w:val="0"/>
        </w:rPr>
      </w:r>
    </w:p>
    <w:p w:rsidR="00000000" w:rsidDel="00000000" w:rsidP="00000000" w:rsidRDefault="00000000" w:rsidRPr="00000000" w14:paraId="000001F3">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For the short Weierstrass curve y² = x³ + 3x + 14 over GF(17), encoded as general Weierstrass with [a₁, a₂, a₃, a₄, a₆] = [0, 0, 0, 3, 14], the system returns the following:</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Curve order: 18 (17 affine points + the point at infinity O)</w:t>
      </w:r>
    </w:p>
    <w:p w:rsidR="00000000" w:rsidDel="00000000" w:rsidP="00000000" w:rsidRDefault="00000000" w:rsidRPr="00000000" w14:paraId="000001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Generator points are identified as those with point order equal to 18</w:t>
      </w:r>
    </w:p>
    <w:p w:rsidR="00000000" w:rsidDel="00000000" w:rsidP="00000000" w:rsidRDefault="00000000" w:rsidRPr="00000000" w14:paraId="000001F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point listing with individual point orders is returned for all 17 affine points</w:t>
      </w:r>
    </w:p>
    <w:p w:rsidR="00000000" w:rsidDel="00000000" w:rsidP="00000000" w:rsidRDefault="00000000" w:rsidRPr="00000000" w14:paraId="000001F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Point arithmetic operations (addition, subtraction, scalar multiplication) produce results consistent with the group law verified manually</w:t>
      </w:r>
    </w:p>
    <w:p w:rsidR="00000000" w:rsidDel="00000000" w:rsidP="00000000" w:rsidRDefault="00000000" w:rsidRPr="00000000" w14:paraId="000001F8">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The same curve parameters serve as the baseline test case for all functional tests in Table 9.</w:t>
      </w:r>
      <w:r w:rsidDel="00000000" w:rsidR="00000000" w:rsidRPr="00000000">
        <w:rPr>
          <w:rtl w:val="0"/>
        </w:rPr>
      </w:r>
    </w:p>
    <w:p w:rsidR="00000000" w:rsidDel="00000000" w:rsidP="00000000" w:rsidRDefault="00000000" w:rsidRPr="00000000" w14:paraId="000001F9">
      <w:pPr>
        <w:pStyle w:val="Heading2"/>
        <w:spacing w:after="80" w:before="160" w:line="360" w:lineRule="auto"/>
        <w:rPr/>
      </w:pPr>
      <w:bookmarkStart w:colFirst="0" w:colLast="0" w:name="_heading=h.i8b3ee66s2oi" w:id="17"/>
      <w:bookmarkEnd w:id="17"/>
      <w:r w:rsidDel="00000000" w:rsidR="00000000" w:rsidRPr="00000000">
        <w:rPr>
          <w:rFonts w:ascii="Times New Roman" w:cs="Times New Roman" w:eastAsia="Times New Roman" w:hAnsi="Times New Roman"/>
          <w:b w:val="1"/>
          <w:bCs w:val="1"/>
          <w:sz w:val="26"/>
          <w:szCs w:val="26"/>
          <w:rtl w:val="0"/>
        </w:rPr>
        <w:t xml:space="preserve">4.5 Functional Testing</w:t>
      </w:r>
      <w:r w:rsidDel="00000000" w:rsidR="00000000" w:rsidRPr="00000000">
        <w:rPr>
          <w:rtl w:val="0"/>
        </w:rPr>
      </w:r>
    </w:p>
    <w:tbl>
      <w:tblPr>
        <w:tblStyle w:val="Table9"/>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95"/>
        <w:gridCol w:w="2895"/>
        <w:gridCol w:w="3465"/>
        <w:gridCol w:w="960"/>
        <w:tblGridChange w:id="0">
          <w:tblGrid>
            <w:gridCol w:w="2295"/>
            <w:gridCol w:w="2895"/>
            <w:gridCol w:w="3465"/>
            <w:gridCol w:w="9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0d0d0" w:val="clear"/>
            <w:tcMar>
              <w:top w:w="60.0" w:type="dxa"/>
              <w:left w:w="120.0" w:type="dxa"/>
              <w:bottom w:w="60.0" w:type="dxa"/>
              <w:right w:w="120.0" w:type="dxa"/>
            </w:tcMar>
          </w:tcPr>
          <w:p w:rsidR="00000000" w:rsidDel="00000000" w:rsidP="00000000" w:rsidRDefault="00000000" w:rsidRPr="00000000" w14:paraId="000001FA">
            <w:pPr>
              <w:spacing w:after="40" w:before="40" w:lineRule="auto"/>
              <w:rPr/>
            </w:pPr>
            <w:r w:rsidDel="00000000" w:rsidR="00000000" w:rsidRPr="00000000">
              <w:rPr>
                <w:rFonts w:ascii="Times New Roman" w:cs="Times New Roman" w:eastAsia="Times New Roman" w:hAnsi="Times New Roman"/>
                <w:b w:val="1"/>
                <w:bCs w:val="1"/>
                <w:sz w:val="20"/>
                <w:szCs w:val="20"/>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0d0d0" w:val="clear"/>
            <w:tcMar>
              <w:top w:w="60.0" w:type="dxa"/>
              <w:left w:w="120.0" w:type="dxa"/>
              <w:bottom w:w="60.0" w:type="dxa"/>
              <w:right w:w="120.0" w:type="dxa"/>
            </w:tcMar>
          </w:tcPr>
          <w:p w:rsidR="00000000" w:rsidDel="00000000" w:rsidP="00000000" w:rsidRDefault="00000000" w:rsidRPr="00000000" w14:paraId="000001FB">
            <w:pPr>
              <w:spacing w:after="40" w:before="40" w:lineRule="auto"/>
              <w:rPr/>
            </w:pPr>
            <w:r w:rsidDel="00000000" w:rsidR="00000000" w:rsidRPr="00000000">
              <w:rPr>
                <w:rFonts w:ascii="Times New Roman" w:cs="Times New Roman" w:eastAsia="Times New Roman" w:hAnsi="Times New Roman"/>
                <w:b w:val="1"/>
                <w:bCs w:val="1"/>
                <w:sz w:val="20"/>
                <w:szCs w:val="20"/>
                <w:rtl w:val="0"/>
              </w:rPr>
              <w:t xml:space="preserve">Input / Action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0d0d0" w:val="clear"/>
            <w:tcMar>
              <w:top w:w="60.0" w:type="dxa"/>
              <w:left w:w="120.0" w:type="dxa"/>
              <w:bottom w:w="60.0" w:type="dxa"/>
              <w:right w:w="120.0" w:type="dxa"/>
            </w:tcMar>
          </w:tcPr>
          <w:p w:rsidR="00000000" w:rsidDel="00000000" w:rsidP="00000000" w:rsidRDefault="00000000" w:rsidRPr="00000000" w14:paraId="000001FC">
            <w:pPr>
              <w:spacing w:after="40" w:before="40" w:lineRule="auto"/>
              <w:rPr/>
            </w:pPr>
            <w:r w:rsidDel="00000000" w:rsidR="00000000" w:rsidRPr="00000000">
              <w:rPr>
                <w:rFonts w:ascii="Times New Roman" w:cs="Times New Roman" w:eastAsia="Times New Roman" w:hAnsi="Times New Roman"/>
                <w:b w:val="1"/>
                <w:bCs w:val="1"/>
                <w:sz w:val="20"/>
                <w:szCs w:val="20"/>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0d0d0" w:val="clear"/>
            <w:tcMar>
              <w:top w:w="60.0" w:type="dxa"/>
              <w:left w:w="120.0" w:type="dxa"/>
              <w:bottom w:w="60.0" w:type="dxa"/>
              <w:right w:w="120.0" w:type="dxa"/>
            </w:tcMar>
          </w:tcPr>
          <w:p w:rsidR="00000000" w:rsidDel="00000000" w:rsidP="00000000" w:rsidRDefault="00000000" w:rsidRPr="00000000" w14:paraId="000001FD">
            <w:pPr>
              <w:spacing w:after="40" w:before="40" w:lineRule="auto"/>
              <w:rPr/>
            </w:pPr>
            <w:r w:rsidDel="00000000" w:rsidR="00000000" w:rsidRPr="00000000">
              <w:rPr>
                <w:rFonts w:ascii="Times New Roman" w:cs="Times New Roman" w:eastAsia="Times New Roman" w:hAnsi="Times New Roman"/>
                <w:b w:val="1"/>
                <w:bCs w:val="1"/>
                <w:sz w:val="20"/>
                <w:szCs w:val="20"/>
                <w:rtl w:val="0"/>
              </w:rPr>
              <w:t xml:space="preserve">Status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FE">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Curve order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1FF">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GF(17), [0,0,0,3,14]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00">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Curve order 18 returned by E.order()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01">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02">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Point listing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03">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Valid curve over GF(p)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04">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All 17 points listed with point orders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05">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06">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Point addition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07">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P=(5,1), Q=(6,3) over GF(17)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08">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 + Q computed and printed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09">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0A">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Point subtraction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0B">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 Q valid curve points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0C">
            <w:pPr>
              <w:spacing w:after="40" w:before="40" w:lineRule="auto"/>
              <w:rPr/>
            </w:pPr>
            <w:sdt>
              <w:sdtPr>
                <w:id w:val="-1193908642"/>
                <w:tag w:val="goog_rdk_13"/>
              </w:sdtPr>
              <w:sdtContent>
                <w:r w:rsidDel="00000000" w:rsidR="00000000" w:rsidRPr="00000000">
                  <w:rPr>
                    <w:rFonts w:ascii="Gungsuh" w:cs="Gungsuh" w:eastAsia="Gungsuh" w:hAnsi="Gungsuh"/>
                    <w:b w:val="0"/>
                    <w:bCs w:val="0"/>
                    <w:sz w:val="20"/>
                    <w:szCs w:val="20"/>
                    <w:rtl w:val="0"/>
                  </w:rPr>
                  <w:t xml:space="preserve">P − Q computed and printed</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0D">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0E">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Scalar multiplication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0F">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 valid, k=5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10">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5·P computed and printed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11">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12">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Random coefficients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13">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Choice_of_Coeff=1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14">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Non-singular random curve generated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15">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16">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Extension 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17">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GF(5²), general Weierstrass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18">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Curve and points over GF(25)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19">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1A">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Mounted route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1B">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/tools/ECA_Tools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1C">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Home, credits, CSS, forms work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1D">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1E">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Plot option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1F">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n=1 and plot enabled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20">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Base64 PNG returned in response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21">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22">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Process timeout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23">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Request longer than 120 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24">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Timeout error returned; process killed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25">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26">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Duplicate request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27">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Same client, same op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28">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Previous pending process replaced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29">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2A">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GET redirect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2B">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GET to /calculate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2C">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Redirects to home page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2D">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Pass</w:t>
            </w:r>
            <w:r w:rsidDel="00000000" w:rsidR="00000000" w:rsidRPr="00000000">
              <w:rPr>
                <w:rtl w:val="0"/>
              </w:rPr>
            </w:r>
          </w:p>
        </w:tc>
      </w:tr>
    </w:tbl>
    <w:p w:rsidR="00000000" w:rsidDel="00000000" w:rsidP="00000000" w:rsidRDefault="00000000" w:rsidRPr="00000000" w14:paraId="0000022E">
      <w:pPr>
        <w:spacing w:after="160" w:before="60" w:lineRule="auto"/>
        <w:jc w:val="center"/>
        <w:rPr/>
      </w:pPr>
      <w:r w:rsidDel="00000000" w:rsidR="00000000" w:rsidRPr="00000000">
        <w:rPr>
          <w:rFonts w:ascii="Times New Roman" w:cs="Times New Roman" w:eastAsia="Times New Roman" w:hAnsi="Times New Roman"/>
          <w:i w:val="1"/>
          <w:iCs w:val="1"/>
          <w:sz w:val="20"/>
          <w:szCs w:val="20"/>
          <w:rtl w:val="0"/>
        </w:rPr>
        <w:t xml:space="preserve">Table 9. Functional testing matrix</w:t>
      </w:r>
      <w:r w:rsidDel="00000000" w:rsidR="00000000" w:rsidRPr="00000000">
        <w:rPr>
          <w:rtl w:val="0"/>
        </w:rPr>
      </w:r>
    </w:p>
    <w:p w:rsidR="00000000" w:rsidDel="00000000" w:rsidP="00000000" w:rsidRDefault="00000000" w:rsidRPr="00000000" w14:paraId="0000022F">
      <w:pPr>
        <w:pStyle w:val="Heading2"/>
        <w:spacing w:after="80" w:before="160" w:line="360" w:lineRule="auto"/>
        <w:rPr/>
      </w:pPr>
      <w:bookmarkStart w:colFirst="0" w:colLast="0" w:name="_heading=h.wgi3uhi76949" w:id="18"/>
      <w:bookmarkEnd w:id="18"/>
      <w:r w:rsidDel="00000000" w:rsidR="00000000" w:rsidRPr="00000000">
        <w:rPr>
          <w:rFonts w:ascii="Times New Roman" w:cs="Times New Roman" w:eastAsia="Times New Roman" w:hAnsi="Times New Roman"/>
          <w:b w:val="1"/>
          <w:bCs w:val="1"/>
          <w:sz w:val="26"/>
          <w:szCs w:val="26"/>
          <w:rtl w:val="0"/>
        </w:rPr>
        <w:t xml:space="preserve">4.6 Project Hosting Gateway</w:t>
      </w:r>
      <w:r w:rsidDel="00000000" w:rsidR="00000000" w:rsidRPr="00000000">
        <w:rPr>
          <w:rtl w:val="0"/>
        </w:rPr>
      </w:r>
    </w:p>
    <w:p w:rsidR="00000000" w:rsidDel="00000000" w:rsidP="00000000" w:rsidRDefault="00000000" w:rsidRPr="00000000" w14:paraId="00000230">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Project_Hosting/Tools/Sample provides a minimal starting point: a stub Flask app, a trivial SageMath script, and matching HTML/CSS templates that demonstrate correct use of request.script_root. A new group follows three steps:</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 Tools/Sample to Tools/&lt;NewToolName&gt; and implement the new tool logic.</w:t>
      </w:r>
    </w:p>
    <w:p w:rsidR="00000000" w:rsidDel="00000000" w:rsidP="00000000" w:rsidRDefault="00000000" w:rsidRPr="00000000" w14:paraId="000002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gateway app.py, add one import and one DispatcherMiddleware entry under /tools/&lt;NewToolName&gt;.</w:t>
      </w:r>
    </w:p>
    <w:p w:rsidR="00000000" w:rsidDel="00000000" w:rsidP="00000000" w:rsidRDefault="00000000" w:rsidRPr="00000000" w14:paraId="000002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a navigation link from the homepage to /tools/&lt;NewToolName&gt;.</w:t>
      </w:r>
    </w:p>
    <w:p w:rsidR="00000000" w:rsidDel="00000000" w:rsidP="00000000" w:rsidRDefault="00000000" w:rsidRPr="00000000" w14:paraId="00000234">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changes to existing tool code or the core gateway are required. The Sample tool’s README documents these three steps in detail.</w:t>
      </w:r>
    </w:p>
    <w:p w:rsidR="00000000" w:rsidDel="00000000" w:rsidP="00000000" w:rsidRDefault="00000000" w:rsidRPr="00000000" w14:paraId="00000235">
      <w:pPr>
        <w:spacing w:after="80" w:before="80" w:line="276" w:lineRule="auto"/>
        <w:jc w:val="center"/>
        <w:rPr>
          <w:i w:val="1"/>
          <w:iCs w:val="1"/>
          <w:sz w:val="20"/>
          <w:szCs w:val="20"/>
        </w:rPr>
      </w:pPr>
      <w:r w:rsidDel="00000000" w:rsidR="00000000" w:rsidRPr="00000000">
        <w:rPr/>
        <w:drawing>
          <wp:inline distB="114300" distT="114300" distL="114300" distR="114300">
            <wp:extent cx="5943600" cy="3429000"/>
            <wp:effectExtent b="0" l="0" r="0" t="0"/>
            <wp:docPr id="8"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43600" cy="34290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i w:val="1"/>
          <w:iCs w:val="1"/>
          <w:sz w:val="20"/>
          <w:szCs w:val="20"/>
          <w:rtl w:val="0"/>
        </w:rPr>
        <w:t xml:space="preserve">Figure 12. Project Hosting Home Page</w:t>
      </w:r>
    </w:p>
    <w:p w:rsidR="00000000" w:rsidDel="00000000" w:rsidP="00000000" w:rsidRDefault="00000000" w:rsidRPr="00000000" w14:paraId="00000236">
      <w:pPr>
        <w:spacing w:after="80" w:before="80" w:line="276" w:lineRule="auto"/>
        <w:jc w:val="center"/>
        <w:rPr>
          <w:i w:val="1"/>
          <w:iCs w:val="1"/>
          <w:sz w:val="20"/>
          <w:szCs w:val="20"/>
        </w:rPr>
      </w:pPr>
      <w:r w:rsidDel="00000000" w:rsidR="00000000" w:rsidRPr="00000000">
        <w:rPr>
          <w:i w:val="1"/>
          <w:iCs w:val="1"/>
          <w:sz w:val="20"/>
          <w:szCs w:val="20"/>
        </w:rPr>
        <w:drawing>
          <wp:inline distB="114300" distT="114300" distL="114300" distR="114300">
            <wp:extent cx="5943600" cy="4203700"/>
            <wp:effectExtent b="0" l="0" r="0" t="0"/>
            <wp:docPr id="17"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spacing w:after="80" w:before="80" w:line="276" w:lineRule="auto"/>
        <w:jc w:val="center"/>
        <w:rPr>
          <w:i w:val="1"/>
          <w:iCs w:val="1"/>
          <w:sz w:val="20"/>
          <w:szCs w:val="20"/>
        </w:rPr>
      </w:pPr>
      <w:r w:rsidDel="00000000" w:rsidR="00000000" w:rsidRPr="00000000">
        <w:rPr>
          <w:i w:val="1"/>
          <w:iCs w:val="1"/>
          <w:sz w:val="20"/>
          <w:szCs w:val="20"/>
          <w:rtl w:val="0"/>
        </w:rPr>
        <w:t xml:space="preserve">Figure 13. Mounted ECA Tools Through Gateway</w:t>
      </w:r>
    </w:p>
    <w:p w:rsidR="00000000" w:rsidDel="00000000" w:rsidP="00000000" w:rsidRDefault="00000000" w:rsidRPr="00000000" w14:paraId="00000238">
      <w:pPr>
        <w:pStyle w:val="Heading1"/>
        <w:spacing w:after="120" w:before="240" w:line="360" w:lineRule="auto"/>
        <w:rPr/>
      </w:pPr>
      <w:bookmarkStart w:colFirst="0" w:colLast="0" w:name="_heading=h.ui3to7glujvg" w:id="19"/>
      <w:bookmarkEnd w:id="19"/>
      <w:r w:rsidDel="00000000" w:rsidR="00000000" w:rsidRPr="00000000">
        <w:rPr>
          <w:rFonts w:ascii="Times New Roman" w:cs="Times New Roman" w:eastAsia="Times New Roman" w:hAnsi="Times New Roman"/>
          <w:b w:val="1"/>
          <w:bCs w:val="1"/>
          <w:sz w:val="28"/>
          <w:szCs w:val="28"/>
          <w:rtl w:val="0"/>
        </w:rPr>
        <w:t xml:space="preserve">5. Performance Analysis</w:t>
      </w:r>
      <w:r w:rsidDel="00000000" w:rsidR="00000000" w:rsidRPr="00000000">
        <w:rPr>
          <w:rtl w:val="0"/>
        </w:rPr>
      </w:r>
    </w:p>
    <w:tbl>
      <w:tblPr>
        <w:tblStyle w:val="Table10"/>
        <w:tblW w:w="96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00"/>
        <w:gridCol w:w="3380"/>
        <w:gridCol w:w="3740"/>
        <w:tblGridChange w:id="0">
          <w:tblGrid>
            <w:gridCol w:w="2500"/>
            <w:gridCol w:w="3380"/>
            <w:gridCol w:w="374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0d0d0" w:val="clear"/>
            <w:tcMar>
              <w:top w:w="60.0" w:type="dxa"/>
              <w:left w:w="120.0" w:type="dxa"/>
              <w:bottom w:w="60.0" w:type="dxa"/>
              <w:right w:w="120.0" w:type="dxa"/>
            </w:tcMar>
          </w:tcPr>
          <w:p w:rsidR="00000000" w:rsidDel="00000000" w:rsidP="00000000" w:rsidRDefault="00000000" w:rsidRPr="00000000" w14:paraId="00000239">
            <w:pPr>
              <w:spacing w:after="40" w:before="40" w:lineRule="auto"/>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0d0d0" w:val="clear"/>
            <w:tcMar>
              <w:top w:w="60.0" w:type="dxa"/>
              <w:left w:w="120.0" w:type="dxa"/>
              <w:bottom w:w="60.0" w:type="dxa"/>
              <w:right w:w="120.0" w:type="dxa"/>
            </w:tcMar>
          </w:tcPr>
          <w:p w:rsidR="00000000" w:rsidDel="00000000" w:rsidP="00000000" w:rsidRDefault="00000000" w:rsidRPr="00000000" w14:paraId="0000023A">
            <w:pPr>
              <w:spacing w:after="40" w:before="40" w:lineRule="auto"/>
              <w:rPr/>
            </w:pPr>
            <w:r w:rsidDel="00000000" w:rsidR="00000000" w:rsidRPr="00000000">
              <w:rPr>
                <w:rFonts w:ascii="Times New Roman" w:cs="Times New Roman" w:eastAsia="Times New Roman" w:hAnsi="Times New Roman"/>
                <w:b w:val="1"/>
                <w:bCs w:val="1"/>
                <w:sz w:val="20"/>
                <w:szCs w:val="20"/>
                <w:rtl w:val="0"/>
              </w:rPr>
              <w:t xml:space="preserve">Observed Behaviour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0d0d0" w:val="clear"/>
            <w:tcMar>
              <w:top w:w="60.0" w:type="dxa"/>
              <w:left w:w="120.0" w:type="dxa"/>
              <w:bottom w:w="60.0" w:type="dxa"/>
              <w:right w:w="120.0" w:type="dxa"/>
            </w:tcMar>
          </w:tcPr>
          <w:p w:rsidR="00000000" w:rsidDel="00000000" w:rsidP="00000000" w:rsidRDefault="00000000" w:rsidRPr="00000000" w14:paraId="0000023B">
            <w:pPr>
              <w:spacing w:after="40" w:before="40" w:lineRule="auto"/>
              <w:rPr/>
            </w:pPr>
            <w:r w:rsidDel="00000000" w:rsidR="00000000" w:rsidRPr="00000000">
              <w:rPr>
                <w:rFonts w:ascii="Times New Roman" w:cs="Times New Roman" w:eastAsia="Times New Roman" w:hAnsi="Times New Roman"/>
                <w:b w:val="1"/>
                <w:bCs w:val="1"/>
                <w:sz w:val="20"/>
                <w:szCs w:val="20"/>
                <w:rtl w:val="0"/>
              </w:rPr>
              <w:t xml:space="preserve">Design Response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3C">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Small prime fields (p &lt; 100)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3D">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Interactive sub-second response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3E">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Suitable for classroom demonstrations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3F">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Medium prime fields (p ~ 10³)</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40">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Curve order: fast; point listing: a few seconds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41">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Acceptable for web use; no timeout triggered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42">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Large prime fields (p &gt; 10⁵)</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43">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Point listing expensive; order fast (SEA algorithm)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44">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120-second timeout guards the web service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45">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Extension fields (n &gt;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46">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More expressive but potentially slower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47">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Delegated entirely to SageMath for correctness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48">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Concurrent duplicate requests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49">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Stale SageMath processes accumulate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4A">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Request-scope replacement terminates prior process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4B">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Plotting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4C">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Meaningful only for n = 1 fields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4D">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Plot flag restricted to degree-one fields in UI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4E">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Container cold start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4F">
            <w:pPr>
              <w:spacing w:after="40" w:before="40" w:lineRule="auto"/>
              <w:rPr/>
            </w:pPr>
            <w:sdt>
              <w:sdtPr>
                <w:id w:val="-354486679"/>
                <w:tag w:val="goog_rdk_14"/>
              </w:sdtPr>
              <w:sdtContent>
                <w:r w:rsidDel="00000000" w:rsidR="00000000" w:rsidRPr="00000000">
                  <w:rPr>
                    <w:rFonts w:ascii="Gungsuh" w:cs="Gungsuh" w:eastAsia="Gungsuh" w:hAnsi="Gungsuh"/>
                    <w:b w:val="0"/>
                    <w:bCs w:val="0"/>
                    <w:sz w:val="20"/>
                    <w:szCs w:val="20"/>
                    <w:rtl w:val="0"/>
                  </w:rPr>
                  <w:t xml:space="preserve">SageMath image is large (∼2 GB)</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tcPr>
          <w:p w:rsidR="00000000" w:rsidDel="00000000" w:rsidP="00000000" w:rsidRDefault="00000000" w:rsidRPr="00000000" w14:paraId="00000250">
            <w:pPr>
              <w:spacing w:after="40" w:before="40" w:lineRule="auto"/>
              <w:rPr/>
            </w:pPr>
            <w:r w:rsidDel="00000000" w:rsidR="00000000" w:rsidRPr="00000000">
              <w:rPr>
                <w:rFonts w:ascii="Times New Roman" w:cs="Times New Roman" w:eastAsia="Times New Roman" w:hAnsi="Times New Roman"/>
                <w:b w:val="0"/>
                <w:bCs w:val="0"/>
                <w:sz w:val="20"/>
                <w:szCs w:val="20"/>
                <w:rtl w:val="0"/>
              </w:rPr>
              <w:t xml:space="preserve">Docker keeps environment reproducible; Render restarts on demand</w:t>
            </w:r>
            <w:r w:rsidDel="00000000" w:rsidR="00000000" w:rsidRPr="00000000">
              <w:rPr>
                <w:rtl w:val="0"/>
              </w:rPr>
            </w:r>
          </w:p>
        </w:tc>
      </w:tr>
    </w:tbl>
    <w:p w:rsidR="00000000" w:rsidDel="00000000" w:rsidP="00000000" w:rsidRDefault="00000000" w:rsidRPr="00000000" w14:paraId="00000251">
      <w:pPr>
        <w:spacing w:after="160" w:before="60" w:lineRule="auto"/>
        <w:jc w:val="center"/>
        <w:rPr/>
      </w:pPr>
      <w:r w:rsidDel="00000000" w:rsidR="00000000" w:rsidRPr="00000000">
        <w:rPr>
          <w:rFonts w:ascii="Times New Roman" w:cs="Times New Roman" w:eastAsia="Times New Roman" w:hAnsi="Times New Roman"/>
          <w:i w:val="1"/>
          <w:iCs w:val="1"/>
          <w:sz w:val="20"/>
          <w:szCs w:val="20"/>
          <w:rtl w:val="0"/>
        </w:rPr>
        <w:t xml:space="preserve">Table 10. Performance and deployment observations</w:t>
      </w:r>
      <w:r w:rsidDel="00000000" w:rsidR="00000000" w:rsidRPr="00000000">
        <w:rPr>
          <w:rtl w:val="0"/>
        </w:rPr>
      </w:r>
    </w:p>
    <w:p w:rsidR="00000000" w:rsidDel="00000000" w:rsidP="00000000" w:rsidRDefault="00000000" w:rsidRPr="00000000" w14:paraId="00000252">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Point addition, subtraction, and scalar multiplication are fast for all field sizes because SageMath reduces these to a fixed number of field operations. Curve order and full point listing scale with the field size and extension degree. For p ~ 10³ the curve-order call is sub-second; full point listing at that scale returns within a few seconds. The 120-second timeout is sufficient for meaningful classroom examples across all tested configurations.</w:t>
      </w:r>
      <w:r w:rsidDel="00000000" w:rsidR="00000000" w:rsidRPr="00000000">
        <w:rPr>
          <w:rtl w:val="0"/>
        </w:rPr>
      </w:r>
    </w:p>
    <w:p w:rsidR="00000000" w:rsidDel="00000000" w:rsidP="00000000" w:rsidRDefault="00000000" w:rsidRPr="00000000" w14:paraId="00000253">
      <w:pPr>
        <w:pStyle w:val="Heading1"/>
        <w:spacing w:after="120" w:before="240" w:line="360" w:lineRule="auto"/>
        <w:rPr/>
      </w:pPr>
      <w:bookmarkStart w:colFirst="0" w:colLast="0" w:name="_heading=h.3txml7ovsxw4" w:id="20"/>
      <w:bookmarkEnd w:id="20"/>
      <w:r w:rsidDel="00000000" w:rsidR="00000000" w:rsidRPr="00000000">
        <w:rPr>
          <w:rFonts w:ascii="Times New Roman" w:cs="Times New Roman" w:eastAsia="Times New Roman" w:hAnsi="Times New Roman"/>
          <w:b w:val="1"/>
          <w:bCs w:val="1"/>
          <w:sz w:val="28"/>
          <w:szCs w:val="28"/>
          <w:rtl w:val="0"/>
        </w:rPr>
        <w:t xml:space="preserve">6. Boundaries of Current Work</w:t>
      </w:r>
      <w:r w:rsidDel="00000000" w:rsidR="00000000" w:rsidRPr="00000000">
        <w:rPr>
          <w:rtl w:val="0"/>
        </w:rPr>
      </w:r>
    </w:p>
    <w:p w:rsidR="00000000" w:rsidDel="00000000" w:rsidP="00000000" w:rsidRDefault="00000000" w:rsidRPr="00000000" w14:paraId="00000254">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The tool is educational and demonstrational. It is not intended to replace audited, constant-time cryptographic libraries such as OpenSSL, BouncyCastle, or libsodium for production use.</w:t>
      </w:r>
      <w:r w:rsidDel="00000000" w:rsidR="00000000" w:rsidRPr="00000000">
        <w:rPr>
          <w:rtl w:val="0"/>
        </w:rPr>
      </w:r>
    </w:p>
    <w:p w:rsidR="00000000" w:rsidDel="00000000" w:rsidP="00000000" w:rsidRDefault="00000000" w:rsidRPr="00000000" w14:paraId="00000255">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Plotting is limited to degree-one fields (n = 1) because extension-field elements do not have a natural two-dimensional real-plane representation. The degree-two and higher cases produce algebraic structures where visualisation requires non-trivial projections that are outside the current scope.</w:t>
      </w:r>
      <w:r w:rsidDel="00000000" w:rsidR="00000000" w:rsidRPr="00000000">
        <w:rPr>
          <w:rtl w:val="0"/>
        </w:rPr>
      </w:r>
    </w:p>
    <w:p w:rsidR="00000000" w:rsidDel="00000000" w:rsidP="00000000" w:rsidRDefault="00000000" w:rsidRPr="00000000" w14:paraId="00000256">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Very large finite fields (p &gt; 10⁶ with full point listing requested, or high extension degrees) may exceed the 120-second web service timeout on the hosted container. Users working with such parameters are advised to run ECA Tools locally with Docker where there is no service-level timeout.</w:t>
      </w:r>
      <w:r w:rsidDel="00000000" w:rsidR="00000000" w:rsidRPr="00000000">
        <w:rPr>
          <w:rtl w:val="0"/>
        </w:rPr>
      </w:r>
    </w:p>
    <w:p w:rsidR="00000000" w:rsidDel="00000000" w:rsidP="00000000" w:rsidRDefault="00000000" w:rsidRPr="00000000" w14:paraId="00000257">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Future tools currently require a manual import and DispatcherMiddleware entry in the gateway app.py. Automatic folder discovery, while desirable, is not yet implemented.</w:t>
      </w:r>
      <w:r w:rsidDel="00000000" w:rsidR="00000000" w:rsidRPr="00000000">
        <w:rPr>
          <w:rtl w:val="0"/>
        </w:rPr>
      </w:r>
    </w:p>
    <w:p w:rsidR="00000000" w:rsidDel="00000000" w:rsidP="00000000" w:rsidRDefault="00000000" w:rsidRPr="00000000" w14:paraId="00000258">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The deployment uses Render’s free tier, which may impose cold-start latency (typically 30 – 90 seconds) after periods of inactivity due to the large SageMath container image.</w:t>
      </w:r>
      <w:r w:rsidDel="00000000" w:rsidR="00000000" w:rsidRPr="00000000">
        <w:rPr>
          <w:rtl w:val="0"/>
        </w:rPr>
      </w:r>
    </w:p>
    <w:p w:rsidR="00000000" w:rsidDel="00000000" w:rsidP="00000000" w:rsidRDefault="00000000" w:rsidRPr="00000000" w14:paraId="00000259">
      <w:pPr>
        <w:pStyle w:val="Heading1"/>
        <w:spacing w:after="120" w:before="240" w:line="360" w:lineRule="auto"/>
        <w:rPr/>
      </w:pPr>
      <w:bookmarkStart w:colFirst="0" w:colLast="0" w:name="_heading=h.eff1abtgkyj9" w:id="21"/>
      <w:bookmarkEnd w:id="21"/>
      <w:r w:rsidDel="00000000" w:rsidR="00000000" w:rsidRPr="00000000">
        <w:rPr>
          <w:rFonts w:ascii="Times New Roman" w:cs="Times New Roman" w:eastAsia="Times New Roman" w:hAnsi="Times New Roman"/>
          <w:b w:val="1"/>
          <w:bCs w:val="1"/>
          <w:sz w:val="28"/>
          <w:szCs w:val="28"/>
          <w:rtl w:val="0"/>
        </w:rPr>
        <w:t xml:space="preserve">7. Conclusion</w:t>
      </w:r>
      <w:r w:rsidDel="00000000" w:rsidR="00000000" w:rsidRPr="00000000">
        <w:rPr>
          <w:rtl w:val="0"/>
        </w:rPr>
      </w:r>
    </w:p>
    <w:p w:rsidR="00000000" w:rsidDel="00000000" w:rsidP="00000000" w:rsidRDefault="00000000" w:rsidRPr="00000000" w14:paraId="0000025A">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This project successfully delivers two academic contributions. ECA Tools provides a browser-accessible interface for exact elliptic-curve arithmetic over both prime and extension fields, powered by SageMath and containerised with Docker for reproducible deployment. The tool validates against the general Weierstrass curve form, handles all five basic operations, and manages concurrent SageMath subprocesses through a request-scoping and timeout mechanism.</w:t>
      </w:r>
      <w:r w:rsidDel="00000000" w:rsidR="00000000" w:rsidRPr="00000000">
        <w:rPr>
          <w:rtl w:val="0"/>
        </w:rPr>
      </w:r>
    </w:p>
    <w:p w:rsidR="00000000" w:rsidDel="00000000" w:rsidP="00000000" w:rsidRDefault="00000000" w:rsidRPr="00000000" w14:paraId="0000025B">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Project Hosting provides a reusable pattern for mounting independent Flask tools under a common homepage gateway. The DispatcherMiddleware architecture isolates tools, and the Sample template lets future groups add a working tool with minimal friction.</w:t>
      </w:r>
      <w:r w:rsidDel="00000000" w:rsidR="00000000" w:rsidRPr="00000000">
        <w:rPr>
          <w:rtl w:val="0"/>
        </w:rPr>
      </w:r>
    </w:p>
    <w:p w:rsidR="00000000" w:rsidDel="00000000" w:rsidP="00000000" w:rsidRDefault="00000000" w:rsidRPr="00000000" w14:paraId="0000025C">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Both repositories are live: ECA Tools standalone at </w:t>
      </w:r>
      <w:r w:rsidDel="00000000" w:rsidR="00000000" w:rsidRPr="00000000">
        <w:rPr>
          <w:b w:val="1"/>
          <w:bCs w:val="1"/>
          <w:rtl w:val="0"/>
        </w:rPr>
        <w:t xml:space="preserve">https://be-projects-2026.onrender.com</w:t>
      </w:r>
      <w:r w:rsidDel="00000000" w:rsidR="00000000" w:rsidRPr="00000000">
        <w:rPr>
          <w:rFonts w:ascii="Times New Roman" w:cs="Times New Roman" w:eastAsia="Times New Roman" w:hAnsi="Times New Roman"/>
          <w:sz w:val="24"/>
          <w:szCs w:val="24"/>
          <w:rtl w:val="0"/>
        </w:rPr>
        <w:t xml:space="preserve">, with the Project Hosting gateway at the same address serving the gateway-mounted version at /tools/ECA_Tools. The project demonstrates that SageMath’s mathematical depth and Flask’s web simplicity complement each other effectively for academic tool development, and that Werkzeug DispatcherMiddleware is a clean, low-overhead solution to the multi-tool hosting problem.</w:t>
      </w:r>
      <w:r w:rsidDel="00000000" w:rsidR="00000000" w:rsidRPr="00000000">
        <w:rPr>
          <w:rtl w:val="0"/>
        </w:rPr>
      </w:r>
    </w:p>
    <w:p w:rsidR="00000000" w:rsidDel="00000000" w:rsidP="00000000" w:rsidRDefault="00000000" w:rsidRPr="00000000" w14:paraId="0000025D">
      <w:pPr>
        <w:pStyle w:val="Heading1"/>
        <w:spacing w:after="120" w:before="240" w:line="360" w:lineRule="auto"/>
        <w:rPr/>
      </w:pPr>
      <w:bookmarkStart w:colFirst="0" w:colLast="0" w:name="_heading=h.qth4t5f4xtzz" w:id="22"/>
      <w:bookmarkEnd w:id="22"/>
      <w:r w:rsidDel="00000000" w:rsidR="00000000" w:rsidRPr="00000000">
        <w:rPr>
          <w:rFonts w:ascii="Times New Roman" w:cs="Times New Roman" w:eastAsia="Times New Roman" w:hAnsi="Times New Roman"/>
          <w:b w:val="1"/>
          <w:bCs w:val="1"/>
          <w:sz w:val="28"/>
          <w:szCs w:val="28"/>
          <w:rtl w:val="0"/>
        </w:rPr>
        <w:t xml:space="preserve">8. Future Scope</w:t>
      </w:r>
      <w:r w:rsidDel="00000000" w:rsidR="00000000" w:rsidRPr="00000000">
        <w:rPr>
          <w:rtl w:val="0"/>
        </w:rPr>
      </w:r>
    </w:p>
    <w:p w:rsidR="00000000" w:rsidDel="00000000" w:rsidP="00000000" w:rsidRDefault="00000000" w:rsidRPr="00000000" w14:paraId="0000025E">
      <w:pPr>
        <w:spacing w:after="80" w:before="80" w:line="276" w:lineRule="auto"/>
        <w:jc w:val="both"/>
        <w:rPr/>
      </w:pPr>
      <w:r w:rsidDel="00000000" w:rsidR="00000000" w:rsidRPr="00000000">
        <w:rPr>
          <w:rFonts w:ascii="Times New Roman" w:cs="Times New Roman" w:eastAsia="Times New Roman" w:hAnsi="Times New Roman"/>
          <w:sz w:val="24"/>
          <w:szCs w:val="24"/>
          <w:rtl w:val="0"/>
        </w:rPr>
        <w:t xml:space="preserve">The following extensions are identified as natural next steps:</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 discovery and mounting of tool folders from Project_Hosting/Tools without manual gateway modification.</w:t>
      </w:r>
    </w:p>
    <w:p w:rsidR="00000000" w:rsidDel="00000000" w:rsidP="00000000" w:rsidRDefault="00000000" w:rsidRPr="00000000" w14:paraId="000002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Asynchronous job queues (e.g., Celery with Redis) for expensive SageMath computations, with live progress feedback in the browser.</w:t>
      </w:r>
    </w:p>
    <w:p w:rsidR="00000000" w:rsidDel="00000000" w:rsidP="00000000" w:rsidRDefault="00000000" w:rsidRPr="00000000" w14:paraId="000002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Downloadable PDF or DOCX result reports for individual user computation runs.</w:t>
      </w:r>
    </w:p>
    <w:p w:rsidR="00000000" w:rsidDel="00000000" w:rsidP="00000000" w:rsidRDefault="00000000" w:rsidRPr="00000000" w14:paraId="000002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ECDLP demonstrations: given G and Q = kG over a small field, recover k by brute force or baby-step giant-step.</w:t>
      </w:r>
    </w:p>
    <w:p w:rsidR="00000000" w:rsidDel="00000000" w:rsidP="00000000" w:rsidRDefault="00000000" w:rsidRPr="00000000" w14:paraId="000002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Cryptographic protocol simulations: ECDH key exchange and ECDSA signature schemes demonstrated interactively.</w:t>
      </w:r>
    </w:p>
    <w:p w:rsidR="00000000" w:rsidDel="00000000" w:rsidP="00000000" w:rsidRDefault="00000000" w:rsidRPr="00000000" w14:paraId="000002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Improved algebraic visualisation for extension-field elements using projection or embedding techniques.</w:t>
      </w:r>
    </w:p>
    <w:p w:rsidR="00000000" w:rsidDel="00000000" w:rsidP="00000000" w:rsidRDefault="00000000" w:rsidRPr="00000000" w14:paraId="000002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Role-based access control and session logging if the gateway is used for formal laboratory submissions.</w:t>
      </w:r>
    </w:p>
    <w:p w:rsidR="00000000" w:rsidDel="00000000" w:rsidP="00000000" w:rsidRDefault="00000000" w:rsidRPr="00000000" w14:paraId="000002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with a CI/CD pipeline so that approved student pull requests to BE_Projects are automatically mirrored into Project_Hosting.</w:t>
      </w:r>
    </w:p>
    <w:p w:rsidR="00000000" w:rsidDel="00000000" w:rsidP="00000000" w:rsidRDefault="00000000" w:rsidRPr="00000000" w14:paraId="00000267">
      <w:pPr>
        <w:spacing w:after="0" w:before="0" w:lineRule="auto"/>
        <w:rPr/>
      </w:pPr>
      <w:r w:rsidDel="00000000" w:rsidR="00000000" w:rsidRPr="00000000">
        <w:rPr>
          <w:rtl w:val="0"/>
        </w:rPr>
      </w:r>
    </w:p>
    <w:p w:rsidR="00000000" w:rsidDel="00000000" w:rsidP="00000000" w:rsidRDefault="00000000" w:rsidRPr="00000000" w14:paraId="00000268">
      <w:pPr>
        <w:spacing w:after="0" w:before="0" w:lineRule="auto"/>
        <w:rPr/>
      </w:pPr>
      <w:r w:rsidDel="00000000" w:rsidR="00000000" w:rsidRPr="00000000">
        <w:rPr>
          <w:rtl w:val="0"/>
        </w:rPr>
      </w:r>
    </w:p>
    <w:p w:rsidR="00000000" w:rsidDel="00000000" w:rsidP="00000000" w:rsidRDefault="00000000" w:rsidRPr="00000000" w14:paraId="00000269">
      <w:pPr>
        <w:spacing w:after="0" w:before="0" w:lineRule="auto"/>
        <w:rPr/>
      </w:pPr>
      <w:r w:rsidDel="00000000" w:rsidR="00000000" w:rsidRPr="00000000">
        <w:rPr>
          <w:rtl w:val="0"/>
        </w:rPr>
      </w:r>
    </w:p>
    <w:p w:rsidR="00000000" w:rsidDel="00000000" w:rsidP="00000000" w:rsidRDefault="00000000" w:rsidRPr="00000000" w14:paraId="0000026A">
      <w:pPr>
        <w:spacing w:after="0" w:before="0" w:lineRule="auto"/>
        <w:rPr/>
      </w:pPr>
      <w:r w:rsidDel="00000000" w:rsidR="00000000" w:rsidRPr="00000000">
        <w:rPr>
          <w:rtl w:val="0"/>
        </w:rPr>
      </w:r>
    </w:p>
    <w:p w:rsidR="00000000" w:rsidDel="00000000" w:rsidP="00000000" w:rsidRDefault="00000000" w:rsidRPr="00000000" w14:paraId="0000026B">
      <w:pPr>
        <w:spacing w:after="0" w:before="0" w:lineRule="auto"/>
        <w:rPr/>
      </w:pPr>
      <w:r w:rsidDel="00000000" w:rsidR="00000000" w:rsidRPr="00000000">
        <w:rPr>
          <w:rtl w:val="0"/>
        </w:rPr>
      </w:r>
    </w:p>
    <w:p w:rsidR="00000000" w:rsidDel="00000000" w:rsidP="00000000" w:rsidRDefault="00000000" w:rsidRPr="00000000" w14:paraId="0000026C">
      <w:pPr>
        <w:spacing w:after="0" w:before="0" w:lineRule="auto"/>
        <w:rPr/>
      </w:pPr>
      <w:r w:rsidDel="00000000" w:rsidR="00000000" w:rsidRPr="00000000">
        <w:rPr>
          <w:rtl w:val="0"/>
        </w:rPr>
      </w:r>
    </w:p>
    <w:p w:rsidR="00000000" w:rsidDel="00000000" w:rsidP="00000000" w:rsidRDefault="00000000" w:rsidRPr="00000000" w14:paraId="0000026D">
      <w:pPr>
        <w:spacing w:after="0" w:before="0" w:lineRule="auto"/>
        <w:rPr/>
      </w:pPr>
      <w:r w:rsidDel="00000000" w:rsidR="00000000" w:rsidRPr="00000000">
        <w:rPr>
          <w:rtl w:val="0"/>
        </w:rPr>
      </w:r>
    </w:p>
    <w:p w:rsidR="00000000" w:rsidDel="00000000" w:rsidP="00000000" w:rsidRDefault="00000000" w:rsidRPr="00000000" w14:paraId="0000026E">
      <w:pPr>
        <w:spacing w:after="0" w:before="0" w:lineRule="auto"/>
        <w:rPr/>
      </w:pPr>
      <w:r w:rsidDel="00000000" w:rsidR="00000000" w:rsidRPr="00000000">
        <w:rPr>
          <w:rtl w:val="0"/>
        </w:rPr>
      </w:r>
    </w:p>
    <w:p w:rsidR="00000000" w:rsidDel="00000000" w:rsidP="00000000" w:rsidRDefault="00000000" w:rsidRPr="00000000" w14:paraId="0000026F">
      <w:pPr>
        <w:spacing w:after="0" w:before="0" w:lineRule="auto"/>
        <w:rPr/>
      </w:pPr>
      <w:r w:rsidDel="00000000" w:rsidR="00000000" w:rsidRPr="00000000">
        <w:rPr>
          <w:rtl w:val="0"/>
        </w:rPr>
      </w:r>
    </w:p>
    <w:p w:rsidR="00000000" w:rsidDel="00000000" w:rsidP="00000000" w:rsidRDefault="00000000" w:rsidRPr="00000000" w14:paraId="00000270">
      <w:pPr>
        <w:spacing w:after="0" w:before="0" w:lineRule="auto"/>
        <w:rPr/>
      </w:pPr>
      <w:r w:rsidDel="00000000" w:rsidR="00000000" w:rsidRPr="00000000">
        <w:rPr>
          <w:rtl w:val="0"/>
        </w:rPr>
      </w:r>
    </w:p>
    <w:p w:rsidR="00000000" w:rsidDel="00000000" w:rsidP="00000000" w:rsidRDefault="00000000" w:rsidRPr="00000000" w14:paraId="00000271">
      <w:pPr>
        <w:pStyle w:val="Heading1"/>
        <w:spacing w:after="120" w:before="240" w:line="360" w:lineRule="auto"/>
        <w:rPr/>
      </w:pPr>
      <w:bookmarkStart w:colFirst="0" w:colLast="0" w:name="_heading=h.337v61jxarh1" w:id="23"/>
      <w:bookmarkEnd w:id="23"/>
      <w:r w:rsidDel="00000000" w:rsidR="00000000" w:rsidRPr="00000000">
        <w:rPr>
          <w:rFonts w:ascii="Times New Roman" w:cs="Times New Roman" w:eastAsia="Times New Roman" w:hAnsi="Times New Roman"/>
          <w:b w:val="1"/>
          <w:bCs w:val="1"/>
          <w:sz w:val="28"/>
          <w:szCs w:val="28"/>
          <w:rtl w:val="0"/>
        </w:rPr>
        <w:t xml:space="preserve">Appendix I: How to Add a New Tool in Project Hosting</w:t>
      </w:r>
      <w:r w:rsidDel="00000000" w:rsidR="00000000" w:rsidRPr="00000000">
        <w:rPr>
          <w:rtl w:val="0"/>
        </w:rPr>
      </w:r>
    </w:p>
    <w:p w:rsidR="00000000" w:rsidDel="00000000" w:rsidP="00000000" w:rsidRDefault="00000000" w:rsidRPr="00000000" w14:paraId="00000272">
      <w:pPr>
        <w:spacing w:after="80" w:before="80" w:line="276" w:lineRule="auto"/>
        <w:jc w:val="both"/>
        <w:rPr>
          <w:b w:val="1"/>
          <w:bCs w:val="1"/>
        </w:rPr>
      </w:pPr>
      <w:r w:rsidDel="00000000" w:rsidR="00000000" w:rsidRPr="00000000">
        <w:rPr>
          <w:rtl w:val="0"/>
        </w:rPr>
        <w:t xml:space="preserve">The Project Hosting repository has been designed as a centralized gateway for hosting multiple academic tools developed by different project groups. Instead of deploying each application independently, tools can be mounted under a common homepage using Werkzeug DispatcherMiddleware. This approach provides a unified user experience while allowing each tool to remain an independent Flask application.</w:t>
        <w:br w:type="textWrapping"/>
        <w:br w:type="textWrapping"/>
      </w:r>
      <w:r w:rsidDel="00000000" w:rsidR="00000000" w:rsidRPr="00000000">
        <w:rPr>
          <w:b w:val="1"/>
          <w:bCs w:val="1"/>
          <w:rtl w:val="0"/>
        </w:rPr>
        <w:t xml:space="preserve">I.1 Overview</w:t>
      </w:r>
    </w:p>
    <w:p w:rsidR="00000000" w:rsidDel="00000000" w:rsidP="00000000" w:rsidRDefault="00000000" w:rsidRPr="00000000" w14:paraId="00000273">
      <w:pPr>
        <w:spacing w:after="80" w:before="80" w:line="276" w:lineRule="auto"/>
        <w:jc w:val="both"/>
        <w:rPr/>
      </w:pPr>
      <w:r w:rsidDel="00000000" w:rsidR="00000000" w:rsidRPr="00000000">
        <w:rPr>
          <w:rtl w:val="0"/>
        </w:rPr>
        <w:t xml:space="preserve">The repository contains a dedicated </w:t>
      </w:r>
      <w:r w:rsidDel="00000000" w:rsidR="00000000" w:rsidRPr="00000000">
        <w:rPr>
          <w:b w:val="1"/>
          <w:bCs w:val="1"/>
          <w:rtl w:val="0"/>
        </w:rPr>
        <w:t xml:space="preserve">Tools </w:t>
      </w:r>
      <w:r w:rsidDel="00000000" w:rsidR="00000000" w:rsidRPr="00000000">
        <w:rPr>
          <w:rtl w:val="0"/>
        </w:rPr>
        <w:t xml:space="preserve">directory. Each subfolder within this directory represents a separate project. The gateway application routes incoming requests to the appropriate tool based on the URL path.</w:t>
      </w:r>
    </w:p>
    <w:p w:rsidR="00000000" w:rsidDel="00000000" w:rsidP="00000000" w:rsidRDefault="00000000" w:rsidRPr="00000000" w14:paraId="00000274">
      <w:pPr>
        <w:spacing w:after="80" w:before="80" w:line="276" w:lineRule="auto"/>
        <w:jc w:val="both"/>
        <w:rPr/>
      </w:pPr>
      <w:r w:rsidDel="00000000" w:rsidR="00000000" w:rsidRPr="00000000">
        <w:rPr>
          <w:rtl w:val="0"/>
        </w:rPr>
      </w:r>
    </w:p>
    <w:p w:rsidR="00000000" w:rsidDel="00000000" w:rsidP="00000000" w:rsidRDefault="00000000" w:rsidRPr="00000000" w14:paraId="00000275">
      <w:pPr>
        <w:spacing w:after="80" w:before="80" w:line="276" w:lineRule="auto"/>
        <w:jc w:val="both"/>
        <w:rPr/>
      </w:pPr>
      <w:r w:rsidDel="00000000" w:rsidR="00000000" w:rsidRPr="00000000">
        <w:rPr>
          <w:rtl w:val="0"/>
        </w:rPr>
        <w:t xml:space="preserve">Example:</w:t>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1"/>
        </w:trPr>
        <w:tc>
          <w:tcPr/>
          <w:p w:rsidR="00000000" w:rsidDel="00000000" w:rsidP="00000000" w:rsidRDefault="00000000" w:rsidRPr="00000000" w14:paraId="00000276">
            <w:pPr>
              <w:rPr/>
            </w:pPr>
            <w:r w:rsidDel="00000000" w:rsidR="00000000" w:rsidRPr="00000000">
              <w:rPr>
                <w:b w:val="1"/>
                <w:bCs w:val="1"/>
                <w:rtl w:val="0"/>
              </w:rPr>
              <w:t xml:space="preserve">URL Path</w:t>
            </w:r>
            <w:r w:rsidDel="00000000" w:rsidR="00000000" w:rsidRPr="00000000">
              <w:rPr>
                <w:rtl w:val="0"/>
              </w:rPr>
            </w:r>
          </w:p>
        </w:tc>
        <w:tc>
          <w:tcPr/>
          <w:p w:rsidR="00000000" w:rsidDel="00000000" w:rsidP="00000000" w:rsidRDefault="00000000" w:rsidRPr="00000000" w14:paraId="00000277">
            <w:pPr>
              <w:rPr/>
            </w:pPr>
            <w:r w:rsidDel="00000000" w:rsidR="00000000" w:rsidRPr="00000000">
              <w:rPr>
                <w:b w:val="1"/>
                <w:bCs w:val="1"/>
                <w:rtl w:val="0"/>
              </w:rPr>
              <w:t xml:space="preserve">Tool</w:t>
            </w:r>
            <w:r w:rsidDel="00000000" w:rsidR="00000000" w:rsidRPr="00000000">
              <w:rPr>
                <w:rtl w:val="0"/>
              </w:rPr>
            </w:r>
          </w:p>
        </w:tc>
      </w:tr>
      <w:tr>
        <w:trPr>
          <w:cantSplit w:val="0"/>
          <w:tblHeader w:val="0"/>
        </w:trPr>
        <w:tc>
          <w:tcPr/>
          <w:p w:rsidR="00000000" w:rsidDel="00000000" w:rsidP="00000000" w:rsidRDefault="00000000" w:rsidRPr="00000000" w14:paraId="00000278">
            <w:pPr>
              <w:rPr/>
            </w:pPr>
            <w:r w:rsidDel="00000000" w:rsidR="00000000" w:rsidRPr="00000000">
              <w:rPr>
                <w:rtl w:val="0"/>
              </w:rPr>
              <w:t xml:space="preserve">/</w:t>
            </w:r>
          </w:p>
        </w:tc>
        <w:tc>
          <w:tcPr/>
          <w:p w:rsidR="00000000" w:rsidDel="00000000" w:rsidP="00000000" w:rsidRDefault="00000000" w:rsidRPr="00000000" w14:paraId="00000279">
            <w:pPr>
              <w:rPr/>
            </w:pPr>
            <w:r w:rsidDel="00000000" w:rsidR="00000000" w:rsidRPr="00000000">
              <w:rPr>
                <w:rtl w:val="0"/>
              </w:rPr>
              <w:t xml:space="preserve">Project Hosting Homepage</w:t>
            </w:r>
          </w:p>
        </w:tc>
      </w:tr>
      <w:tr>
        <w:trPr>
          <w:cantSplit w:val="0"/>
          <w:tblHeader w:val="0"/>
        </w:trPr>
        <w:tc>
          <w:tcPr/>
          <w:p w:rsidR="00000000" w:rsidDel="00000000" w:rsidP="00000000" w:rsidRDefault="00000000" w:rsidRPr="00000000" w14:paraId="0000027A">
            <w:pPr>
              <w:rPr/>
            </w:pPr>
            <w:r w:rsidDel="00000000" w:rsidR="00000000" w:rsidRPr="00000000">
              <w:rPr>
                <w:rtl w:val="0"/>
              </w:rPr>
              <w:t xml:space="preserve">/tools/ECA_Tools</w:t>
            </w:r>
          </w:p>
        </w:tc>
        <w:tc>
          <w:tcPr/>
          <w:p w:rsidR="00000000" w:rsidDel="00000000" w:rsidP="00000000" w:rsidRDefault="00000000" w:rsidRPr="00000000" w14:paraId="0000027B">
            <w:pPr>
              <w:rPr/>
            </w:pPr>
            <w:r w:rsidDel="00000000" w:rsidR="00000000" w:rsidRPr="00000000">
              <w:rPr>
                <w:rtl w:val="0"/>
              </w:rPr>
              <w:t xml:space="preserve">Elliptic Curve Arithmetic Tools</w:t>
            </w:r>
          </w:p>
        </w:tc>
      </w:tr>
      <w:tr>
        <w:trPr>
          <w:cantSplit w:val="0"/>
          <w:tblHeader w:val="0"/>
        </w:trPr>
        <w:tc>
          <w:tcPr/>
          <w:p w:rsidR="00000000" w:rsidDel="00000000" w:rsidP="00000000" w:rsidRDefault="00000000" w:rsidRPr="00000000" w14:paraId="0000027C">
            <w:pPr>
              <w:rPr/>
            </w:pPr>
            <w:r w:rsidDel="00000000" w:rsidR="00000000" w:rsidRPr="00000000">
              <w:rPr>
                <w:rtl w:val="0"/>
              </w:rPr>
              <w:t xml:space="preserve">/tools/Sample</w:t>
            </w:r>
          </w:p>
        </w:tc>
        <w:tc>
          <w:tcPr/>
          <w:p w:rsidR="00000000" w:rsidDel="00000000" w:rsidP="00000000" w:rsidRDefault="00000000" w:rsidRPr="00000000" w14:paraId="0000027D">
            <w:pPr>
              <w:rPr/>
            </w:pPr>
            <w:r w:rsidDel="00000000" w:rsidR="00000000" w:rsidRPr="00000000">
              <w:rPr>
                <w:rtl w:val="0"/>
              </w:rPr>
              <w:t xml:space="preserve">Demonstration Tool</w:t>
            </w:r>
          </w:p>
        </w:tc>
      </w:tr>
      <w:tr>
        <w:trPr>
          <w:cantSplit w:val="0"/>
          <w:tblHeader w:val="0"/>
        </w:trPr>
        <w:tc>
          <w:tcPr/>
          <w:p w:rsidR="00000000" w:rsidDel="00000000" w:rsidP="00000000" w:rsidRDefault="00000000" w:rsidRPr="00000000" w14:paraId="0000027E">
            <w:pPr>
              <w:rPr/>
            </w:pPr>
            <w:r w:rsidDel="00000000" w:rsidR="00000000" w:rsidRPr="00000000">
              <w:rPr>
                <w:rtl w:val="0"/>
              </w:rPr>
              <w:t xml:space="preserve">/tools/NewTool</w:t>
            </w:r>
          </w:p>
        </w:tc>
        <w:tc>
          <w:tcPr/>
          <w:p w:rsidR="00000000" w:rsidDel="00000000" w:rsidP="00000000" w:rsidRDefault="00000000" w:rsidRPr="00000000" w14:paraId="0000027F">
            <w:pPr>
              <w:rPr/>
            </w:pPr>
            <w:r w:rsidDel="00000000" w:rsidR="00000000" w:rsidRPr="00000000">
              <w:rPr>
                <w:rtl w:val="0"/>
              </w:rPr>
              <w:t xml:space="preserve">Future Project</w:t>
            </w:r>
          </w:p>
        </w:tc>
      </w:tr>
    </w:tbl>
    <w:p w:rsidR="00000000" w:rsidDel="00000000" w:rsidP="00000000" w:rsidRDefault="00000000" w:rsidRPr="00000000" w14:paraId="00000280">
      <w:pPr>
        <w:spacing w:after="80" w:before="80" w:line="276" w:lineRule="auto"/>
        <w:jc w:val="both"/>
        <w:rPr/>
      </w:pPr>
      <w:r w:rsidDel="00000000" w:rsidR="00000000" w:rsidRPr="00000000">
        <w:rPr>
          <w:rtl w:val="0"/>
        </w:rPr>
      </w:r>
    </w:p>
    <w:p w:rsidR="00000000" w:rsidDel="00000000" w:rsidP="00000000" w:rsidRDefault="00000000" w:rsidRPr="00000000" w14:paraId="00000281">
      <w:pPr>
        <w:spacing w:after="80" w:before="80" w:line="276" w:lineRule="auto"/>
        <w:jc w:val="center"/>
        <w:rPr>
          <w:i w:val="1"/>
          <w:iCs w:val="1"/>
        </w:rPr>
      </w:pPr>
      <w:r w:rsidDel="00000000" w:rsidR="00000000" w:rsidRPr="00000000">
        <w:rPr>
          <w:i w:val="1"/>
          <w:iCs w:val="1"/>
        </w:rPr>
        <w:drawing>
          <wp:inline distB="114300" distT="114300" distL="114300" distR="114300">
            <wp:extent cx="5943600" cy="2314575"/>
            <wp:effectExtent b="0" l="0" r="0" t="0"/>
            <wp:docPr id="6" name="image14.png"/>
            <a:graphic>
              <a:graphicData uri="http://schemas.openxmlformats.org/drawingml/2006/picture">
                <pic:pic>
                  <pic:nvPicPr>
                    <pic:cNvPr id="0" name="image14.png"/>
                    <pic:cNvPicPr preferRelativeResize="0"/>
                  </pic:nvPicPr>
                  <pic:blipFill>
                    <a:blip r:embed="rId23"/>
                    <a:srcRect b="43496" l="0" r="0" t="-4590"/>
                    <a:stretch>
                      <a:fillRect/>
                    </a:stretch>
                  </pic:blipFill>
                  <pic:spPr>
                    <a:xfrm>
                      <a:off x="0" y="0"/>
                      <a:ext cx="594360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spacing w:after="80" w:before="80" w:line="276" w:lineRule="auto"/>
        <w:jc w:val="center"/>
        <w:rPr>
          <w:i w:val="1"/>
          <w:iCs w:val="1"/>
        </w:rPr>
      </w:pPr>
      <w:r w:rsidDel="00000000" w:rsidR="00000000" w:rsidRPr="00000000">
        <w:rPr>
          <w:i w:val="1"/>
          <w:iCs w:val="1"/>
          <w:rtl w:val="0"/>
        </w:rPr>
        <w:t xml:space="preserve">Figure A1. Project Hosting Gateway and Tool Routing Architecture</w:t>
      </w:r>
    </w:p>
    <w:p w:rsidR="00000000" w:rsidDel="00000000" w:rsidP="00000000" w:rsidRDefault="00000000" w:rsidRPr="00000000" w14:paraId="00000283">
      <w:pPr>
        <w:spacing w:after="80" w:before="80" w:line="276" w:lineRule="auto"/>
        <w:jc w:val="both"/>
        <w:rPr/>
      </w:pPr>
      <w:r w:rsidDel="00000000" w:rsidR="00000000" w:rsidRPr="00000000">
        <w:rPr>
          <w:rtl w:val="0"/>
        </w:rPr>
      </w:r>
    </w:p>
    <w:p w:rsidR="00000000" w:rsidDel="00000000" w:rsidP="00000000" w:rsidRDefault="00000000" w:rsidRPr="00000000" w14:paraId="00000284">
      <w:pPr>
        <w:spacing w:after="80" w:before="80" w:line="276" w:lineRule="auto"/>
        <w:jc w:val="both"/>
        <w:rPr>
          <w:b w:val="1"/>
          <w:bCs w:val="1"/>
        </w:rPr>
      </w:pPr>
      <w:r w:rsidDel="00000000" w:rsidR="00000000" w:rsidRPr="00000000">
        <w:rPr>
          <w:b w:val="1"/>
          <w:bCs w:val="1"/>
          <w:rtl w:val="0"/>
        </w:rPr>
        <w:t xml:space="preserve">I.2 Creating a New Tool</w:t>
      </w:r>
    </w:p>
    <w:p w:rsidR="00000000" w:rsidDel="00000000" w:rsidP="00000000" w:rsidRDefault="00000000" w:rsidRPr="00000000" w14:paraId="00000285">
      <w:pPr>
        <w:spacing w:after="80" w:before="80" w:line="276" w:lineRule="auto"/>
        <w:jc w:val="both"/>
        <w:rPr/>
      </w:pPr>
      <w:r w:rsidDel="00000000" w:rsidR="00000000" w:rsidRPr="00000000">
        <w:rPr>
          <w:rtl w:val="0"/>
        </w:rPr>
        <w:t xml:space="preserve">To add a new tool, create a copy of the Sample template.</w:t>
      </w:r>
    </w:p>
    <w:p w:rsidR="00000000" w:rsidDel="00000000" w:rsidP="00000000" w:rsidRDefault="00000000" w:rsidRPr="00000000" w14:paraId="00000286">
      <w:pPr>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color w:val="37474f"/>
          <w:sz w:val="20"/>
          <w:szCs w:val="20"/>
          <w:rtl w:val="0"/>
        </w:rPr>
        <w:t xml:space="preserve">cp</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Tools/Sample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Tools/NewTool</w:t>
      </w:r>
      <w:r w:rsidDel="00000000" w:rsidR="00000000" w:rsidRPr="00000000">
        <w:rPr>
          <w:rtl w:val="0"/>
        </w:rPr>
      </w:r>
    </w:p>
    <w:p w:rsidR="00000000" w:rsidDel="00000000" w:rsidP="00000000" w:rsidRDefault="00000000" w:rsidRPr="00000000" w14:paraId="00000287">
      <w:pPr>
        <w:spacing w:after="80" w:before="80" w:line="276" w:lineRule="auto"/>
        <w:jc w:val="both"/>
        <w:rPr/>
      </w:pPr>
      <w:r w:rsidDel="00000000" w:rsidR="00000000" w:rsidRPr="00000000">
        <w:rPr>
          <w:rtl w:val="0"/>
        </w:rPr>
        <w:t xml:space="preserve">The copied folder already contains:</w:t>
      </w:r>
    </w:p>
    <w:p w:rsidR="00000000" w:rsidDel="00000000" w:rsidP="00000000" w:rsidRDefault="00000000" w:rsidRPr="00000000" w14:paraId="00000288">
      <w:pPr>
        <w:spacing w:after="80" w:before="80" w:line="276" w:lineRule="auto"/>
        <w:jc w:val="both"/>
        <w:rPr/>
      </w:pPr>
      <w:r w:rsidDel="00000000" w:rsidR="00000000" w:rsidRPr="00000000">
        <w:rPr>
          <w:rtl w:val="0"/>
        </w:rPr>
        <w:t xml:space="preserve">NewTool/</w:t>
      </w:r>
    </w:p>
    <w:p w:rsidR="00000000" w:rsidDel="00000000" w:rsidP="00000000" w:rsidRDefault="00000000" w:rsidRPr="00000000" w14:paraId="00000289">
      <w:pPr>
        <w:spacing w:after="80" w:before="80" w:line="276" w:lineRule="auto"/>
        <w:jc w:val="both"/>
        <w:rPr/>
      </w:pPr>
      <w:r w:rsidDel="00000000" w:rsidR="00000000" w:rsidRPr="00000000">
        <w:rPr>
          <w:rtl w:val="0"/>
        </w:rPr>
        <w:t xml:space="preserve">├── app.py</w:t>
      </w:r>
    </w:p>
    <w:p w:rsidR="00000000" w:rsidDel="00000000" w:rsidP="00000000" w:rsidRDefault="00000000" w:rsidRPr="00000000" w14:paraId="0000028A">
      <w:pPr>
        <w:spacing w:after="80" w:before="80" w:line="276" w:lineRule="auto"/>
        <w:jc w:val="both"/>
        <w:rPr/>
      </w:pPr>
      <w:r w:rsidDel="00000000" w:rsidR="00000000" w:rsidRPr="00000000">
        <w:rPr>
          <w:rtl w:val="0"/>
        </w:rPr>
        <w:t xml:space="preserve">├── webapp_helpers.py</w:t>
      </w:r>
    </w:p>
    <w:p w:rsidR="00000000" w:rsidDel="00000000" w:rsidP="00000000" w:rsidRDefault="00000000" w:rsidRPr="00000000" w14:paraId="0000028B">
      <w:pPr>
        <w:spacing w:after="80" w:before="80" w:line="276" w:lineRule="auto"/>
        <w:jc w:val="both"/>
        <w:rPr/>
      </w:pPr>
      <w:r w:rsidDel="00000000" w:rsidR="00000000" w:rsidRPr="00000000">
        <w:rPr>
          <w:rtl w:val="0"/>
        </w:rPr>
        <w:t xml:space="preserve">├── scripts/</w:t>
      </w:r>
    </w:p>
    <w:p w:rsidR="00000000" w:rsidDel="00000000" w:rsidP="00000000" w:rsidRDefault="00000000" w:rsidRPr="00000000" w14:paraId="0000028C">
      <w:pPr>
        <w:spacing w:after="80" w:before="80" w:line="276" w:lineRule="auto"/>
        <w:jc w:val="both"/>
        <w:rPr/>
      </w:pPr>
      <w:r w:rsidDel="00000000" w:rsidR="00000000" w:rsidRPr="00000000">
        <w:rPr>
          <w:rtl w:val="0"/>
        </w:rPr>
        <w:t xml:space="preserve">├── templates/</w:t>
      </w:r>
    </w:p>
    <w:p w:rsidR="00000000" w:rsidDel="00000000" w:rsidP="00000000" w:rsidRDefault="00000000" w:rsidRPr="00000000" w14:paraId="0000028D">
      <w:pPr>
        <w:spacing w:after="80" w:before="80" w:line="276" w:lineRule="auto"/>
        <w:jc w:val="both"/>
        <w:rPr/>
      </w:pPr>
      <w:r w:rsidDel="00000000" w:rsidR="00000000" w:rsidRPr="00000000">
        <w:rPr>
          <w:rtl w:val="0"/>
        </w:rPr>
        <w:t xml:space="preserve">├── styles/</w:t>
      </w:r>
    </w:p>
    <w:p w:rsidR="00000000" w:rsidDel="00000000" w:rsidP="00000000" w:rsidRDefault="00000000" w:rsidRPr="00000000" w14:paraId="0000028E">
      <w:pPr>
        <w:spacing w:after="80" w:before="80" w:line="276" w:lineRule="auto"/>
        <w:jc w:val="both"/>
        <w:rPr/>
      </w:pPr>
      <w:r w:rsidDel="00000000" w:rsidR="00000000" w:rsidRPr="00000000">
        <w:rPr>
          <w:rtl w:val="0"/>
        </w:rPr>
        <w:t xml:space="preserve">└── README.md</w:t>
      </w:r>
    </w:p>
    <w:p w:rsidR="00000000" w:rsidDel="00000000" w:rsidP="00000000" w:rsidRDefault="00000000" w:rsidRPr="00000000" w14:paraId="0000028F">
      <w:pPr>
        <w:spacing w:after="80" w:before="80" w:line="276" w:lineRule="auto"/>
        <w:jc w:val="both"/>
        <w:rPr/>
      </w:pPr>
      <w:r w:rsidDel="00000000" w:rsidR="00000000" w:rsidRPr="00000000">
        <w:rPr>
          <w:rtl w:val="0"/>
        </w:rPr>
        <w:t xml:space="preserve">The developer may replace the sample logic with project-specific functionality while preserving the overall folder structure.</w:t>
      </w:r>
    </w:p>
    <w:p w:rsidR="00000000" w:rsidDel="00000000" w:rsidP="00000000" w:rsidRDefault="00000000" w:rsidRPr="00000000" w14:paraId="00000290">
      <w:pPr>
        <w:spacing w:after="80" w:before="80" w:line="276" w:lineRule="auto"/>
        <w:jc w:val="both"/>
        <w:rPr/>
      </w:pPr>
      <w:r w:rsidDel="00000000" w:rsidR="00000000" w:rsidRPr="00000000">
        <w:rPr>
          <w:rtl w:val="0"/>
        </w:rPr>
      </w:r>
    </w:p>
    <w:p w:rsidR="00000000" w:rsidDel="00000000" w:rsidP="00000000" w:rsidRDefault="00000000" w:rsidRPr="00000000" w14:paraId="00000291">
      <w:pPr>
        <w:spacing w:after="80" w:before="80" w:line="276" w:lineRule="auto"/>
        <w:jc w:val="both"/>
        <w:rPr>
          <w:b w:val="1"/>
          <w:bCs w:val="1"/>
        </w:rPr>
      </w:pPr>
      <w:r w:rsidDel="00000000" w:rsidR="00000000" w:rsidRPr="00000000">
        <w:rPr>
          <w:b w:val="1"/>
          <w:bCs w:val="1"/>
          <w:rtl w:val="0"/>
        </w:rPr>
        <w:t xml:space="preserve">I.3 Flask Application Requirements</w:t>
      </w:r>
    </w:p>
    <w:p w:rsidR="00000000" w:rsidDel="00000000" w:rsidP="00000000" w:rsidRDefault="00000000" w:rsidRPr="00000000" w14:paraId="00000292">
      <w:pPr>
        <w:spacing w:after="80" w:before="80" w:line="276" w:lineRule="auto"/>
        <w:jc w:val="both"/>
        <w:rPr/>
      </w:pPr>
      <w:r w:rsidDel="00000000" w:rsidR="00000000" w:rsidRPr="00000000">
        <w:rPr>
          <w:rtl w:val="0"/>
        </w:rPr>
        <w:t xml:space="preserve">Every tool must expose a Flask application object named app.</w:t>
      </w:r>
    </w:p>
    <w:p w:rsidR="00000000" w:rsidDel="00000000" w:rsidP="00000000" w:rsidRDefault="00000000" w:rsidRPr="00000000" w14:paraId="00000293">
      <w:pPr>
        <w:spacing w:after="80" w:before="80" w:line="276" w:lineRule="auto"/>
        <w:jc w:val="both"/>
        <w:rPr/>
      </w:pPr>
      <w:r w:rsidDel="00000000" w:rsidR="00000000" w:rsidRPr="00000000">
        <w:rPr>
          <w:rtl w:val="0"/>
        </w:rPr>
      </w:r>
    </w:p>
    <w:p w:rsidR="00000000" w:rsidDel="00000000" w:rsidP="00000000" w:rsidRDefault="00000000" w:rsidRPr="00000000" w14:paraId="00000294">
      <w:pPr>
        <w:spacing w:after="80" w:before="80" w:line="276" w:lineRule="auto"/>
        <w:jc w:val="both"/>
        <w:rPr/>
      </w:pPr>
      <w:r w:rsidDel="00000000" w:rsidR="00000000" w:rsidRPr="00000000">
        <w:rPr>
          <w:rtl w:val="0"/>
        </w:rPr>
        <w:t xml:space="preserve">Example:</w:t>
      </w:r>
    </w:p>
    <w:p w:rsidR="00000000" w:rsidDel="00000000" w:rsidP="00000000" w:rsidRDefault="00000000" w:rsidRPr="00000000" w14:paraId="00000295">
      <w:pPr>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color w:val="1967d2"/>
          <w:sz w:val="20"/>
          <w:szCs w:val="20"/>
          <w:rtl w:val="0"/>
        </w:rPr>
        <w:t xml:space="preserve">from</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flask</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967d2"/>
          <w:sz w:val="20"/>
          <w:szCs w:val="20"/>
          <w:rtl w:val="0"/>
        </w:rPr>
        <w:t xml:space="preserve">import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Flask</w:t>
      </w:r>
      <w:r w:rsidDel="00000000" w:rsidR="00000000" w:rsidRPr="00000000">
        <w:rPr>
          <w:rtl w:val="0"/>
        </w:rPr>
      </w:r>
    </w:p>
    <w:p w:rsidR="00000000" w:rsidDel="00000000" w:rsidP="00000000" w:rsidRDefault="00000000" w:rsidRPr="00000000" w14:paraId="00000296">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97">
      <w:pPr>
        <w:rPr>
          <w:rFonts w:ascii="Roboto Mono" w:cs="Roboto Mono" w:eastAsia="Roboto Mono" w:hAnsi="Roboto Mono"/>
          <w:sz w:val="20"/>
          <w:szCs w:val="20"/>
        </w:rPr>
      </w:pPr>
      <w:r w:rsidDel="00000000" w:rsidR="00000000" w:rsidRPr="00000000">
        <w:rPr>
          <w:rFonts w:ascii="Roboto Mono" w:cs="Roboto Mono" w:eastAsia="Roboto Mono" w:hAnsi="Roboto Mono"/>
          <w:color w:val="37474f"/>
          <w:sz w:val="20"/>
          <w:szCs w:val="20"/>
          <w:rtl w:val="0"/>
        </w:rPr>
        <w:t xml:space="preserve">app</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Flask(__name__)</w:t>
      </w:r>
      <w:r w:rsidDel="00000000" w:rsidR="00000000" w:rsidRPr="00000000">
        <w:rPr>
          <w:rtl w:val="0"/>
        </w:rPr>
      </w:r>
    </w:p>
    <w:p w:rsidR="00000000" w:rsidDel="00000000" w:rsidP="00000000" w:rsidRDefault="00000000" w:rsidRPr="00000000" w14:paraId="00000298">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99">
      <w:pPr>
        <w:rPr>
          <w:rFonts w:ascii="Roboto Mono" w:cs="Roboto Mono" w:eastAsia="Roboto Mono" w:hAnsi="Roboto Mono"/>
          <w:sz w:val="20"/>
          <w:szCs w:val="20"/>
        </w:rPr>
      </w:pPr>
      <w:r w:rsidDel="00000000" w:rsidR="00000000" w:rsidRPr="00000000">
        <w:rPr>
          <w:rFonts w:ascii="Roboto Mono" w:cs="Roboto Mono" w:eastAsia="Roboto Mono" w:hAnsi="Roboto Mono"/>
          <w:color w:val="37474f"/>
          <w:sz w:val="20"/>
          <w:szCs w:val="20"/>
          <w:rtl w:val="0"/>
        </w:rPr>
        <w:t xml:space="preserve">@app.route(</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tl w:val="0"/>
        </w:rPr>
      </w:r>
    </w:p>
    <w:p w:rsidR="00000000" w:rsidDel="00000000" w:rsidP="00000000" w:rsidRDefault="00000000" w:rsidRPr="00000000" w14:paraId="0000029A">
      <w:pPr>
        <w:rPr>
          <w:rFonts w:ascii="Roboto Mono" w:cs="Roboto Mono" w:eastAsia="Roboto Mono" w:hAnsi="Roboto Mono"/>
          <w:sz w:val="20"/>
          <w:szCs w:val="20"/>
        </w:rPr>
      </w:pPr>
      <w:r w:rsidDel="00000000" w:rsidR="00000000" w:rsidRPr="00000000">
        <w:rPr>
          <w:rFonts w:ascii="Roboto Mono" w:cs="Roboto Mono" w:eastAsia="Roboto Mono" w:hAnsi="Roboto Mono"/>
          <w:color w:val="1967d2"/>
          <w:sz w:val="20"/>
          <w:szCs w:val="20"/>
          <w:rtl w:val="0"/>
        </w:rPr>
        <w:t xml:space="preserve">def</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home():</w:t>
      </w:r>
      <w:r w:rsidDel="00000000" w:rsidR="00000000" w:rsidRPr="00000000">
        <w:rPr>
          <w:rtl w:val="0"/>
        </w:rPr>
      </w:r>
    </w:p>
    <w:p w:rsidR="00000000" w:rsidDel="00000000" w:rsidP="00000000" w:rsidRDefault="00000000" w:rsidRPr="00000000" w14:paraId="0000029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967d2"/>
          <w:sz w:val="20"/>
          <w:szCs w:val="20"/>
          <w:rtl w:val="0"/>
        </w:rPr>
        <w:t xml:space="preserve">return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"Hello from New Tool"</w:t>
      </w:r>
      <w:r w:rsidDel="00000000" w:rsidR="00000000" w:rsidRPr="00000000">
        <w:rPr>
          <w:rtl w:val="0"/>
        </w:rPr>
      </w:r>
    </w:p>
    <w:p w:rsidR="00000000" w:rsidDel="00000000" w:rsidP="00000000" w:rsidRDefault="00000000" w:rsidRPr="00000000" w14:paraId="0000029C">
      <w:pPr>
        <w:spacing w:after="80" w:before="80" w:line="276" w:lineRule="auto"/>
        <w:jc w:val="both"/>
        <w:rPr/>
      </w:pPr>
      <w:r w:rsidDel="00000000" w:rsidR="00000000" w:rsidRPr="00000000">
        <w:rPr>
          <w:rtl w:val="0"/>
        </w:rPr>
        <w:t xml:space="preserve">The gateway imports this application and mounts it under a URL prefix.</w:t>
      </w:r>
    </w:p>
    <w:p w:rsidR="00000000" w:rsidDel="00000000" w:rsidP="00000000" w:rsidRDefault="00000000" w:rsidRPr="00000000" w14:paraId="0000029D">
      <w:pPr>
        <w:spacing w:after="80" w:before="80" w:line="276" w:lineRule="auto"/>
        <w:jc w:val="both"/>
        <w:rPr/>
      </w:pPr>
      <w:r w:rsidDel="00000000" w:rsidR="00000000" w:rsidRPr="00000000">
        <w:rPr>
          <w:rtl w:val="0"/>
        </w:rPr>
      </w:r>
    </w:p>
    <w:p w:rsidR="00000000" w:rsidDel="00000000" w:rsidP="00000000" w:rsidRDefault="00000000" w:rsidRPr="00000000" w14:paraId="0000029E">
      <w:pPr>
        <w:spacing w:after="80" w:before="80" w:line="276" w:lineRule="auto"/>
        <w:jc w:val="both"/>
        <w:rPr/>
      </w:pPr>
      <w:r w:rsidDel="00000000" w:rsidR="00000000" w:rsidRPr="00000000">
        <w:rPr>
          <w:rtl w:val="0"/>
        </w:rPr>
      </w:r>
    </w:p>
    <w:p w:rsidR="00000000" w:rsidDel="00000000" w:rsidP="00000000" w:rsidRDefault="00000000" w:rsidRPr="00000000" w14:paraId="0000029F">
      <w:pPr>
        <w:spacing w:after="80" w:before="80" w:line="276" w:lineRule="auto"/>
        <w:jc w:val="both"/>
        <w:rPr/>
      </w:pPr>
      <w:r w:rsidDel="00000000" w:rsidR="00000000" w:rsidRPr="00000000">
        <w:rPr>
          <w:rtl w:val="0"/>
        </w:rPr>
      </w:r>
    </w:p>
    <w:p w:rsidR="00000000" w:rsidDel="00000000" w:rsidP="00000000" w:rsidRDefault="00000000" w:rsidRPr="00000000" w14:paraId="000002A0">
      <w:pPr>
        <w:spacing w:after="80" w:before="80" w:line="276" w:lineRule="auto"/>
        <w:jc w:val="both"/>
        <w:rPr>
          <w:b w:val="1"/>
          <w:bCs w:val="1"/>
        </w:rPr>
      </w:pPr>
      <w:r w:rsidDel="00000000" w:rsidR="00000000" w:rsidRPr="00000000">
        <w:rPr>
          <w:b w:val="1"/>
          <w:bCs w:val="1"/>
          <w:rtl w:val="0"/>
        </w:rPr>
        <w:t xml:space="preserve">I.4 Registering the Tool</w:t>
      </w:r>
    </w:p>
    <w:p w:rsidR="00000000" w:rsidDel="00000000" w:rsidP="00000000" w:rsidRDefault="00000000" w:rsidRPr="00000000" w14:paraId="000002A1">
      <w:pPr>
        <w:spacing w:after="80" w:before="80" w:line="276" w:lineRule="auto"/>
        <w:jc w:val="both"/>
        <w:rPr/>
      </w:pPr>
      <w:r w:rsidDel="00000000" w:rsidR="00000000" w:rsidRPr="00000000">
        <w:rPr>
          <w:rtl w:val="0"/>
        </w:rPr>
        <w:t xml:space="preserve">Open Project_Hosting/app.py and import the application:</w:t>
      </w:r>
    </w:p>
    <w:p w:rsidR="00000000" w:rsidDel="00000000" w:rsidP="00000000" w:rsidRDefault="00000000" w:rsidRPr="00000000" w14:paraId="000002A2">
      <w:pPr>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color w:val="1967d2"/>
          <w:sz w:val="20"/>
          <w:szCs w:val="20"/>
          <w:rtl w:val="0"/>
        </w:rPr>
        <w:t xml:space="preserve">from</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Tools.NewTool.app</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967d2"/>
          <w:sz w:val="20"/>
          <w:szCs w:val="20"/>
          <w:rtl w:val="0"/>
        </w:rPr>
        <w:t xml:space="preserve">import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app</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967d2"/>
          <w:sz w:val="20"/>
          <w:szCs w:val="20"/>
          <w:rtl w:val="0"/>
        </w:rPr>
        <w:t xml:space="preserve">as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new_tool_app</w:t>
      </w:r>
      <w:r w:rsidDel="00000000" w:rsidR="00000000" w:rsidRPr="00000000">
        <w:rPr>
          <w:rtl w:val="0"/>
        </w:rPr>
      </w:r>
    </w:p>
    <w:p w:rsidR="00000000" w:rsidDel="00000000" w:rsidP="00000000" w:rsidRDefault="00000000" w:rsidRPr="00000000" w14:paraId="000002A3">
      <w:pPr>
        <w:spacing w:after="80" w:before="80" w:line="276" w:lineRule="auto"/>
        <w:jc w:val="both"/>
        <w:rPr/>
      </w:pPr>
      <w:r w:rsidDel="00000000" w:rsidR="00000000" w:rsidRPr="00000000">
        <w:rPr>
          <w:rtl w:val="0"/>
        </w:rPr>
        <w:t xml:space="preserve">Add the tool to DispatcherMiddleware:</w:t>
      </w:r>
    </w:p>
    <w:p w:rsidR="00000000" w:rsidDel="00000000" w:rsidP="00000000" w:rsidRDefault="00000000" w:rsidRPr="00000000" w14:paraId="000002A4">
      <w:pPr>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color w:val="37474f"/>
          <w:sz w:val="20"/>
          <w:szCs w:val="20"/>
          <w:rtl w:val="0"/>
        </w:rPr>
        <w:t xml:space="preserve">application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DispatcherMiddleware(</w:t>
      </w:r>
      <w:r w:rsidDel="00000000" w:rsidR="00000000" w:rsidRPr="00000000">
        <w:rPr>
          <w:rtl w:val="0"/>
        </w:rPr>
      </w:r>
    </w:p>
    <w:p w:rsidR="00000000" w:rsidDel="00000000" w:rsidP="00000000" w:rsidRDefault="00000000" w:rsidRPr="00000000" w14:paraId="000002A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homepage_app,</w:t>
      </w:r>
      <w:r w:rsidDel="00000000" w:rsidR="00000000" w:rsidRPr="00000000">
        <w:rPr>
          <w:rtl w:val="0"/>
        </w:rPr>
      </w:r>
    </w:p>
    <w:p w:rsidR="00000000" w:rsidDel="00000000" w:rsidP="00000000" w:rsidRDefault="00000000" w:rsidRPr="00000000" w14:paraId="000002A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tl w:val="0"/>
        </w:rPr>
      </w:r>
    </w:p>
    <w:p w:rsidR="00000000" w:rsidDel="00000000" w:rsidP="00000000" w:rsidRDefault="00000000" w:rsidRPr="00000000" w14:paraId="000002A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"/tools/NewTool"</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new_tool_app</w:t>
      </w:r>
      <w:r w:rsidDel="00000000" w:rsidR="00000000" w:rsidRPr="00000000">
        <w:rPr>
          <w:rtl w:val="0"/>
        </w:rPr>
      </w:r>
    </w:p>
    <w:p w:rsidR="00000000" w:rsidDel="00000000" w:rsidP="00000000" w:rsidRDefault="00000000" w:rsidRPr="00000000" w14:paraId="000002A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tl w:val="0"/>
        </w:rPr>
      </w:r>
    </w:p>
    <w:p w:rsidR="00000000" w:rsidDel="00000000" w:rsidP="00000000" w:rsidRDefault="00000000" w:rsidRPr="00000000" w14:paraId="000002A9">
      <w:pPr>
        <w:rPr>
          <w:rFonts w:ascii="Roboto Mono" w:cs="Roboto Mono" w:eastAsia="Roboto Mono" w:hAnsi="Roboto Mono"/>
          <w:sz w:val="20"/>
          <w:szCs w:val="20"/>
        </w:rPr>
      </w:pP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tl w:val="0"/>
        </w:rPr>
      </w:r>
    </w:p>
    <w:p w:rsidR="00000000" w:rsidDel="00000000" w:rsidP="00000000" w:rsidRDefault="00000000" w:rsidRPr="00000000" w14:paraId="000002AA">
      <w:pPr>
        <w:spacing w:after="80" w:before="80" w:line="276" w:lineRule="auto"/>
        <w:jc w:val="both"/>
        <w:rPr/>
      </w:pPr>
      <w:r w:rsidDel="00000000" w:rsidR="00000000" w:rsidRPr="00000000">
        <w:rPr>
          <w:rtl w:val="0"/>
        </w:rPr>
        <w:t xml:space="preserve">This automatically makes the tool accessible through:</w:t>
      </w:r>
    </w:p>
    <w:p w:rsidR="00000000" w:rsidDel="00000000" w:rsidP="00000000" w:rsidRDefault="00000000" w:rsidRPr="00000000" w14:paraId="000002AB">
      <w:pPr>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color w:val="188038"/>
          <w:sz w:val="20"/>
          <w:szCs w:val="20"/>
          <w:rtl w:val="0"/>
        </w:rPr>
        <w:t xml:space="preserve">https://be-projects-2026.onrender.com/tools/NewTool</w:t>
      </w:r>
      <w:r w:rsidDel="00000000" w:rsidR="00000000" w:rsidRPr="00000000">
        <w:rPr>
          <w:rtl w:val="0"/>
        </w:rPr>
      </w:r>
    </w:p>
    <w:p w:rsidR="00000000" w:rsidDel="00000000" w:rsidP="00000000" w:rsidRDefault="00000000" w:rsidRPr="00000000" w14:paraId="000002AC">
      <w:pPr>
        <w:spacing w:after="80" w:before="80" w:line="276" w:lineRule="auto"/>
        <w:jc w:val="both"/>
        <w:rPr/>
      </w:pPr>
      <w:r w:rsidDel="00000000" w:rsidR="00000000" w:rsidRPr="00000000">
        <w:rPr>
          <w:rtl w:val="0"/>
        </w:rPr>
        <w:t xml:space="preserve"></w:t>
      </w:r>
    </w:p>
    <w:p w:rsidR="00000000" w:rsidDel="00000000" w:rsidP="00000000" w:rsidRDefault="00000000" w:rsidRPr="00000000" w14:paraId="000002AD">
      <w:pPr>
        <w:spacing w:after="80" w:before="80" w:line="276" w:lineRule="auto"/>
        <w:jc w:val="both"/>
        <w:rPr>
          <w:b w:val="1"/>
          <w:bCs w:val="1"/>
        </w:rPr>
      </w:pPr>
      <w:r w:rsidDel="00000000" w:rsidR="00000000" w:rsidRPr="00000000">
        <w:rPr>
          <w:b w:val="1"/>
          <w:bCs w:val="1"/>
          <w:rtl w:val="0"/>
        </w:rPr>
        <w:t xml:space="preserve">I.5 Homepage Integration</w:t>
      </w:r>
    </w:p>
    <w:p w:rsidR="00000000" w:rsidDel="00000000" w:rsidP="00000000" w:rsidRDefault="00000000" w:rsidRPr="00000000" w14:paraId="000002AE">
      <w:pPr>
        <w:spacing w:after="80" w:before="80" w:line="276" w:lineRule="auto"/>
        <w:jc w:val="both"/>
        <w:rPr/>
      </w:pPr>
      <w:r w:rsidDel="00000000" w:rsidR="00000000" w:rsidRPr="00000000">
        <w:rPr>
          <w:rtl w:val="0"/>
        </w:rPr>
        <w:t xml:space="preserve">Add a navigation entry to the homepage template:</w:t>
      </w:r>
    </w:p>
    <w:p w:rsidR="00000000" w:rsidDel="00000000" w:rsidP="00000000" w:rsidRDefault="00000000" w:rsidRPr="00000000" w14:paraId="000002AF">
      <w:pPr>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color w:val="37474f"/>
          <w:sz w:val="20"/>
          <w:szCs w:val="20"/>
          <w:rtl w:val="0"/>
        </w:rPr>
        <w:t xml:space="preserve">&lt;a</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href=</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37474f"/>
          <w:sz w:val="20"/>
          <w:szCs w:val="20"/>
          <w:rtl w:val="0"/>
        </w:rPr>
        <w:t xml:space="preserve">/tools/NewTool</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37474f"/>
          <w:sz w:val="20"/>
          <w:szCs w:val="20"/>
          <w:rtl w:val="0"/>
        </w:rPr>
        <w:t xml:space="preserve">&gt;</w:t>
      </w:r>
      <w:r w:rsidDel="00000000" w:rsidR="00000000" w:rsidRPr="00000000">
        <w:rPr>
          <w:rtl w:val="0"/>
        </w:rPr>
      </w:r>
    </w:p>
    <w:p w:rsidR="00000000" w:rsidDel="00000000" w:rsidP="00000000" w:rsidRDefault="00000000" w:rsidRPr="00000000" w14:paraId="000002B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Open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New</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Tool</w:t>
      </w:r>
      <w:r w:rsidDel="00000000" w:rsidR="00000000" w:rsidRPr="00000000">
        <w:rPr>
          <w:rtl w:val="0"/>
        </w:rPr>
      </w:r>
    </w:p>
    <w:p w:rsidR="00000000" w:rsidDel="00000000" w:rsidP="00000000" w:rsidRDefault="00000000" w:rsidRPr="00000000" w14:paraId="000002B1">
      <w:pPr>
        <w:rPr>
          <w:rFonts w:ascii="Roboto Mono" w:cs="Roboto Mono" w:eastAsia="Roboto Mono" w:hAnsi="Roboto Mono"/>
          <w:sz w:val="20"/>
          <w:szCs w:val="20"/>
        </w:rPr>
      </w:pPr>
      <w:r w:rsidDel="00000000" w:rsidR="00000000" w:rsidRPr="00000000">
        <w:rPr>
          <w:rFonts w:ascii="Roboto Mono" w:cs="Roboto Mono" w:eastAsia="Roboto Mono" w:hAnsi="Roboto Mono"/>
          <w:color w:val="37474f"/>
          <w:sz w:val="20"/>
          <w:szCs w:val="20"/>
          <w:rtl w:val="0"/>
        </w:rPr>
        <w:t xml:space="preserve">&lt;/a&gt;</w:t>
      </w:r>
      <w:r w:rsidDel="00000000" w:rsidR="00000000" w:rsidRPr="00000000">
        <w:rPr>
          <w:rtl w:val="0"/>
        </w:rPr>
      </w:r>
    </w:p>
    <w:p w:rsidR="00000000" w:rsidDel="00000000" w:rsidP="00000000" w:rsidRDefault="00000000" w:rsidRPr="00000000" w14:paraId="000002B2">
      <w:pPr>
        <w:spacing w:after="80" w:before="80" w:line="276" w:lineRule="auto"/>
        <w:jc w:val="both"/>
        <w:rPr/>
      </w:pPr>
      <w:r w:rsidDel="00000000" w:rsidR="00000000" w:rsidRPr="00000000">
        <w:rPr>
          <w:rtl w:val="0"/>
        </w:rPr>
        <w:t xml:space="preserve">The new project will then appear in the list of available tools.</w:t>
      </w:r>
    </w:p>
    <w:p w:rsidR="00000000" w:rsidDel="00000000" w:rsidP="00000000" w:rsidRDefault="00000000" w:rsidRPr="00000000" w14:paraId="000002B3">
      <w:pPr>
        <w:spacing w:after="80" w:before="80" w:line="276" w:lineRule="auto"/>
        <w:jc w:val="both"/>
        <w:rPr/>
      </w:pPr>
      <w:r w:rsidDel="00000000" w:rsidR="00000000" w:rsidRPr="00000000">
        <w:rPr>
          <w:rtl w:val="0"/>
        </w:rPr>
      </w:r>
    </w:p>
    <w:p w:rsidR="00000000" w:rsidDel="00000000" w:rsidP="00000000" w:rsidRDefault="00000000" w:rsidRPr="00000000" w14:paraId="000002B4">
      <w:pPr>
        <w:spacing w:after="80" w:before="80" w:line="276" w:lineRule="auto"/>
        <w:jc w:val="both"/>
        <w:rPr/>
      </w:pPr>
      <w:r w:rsidDel="00000000" w:rsidR="00000000" w:rsidRPr="00000000">
        <w:rPr>
          <w:rtl w:val="0"/>
        </w:rPr>
      </w:r>
    </w:p>
    <w:p w:rsidR="00000000" w:rsidDel="00000000" w:rsidP="00000000" w:rsidRDefault="00000000" w:rsidRPr="00000000" w14:paraId="000002B5">
      <w:pPr>
        <w:spacing w:after="80" w:before="80" w:line="276" w:lineRule="auto"/>
        <w:jc w:val="both"/>
        <w:rPr/>
      </w:pPr>
      <w:r w:rsidDel="00000000" w:rsidR="00000000" w:rsidRPr="00000000">
        <w:rPr>
          <w:rtl w:val="0"/>
        </w:rPr>
      </w:r>
    </w:p>
    <w:p w:rsidR="00000000" w:rsidDel="00000000" w:rsidP="00000000" w:rsidRDefault="00000000" w:rsidRPr="00000000" w14:paraId="000002B6">
      <w:pPr>
        <w:spacing w:after="80" w:before="80" w:line="276" w:lineRule="auto"/>
        <w:jc w:val="both"/>
        <w:rPr/>
      </w:pPr>
      <w:r w:rsidDel="00000000" w:rsidR="00000000" w:rsidRPr="00000000">
        <w:rPr>
          <w:rtl w:val="0"/>
        </w:rPr>
      </w:r>
    </w:p>
    <w:p w:rsidR="00000000" w:rsidDel="00000000" w:rsidP="00000000" w:rsidRDefault="00000000" w:rsidRPr="00000000" w14:paraId="000002B7">
      <w:pPr>
        <w:spacing w:after="80" w:before="80" w:line="276" w:lineRule="auto"/>
        <w:jc w:val="both"/>
        <w:rPr/>
      </w:pPr>
      <w:r w:rsidDel="00000000" w:rsidR="00000000" w:rsidRPr="00000000">
        <w:rPr>
          <w:rtl w:val="0"/>
        </w:rPr>
      </w:r>
    </w:p>
    <w:p w:rsidR="00000000" w:rsidDel="00000000" w:rsidP="00000000" w:rsidRDefault="00000000" w:rsidRPr="00000000" w14:paraId="000002B8">
      <w:pPr>
        <w:spacing w:after="80" w:before="80" w:line="276" w:lineRule="auto"/>
        <w:jc w:val="both"/>
        <w:rPr/>
      </w:pPr>
      <w:r w:rsidDel="00000000" w:rsidR="00000000" w:rsidRPr="00000000">
        <w:rPr>
          <w:rtl w:val="0"/>
        </w:rPr>
      </w:r>
    </w:p>
    <w:p w:rsidR="00000000" w:rsidDel="00000000" w:rsidP="00000000" w:rsidRDefault="00000000" w:rsidRPr="00000000" w14:paraId="000002B9">
      <w:pPr>
        <w:spacing w:after="80" w:before="80" w:line="276" w:lineRule="auto"/>
        <w:jc w:val="both"/>
        <w:rPr>
          <w:b w:val="1"/>
          <w:bCs w:val="1"/>
        </w:rPr>
      </w:pPr>
      <w:r w:rsidDel="00000000" w:rsidR="00000000" w:rsidRPr="00000000">
        <w:rPr>
          <w:b w:val="1"/>
          <w:bCs w:val="1"/>
          <w:rtl w:val="0"/>
        </w:rPr>
        <w:t xml:space="preserve">I.6 Testing the Integration</w:t>
      </w:r>
    </w:p>
    <w:p w:rsidR="00000000" w:rsidDel="00000000" w:rsidP="00000000" w:rsidRDefault="00000000" w:rsidRPr="00000000" w14:paraId="000002BA">
      <w:pPr>
        <w:spacing w:after="80" w:before="80" w:line="276" w:lineRule="auto"/>
        <w:jc w:val="both"/>
        <w:rPr/>
      </w:pPr>
      <w:r w:rsidDel="00000000" w:rsidR="00000000" w:rsidRPr="00000000">
        <w:rPr>
          <w:rtl w:val="0"/>
        </w:rPr>
        <w:t xml:space="preserve">Run the gateway locally:</w:t>
      </w:r>
    </w:p>
    <w:p w:rsidR="00000000" w:rsidDel="00000000" w:rsidP="00000000" w:rsidRDefault="00000000" w:rsidRPr="00000000" w14:paraId="000002BB">
      <w:pPr>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color w:val="37474f"/>
          <w:sz w:val="20"/>
          <w:szCs w:val="20"/>
          <w:rtl w:val="0"/>
        </w:rPr>
        <w:t xml:space="preserve">docker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compose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up</w:t>
      </w:r>
      <w:r w:rsidDel="00000000" w:rsidR="00000000" w:rsidRPr="00000000">
        <w:rPr>
          <w:rtl w:val="0"/>
        </w:rPr>
      </w:r>
    </w:p>
    <w:p w:rsidR="00000000" w:rsidDel="00000000" w:rsidP="00000000" w:rsidRDefault="00000000" w:rsidRPr="00000000" w14:paraId="000002BC">
      <w:pPr>
        <w:spacing w:after="80" w:before="80" w:line="276" w:lineRule="auto"/>
        <w:jc w:val="both"/>
        <w:rPr/>
      </w:pPr>
      <w:r w:rsidDel="00000000" w:rsidR="00000000" w:rsidRPr="00000000">
        <w:rPr>
          <w:rtl w:val="0"/>
        </w:rPr>
        <w:t xml:space="preserve">or</w:t>
      </w:r>
    </w:p>
    <w:p w:rsidR="00000000" w:rsidDel="00000000" w:rsidP="00000000" w:rsidRDefault="00000000" w:rsidRPr="00000000" w14:paraId="000002BD">
      <w:pPr>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color w:val="37474f"/>
          <w:sz w:val="20"/>
          <w:szCs w:val="20"/>
          <w:rtl w:val="0"/>
        </w:rPr>
        <w:t xml:space="preserve">python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app.py</w:t>
      </w:r>
      <w:r w:rsidDel="00000000" w:rsidR="00000000" w:rsidRPr="00000000">
        <w:rPr>
          <w:rtl w:val="0"/>
        </w:rPr>
      </w:r>
    </w:p>
    <w:p w:rsidR="00000000" w:rsidDel="00000000" w:rsidP="00000000" w:rsidRDefault="00000000" w:rsidRPr="00000000" w14:paraId="000002BE">
      <w:pPr>
        <w:spacing w:after="80" w:before="80" w:line="276" w:lineRule="auto"/>
        <w:jc w:val="both"/>
        <w:rPr/>
      </w:pPr>
      <w:r w:rsidDel="00000000" w:rsidR="00000000" w:rsidRPr="00000000">
        <w:rPr>
          <w:rtl w:val="0"/>
        </w:rPr>
        <w:t xml:space="preserve"></w:t>
      </w:r>
    </w:p>
    <w:p w:rsidR="00000000" w:rsidDel="00000000" w:rsidP="00000000" w:rsidRDefault="00000000" w:rsidRPr="00000000" w14:paraId="000002BF">
      <w:pPr>
        <w:spacing w:after="80" w:before="80" w:line="276" w:lineRule="auto"/>
        <w:jc w:val="both"/>
        <w:rPr/>
      </w:pPr>
      <w:r w:rsidDel="00000000" w:rsidR="00000000" w:rsidRPr="00000000">
        <w:rPr>
          <w:rtl w:val="0"/>
        </w:rPr>
        <w:t xml:space="preserve">Verify that:</w:t>
      </w:r>
    </w:p>
    <w:p w:rsidR="00000000" w:rsidDel="00000000" w:rsidP="00000000" w:rsidRDefault="00000000" w:rsidRPr="00000000" w14:paraId="000002C0">
      <w:pPr>
        <w:numPr>
          <w:ilvl w:val="0"/>
          <w:numId w:val="4"/>
        </w:numPr>
        <w:spacing w:after="0" w:afterAutospacing="0" w:before="80" w:line="276" w:lineRule="auto"/>
        <w:ind w:left="720" w:hanging="360"/>
        <w:jc w:val="both"/>
        <w:rPr>
          <w:u w:val="none"/>
        </w:rPr>
      </w:pPr>
      <w:r w:rsidDel="00000000" w:rsidR="00000000" w:rsidRPr="00000000">
        <w:rPr>
          <w:rtl w:val="0"/>
        </w:rPr>
        <w:t xml:space="preserve">Homepage loads successfully.</w:t>
      </w:r>
    </w:p>
    <w:p w:rsidR="00000000" w:rsidDel="00000000" w:rsidP="00000000" w:rsidRDefault="00000000" w:rsidRPr="00000000" w14:paraId="000002C1">
      <w:pPr>
        <w:numPr>
          <w:ilvl w:val="0"/>
          <w:numId w:val="4"/>
        </w:numPr>
        <w:spacing w:after="0" w:afterAutospacing="0" w:before="0" w:beforeAutospacing="0" w:line="276" w:lineRule="auto"/>
        <w:ind w:left="720" w:hanging="360"/>
        <w:jc w:val="both"/>
        <w:rPr>
          <w:u w:val="none"/>
        </w:rPr>
      </w:pPr>
      <w:r w:rsidDel="00000000" w:rsidR="00000000" w:rsidRPr="00000000">
        <w:rPr>
          <w:rtl w:val="0"/>
        </w:rPr>
        <w:t xml:space="preserve">New tool appears in navigation.</w:t>
      </w:r>
    </w:p>
    <w:p w:rsidR="00000000" w:rsidDel="00000000" w:rsidP="00000000" w:rsidRDefault="00000000" w:rsidRPr="00000000" w14:paraId="000002C2">
      <w:pPr>
        <w:numPr>
          <w:ilvl w:val="0"/>
          <w:numId w:val="4"/>
        </w:numPr>
        <w:spacing w:after="0" w:afterAutospacing="0" w:before="0" w:beforeAutospacing="0" w:line="276" w:lineRule="auto"/>
        <w:ind w:left="720" w:hanging="360"/>
        <w:jc w:val="both"/>
        <w:rPr>
          <w:u w:val="none"/>
        </w:rPr>
      </w:pPr>
      <w:r w:rsidDel="00000000" w:rsidR="00000000" w:rsidRPr="00000000">
        <w:rPr>
          <w:rtl w:val="0"/>
        </w:rPr>
        <w:t xml:space="preserve">URL routing functions correctly.</w:t>
      </w:r>
    </w:p>
    <w:p w:rsidR="00000000" w:rsidDel="00000000" w:rsidP="00000000" w:rsidRDefault="00000000" w:rsidRPr="00000000" w14:paraId="000002C3">
      <w:pPr>
        <w:numPr>
          <w:ilvl w:val="0"/>
          <w:numId w:val="4"/>
        </w:numPr>
        <w:spacing w:after="0" w:afterAutospacing="0" w:before="0" w:beforeAutospacing="0" w:line="276" w:lineRule="auto"/>
        <w:ind w:left="720" w:hanging="360"/>
        <w:jc w:val="both"/>
        <w:rPr>
          <w:u w:val="none"/>
        </w:rPr>
      </w:pPr>
      <w:r w:rsidDel="00000000" w:rsidR="00000000" w:rsidRPr="00000000">
        <w:rPr>
          <w:rtl w:val="0"/>
        </w:rPr>
        <w:t xml:space="preserve">Static files are accessible.</w:t>
      </w:r>
    </w:p>
    <w:p w:rsidR="00000000" w:rsidDel="00000000" w:rsidP="00000000" w:rsidRDefault="00000000" w:rsidRPr="00000000" w14:paraId="000002C4">
      <w:pPr>
        <w:numPr>
          <w:ilvl w:val="0"/>
          <w:numId w:val="4"/>
        </w:numPr>
        <w:spacing w:after="80" w:before="0" w:beforeAutospacing="0" w:line="276" w:lineRule="auto"/>
        <w:ind w:left="720" w:hanging="360"/>
        <w:jc w:val="both"/>
        <w:rPr>
          <w:u w:val="none"/>
        </w:rPr>
      </w:pPr>
      <w:r w:rsidDel="00000000" w:rsidR="00000000" w:rsidRPr="00000000">
        <w:rPr>
          <w:rtl w:val="0"/>
        </w:rPr>
        <w:t xml:space="preserve">Form submissions operate as expected.</w:t>
      </w:r>
    </w:p>
    <w:p w:rsidR="00000000" w:rsidDel="00000000" w:rsidP="00000000" w:rsidRDefault="00000000" w:rsidRPr="00000000" w14:paraId="000002C5">
      <w:pPr>
        <w:spacing w:after="80" w:before="80" w:line="276" w:lineRule="auto"/>
        <w:jc w:val="both"/>
        <w:rPr/>
      </w:pPr>
      <w:r w:rsidDel="00000000" w:rsidR="00000000" w:rsidRPr="00000000">
        <w:rPr>
          <w:rtl w:val="0"/>
        </w:rPr>
      </w:r>
    </w:p>
    <w:p w:rsidR="00000000" w:rsidDel="00000000" w:rsidP="00000000" w:rsidRDefault="00000000" w:rsidRPr="00000000" w14:paraId="000002C6">
      <w:pPr>
        <w:spacing w:after="80" w:before="80" w:line="276" w:lineRule="auto"/>
        <w:jc w:val="both"/>
        <w:rPr/>
      </w:pPr>
      <w:r w:rsidDel="00000000" w:rsidR="00000000" w:rsidRPr="00000000">
        <w:rPr>
          <w:rtl w:val="0"/>
        </w:rPr>
        <w:t xml:space="preserve">The modular architecture ensures that future student projects can be added with minimal changes to the core hosting infrastructure.</w:t>
      </w:r>
    </w:p>
    <w:p w:rsidR="00000000" w:rsidDel="00000000" w:rsidP="00000000" w:rsidRDefault="00000000" w:rsidRPr="00000000" w14:paraId="000002C7">
      <w:pPr>
        <w:spacing w:after="80" w:before="80" w:line="276" w:lineRule="auto"/>
        <w:jc w:val="both"/>
        <w:rPr/>
      </w:pPr>
      <w:r w:rsidDel="00000000" w:rsidR="00000000" w:rsidRPr="00000000">
        <w:rPr>
          <w:rtl w:val="0"/>
        </w:rPr>
        <w:br w:type="textWrapping"/>
      </w:r>
    </w:p>
    <w:p w:rsidR="00000000" w:rsidDel="00000000" w:rsidP="00000000" w:rsidRDefault="00000000" w:rsidRPr="00000000" w14:paraId="000002C8">
      <w:pPr>
        <w:spacing w:after="80" w:before="80" w:line="276" w:lineRule="auto"/>
        <w:jc w:val="both"/>
        <w:rPr/>
      </w:pPr>
      <w:r w:rsidDel="00000000" w:rsidR="00000000" w:rsidRPr="00000000">
        <w:rPr>
          <w:rtl w:val="0"/>
        </w:rPr>
      </w:r>
    </w:p>
    <w:p w:rsidR="00000000" w:rsidDel="00000000" w:rsidP="00000000" w:rsidRDefault="00000000" w:rsidRPr="00000000" w14:paraId="000002C9">
      <w:pPr>
        <w:spacing w:after="80" w:before="80" w:line="276" w:lineRule="auto"/>
        <w:jc w:val="both"/>
        <w:rPr/>
      </w:pPr>
      <w:r w:rsidDel="00000000" w:rsidR="00000000" w:rsidRPr="00000000">
        <w:rPr>
          <w:rtl w:val="0"/>
        </w:rPr>
      </w:r>
    </w:p>
    <w:p w:rsidR="00000000" w:rsidDel="00000000" w:rsidP="00000000" w:rsidRDefault="00000000" w:rsidRPr="00000000" w14:paraId="000002CA">
      <w:pPr>
        <w:spacing w:after="80" w:before="80" w:line="276" w:lineRule="auto"/>
        <w:jc w:val="both"/>
        <w:rPr/>
      </w:pPr>
      <w:r w:rsidDel="00000000" w:rsidR="00000000" w:rsidRPr="00000000">
        <w:rPr>
          <w:rtl w:val="0"/>
        </w:rPr>
      </w:r>
    </w:p>
    <w:p w:rsidR="00000000" w:rsidDel="00000000" w:rsidP="00000000" w:rsidRDefault="00000000" w:rsidRPr="00000000" w14:paraId="000002CB">
      <w:pPr>
        <w:spacing w:after="80" w:before="80" w:line="276" w:lineRule="auto"/>
        <w:jc w:val="both"/>
        <w:rPr/>
      </w:pPr>
      <w:r w:rsidDel="00000000" w:rsidR="00000000" w:rsidRPr="00000000">
        <w:rPr>
          <w:rtl w:val="0"/>
        </w:rPr>
      </w:r>
    </w:p>
    <w:p w:rsidR="00000000" w:rsidDel="00000000" w:rsidP="00000000" w:rsidRDefault="00000000" w:rsidRPr="00000000" w14:paraId="000002CC">
      <w:pPr>
        <w:spacing w:after="80" w:before="80" w:line="276" w:lineRule="auto"/>
        <w:jc w:val="both"/>
        <w:rPr/>
      </w:pPr>
      <w:r w:rsidDel="00000000" w:rsidR="00000000" w:rsidRPr="00000000">
        <w:rPr>
          <w:rtl w:val="0"/>
        </w:rPr>
      </w:r>
    </w:p>
    <w:p w:rsidR="00000000" w:rsidDel="00000000" w:rsidP="00000000" w:rsidRDefault="00000000" w:rsidRPr="00000000" w14:paraId="000002CD">
      <w:pPr>
        <w:spacing w:after="80" w:before="80" w:line="276" w:lineRule="auto"/>
        <w:jc w:val="both"/>
        <w:rPr/>
      </w:pPr>
      <w:r w:rsidDel="00000000" w:rsidR="00000000" w:rsidRPr="00000000">
        <w:rPr>
          <w:rtl w:val="0"/>
        </w:rPr>
      </w:r>
    </w:p>
    <w:p w:rsidR="00000000" w:rsidDel="00000000" w:rsidP="00000000" w:rsidRDefault="00000000" w:rsidRPr="00000000" w14:paraId="000002CE">
      <w:pPr>
        <w:spacing w:after="80" w:before="80" w:line="276" w:lineRule="auto"/>
        <w:jc w:val="both"/>
        <w:rPr/>
      </w:pPr>
      <w:r w:rsidDel="00000000" w:rsidR="00000000" w:rsidRPr="00000000">
        <w:rPr>
          <w:rtl w:val="0"/>
        </w:rPr>
      </w:r>
    </w:p>
    <w:p w:rsidR="00000000" w:rsidDel="00000000" w:rsidP="00000000" w:rsidRDefault="00000000" w:rsidRPr="00000000" w14:paraId="000002CF">
      <w:pPr>
        <w:spacing w:after="80" w:before="80" w:line="276" w:lineRule="auto"/>
        <w:jc w:val="both"/>
        <w:rPr/>
      </w:pPr>
      <w:r w:rsidDel="00000000" w:rsidR="00000000" w:rsidRPr="00000000">
        <w:rPr>
          <w:rtl w:val="0"/>
        </w:rPr>
      </w:r>
    </w:p>
    <w:p w:rsidR="00000000" w:rsidDel="00000000" w:rsidP="00000000" w:rsidRDefault="00000000" w:rsidRPr="00000000" w14:paraId="000002D0">
      <w:pPr>
        <w:spacing w:after="80" w:before="80" w:line="276" w:lineRule="auto"/>
        <w:jc w:val="both"/>
        <w:rPr/>
      </w:pPr>
      <w:r w:rsidDel="00000000" w:rsidR="00000000" w:rsidRPr="00000000">
        <w:rPr>
          <w:rtl w:val="0"/>
        </w:rPr>
      </w:r>
    </w:p>
    <w:p w:rsidR="00000000" w:rsidDel="00000000" w:rsidP="00000000" w:rsidRDefault="00000000" w:rsidRPr="00000000" w14:paraId="000002D1">
      <w:pPr>
        <w:spacing w:after="80" w:before="80" w:line="276" w:lineRule="auto"/>
        <w:jc w:val="both"/>
        <w:rPr/>
      </w:pPr>
      <w:r w:rsidDel="00000000" w:rsidR="00000000" w:rsidRPr="00000000">
        <w:rPr>
          <w:rtl w:val="0"/>
        </w:rPr>
      </w:r>
    </w:p>
    <w:p w:rsidR="00000000" w:rsidDel="00000000" w:rsidP="00000000" w:rsidRDefault="00000000" w:rsidRPr="00000000" w14:paraId="000002D2">
      <w:pPr>
        <w:spacing w:after="80" w:before="80" w:line="276" w:lineRule="auto"/>
        <w:jc w:val="both"/>
        <w:rPr/>
      </w:pPr>
      <w:r w:rsidDel="00000000" w:rsidR="00000000" w:rsidRPr="00000000">
        <w:rPr>
          <w:rtl w:val="0"/>
        </w:rPr>
      </w:r>
    </w:p>
    <w:p w:rsidR="00000000" w:rsidDel="00000000" w:rsidP="00000000" w:rsidRDefault="00000000" w:rsidRPr="00000000" w14:paraId="000002D3">
      <w:pPr>
        <w:spacing w:after="80" w:before="80" w:line="276" w:lineRule="auto"/>
        <w:jc w:val="both"/>
        <w:rPr/>
      </w:pPr>
      <w:r w:rsidDel="00000000" w:rsidR="00000000" w:rsidRPr="00000000">
        <w:rPr>
          <w:rtl w:val="0"/>
        </w:rPr>
      </w:r>
    </w:p>
    <w:p w:rsidR="00000000" w:rsidDel="00000000" w:rsidP="00000000" w:rsidRDefault="00000000" w:rsidRPr="00000000" w14:paraId="000002D4">
      <w:pPr>
        <w:spacing w:after="80" w:before="80" w:line="276" w:lineRule="auto"/>
        <w:jc w:val="both"/>
        <w:rPr/>
      </w:pPr>
      <w:r w:rsidDel="00000000" w:rsidR="00000000" w:rsidRPr="00000000">
        <w:rPr>
          <w:rtl w:val="0"/>
        </w:rPr>
      </w:r>
    </w:p>
    <w:p w:rsidR="00000000" w:rsidDel="00000000" w:rsidP="00000000" w:rsidRDefault="00000000" w:rsidRPr="00000000" w14:paraId="000002D5">
      <w:pPr>
        <w:spacing w:after="80" w:before="80" w:line="276" w:lineRule="auto"/>
        <w:jc w:val="both"/>
        <w:rPr/>
      </w:pPr>
      <w:r w:rsidDel="00000000" w:rsidR="00000000" w:rsidRPr="00000000">
        <w:rPr>
          <w:rFonts w:ascii="Times New Roman" w:cs="Times New Roman" w:eastAsia="Times New Roman" w:hAnsi="Times New Roman"/>
          <w:b w:val="1"/>
          <w:bCs w:val="1"/>
          <w:sz w:val="28"/>
          <w:szCs w:val="28"/>
          <w:rtl w:val="0"/>
        </w:rPr>
        <w:t xml:space="preserve">Appendix II: Deployment of Project Hosting on Render</w:t>
      </w:r>
      <w:r w:rsidDel="00000000" w:rsidR="00000000" w:rsidRPr="00000000">
        <w:rPr>
          <w:rtl w:val="0"/>
        </w:rPr>
      </w:r>
    </w:p>
    <w:p w:rsidR="00000000" w:rsidDel="00000000" w:rsidP="00000000" w:rsidRDefault="00000000" w:rsidRPr="00000000" w14:paraId="000002D6">
      <w:pPr>
        <w:spacing w:after="80" w:before="80" w:line="276" w:lineRule="auto"/>
        <w:jc w:val="both"/>
        <w:rPr/>
      </w:pPr>
      <w:r w:rsidDel="00000000" w:rsidR="00000000" w:rsidRPr="00000000">
        <w:rPr>
          <w:rtl w:val="0"/>
        </w:rPr>
        <w:t xml:space="preserve">The Project Hosting Gateway and ECA Tools are deployed using Render, a cloud platform that supports Docker-based web applications. Containerization ensures reproducibility across development, testing, and production environments while simplifying deployment of SageMath-based applications.</w:t>
      </w:r>
    </w:p>
    <w:p w:rsidR="00000000" w:rsidDel="00000000" w:rsidP="00000000" w:rsidRDefault="00000000" w:rsidRPr="00000000" w14:paraId="000002D7">
      <w:pPr>
        <w:spacing w:after="80" w:before="80" w:line="276" w:lineRule="auto"/>
        <w:jc w:val="both"/>
        <w:rPr/>
      </w:pPr>
      <w:r w:rsidDel="00000000" w:rsidR="00000000" w:rsidRPr="00000000">
        <w:rPr>
          <w:rtl w:val="0"/>
        </w:rPr>
      </w:r>
    </w:p>
    <w:p w:rsidR="00000000" w:rsidDel="00000000" w:rsidP="00000000" w:rsidRDefault="00000000" w:rsidRPr="00000000" w14:paraId="000002D8">
      <w:pPr>
        <w:spacing w:after="80" w:before="80" w:line="276" w:lineRule="auto"/>
        <w:jc w:val="both"/>
        <w:rPr>
          <w:b w:val="1"/>
          <w:bCs w:val="1"/>
        </w:rPr>
      </w:pPr>
      <w:r w:rsidDel="00000000" w:rsidR="00000000" w:rsidRPr="00000000">
        <w:rPr>
          <w:b w:val="1"/>
          <w:bCs w:val="1"/>
          <w:rtl w:val="0"/>
        </w:rPr>
        <w:t xml:space="preserve">II.1 Deployment Architecture</w:t>
      </w:r>
    </w:p>
    <w:p w:rsidR="00000000" w:rsidDel="00000000" w:rsidP="00000000" w:rsidRDefault="00000000" w:rsidRPr="00000000" w14:paraId="000002D9">
      <w:pPr>
        <w:spacing w:after="80" w:before="80" w:line="276" w:lineRule="auto"/>
        <w:jc w:val="both"/>
        <w:rPr/>
      </w:pPr>
      <w:r w:rsidDel="00000000" w:rsidR="00000000" w:rsidRPr="00000000">
        <w:rPr>
          <w:rtl w:val="0"/>
        </w:rPr>
        <w:t xml:space="preserve">The deployment architecture consists of four major components:</w:t>
      </w:r>
    </w:p>
    <w:p w:rsidR="00000000" w:rsidDel="00000000" w:rsidP="00000000" w:rsidRDefault="00000000" w:rsidRPr="00000000" w14:paraId="000002DA">
      <w:pPr>
        <w:spacing w:after="80" w:before="80" w:line="276" w:lineRule="auto"/>
        <w:jc w:val="both"/>
        <w:rPr/>
      </w:pPr>
      <w:r w:rsidDel="00000000" w:rsidR="00000000" w:rsidRPr="00000000">
        <w:rPr>
          <w:rtl w:val="0"/>
        </w:rPr>
        <w:t xml:space="preserve">1. User Web Browser</w:t>
      </w:r>
    </w:p>
    <w:p w:rsidR="00000000" w:rsidDel="00000000" w:rsidP="00000000" w:rsidRDefault="00000000" w:rsidRPr="00000000" w14:paraId="000002DB">
      <w:pPr>
        <w:spacing w:after="80" w:before="80" w:line="276" w:lineRule="auto"/>
        <w:jc w:val="both"/>
        <w:rPr/>
      </w:pPr>
      <w:r w:rsidDel="00000000" w:rsidR="00000000" w:rsidRPr="00000000">
        <w:rPr>
          <w:rtl w:val="0"/>
        </w:rPr>
        <w:t xml:space="preserve">2. Render Cloud Platform</w:t>
      </w:r>
    </w:p>
    <w:p w:rsidR="00000000" w:rsidDel="00000000" w:rsidP="00000000" w:rsidRDefault="00000000" w:rsidRPr="00000000" w14:paraId="000002DC">
      <w:pPr>
        <w:spacing w:after="80" w:before="80" w:line="276" w:lineRule="auto"/>
        <w:jc w:val="both"/>
        <w:rPr/>
      </w:pPr>
      <w:r w:rsidDel="00000000" w:rsidR="00000000" w:rsidRPr="00000000">
        <w:rPr>
          <w:rtl w:val="0"/>
        </w:rPr>
        <w:t xml:space="preserve">3. Gunicorn WSGI Server</w:t>
      </w:r>
    </w:p>
    <w:p w:rsidR="00000000" w:rsidDel="00000000" w:rsidP="00000000" w:rsidRDefault="00000000" w:rsidRPr="00000000" w14:paraId="000002DD">
      <w:pPr>
        <w:spacing w:after="80" w:before="80" w:line="276" w:lineRule="auto"/>
        <w:jc w:val="both"/>
        <w:rPr/>
      </w:pPr>
      <w:r w:rsidDel="00000000" w:rsidR="00000000" w:rsidRPr="00000000">
        <w:rPr>
          <w:rtl w:val="0"/>
        </w:rPr>
        <w:t xml:space="preserve">4. Flask Applications (Project Hosting and ECA Tools)</w:t>
      </w:r>
    </w:p>
    <w:p w:rsidR="00000000" w:rsidDel="00000000" w:rsidP="00000000" w:rsidRDefault="00000000" w:rsidRPr="00000000" w14:paraId="000002DE">
      <w:pPr>
        <w:spacing w:after="80" w:before="80" w:line="276" w:lineRule="auto"/>
        <w:jc w:val="both"/>
        <w:rPr/>
      </w:pPr>
      <w:r w:rsidDel="00000000" w:rsidR="00000000" w:rsidRPr="00000000">
        <w:rPr/>
        <w:drawing>
          <wp:inline distB="114300" distT="114300" distL="114300" distR="114300">
            <wp:extent cx="5943600" cy="1543050"/>
            <wp:effectExtent b="0" l="0" r="0" t="0"/>
            <wp:docPr id="14" name="image16.png"/>
            <a:graphic>
              <a:graphicData uri="http://schemas.openxmlformats.org/drawingml/2006/picture">
                <pic:pic>
                  <pic:nvPicPr>
                    <pic:cNvPr id="0" name="image16.png"/>
                    <pic:cNvPicPr preferRelativeResize="0"/>
                  </pic:nvPicPr>
                  <pic:blipFill>
                    <a:blip r:embed="rId23"/>
                    <a:srcRect b="0" l="0" r="0" t="61058"/>
                    <a:stretch>
                      <a:fillRect/>
                    </a:stretch>
                  </pic:blipFill>
                  <pic:spPr>
                    <a:xfrm>
                      <a:off x="0" y="0"/>
                      <a:ext cx="594360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spacing w:after="80" w:before="80" w:line="276" w:lineRule="auto"/>
        <w:jc w:val="center"/>
        <w:rPr>
          <w:i w:val="1"/>
          <w:iCs w:val="1"/>
        </w:rPr>
      </w:pPr>
      <w:r w:rsidDel="00000000" w:rsidR="00000000" w:rsidRPr="00000000">
        <w:rPr>
          <w:i w:val="1"/>
          <w:iCs w:val="1"/>
          <w:rtl w:val="0"/>
        </w:rPr>
        <w:t xml:space="preserve">Figure A3. Deployment Architecture on Render</w:t>
      </w:r>
    </w:p>
    <w:p w:rsidR="00000000" w:rsidDel="00000000" w:rsidP="00000000" w:rsidRDefault="00000000" w:rsidRPr="00000000" w14:paraId="000002E0">
      <w:pPr>
        <w:spacing w:after="80" w:before="80" w:line="276" w:lineRule="auto"/>
        <w:jc w:val="both"/>
        <w:rPr/>
      </w:pPr>
      <w:r w:rsidDel="00000000" w:rsidR="00000000" w:rsidRPr="00000000">
        <w:rPr>
          <w:rtl w:val="0"/>
        </w:rPr>
      </w:r>
    </w:p>
    <w:p w:rsidR="00000000" w:rsidDel="00000000" w:rsidP="00000000" w:rsidRDefault="00000000" w:rsidRPr="00000000" w14:paraId="000002E1">
      <w:pPr>
        <w:spacing w:after="80" w:before="80" w:line="276" w:lineRule="auto"/>
        <w:jc w:val="both"/>
        <w:rPr/>
      </w:pPr>
      <w:r w:rsidDel="00000000" w:rsidR="00000000" w:rsidRPr="00000000">
        <w:rPr>
          <w:rtl w:val="0"/>
        </w:rPr>
        <w:t xml:space="preserve">Request flow:</w:t>
      </w:r>
    </w:p>
    <w:p w:rsidR="00000000" w:rsidDel="00000000" w:rsidP="00000000" w:rsidRDefault="00000000" w:rsidRPr="00000000" w14:paraId="000002E2">
      <w:pPr>
        <w:numPr>
          <w:ilvl w:val="0"/>
          <w:numId w:val="3"/>
        </w:numPr>
        <w:spacing w:after="80" w:before="80" w:line="276" w:lineRule="auto"/>
        <w:jc w:val="both"/>
      </w:pPr>
      <w:r w:rsidDel="00000000" w:rsidR="00000000" w:rsidRPr="00000000">
        <w:rPr>
          <w:rtl w:val="0"/>
        </w:rPr>
        <w:t xml:space="preserve">User Browser</w:t>
      </w:r>
    </w:p>
    <w:p w:rsidR="00000000" w:rsidDel="00000000" w:rsidP="00000000" w:rsidRDefault="00000000" w:rsidRPr="00000000" w14:paraId="000002E3">
      <w:pPr>
        <w:numPr>
          <w:ilvl w:val="1"/>
          <w:numId w:val="3"/>
        </w:numPr>
        <w:spacing w:after="80" w:before="80" w:line="276" w:lineRule="auto"/>
        <w:jc w:val="both"/>
      </w:pPr>
      <w:r w:rsidDel="00000000" w:rsidR="00000000" w:rsidRPr="00000000">
        <w:rPr>
          <w:rtl w:val="0"/>
        </w:rPr>
        <w:t xml:space="preserve">Render Web Service</w:t>
      </w:r>
    </w:p>
    <w:p w:rsidR="00000000" w:rsidDel="00000000" w:rsidP="00000000" w:rsidRDefault="00000000" w:rsidRPr="00000000" w14:paraId="000002E4">
      <w:pPr>
        <w:numPr>
          <w:ilvl w:val="2"/>
          <w:numId w:val="3"/>
        </w:numPr>
        <w:spacing w:after="80" w:before="80" w:line="276" w:lineRule="auto"/>
        <w:jc w:val="both"/>
      </w:pPr>
      <w:r w:rsidDel="00000000" w:rsidR="00000000" w:rsidRPr="00000000">
        <w:rPr>
          <w:rtl w:val="0"/>
        </w:rPr>
        <w:t xml:space="preserve">Gunicorn</w:t>
      </w:r>
    </w:p>
    <w:p w:rsidR="00000000" w:rsidDel="00000000" w:rsidP="00000000" w:rsidRDefault="00000000" w:rsidRPr="00000000" w14:paraId="000002E5">
      <w:pPr>
        <w:numPr>
          <w:ilvl w:val="3"/>
          <w:numId w:val="3"/>
        </w:numPr>
        <w:spacing w:after="80" w:before="80" w:line="276" w:lineRule="auto"/>
        <w:jc w:val="both"/>
      </w:pPr>
      <w:r w:rsidDel="00000000" w:rsidR="00000000" w:rsidRPr="00000000">
        <w:rPr>
          <w:rtl w:val="0"/>
        </w:rPr>
        <w:t xml:space="preserve">Project Hosting Gateway</w:t>
      </w:r>
    </w:p>
    <w:p w:rsidR="00000000" w:rsidDel="00000000" w:rsidP="00000000" w:rsidRDefault="00000000" w:rsidRPr="00000000" w14:paraId="000002E6">
      <w:pPr>
        <w:numPr>
          <w:ilvl w:val="4"/>
          <w:numId w:val="3"/>
        </w:numPr>
        <w:spacing w:after="80" w:before="80" w:line="276" w:lineRule="auto"/>
        <w:jc w:val="both"/>
      </w:pPr>
      <w:r w:rsidDel="00000000" w:rsidR="00000000" w:rsidRPr="00000000">
        <w:rPr>
          <w:rtl w:val="0"/>
        </w:rPr>
        <w:t xml:space="preserve">Homepage</w:t>
      </w:r>
    </w:p>
    <w:p w:rsidR="00000000" w:rsidDel="00000000" w:rsidP="00000000" w:rsidRDefault="00000000" w:rsidRPr="00000000" w14:paraId="000002E7">
      <w:pPr>
        <w:numPr>
          <w:ilvl w:val="4"/>
          <w:numId w:val="3"/>
        </w:numPr>
        <w:spacing w:after="80" w:before="80" w:line="276" w:lineRule="auto"/>
        <w:jc w:val="both"/>
      </w:pPr>
      <w:r w:rsidDel="00000000" w:rsidR="00000000" w:rsidRPr="00000000">
        <w:rPr>
          <w:rtl w:val="0"/>
        </w:rPr>
        <w:t xml:space="preserve">ECA Tools</w:t>
      </w:r>
    </w:p>
    <w:p w:rsidR="00000000" w:rsidDel="00000000" w:rsidP="00000000" w:rsidRDefault="00000000" w:rsidRPr="00000000" w14:paraId="000002E8">
      <w:pPr>
        <w:spacing w:after="80" w:before="80" w:line="276" w:lineRule="auto"/>
        <w:jc w:val="both"/>
        <w:rPr/>
      </w:pPr>
      <w:r w:rsidDel="00000000" w:rsidR="00000000" w:rsidRPr="00000000">
        <w:rPr>
          <w:rtl w:val="0"/>
        </w:rPr>
      </w:r>
    </w:p>
    <w:p w:rsidR="00000000" w:rsidDel="00000000" w:rsidP="00000000" w:rsidRDefault="00000000" w:rsidRPr="00000000" w14:paraId="000002E9">
      <w:pPr>
        <w:spacing w:after="80" w:before="80" w:line="276" w:lineRule="auto"/>
        <w:jc w:val="both"/>
        <w:rPr/>
      </w:pPr>
      <w:r w:rsidDel="00000000" w:rsidR="00000000" w:rsidRPr="00000000">
        <w:rPr>
          <w:rtl w:val="0"/>
        </w:rPr>
      </w:r>
    </w:p>
    <w:p w:rsidR="00000000" w:rsidDel="00000000" w:rsidP="00000000" w:rsidRDefault="00000000" w:rsidRPr="00000000" w14:paraId="000002EA">
      <w:pPr>
        <w:spacing w:after="80" w:before="80" w:line="276" w:lineRule="auto"/>
        <w:jc w:val="both"/>
        <w:rPr/>
      </w:pPr>
      <w:r w:rsidDel="00000000" w:rsidR="00000000" w:rsidRPr="00000000">
        <w:rPr>
          <w:rtl w:val="0"/>
        </w:rPr>
      </w:r>
    </w:p>
    <w:p w:rsidR="00000000" w:rsidDel="00000000" w:rsidP="00000000" w:rsidRDefault="00000000" w:rsidRPr="00000000" w14:paraId="000002EB">
      <w:pPr>
        <w:spacing w:after="80" w:before="80" w:line="276" w:lineRule="auto"/>
        <w:jc w:val="both"/>
        <w:rPr/>
      </w:pPr>
      <w:r w:rsidDel="00000000" w:rsidR="00000000" w:rsidRPr="00000000">
        <w:rPr>
          <w:rtl w:val="0"/>
        </w:rPr>
      </w:r>
    </w:p>
    <w:p w:rsidR="00000000" w:rsidDel="00000000" w:rsidP="00000000" w:rsidRDefault="00000000" w:rsidRPr="00000000" w14:paraId="000002EC">
      <w:pPr>
        <w:spacing w:after="80" w:before="80" w:line="276" w:lineRule="auto"/>
        <w:jc w:val="both"/>
        <w:rPr/>
      </w:pPr>
      <w:r w:rsidDel="00000000" w:rsidR="00000000" w:rsidRPr="00000000">
        <w:rPr>
          <w:rtl w:val="0"/>
        </w:rPr>
      </w:r>
    </w:p>
    <w:p w:rsidR="00000000" w:rsidDel="00000000" w:rsidP="00000000" w:rsidRDefault="00000000" w:rsidRPr="00000000" w14:paraId="000002ED">
      <w:pPr>
        <w:spacing w:after="80" w:before="80" w:line="276" w:lineRule="auto"/>
        <w:jc w:val="both"/>
        <w:rPr>
          <w:b w:val="1"/>
          <w:bCs w:val="1"/>
        </w:rPr>
      </w:pPr>
      <w:r w:rsidDel="00000000" w:rsidR="00000000" w:rsidRPr="00000000">
        <w:rPr>
          <w:b w:val="1"/>
          <w:bCs w:val="1"/>
          <w:rtl w:val="0"/>
        </w:rPr>
        <w:t xml:space="preserve">II.2 Docker-Based Deployment</w:t>
      </w:r>
    </w:p>
    <w:p w:rsidR="00000000" w:rsidDel="00000000" w:rsidP="00000000" w:rsidRDefault="00000000" w:rsidRPr="00000000" w14:paraId="000002EE">
      <w:pPr>
        <w:spacing w:after="80" w:before="80" w:line="276" w:lineRule="auto"/>
        <w:jc w:val="both"/>
        <w:rPr/>
      </w:pPr>
      <w:r w:rsidDel="00000000" w:rsidR="00000000" w:rsidRPr="00000000">
        <w:rPr>
          <w:rtl w:val="0"/>
        </w:rPr>
        <w:t xml:space="preserve">The application is containerized using Docker.</w:t>
      </w:r>
    </w:p>
    <w:p w:rsidR="00000000" w:rsidDel="00000000" w:rsidP="00000000" w:rsidRDefault="00000000" w:rsidRPr="00000000" w14:paraId="000002EF">
      <w:pPr>
        <w:spacing w:after="80" w:before="80" w:line="276" w:lineRule="auto"/>
        <w:jc w:val="both"/>
        <w:rPr/>
      </w:pPr>
      <w:r w:rsidDel="00000000" w:rsidR="00000000" w:rsidRPr="00000000">
        <w:rPr>
          <w:rtl w:val="0"/>
        </w:rPr>
        <w:t xml:space="preserve">Example Docker build command:</w:t>
      </w:r>
    </w:p>
    <w:p w:rsidR="00000000" w:rsidDel="00000000" w:rsidP="00000000" w:rsidRDefault="00000000" w:rsidRPr="00000000" w14:paraId="000002F0">
      <w:pPr>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color w:val="37474f"/>
          <w:sz w:val="20"/>
          <w:szCs w:val="20"/>
          <w:rtl w:val="0"/>
        </w:rPr>
        <w:t xml:space="preserve">docker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build</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be-projects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tl w:val="0"/>
        </w:rPr>
      </w:r>
    </w:p>
    <w:p w:rsidR="00000000" w:rsidDel="00000000" w:rsidP="00000000" w:rsidRDefault="00000000" w:rsidRPr="00000000" w14:paraId="000002F1">
      <w:pPr>
        <w:spacing w:after="80" w:before="80" w:line="276" w:lineRule="auto"/>
        <w:jc w:val="both"/>
        <w:rPr/>
      </w:pPr>
      <w:r w:rsidDel="00000000" w:rsidR="00000000" w:rsidRPr="00000000">
        <w:rPr>
          <w:rtl w:val="0"/>
        </w:rPr>
        <w:t xml:space="preserve">Running locally:</w:t>
      </w:r>
    </w:p>
    <w:p w:rsidR="00000000" w:rsidDel="00000000" w:rsidP="00000000" w:rsidRDefault="00000000" w:rsidRPr="00000000" w14:paraId="000002F2">
      <w:pPr>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color w:val="37474f"/>
          <w:sz w:val="20"/>
          <w:szCs w:val="20"/>
          <w:rtl w:val="0"/>
        </w:rPr>
        <w:t xml:space="preserve">docker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run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-p</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c5221f"/>
          <w:sz w:val="20"/>
          <w:szCs w:val="20"/>
          <w:rtl w:val="0"/>
        </w:rPr>
        <w:t xml:space="preserve">5000</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c5221f"/>
          <w:sz w:val="20"/>
          <w:szCs w:val="20"/>
          <w:rtl w:val="0"/>
        </w:rPr>
        <w:t xml:space="preserve">5000</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be-projects</w:t>
      </w:r>
      <w:r w:rsidDel="00000000" w:rsidR="00000000" w:rsidRPr="00000000">
        <w:rPr>
          <w:rtl w:val="0"/>
        </w:rPr>
      </w:r>
    </w:p>
    <w:p w:rsidR="00000000" w:rsidDel="00000000" w:rsidP="00000000" w:rsidRDefault="00000000" w:rsidRPr="00000000" w14:paraId="000002F3">
      <w:pPr>
        <w:spacing w:after="80" w:before="80" w:line="276" w:lineRule="auto"/>
        <w:jc w:val="both"/>
        <w:rPr/>
      </w:pPr>
      <w:r w:rsidDel="00000000" w:rsidR="00000000" w:rsidRPr="00000000">
        <w:rPr>
          <w:rtl w:val="0"/>
        </w:rPr>
        <w:t xml:space="preserve">The Docker image contains:</w:t>
      </w:r>
    </w:p>
    <w:p w:rsidR="00000000" w:rsidDel="00000000" w:rsidP="00000000" w:rsidRDefault="00000000" w:rsidRPr="00000000" w14:paraId="000002F4">
      <w:pPr>
        <w:numPr>
          <w:ilvl w:val="0"/>
          <w:numId w:val="6"/>
        </w:numPr>
        <w:spacing w:after="0" w:afterAutospacing="0" w:before="80" w:line="276" w:lineRule="auto"/>
        <w:ind w:left="720" w:hanging="360"/>
        <w:jc w:val="both"/>
        <w:rPr>
          <w:u w:val="none"/>
        </w:rPr>
      </w:pPr>
      <w:r w:rsidDel="00000000" w:rsidR="00000000" w:rsidRPr="00000000">
        <w:rPr>
          <w:rtl w:val="0"/>
        </w:rPr>
        <w:t xml:space="preserve">Python Runtime</w:t>
      </w:r>
    </w:p>
    <w:p w:rsidR="00000000" w:rsidDel="00000000" w:rsidP="00000000" w:rsidRDefault="00000000" w:rsidRPr="00000000" w14:paraId="000002F5">
      <w:pPr>
        <w:numPr>
          <w:ilvl w:val="0"/>
          <w:numId w:val="6"/>
        </w:numPr>
        <w:spacing w:after="0" w:afterAutospacing="0" w:before="0" w:beforeAutospacing="0" w:line="276" w:lineRule="auto"/>
        <w:ind w:left="720" w:hanging="360"/>
        <w:jc w:val="both"/>
        <w:rPr>
          <w:u w:val="none"/>
        </w:rPr>
      </w:pPr>
      <w:r w:rsidDel="00000000" w:rsidR="00000000" w:rsidRPr="00000000">
        <w:rPr>
          <w:rtl w:val="0"/>
        </w:rPr>
        <w:t xml:space="preserve">SageMath</w:t>
      </w:r>
    </w:p>
    <w:p w:rsidR="00000000" w:rsidDel="00000000" w:rsidP="00000000" w:rsidRDefault="00000000" w:rsidRPr="00000000" w14:paraId="000002F6">
      <w:pPr>
        <w:numPr>
          <w:ilvl w:val="0"/>
          <w:numId w:val="6"/>
        </w:numPr>
        <w:spacing w:after="0" w:afterAutospacing="0" w:before="0" w:beforeAutospacing="0" w:line="276" w:lineRule="auto"/>
        <w:ind w:left="720" w:hanging="360"/>
        <w:jc w:val="both"/>
        <w:rPr>
          <w:u w:val="none"/>
        </w:rPr>
      </w:pPr>
      <w:r w:rsidDel="00000000" w:rsidR="00000000" w:rsidRPr="00000000">
        <w:rPr>
          <w:rtl w:val="0"/>
        </w:rPr>
        <w:t xml:space="preserve">Flask</w:t>
      </w:r>
    </w:p>
    <w:p w:rsidR="00000000" w:rsidDel="00000000" w:rsidP="00000000" w:rsidRDefault="00000000" w:rsidRPr="00000000" w14:paraId="000002F7">
      <w:pPr>
        <w:numPr>
          <w:ilvl w:val="0"/>
          <w:numId w:val="6"/>
        </w:numPr>
        <w:spacing w:after="0" w:afterAutospacing="0" w:before="0" w:beforeAutospacing="0" w:line="276" w:lineRule="auto"/>
        <w:ind w:left="720" w:hanging="360"/>
        <w:jc w:val="both"/>
        <w:rPr>
          <w:u w:val="none"/>
        </w:rPr>
      </w:pPr>
      <w:r w:rsidDel="00000000" w:rsidR="00000000" w:rsidRPr="00000000">
        <w:rPr>
          <w:rtl w:val="0"/>
        </w:rPr>
        <w:t xml:space="preserve">Werkzeug</w:t>
      </w:r>
    </w:p>
    <w:p w:rsidR="00000000" w:rsidDel="00000000" w:rsidP="00000000" w:rsidRDefault="00000000" w:rsidRPr="00000000" w14:paraId="000002F8">
      <w:pPr>
        <w:numPr>
          <w:ilvl w:val="0"/>
          <w:numId w:val="6"/>
        </w:numPr>
        <w:spacing w:after="0" w:afterAutospacing="0" w:before="0" w:beforeAutospacing="0" w:line="276" w:lineRule="auto"/>
        <w:ind w:left="720" w:hanging="360"/>
        <w:jc w:val="both"/>
        <w:rPr>
          <w:u w:val="none"/>
        </w:rPr>
      </w:pPr>
      <w:r w:rsidDel="00000000" w:rsidR="00000000" w:rsidRPr="00000000">
        <w:rPr>
          <w:rtl w:val="0"/>
        </w:rPr>
        <w:t xml:space="preserve">Gunicorn</w:t>
      </w:r>
    </w:p>
    <w:p w:rsidR="00000000" w:rsidDel="00000000" w:rsidP="00000000" w:rsidRDefault="00000000" w:rsidRPr="00000000" w14:paraId="000002F9">
      <w:pPr>
        <w:numPr>
          <w:ilvl w:val="0"/>
          <w:numId w:val="6"/>
        </w:numPr>
        <w:spacing w:after="80" w:before="0" w:beforeAutospacing="0" w:line="276" w:lineRule="auto"/>
        <w:ind w:left="720" w:hanging="360"/>
        <w:jc w:val="both"/>
        <w:rPr>
          <w:u w:val="none"/>
        </w:rPr>
      </w:pPr>
      <w:r w:rsidDel="00000000" w:rsidR="00000000" w:rsidRPr="00000000">
        <w:rPr>
          <w:rtl w:val="0"/>
        </w:rPr>
        <w:t xml:space="preserve">Application Source Code</w:t>
      </w:r>
    </w:p>
    <w:p w:rsidR="00000000" w:rsidDel="00000000" w:rsidP="00000000" w:rsidRDefault="00000000" w:rsidRPr="00000000" w14:paraId="000002FA">
      <w:pPr>
        <w:spacing w:after="80" w:before="80" w:line="276" w:lineRule="auto"/>
        <w:jc w:val="both"/>
        <w:rPr/>
      </w:pPr>
      <w:r w:rsidDel="00000000" w:rsidR="00000000" w:rsidRPr="00000000">
        <w:rPr>
          <w:rtl w:val="0"/>
        </w:rPr>
        <w:t xml:space="preserve">This guarantees identical behaviour across different machines.</w:t>
      </w:r>
    </w:p>
    <w:p w:rsidR="00000000" w:rsidDel="00000000" w:rsidP="00000000" w:rsidRDefault="00000000" w:rsidRPr="00000000" w14:paraId="000002FB">
      <w:pPr>
        <w:spacing w:after="80" w:before="80" w:line="276" w:lineRule="auto"/>
        <w:jc w:val="both"/>
        <w:rPr/>
      </w:pPr>
      <w:r w:rsidDel="00000000" w:rsidR="00000000" w:rsidRPr="00000000">
        <w:rPr>
          <w:rtl w:val="0"/>
        </w:rPr>
      </w:r>
    </w:p>
    <w:p w:rsidR="00000000" w:rsidDel="00000000" w:rsidP="00000000" w:rsidRDefault="00000000" w:rsidRPr="00000000" w14:paraId="000002FC">
      <w:pPr>
        <w:spacing w:after="80" w:before="80" w:line="276" w:lineRule="auto"/>
        <w:jc w:val="both"/>
        <w:rPr>
          <w:b w:val="1"/>
          <w:bCs w:val="1"/>
        </w:rPr>
      </w:pPr>
      <w:r w:rsidDel="00000000" w:rsidR="00000000" w:rsidRPr="00000000">
        <w:rPr>
          <w:b w:val="1"/>
          <w:bCs w:val="1"/>
          <w:rtl w:val="0"/>
        </w:rPr>
        <w:t xml:space="preserve">II.3 Render Configuration</w:t>
      </w:r>
    </w:p>
    <w:p w:rsidR="00000000" w:rsidDel="00000000" w:rsidP="00000000" w:rsidRDefault="00000000" w:rsidRPr="00000000" w14:paraId="000002FD">
      <w:pPr>
        <w:spacing w:after="80" w:before="80" w:line="276" w:lineRule="auto"/>
        <w:jc w:val="both"/>
        <w:rPr/>
      </w:pPr>
      <w:r w:rsidDel="00000000" w:rsidR="00000000" w:rsidRPr="00000000">
        <w:rPr>
          <w:rtl w:val="0"/>
        </w:rPr>
        <w:t xml:space="preserve">The deployment uses the following configuration:</w:t>
      </w:r>
    </w:p>
    <w:tbl>
      <w:tblPr>
        <w:tblStyle w:val="Table12"/>
        <w:tblW w:w="6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tblGridChange w:id="0">
          <w:tblGrid>
            <w:gridCol w:w="3000"/>
            <w:gridCol w:w="3000"/>
          </w:tblGrid>
        </w:tblGridChange>
      </w:tblGrid>
      <w:tr>
        <w:trPr>
          <w:cantSplit w:val="0"/>
          <w:tblHeader w:val="0"/>
        </w:trPr>
        <w:tc>
          <w:tcPr/>
          <w:p w:rsidR="00000000" w:rsidDel="00000000" w:rsidP="00000000" w:rsidRDefault="00000000" w:rsidRPr="00000000" w14:paraId="000002FE">
            <w:pPr>
              <w:rPr/>
            </w:pPr>
            <w:r w:rsidDel="00000000" w:rsidR="00000000" w:rsidRPr="00000000">
              <w:rPr>
                <w:b w:val="1"/>
                <w:bCs w:val="1"/>
                <w:rtl w:val="0"/>
              </w:rPr>
              <w:t xml:space="preserve">Parameter</w:t>
            </w:r>
            <w:r w:rsidDel="00000000" w:rsidR="00000000" w:rsidRPr="00000000">
              <w:rPr>
                <w:rtl w:val="0"/>
              </w:rPr>
            </w:r>
          </w:p>
        </w:tc>
        <w:tc>
          <w:tcPr/>
          <w:p w:rsidR="00000000" w:rsidDel="00000000" w:rsidP="00000000" w:rsidRDefault="00000000" w:rsidRPr="00000000" w14:paraId="000002FF">
            <w:pPr>
              <w:rPr/>
            </w:pPr>
            <w:r w:rsidDel="00000000" w:rsidR="00000000" w:rsidRPr="00000000">
              <w:rPr>
                <w:b w:val="1"/>
                <w:bCs w:val="1"/>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300">
            <w:pPr>
              <w:rPr/>
            </w:pPr>
            <w:r w:rsidDel="00000000" w:rsidR="00000000" w:rsidRPr="00000000">
              <w:rPr>
                <w:rtl w:val="0"/>
              </w:rPr>
              <w:t xml:space="preserve">Platform</w:t>
            </w:r>
          </w:p>
        </w:tc>
        <w:tc>
          <w:tcPr/>
          <w:p w:rsidR="00000000" w:rsidDel="00000000" w:rsidP="00000000" w:rsidRDefault="00000000" w:rsidRPr="00000000" w14:paraId="00000301">
            <w:pPr>
              <w:rPr/>
            </w:pPr>
            <w:r w:rsidDel="00000000" w:rsidR="00000000" w:rsidRPr="00000000">
              <w:rPr>
                <w:rtl w:val="0"/>
              </w:rPr>
              <w:t xml:space="preserve">Render</w:t>
            </w:r>
          </w:p>
        </w:tc>
      </w:tr>
      <w:tr>
        <w:trPr>
          <w:cantSplit w:val="0"/>
          <w:tblHeader w:val="0"/>
        </w:trPr>
        <w:tc>
          <w:tcPr/>
          <w:p w:rsidR="00000000" w:rsidDel="00000000" w:rsidP="00000000" w:rsidRDefault="00000000" w:rsidRPr="00000000" w14:paraId="00000302">
            <w:pPr>
              <w:rPr/>
            </w:pPr>
            <w:r w:rsidDel="00000000" w:rsidR="00000000" w:rsidRPr="00000000">
              <w:rPr>
                <w:rtl w:val="0"/>
              </w:rPr>
              <w:t xml:space="preserve">Service Type</w:t>
            </w:r>
          </w:p>
        </w:tc>
        <w:tc>
          <w:tcPr/>
          <w:p w:rsidR="00000000" w:rsidDel="00000000" w:rsidP="00000000" w:rsidRDefault="00000000" w:rsidRPr="00000000" w14:paraId="00000303">
            <w:pPr>
              <w:rPr/>
            </w:pPr>
            <w:r w:rsidDel="00000000" w:rsidR="00000000" w:rsidRPr="00000000">
              <w:rPr>
                <w:rtl w:val="0"/>
              </w:rPr>
              <w:t xml:space="preserve">Web Service</w:t>
            </w:r>
          </w:p>
        </w:tc>
      </w:tr>
      <w:tr>
        <w:trPr>
          <w:cantSplit w:val="0"/>
          <w:tblHeader w:val="0"/>
        </w:trPr>
        <w:tc>
          <w:tcPr/>
          <w:p w:rsidR="00000000" w:rsidDel="00000000" w:rsidP="00000000" w:rsidRDefault="00000000" w:rsidRPr="00000000" w14:paraId="00000304">
            <w:pPr>
              <w:rPr/>
            </w:pPr>
            <w:r w:rsidDel="00000000" w:rsidR="00000000" w:rsidRPr="00000000">
              <w:rPr>
                <w:rtl w:val="0"/>
              </w:rPr>
              <w:t xml:space="preserve">Runtime</w:t>
            </w:r>
          </w:p>
        </w:tc>
        <w:tc>
          <w:tcPr/>
          <w:p w:rsidR="00000000" w:rsidDel="00000000" w:rsidP="00000000" w:rsidRDefault="00000000" w:rsidRPr="00000000" w14:paraId="00000305">
            <w:pPr>
              <w:rPr/>
            </w:pPr>
            <w:r w:rsidDel="00000000" w:rsidR="00000000" w:rsidRPr="00000000">
              <w:rPr>
                <w:rtl w:val="0"/>
              </w:rPr>
              <w:t xml:space="preserve">Docker</w:t>
            </w:r>
          </w:p>
        </w:tc>
      </w:tr>
      <w:tr>
        <w:trPr>
          <w:cantSplit w:val="0"/>
          <w:tblHeader w:val="0"/>
        </w:trPr>
        <w:tc>
          <w:tcPr/>
          <w:p w:rsidR="00000000" w:rsidDel="00000000" w:rsidP="00000000" w:rsidRDefault="00000000" w:rsidRPr="00000000" w14:paraId="00000306">
            <w:pPr>
              <w:rPr/>
            </w:pPr>
            <w:r w:rsidDel="00000000" w:rsidR="00000000" w:rsidRPr="00000000">
              <w:rPr>
                <w:rtl w:val="0"/>
              </w:rPr>
              <w:t xml:space="preserve">Build Method</w:t>
            </w:r>
          </w:p>
        </w:tc>
        <w:tc>
          <w:tcPr/>
          <w:p w:rsidR="00000000" w:rsidDel="00000000" w:rsidP="00000000" w:rsidRDefault="00000000" w:rsidRPr="00000000" w14:paraId="00000307">
            <w:pPr>
              <w:rPr/>
            </w:pPr>
            <w:r w:rsidDel="00000000" w:rsidR="00000000" w:rsidRPr="00000000">
              <w:rPr>
                <w:rtl w:val="0"/>
              </w:rPr>
              <w:t xml:space="preserve">Docker Build</w:t>
            </w:r>
          </w:p>
        </w:tc>
      </w:tr>
      <w:tr>
        <w:trPr>
          <w:cantSplit w:val="0"/>
          <w:tblHeader w:val="0"/>
        </w:trPr>
        <w:tc>
          <w:tcPr/>
          <w:p w:rsidR="00000000" w:rsidDel="00000000" w:rsidP="00000000" w:rsidRDefault="00000000" w:rsidRPr="00000000" w14:paraId="00000308">
            <w:pPr>
              <w:rPr/>
            </w:pPr>
            <w:r w:rsidDel="00000000" w:rsidR="00000000" w:rsidRPr="00000000">
              <w:rPr>
                <w:rtl w:val="0"/>
              </w:rPr>
              <w:t xml:space="preserve">Server</w:t>
            </w:r>
          </w:p>
        </w:tc>
        <w:tc>
          <w:tcPr/>
          <w:p w:rsidR="00000000" w:rsidDel="00000000" w:rsidP="00000000" w:rsidRDefault="00000000" w:rsidRPr="00000000" w14:paraId="00000309">
            <w:pPr>
              <w:rPr/>
            </w:pPr>
            <w:r w:rsidDel="00000000" w:rsidR="00000000" w:rsidRPr="00000000">
              <w:rPr>
                <w:rtl w:val="0"/>
              </w:rPr>
              <w:t xml:space="preserve">Gunicorn</w:t>
            </w:r>
          </w:p>
        </w:tc>
      </w:tr>
      <w:tr>
        <w:trPr>
          <w:cantSplit w:val="0"/>
          <w:tblHeader w:val="0"/>
        </w:trPr>
        <w:tc>
          <w:tcPr/>
          <w:p w:rsidR="00000000" w:rsidDel="00000000" w:rsidP="00000000" w:rsidRDefault="00000000" w:rsidRPr="00000000" w14:paraId="0000030A">
            <w:pPr>
              <w:rPr/>
            </w:pPr>
            <w:r w:rsidDel="00000000" w:rsidR="00000000" w:rsidRPr="00000000">
              <w:rPr>
                <w:rtl w:val="0"/>
              </w:rPr>
              <w:t xml:space="preserve">Framework</w:t>
            </w:r>
          </w:p>
        </w:tc>
        <w:tc>
          <w:tcPr/>
          <w:p w:rsidR="00000000" w:rsidDel="00000000" w:rsidP="00000000" w:rsidRDefault="00000000" w:rsidRPr="00000000" w14:paraId="0000030B">
            <w:pPr>
              <w:rPr/>
            </w:pPr>
            <w:r w:rsidDel="00000000" w:rsidR="00000000" w:rsidRPr="00000000">
              <w:rPr>
                <w:rtl w:val="0"/>
              </w:rPr>
              <w:t xml:space="preserve">Flask</w:t>
            </w:r>
          </w:p>
        </w:tc>
      </w:tr>
      <w:tr>
        <w:trPr>
          <w:cantSplit w:val="0"/>
          <w:tblHeader w:val="0"/>
        </w:trPr>
        <w:tc>
          <w:tcPr/>
          <w:p w:rsidR="00000000" w:rsidDel="00000000" w:rsidP="00000000" w:rsidRDefault="00000000" w:rsidRPr="00000000" w14:paraId="0000030C">
            <w:pPr>
              <w:rPr/>
            </w:pPr>
            <w:r w:rsidDel="00000000" w:rsidR="00000000" w:rsidRPr="00000000">
              <w:rPr>
                <w:rtl w:val="0"/>
              </w:rPr>
              <w:t xml:space="preserve">Deployment</w:t>
            </w:r>
          </w:p>
        </w:tc>
        <w:tc>
          <w:tcPr/>
          <w:p w:rsidR="00000000" w:rsidDel="00000000" w:rsidP="00000000" w:rsidRDefault="00000000" w:rsidRPr="00000000" w14:paraId="0000030D">
            <w:pPr>
              <w:rPr/>
            </w:pPr>
            <w:r w:rsidDel="00000000" w:rsidR="00000000" w:rsidRPr="00000000">
              <w:rPr>
                <w:rtl w:val="0"/>
              </w:rPr>
              <w:t xml:space="preserve">Automatic</w:t>
            </w:r>
          </w:p>
        </w:tc>
      </w:tr>
    </w:tbl>
    <w:p w:rsidR="00000000" w:rsidDel="00000000" w:rsidP="00000000" w:rsidRDefault="00000000" w:rsidRPr="00000000" w14:paraId="0000030E">
      <w:pPr>
        <w:spacing w:after="80" w:before="80" w:line="276" w:lineRule="auto"/>
        <w:jc w:val="both"/>
        <w:rPr/>
      </w:pPr>
      <w:r w:rsidDel="00000000" w:rsidR="00000000" w:rsidRPr="00000000">
        <w:rPr>
          <w:rtl w:val="0"/>
        </w:rPr>
        <w:t xml:space="preserve">The service is automatically rebuilt whenever changes are pushed to the connected repository.</w:t>
      </w:r>
    </w:p>
    <w:p w:rsidR="00000000" w:rsidDel="00000000" w:rsidP="00000000" w:rsidRDefault="00000000" w:rsidRPr="00000000" w14:paraId="0000030F">
      <w:pPr>
        <w:spacing w:after="80" w:before="80" w:line="276" w:lineRule="auto"/>
        <w:jc w:val="both"/>
        <w:rPr/>
      </w:pPr>
      <w:r w:rsidDel="00000000" w:rsidR="00000000" w:rsidRPr="00000000">
        <w:rPr>
          <w:rtl w:val="0"/>
        </w:rPr>
      </w:r>
    </w:p>
    <w:p w:rsidR="00000000" w:rsidDel="00000000" w:rsidP="00000000" w:rsidRDefault="00000000" w:rsidRPr="00000000" w14:paraId="00000310">
      <w:pPr>
        <w:spacing w:after="80" w:before="80" w:line="276" w:lineRule="auto"/>
        <w:jc w:val="both"/>
        <w:rPr>
          <w:b w:val="1"/>
          <w:bCs w:val="1"/>
        </w:rPr>
      </w:pPr>
      <w:r w:rsidDel="00000000" w:rsidR="00000000" w:rsidRPr="00000000">
        <w:rPr>
          <w:b w:val="1"/>
          <w:bCs w:val="1"/>
          <w:rtl w:val="0"/>
        </w:rPr>
        <w:t xml:space="preserve">II.4 Public Deployment</w:t>
      </w:r>
    </w:p>
    <w:p w:rsidR="00000000" w:rsidDel="00000000" w:rsidP="00000000" w:rsidRDefault="00000000" w:rsidRPr="00000000" w14:paraId="00000311">
      <w:pPr>
        <w:spacing w:after="80" w:before="80" w:line="276" w:lineRule="auto"/>
        <w:jc w:val="both"/>
        <w:rPr/>
      </w:pPr>
      <w:r w:rsidDel="00000000" w:rsidR="00000000" w:rsidRPr="00000000">
        <w:rPr>
          <w:rtl w:val="0"/>
        </w:rPr>
        <w:t xml:space="preserve">The current public deployment URL is:</w:t>
      </w:r>
    </w:p>
    <w:p w:rsidR="00000000" w:rsidDel="00000000" w:rsidP="00000000" w:rsidRDefault="00000000" w:rsidRPr="00000000" w14:paraId="00000312">
      <w:pPr>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color w:val="188038"/>
          <w:sz w:val="20"/>
          <w:szCs w:val="20"/>
          <w:rtl w:val="0"/>
        </w:rPr>
        <w:t xml:space="preserve">https://be-projects-2026.onrender.com/</w:t>
      </w:r>
      <w:r w:rsidDel="00000000" w:rsidR="00000000" w:rsidRPr="00000000">
        <w:rPr>
          <w:rtl w:val="0"/>
        </w:rPr>
      </w:r>
    </w:p>
    <w:p w:rsidR="00000000" w:rsidDel="00000000" w:rsidP="00000000" w:rsidRDefault="00000000" w:rsidRPr="00000000" w14:paraId="00000313">
      <w:pPr>
        <w:spacing w:after="80" w:before="80" w:line="276" w:lineRule="auto"/>
        <w:jc w:val="both"/>
        <w:rPr/>
      </w:pPr>
      <w:r w:rsidDel="00000000" w:rsidR="00000000" w:rsidRPr="00000000">
        <w:rPr>
          <w:rtl w:val="0"/>
        </w:rPr>
        <w:t xml:space="preserve">This URL hosts the Project Hosting Gateway and all mounted tools.</w:t>
      </w:r>
    </w:p>
    <w:p w:rsidR="00000000" w:rsidDel="00000000" w:rsidP="00000000" w:rsidRDefault="00000000" w:rsidRPr="00000000" w14:paraId="00000314">
      <w:pPr>
        <w:spacing w:after="80" w:before="80" w:line="276" w:lineRule="auto"/>
        <w:jc w:val="both"/>
        <w:rPr/>
      </w:pPr>
      <w:r w:rsidDel="00000000" w:rsidR="00000000" w:rsidRPr="00000000">
        <w:rPr>
          <w:rtl w:val="0"/>
        </w:rPr>
        <w:t xml:space="preserve">The ECA Tools application is accessible through:</w:t>
      </w:r>
    </w:p>
    <w:p w:rsidR="00000000" w:rsidDel="00000000" w:rsidP="00000000" w:rsidRDefault="00000000" w:rsidRPr="00000000" w14:paraId="00000315">
      <w:pPr>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color w:val="188038"/>
          <w:sz w:val="20"/>
          <w:szCs w:val="20"/>
          <w:rtl w:val="0"/>
        </w:rPr>
        <w:t xml:space="preserve">https://be-projects-2026.onrender.com/tools/ECA_Tools</w:t>
      </w:r>
      <w:r w:rsidDel="00000000" w:rsidR="00000000" w:rsidRPr="00000000">
        <w:rPr>
          <w:rtl w:val="0"/>
        </w:rPr>
      </w:r>
    </w:p>
    <w:p w:rsidR="00000000" w:rsidDel="00000000" w:rsidP="00000000" w:rsidRDefault="00000000" w:rsidRPr="00000000" w14:paraId="00000316">
      <w:pPr>
        <w:spacing w:after="80" w:before="80" w:line="276" w:lineRule="auto"/>
        <w:jc w:val="both"/>
        <w:rPr/>
      </w:pPr>
      <w:r w:rsidDel="00000000" w:rsidR="00000000" w:rsidRPr="00000000">
        <w:rPr>
          <w:rtl w:val="0"/>
        </w:rPr>
        <w:t xml:space="preserve">The gateway architecture allows future tools to be integrated without requiring separate public deployments.</w:t>
      </w:r>
    </w:p>
    <w:p w:rsidR="00000000" w:rsidDel="00000000" w:rsidP="00000000" w:rsidRDefault="00000000" w:rsidRPr="00000000" w14:paraId="00000317">
      <w:pPr>
        <w:spacing w:after="80" w:before="80" w:line="276" w:lineRule="auto"/>
        <w:jc w:val="both"/>
        <w:rPr/>
      </w:pPr>
      <w:r w:rsidDel="00000000" w:rsidR="00000000" w:rsidRPr="00000000">
        <w:rPr/>
        <w:drawing>
          <wp:inline distB="114300" distT="114300" distL="114300" distR="114300">
            <wp:extent cx="5943600" cy="2451100"/>
            <wp:effectExtent b="0" l="0" r="0" t="0"/>
            <wp:docPr id="13"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spacing w:after="80" w:before="80" w:line="276" w:lineRule="auto"/>
        <w:jc w:val="center"/>
        <w:rPr>
          <w:i w:val="1"/>
          <w:iCs w:val="1"/>
        </w:rPr>
      </w:pPr>
      <w:r w:rsidDel="00000000" w:rsidR="00000000" w:rsidRPr="00000000">
        <w:rPr>
          <w:i w:val="1"/>
          <w:iCs w:val="1"/>
          <w:rtl w:val="0"/>
        </w:rPr>
        <w:t xml:space="preserve">Figure A4. Project Hosting Homepage on Render</w:t>
      </w:r>
    </w:p>
    <w:p w:rsidR="00000000" w:rsidDel="00000000" w:rsidP="00000000" w:rsidRDefault="00000000" w:rsidRPr="00000000" w14:paraId="00000319">
      <w:pPr>
        <w:spacing w:after="80" w:before="80" w:line="276" w:lineRule="auto"/>
        <w:jc w:val="both"/>
        <w:rPr/>
      </w:pPr>
      <w:r w:rsidDel="00000000" w:rsidR="00000000" w:rsidRPr="00000000">
        <w:rPr>
          <w:rtl w:val="0"/>
        </w:rPr>
      </w:r>
    </w:p>
    <w:p w:rsidR="00000000" w:rsidDel="00000000" w:rsidP="00000000" w:rsidRDefault="00000000" w:rsidRPr="00000000" w14:paraId="0000031A">
      <w:pPr>
        <w:spacing w:after="80" w:before="80" w:line="276" w:lineRule="auto"/>
        <w:jc w:val="both"/>
        <w:rPr/>
      </w:pPr>
      <w:r w:rsidDel="00000000" w:rsidR="00000000" w:rsidRPr="00000000">
        <w:rPr>
          <w:rtl w:val="0"/>
        </w:rPr>
      </w:r>
    </w:p>
    <w:p w:rsidR="00000000" w:rsidDel="00000000" w:rsidP="00000000" w:rsidRDefault="00000000" w:rsidRPr="00000000" w14:paraId="0000031B">
      <w:pPr>
        <w:spacing w:after="80" w:before="80" w:line="276" w:lineRule="auto"/>
        <w:jc w:val="both"/>
        <w:rPr/>
      </w:pPr>
      <w:r w:rsidDel="00000000" w:rsidR="00000000" w:rsidRPr="00000000">
        <w:rPr>
          <w:rtl w:val="0"/>
        </w:rPr>
      </w:r>
    </w:p>
    <w:p w:rsidR="00000000" w:rsidDel="00000000" w:rsidP="00000000" w:rsidRDefault="00000000" w:rsidRPr="00000000" w14:paraId="0000031C">
      <w:pPr>
        <w:spacing w:after="80" w:before="80" w:line="276" w:lineRule="auto"/>
        <w:jc w:val="both"/>
        <w:rPr/>
      </w:pPr>
      <w:r w:rsidDel="00000000" w:rsidR="00000000" w:rsidRPr="00000000">
        <w:rPr>
          <w:rtl w:val="0"/>
        </w:rPr>
      </w:r>
    </w:p>
    <w:p w:rsidR="00000000" w:rsidDel="00000000" w:rsidP="00000000" w:rsidRDefault="00000000" w:rsidRPr="00000000" w14:paraId="0000031D">
      <w:pPr>
        <w:spacing w:after="80" w:before="80" w:line="276" w:lineRule="auto"/>
        <w:jc w:val="both"/>
        <w:rPr/>
      </w:pPr>
      <w:r w:rsidDel="00000000" w:rsidR="00000000" w:rsidRPr="00000000">
        <w:rPr>
          <w:rtl w:val="0"/>
        </w:rPr>
      </w:r>
    </w:p>
    <w:p w:rsidR="00000000" w:rsidDel="00000000" w:rsidP="00000000" w:rsidRDefault="00000000" w:rsidRPr="00000000" w14:paraId="0000031E">
      <w:pPr>
        <w:spacing w:after="80" w:before="80" w:line="276" w:lineRule="auto"/>
        <w:jc w:val="both"/>
        <w:rPr/>
      </w:pPr>
      <w:r w:rsidDel="00000000" w:rsidR="00000000" w:rsidRPr="00000000">
        <w:rPr>
          <w:rtl w:val="0"/>
        </w:rPr>
      </w:r>
    </w:p>
    <w:p w:rsidR="00000000" w:rsidDel="00000000" w:rsidP="00000000" w:rsidRDefault="00000000" w:rsidRPr="00000000" w14:paraId="0000031F">
      <w:pPr>
        <w:spacing w:after="80" w:before="80" w:line="276" w:lineRule="auto"/>
        <w:jc w:val="both"/>
        <w:rPr>
          <w:b w:val="1"/>
          <w:bCs w:val="1"/>
        </w:rPr>
      </w:pPr>
      <w:r w:rsidDel="00000000" w:rsidR="00000000" w:rsidRPr="00000000">
        <w:rPr>
          <w:b w:val="1"/>
          <w:bCs w:val="1"/>
          <w:rtl w:val="0"/>
        </w:rPr>
        <w:t xml:space="preserve">II.5 Deployment Challenges</w:t>
      </w:r>
    </w:p>
    <w:p w:rsidR="00000000" w:rsidDel="00000000" w:rsidP="00000000" w:rsidRDefault="00000000" w:rsidRPr="00000000" w14:paraId="00000320">
      <w:pPr>
        <w:spacing w:after="80" w:before="80" w:line="276" w:lineRule="auto"/>
        <w:jc w:val="both"/>
        <w:rPr/>
      </w:pPr>
      <w:r w:rsidDel="00000000" w:rsidR="00000000" w:rsidRPr="00000000">
        <w:rPr>
          <w:rtl w:val="0"/>
        </w:rPr>
        <w:t xml:space="preserve">Several practical deployment challenges were encountered during implementation. However, the most significant one is:</w:t>
      </w:r>
    </w:p>
    <w:p w:rsidR="00000000" w:rsidDel="00000000" w:rsidP="00000000" w:rsidRDefault="00000000" w:rsidRPr="00000000" w14:paraId="00000321">
      <w:pPr>
        <w:numPr>
          <w:ilvl w:val="0"/>
          <w:numId w:val="1"/>
        </w:numPr>
        <w:spacing w:after="80" w:before="80" w:line="276" w:lineRule="auto"/>
        <w:ind w:left="720" w:hanging="360"/>
        <w:jc w:val="both"/>
      </w:pPr>
      <w:r w:rsidDel="00000000" w:rsidR="00000000" w:rsidRPr="00000000">
        <w:rPr>
          <w:rtl w:val="0"/>
        </w:rPr>
        <w:t xml:space="preserve">Large SageMath Image</w:t>
      </w:r>
    </w:p>
    <w:p w:rsidR="00000000" w:rsidDel="00000000" w:rsidP="00000000" w:rsidRDefault="00000000" w:rsidRPr="00000000" w14:paraId="00000322">
      <w:pPr>
        <w:spacing w:after="80" w:before="80" w:line="276" w:lineRule="auto"/>
        <w:ind w:left="720" w:firstLine="0"/>
        <w:jc w:val="both"/>
        <w:rPr/>
      </w:pPr>
      <w:r w:rsidDel="00000000" w:rsidR="00000000" w:rsidRPr="00000000">
        <w:rPr>
          <w:rtl w:val="0"/>
        </w:rPr>
        <w:t xml:space="preserve">The SageMath runtime significantly increases Docker image size. Large images require longer build and deployment times.</w:t>
      </w:r>
    </w:p>
    <w:p w:rsidR="00000000" w:rsidDel="00000000" w:rsidP="00000000" w:rsidRDefault="00000000" w:rsidRPr="00000000" w14:paraId="00000323">
      <w:pPr>
        <w:spacing w:after="80" w:before="80" w:line="276" w:lineRule="auto"/>
        <w:ind w:left="720" w:firstLine="0"/>
        <w:jc w:val="both"/>
        <w:rPr/>
      </w:pPr>
      <w:r w:rsidDel="00000000" w:rsidR="00000000" w:rsidRPr="00000000">
        <w:rPr>
          <w:rtl w:val="0"/>
        </w:rPr>
      </w:r>
    </w:p>
    <w:p w:rsidR="00000000" w:rsidDel="00000000" w:rsidP="00000000" w:rsidRDefault="00000000" w:rsidRPr="00000000" w14:paraId="00000324">
      <w:pPr>
        <w:spacing w:after="80" w:before="80" w:line="276" w:lineRule="auto"/>
        <w:ind w:left="720" w:firstLine="0"/>
        <w:jc w:val="both"/>
        <w:rPr/>
      </w:pPr>
      <w:r w:rsidDel="00000000" w:rsidR="00000000" w:rsidRPr="00000000">
        <w:rPr>
          <w:rtl w:val="0"/>
        </w:rPr>
      </w:r>
    </w:p>
    <w:p w:rsidR="00000000" w:rsidDel="00000000" w:rsidP="00000000" w:rsidRDefault="00000000" w:rsidRPr="00000000" w14:paraId="00000325">
      <w:pPr>
        <w:numPr>
          <w:ilvl w:val="0"/>
          <w:numId w:val="1"/>
        </w:numPr>
        <w:spacing w:after="80" w:before="80" w:line="276" w:lineRule="auto"/>
        <w:ind w:left="720" w:hanging="360"/>
        <w:jc w:val="both"/>
        <w:rPr>
          <w:u w:val="none"/>
        </w:rPr>
      </w:pPr>
      <w:r w:rsidDel="00000000" w:rsidR="00000000" w:rsidRPr="00000000">
        <w:rPr>
          <w:rtl w:val="0"/>
        </w:rPr>
        <w:t xml:space="preserve">Cold Start Delays</w:t>
      </w:r>
    </w:p>
    <w:p w:rsidR="00000000" w:rsidDel="00000000" w:rsidP="00000000" w:rsidRDefault="00000000" w:rsidRPr="00000000" w14:paraId="00000326">
      <w:pPr>
        <w:spacing w:after="80" w:before="80" w:line="276" w:lineRule="auto"/>
        <w:ind w:left="720" w:firstLine="0"/>
        <w:jc w:val="both"/>
        <w:rPr/>
      </w:pPr>
      <w:r w:rsidDel="00000000" w:rsidR="00000000" w:rsidRPr="00000000">
        <w:rPr>
          <w:rtl w:val="0"/>
        </w:rPr>
        <w:t xml:space="preserve">Render may suspend inactive services on free-tier deployments. The first request after inactivity can experience startup delays.</w:t>
      </w:r>
    </w:p>
    <w:p w:rsidR="00000000" w:rsidDel="00000000" w:rsidP="00000000" w:rsidRDefault="00000000" w:rsidRPr="00000000" w14:paraId="00000327">
      <w:pPr>
        <w:numPr>
          <w:ilvl w:val="0"/>
          <w:numId w:val="1"/>
        </w:numPr>
        <w:spacing w:after="80" w:before="80" w:line="276" w:lineRule="auto"/>
        <w:ind w:left="720" w:hanging="360"/>
        <w:jc w:val="both"/>
        <w:rPr>
          <w:u w:val="none"/>
        </w:rPr>
      </w:pPr>
      <w:r w:rsidDel="00000000" w:rsidR="00000000" w:rsidRPr="00000000">
        <w:rPr>
          <w:rtl w:val="0"/>
        </w:rPr>
        <w:t xml:space="preserve">Long Running Computations</w:t>
      </w:r>
    </w:p>
    <w:p w:rsidR="00000000" w:rsidDel="00000000" w:rsidP="00000000" w:rsidRDefault="00000000" w:rsidRPr="00000000" w14:paraId="00000328">
      <w:pPr>
        <w:spacing w:after="80" w:before="80" w:line="276" w:lineRule="auto"/>
        <w:ind w:left="720" w:firstLine="0"/>
        <w:jc w:val="both"/>
        <w:rPr/>
      </w:pPr>
      <w:r w:rsidDel="00000000" w:rsidR="00000000" w:rsidRPr="00000000">
        <w:rPr>
          <w:rtl w:val="0"/>
        </w:rPr>
        <w:t xml:space="preserve">Elliptic curve point enumeration and order calculations may take significant computation time for large fields.</w:t>
      </w:r>
    </w:p>
    <w:p w:rsidR="00000000" w:rsidDel="00000000" w:rsidP="00000000" w:rsidRDefault="00000000" w:rsidRPr="00000000" w14:paraId="00000329">
      <w:pPr>
        <w:spacing w:after="80" w:before="80" w:line="276" w:lineRule="auto"/>
        <w:jc w:val="both"/>
        <w:rPr/>
      </w:pPr>
      <w:r w:rsidDel="00000000" w:rsidR="00000000" w:rsidRPr="00000000">
        <w:rPr>
          <w:rtl w:val="0"/>
        </w:rPr>
      </w:r>
    </w:p>
    <w:p w:rsidR="00000000" w:rsidDel="00000000" w:rsidP="00000000" w:rsidRDefault="00000000" w:rsidRPr="00000000" w14:paraId="0000032A">
      <w:pPr>
        <w:spacing w:after="80" w:before="80" w:line="276" w:lineRule="auto"/>
        <w:jc w:val="both"/>
        <w:rPr/>
      </w:pPr>
      <w:r w:rsidDel="00000000" w:rsidR="00000000" w:rsidRPr="00000000">
        <w:rPr>
          <w:rtl w:val="0"/>
        </w:rPr>
        <w:t xml:space="preserve">To prevent resource exhaustion, the application implements:</w:t>
      </w:r>
    </w:p>
    <w:p w:rsidR="00000000" w:rsidDel="00000000" w:rsidP="00000000" w:rsidRDefault="00000000" w:rsidRPr="00000000" w14:paraId="0000032B">
      <w:pPr>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color w:val="37474f"/>
          <w:sz w:val="20"/>
          <w:szCs w:val="20"/>
          <w:rtl w:val="0"/>
        </w:rPr>
        <w:t xml:space="preserve">process.communicate(timeout=</w:t>
      </w:r>
      <w:r w:rsidDel="00000000" w:rsidR="00000000" w:rsidRPr="00000000">
        <w:rPr>
          <w:rFonts w:ascii="Roboto Mono" w:cs="Roboto Mono" w:eastAsia="Roboto Mono" w:hAnsi="Roboto Mono"/>
          <w:color w:val="c5221f"/>
          <w:sz w:val="20"/>
          <w:szCs w:val="20"/>
          <w:rtl w:val="0"/>
        </w:rPr>
        <w:t xml:space="preserve">120</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tl w:val="0"/>
        </w:rPr>
      </w:r>
    </w:p>
    <w:p w:rsidR="00000000" w:rsidDel="00000000" w:rsidP="00000000" w:rsidRDefault="00000000" w:rsidRPr="00000000" w14:paraId="0000032C">
      <w:pPr>
        <w:spacing w:after="80" w:before="80" w:line="276" w:lineRule="auto"/>
        <w:jc w:val="both"/>
        <w:rPr/>
      </w:pPr>
      <w:r w:rsidDel="00000000" w:rsidR="00000000" w:rsidRPr="00000000">
        <w:rPr>
          <w:rtl w:val="0"/>
        </w:rPr>
        <w:t xml:space="preserve">This enforces a maximum execution time of 120 seconds.</w:t>
      </w:r>
    </w:p>
    <w:p w:rsidR="00000000" w:rsidDel="00000000" w:rsidP="00000000" w:rsidRDefault="00000000" w:rsidRPr="00000000" w14:paraId="0000032D">
      <w:pPr>
        <w:spacing w:after="80" w:before="80" w:line="276" w:lineRule="auto"/>
        <w:jc w:val="both"/>
        <w:rPr/>
      </w:pPr>
      <w:r w:rsidDel="00000000" w:rsidR="00000000" w:rsidRPr="00000000">
        <w:rPr>
          <w:rtl w:val="0"/>
        </w:rPr>
      </w:r>
    </w:p>
    <w:p w:rsidR="00000000" w:rsidDel="00000000" w:rsidP="00000000" w:rsidRDefault="00000000" w:rsidRPr="00000000" w14:paraId="0000032E">
      <w:pPr>
        <w:spacing w:after="80" w:before="80" w:line="276" w:lineRule="auto"/>
        <w:jc w:val="both"/>
        <w:rPr/>
      </w:pPr>
      <w:r w:rsidDel="00000000" w:rsidR="00000000" w:rsidRPr="00000000">
        <w:rPr>
          <w:rtl w:val="0"/>
        </w:rPr>
        <w:t xml:space="preserve">Route Prefix Awareness</w:t>
      </w:r>
    </w:p>
    <w:p w:rsidR="00000000" w:rsidDel="00000000" w:rsidP="00000000" w:rsidRDefault="00000000" w:rsidRPr="00000000" w14:paraId="0000032F">
      <w:pPr>
        <w:spacing w:after="80" w:before="80" w:line="276" w:lineRule="auto"/>
        <w:jc w:val="both"/>
        <w:rPr/>
      </w:pPr>
      <w:r w:rsidDel="00000000" w:rsidR="00000000" w:rsidRPr="00000000">
        <w:rPr>
          <w:rtl w:val="0"/>
        </w:rPr>
        <w:t xml:space="preserve">Since ECA Tools is mounted under a subpath, the application uses:</w:t>
      </w:r>
    </w:p>
    <w:p w:rsidR="00000000" w:rsidDel="00000000" w:rsidP="00000000" w:rsidRDefault="00000000" w:rsidRPr="00000000" w14:paraId="00000330">
      <w:pPr>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color w:val="37474f"/>
          <w:sz w:val="20"/>
          <w:szCs w:val="20"/>
          <w:rtl w:val="0"/>
        </w:rPr>
        <w:t xml:space="preserve">request.script_root</w:t>
      </w:r>
      <w:r w:rsidDel="00000000" w:rsidR="00000000" w:rsidRPr="00000000">
        <w:rPr>
          <w:rtl w:val="0"/>
        </w:rPr>
      </w:r>
    </w:p>
    <w:p w:rsidR="00000000" w:rsidDel="00000000" w:rsidP="00000000" w:rsidRDefault="00000000" w:rsidRPr="00000000" w14:paraId="00000331">
      <w:pPr>
        <w:spacing w:after="80" w:before="80" w:line="276" w:lineRule="auto"/>
        <w:jc w:val="both"/>
        <w:rPr/>
      </w:pPr>
      <w:r w:rsidDel="00000000" w:rsidR="00000000" w:rsidRPr="00000000">
        <w:rPr>
          <w:rtl w:val="0"/>
        </w:rPr>
        <w:t xml:space="preserve">to generate correct URLs for forms, navigation links, and static resources.</w:t>
      </w:r>
    </w:p>
    <w:p w:rsidR="00000000" w:rsidDel="00000000" w:rsidP="00000000" w:rsidRDefault="00000000" w:rsidRPr="00000000" w14:paraId="00000332">
      <w:pPr>
        <w:spacing w:after="80" w:before="80" w:line="276" w:lineRule="auto"/>
        <w:jc w:val="both"/>
        <w:rPr/>
      </w:pPr>
      <w:r w:rsidDel="00000000" w:rsidR="00000000" w:rsidRPr="00000000">
        <w:rPr>
          <w:rtl w:val="0"/>
        </w:rPr>
      </w:r>
    </w:p>
    <w:p w:rsidR="00000000" w:rsidDel="00000000" w:rsidP="00000000" w:rsidRDefault="00000000" w:rsidRPr="00000000" w14:paraId="00000333">
      <w:pPr>
        <w:spacing w:after="80" w:before="80" w:line="276" w:lineRule="auto"/>
        <w:jc w:val="both"/>
        <w:rPr/>
      </w:pPr>
      <w:r w:rsidDel="00000000" w:rsidR="00000000" w:rsidRPr="00000000">
        <w:rPr>
          <w:rtl w:val="0"/>
        </w:rPr>
      </w:r>
    </w:p>
    <w:p w:rsidR="00000000" w:rsidDel="00000000" w:rsidP="00000000" w:rsidRDefault="00000000" w:rsidRPr="00000000" w14:paraId="00000334">
      <w:pPr>
        <w:spacing w:after="80" w:before="80" w:line="276" w:lineRule="auto"/>
        <w:jc w:val="both"/>
        <w:rPr/>
      </w:pPr>
      <w:r w:rsidDel="00000000" w:rsidR="00000000" w:rsidRPr="00000000">
        <w:rPr>
          <w:rtl w:val="0"/>
        </w:rPr>
      </w:r>
    </w:p>
    <w:p w:rsidR="00000000" w:rsidDel="00000000" w:rsidP="00000000" w:rsidRDefault="00000000" w:rsidRPr="00000000" w14:paraId="00000335">
      <w:pPr>
        <w:spacing w:after="80" w:before="80" w:line="276" w:lineRule="auto"/>
        <w:jc w:val="both"/>
        <w:rPr/>
      </w:pPr>
      <w:r w:rsidDel="00000000" w:rsidR="00000000" w:rsidRPr="00000000">
        <w:rPr>
          <w:rtl w:val="0"/>
        </w:rPr>
      </w:r>
    </w:p>
    <w:p w:rsidR="00000000" w:rsidDel="00000000" w:rsidP="00000000" w:rsidRDefault="00000000" w:rsidRPr="00000000" w14:paraId="00000336">
      <w:pPr>
        <w:spacing w:after="80" w:before="80" w:line="276" w:lineRule="auto"/>
        <w:jc w:val="both"/>
        <w:rPr/>
      </w:pPr>
      <w:r w:rsidDel="00000000" w:rsidR="00000000" w:rsidRPr="00000000">
        <w:rPr>
          <w:rtl w:val="0"/>
        </w:rPr>
      </w:r>
    </w:p>
    <w:p w:rsidR="00000000" w:rsidDel="00000000" w:rsidP="00000000" w:rsidRDefault="00000000" w:rsidRPr="00000000" w14:paraId="00000337">
      <w:pPr>
        <w:spacing w:after="80" w:before="80" w:line="276" w:lineRule="auto"/>
        <w:jc w:val="both"/>
        <w:rPr/>
      </w:pPr>
      <w:r w:rsidDel="00000000" w:rsidR="00000000" w:rsidRPr="00000000">
        <w:rPr>
          <w:rtl w:val="0"/>
        </w:rPr>
      </w:r>
    </w:p>
    <w:p w:rsidR="00000000" w:rsidDel="00000000" w:rsidP="00000000" w:rsidRDefault="00000000" w:rsidRPr="00000000" w14:paraId="00000338">
      <w:pPr>
        <w:spacing w:after="80" w:before="80" w:line="276" w:lineRule="auto"/>
        <w:jc w:val="both"/>
        <w:rPr>
          <w:b w:val="1"/>
          <w:bCs w:val="1"/>
        </w:rPr>
      </w:pPr>
      <w:r w:rsidDel="00000000" w:rsidR="00000000" w:rsidRPr="00000000">
        <w:rPr>
          <w:b w:val="1"/>
          <w:bCs w:val="1"/>
          <w:rtl w:val="0"/>
        </w:rPr>
        <w:t xml:space="preserve">II.6 Deployment Benefits</w:t>
      </w:r>
    </w:p>
    <w:p w:rsidR="00000000" w:rsidDel="00000000" w:rsidP="00000000" w:rsidRDefault="00000000" w:rsidRPr="00000000" w14:paraId="00000339">
      <w:pPr>
        <w:spacing w:after="80" w:before="80" w:line="276" w:lineRule="auto"/>
        <w:jc w:val="both"/>
        <w:rPr/>
      </w:pPr>
      <w:r w:rsidDel="00000000" w:rsidR="00000000" w:rsidRPr="00000000">
        <w:rPr>
          <w:rtl w:val="0"/>
        </w:rPr>
        <w:t xml:space="preserve">The deployment architecture provides:</w:t>
      </w:r>
    </w:p>
    <w:p w:rsidR="00000000" w:rsidDel="00000000" w:rsidP="00000000" w:rsidRDefault="00000000" w:rsidRPr="00000000" w14:paraId="0000033A">
      <w:pPr>
        <w:numPr>
          <w:ilvl w:val="0"/>
          <w:numId w:val="2"/>
        </w:numPr>
        <w:spacing w:after="0" w:afterAutospacing="0" w:before="80" w:line="276" w:lineRule="auto"/>
        <w:ind w:left="720" w:hanging="360"/>
        <w:jc w:val="both"/>
        <w:rPr>
          <w:u w:val="none"/>
        </w:rPr>
      </w:pPr>
      <w:r w:rsidDel="00000000" w:rsidR="00000000" w:rsidRPr="00000000">
        <w:rPr>
          <w:rtl w:val="0"/>
        </w:rPr>
        <w:t xml:space="preserve">Centralized hosting</w:t>
      </w:r>
    </w:p>
    <w:p w:rsidR="00000000" w:rsidDel="00000000" w:rsidP="00000000" w:rsidRDefault="00000000" w:rsidRPr="00000000" w14:paraId="0000033B">
      <w:pPr>
        <w:numPr>
          <w:ilvl w:val="0"/>
          <w:numId w:val="2"/>
        </w:numPr>
        <w:spacing w:after="0" w:afterAutospacing="0" w:before="0" w:beforeAutospacing="0" w:line="276" w:lineRule="auto"/>
        <w:ind w:left="720" w:hanging="360"/>
        <w:jc w:val="both"/>
        <w:rPr>
          <w:u w:val="none"/>
        </w:rPr>
      </w:pPr>
      <w:r w:rsidDel="00000000" w:rsidR="00000000" w:rsidRPr="00000000">
        <w:rPr>
          <w:rtl w:val="0"/>
        </w:rPr>
        <w:t xml:space="preserve">Reproducible execution environment</w:t>
      </w:r>
    </w:p>
    <w:p w:rsidR="00000000" w:rsidDel="00000000" w:rsidP="00000000" w:rsidRDefault="00000000" w:rsidRPr="00000000" w14:paraId="0000033C">
      <w:pPr>
        <w:numPr>
          <w:ilvl w:val="0"/>
          <w:numId w:val="2"/>
        </w:numPr>
        <w:spacing w:after="0" w:afterAutospacing="0" w:before="0" w:beforeAutospacing="0" w:line="276" w:lineRule="auto"/>
        <w:ind w:left="720" w:hanging="360"/>
        <w:jc w:val="both"/>
        <w:rPr>
          <w:u w:val="none"/>
        </w:rPr>
      </w:pPr>
      <w:r w:rsidDel="00000000" w:rsidR="00000000" w:rsidRPr="00000000">
        <w:rPr>
          <w:rtl w:val="0"/>
        </w:rPr>
        <w:t xml:space="preserve">Easy onboarding of future projects</w:t>
      </w:r>
    </w:p>
    <w:p w:rsidR="00000000" w:rsidDel="00000000" w:rsidP="00000000" w:rsidRDefault="00000000" w:rsidRPr="00000000" w14:paraId="0000033D">
      <w:pPr>
        <w:numPr>
          <w:ilvl w:val="0"/>
          <w:numId w:val="2"/>
        </w:numPr>
        <w:spacing w:after="0" w:afterAutospacing="0" w:before="0" w:beforeAutospacing="0" w:line="276" w:lineRule="auto"/>
        <w:ind w:left="720" w:hanging="360"/>
        <w:jc w:val="both"/>
        <w:rPr>
          <w:u w:val="none"/>
        </w:rPr>
      </w:pPr>
      <w:r w:rsidDel="00000000" w:rsidR="00000000" w:rsidRPr="00000000">
        <w:rPr>
          <w:rtl w:val="0"/>
        </w:rPr>
        <w:t xml:space="preserve">Simplified maintenance</w:t>
      </w:r>
    </w:p>
    <w:p w:rsidR="00000000" w:rsidDel="00000000" w:rsidP="00000000" w:rsidRDefault="00000000" w:rsidRPr="00000000" w14:paraId="0000033E">
      <w:pPr>
        <w:numPr>
          <w:ilvl w:val="0"/>
          <w:numId w:val="2"/>
        </w:numPr>
        <w:spacing w:after="80" w:before="0" w:beforeAutospacing="0" w:line="276" w:lineRule="auto"/>
        <w:ind w:left="720" w:hanging="360"/>
        <w:jc w:val="both"/>
        <w:rPr>
          <w:u w:val="none"/>
        </w:rPr>
      </w:pPr>
      <w:r w:rsidDel="00000000" w:rsidR="00000000" w:rsidRPr="00000000">
        <w:rPr>
          <w:rtl w:val="0"/>
        </w:rPr>
        <w:t xml:space="preserve">Public accessibility for demonstrations and academic use</w:t>
      </w:r>
    </w:p>
    <w:p w:rsidR="00000000" w:rsidDel="00000000" w:rsidP="00000000" w:rsidRDefault="00000000" w:rsidRPr="00000000" w14:paraId="0000033F">
      <w:pPr>
        <w:spacing w:after="80" w:before="80" w:line="276"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40">
      <w:pPr>
        <w:spacing w:after="80" w:before="80" w:line="276"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41">
      <w:pPr>
        <w:spacing w:after="80" w:before="80" w:line="276"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42">
      <w:pPr>
        <w:spacing w:after="80" w:before="80" w:line="276"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43">
      <w:pPr>
        <w:spacing w:after="80" w:before="80" w:line="276"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44">
      <w:pPr>
        <w:spacing w:after="80" w:before="80" w:line="276"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45">
      <w:pPr>
        <w:spacing w:after="80" w:before="80" w:line="276"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46">
      <w:pPr>
        <w:spacing w:after="80" w:before="80" w:line="276"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47">
      <w:pPr>
        <w:spacing w:after="80" w:before="80" w:line="276"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48">
      <w:pPr>
        <w:spacing w:after="80" w:before="80" w:line="276"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49">
      <w:pPr>
        <w:spacing w:after="80" w:before="80" w:line="276"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4A">
      <w:pPr>
        <w:spacing w:after="80" w:before="80" w:line="276"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4B">
      <w:pPr>
        <w:spacing w:after="80" w:before="80" w:line="276"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4C">
      <w:pPr>
        <w:spacing w:after="80" w:before="80" w:line="276"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4D">
      <w:pPr>
        <w:spacing w:after="80" w:before="80" w:line="276"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4E">
      <w:pPr>
        <w:spacing w:after="80" w:before="80" w:line="276"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4F">
      <w:pPr>
        <w:spacing w:after="80" w:before="80" w:line="276"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50">
      <w:pPr>
        <w:spacing w:after="80" w:before="80" w:line="276"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51">
      <w:pPr>
        <w:spacing w:after="80" w:before="80" w:line="276"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52">
      <w:pPr>
        <w:spacing w:after="80" w:before="80" w:line="276"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53">
      <w:pPr>
        <w:spacing w:after="80" w:before="80" w:line="276"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54">
      <w:pPr>
        <w:spacing w:after="80" w:before="80" w:line="276"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55">
      <w:pPr>
        <w:spacing w:after="80" w:before="80" w:line="276"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56">
      <w:pPr>
        <w:spacing w:after="80" w:before="80" w:line="276"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57">
      <w:pPr>
        <w:spacing w:after="80" w:before="80" w:line="276"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58">
      <w:pPr>
        <w:spacing w:after="80" w:before="80" w:line="276"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59">
      <w:pPr>
        <w:spacing w:after="80" w:before="80" w:line="276"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5A">
      <w:pPr>
        <w:spacing w:after="80" w:before="80" w:line="276"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5B">
      <w:pPr>
        <w:spacing w:after="80" w:before="80" w:line="276"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5C">
      <w:pPr>
        <w:spacing w:after="80" w:before="80" w:line="276"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5D">
      <w:pPr>
        <w:spacing w:after="80" w:before="80" w:line="276"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5E">
      <w:pPr>
        <w:spacing w:after="80" w:before="80" w:line="276"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5F">
      <w:pPr>
        <w:spacing w:after="80" w:before="80" w:line="276"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60">
      <w:pPr>
        <w:spacing w:after="80" w:before="80" w:line="276" w:lineRule="auto"/>
        <w:jc w:val="both"/>
        <w:rPr/>
      </w:pPr>
      <w:r w:rsidDel="00000000" w:rsidR="00000000" w:rsidRPr="00000000">
        <w:rPr>
          <w:rFonts w:ascii="Times New Roman" w:cs="Times New Roman" w:eastAsia="Times New Roman" w:hAnsi="Times New Roman"/>
          <w:b w:val="1"/>
          <w:bCs w:val="1"/>
          <w:sz w:val="28"/>
          <w:szCs w:val="28"/>
          <w:rtl w:val="0"/>
        </w:rPr>
        <w:t xml:space="preserve">Appendix III: Sagemath Installation and Basic Elliptic Curve Commands</w:t>
      </w:r>
      <w:r w:rsidDel="00000000" w:rsidR="00000000" w:rsidRPr="00000000">
        <w:rPr>
          <w:rtl w:val="0"/>
        </w:rPr>
      </w:r>
    </w:p>
    <w:p w:rsidR="00000000" w:rsidDel="00000000" w:rsidP="00000000" w:rsidRDefault="00000000" w:rsidRPr="00000000" w14:paraId="00000361">
      <w:pPr>
        <w:spacing w:after="80" w:before="80" w:line="276" w:lineRule="auto"/>
        <w:jc w:val="both"/>
        <w:rPr/>
      </w:pPr>
      <w:r w:rsidDel="00000000" w:rsidR="00000000" w:rsidRPr="00000000">
        <w:rPr>
          <w:rtl w:val="0"/>
        </w:rPr>
        <w:t xml:space="preserve">SageMath is an open-source mathematical software system that provides extensive support for finite field arithmetic, algebraic structures, and elliptic curve computations. In this project, SageMath serves as the computational backend for all elliptic curve operations performed through the web interface.</w:t>
      </w:r>
    </w:p>
    <w:p w:rsidR="00000000" w:rsidDel="00000000" w:rsidP="00000000" w:rsidRDefault="00000000" w:rsidRPr="00000000" w14:paraId="00000362">
      <w:pPr>
        <w:spacing w:after="80" w:before="80" w:line="276" w:lineRule="auto"/>
        <w:jc w:val="both"/>
        <w:rPr/>
      </w:pPr>
      <w:r w:rsidDel="00000000" w:rsidR="00000000" w:rsidRPr="00000000">
        <w:rPr>
          <w:rtl w:val="0"/>
        </w:rPr>
      </w:r>
    </w:p>
    <w:p w:rsidR="00000000" w:rsidDel="00000000" w:rsidP="00000000" w:rsidRDefault="00000000" w:rsidRPr="00000000" w14:paraId="00000363">
      <w:pPr>
        <w:rPr/>
      </w:pPr>
      <w:r w:rsidDel="00000000" w:rsidR="00000000" w:rsidRPr="00000000">
        <w:rPr>
          <w:b w:val="1"/>
          <w:bCs w:val="1"/>
          <w:rtl w:val="0"/>
        </w:rPr>
        <w:t xml:space="preserve">III.1 Installing SageMath</w:t>
      </w:r>
      <w:r w:rsidDel="00000000" w:rsidR="00000000" w:rsidRPr="00000000">
        <w:rPr>
          <w:rtl w:val="0"/>
        </w:rPr>
      </w:r>
    </w:p>
    <w:p w:rsidR="00000000" w:rsidDel="00000000" w:rsidP="00000000" w:rsidRDefault="00000000" w:rsidRPr="00000000" w14:paraId="00000364">
      <w:pPr>
        <w:spacing w:after="80" w:before="80" w:line="276" w:lineRule="auto"/>
        <w:jc w:val="both"/>
        <w:rPr/>
      </w:pPr>
      <w:r w:rsidDel="00000000" w:rsidR="00000000" w:rsidRPr="00000000">
        <w:rPr>
          <w:rtl w:val="0"/>
        </w:rPr>
        <w:t xml:space="preserve">On Ubuntu Linux, SageMath can be installed using:</w:t>
      </w:r>
    </w:p>
    <w:p w:rsidR="00000000" w:rsidDel="00000000" w:rsidP="00000000" w:rsidRDefault="00000000" w:rsidRPr="00000000" w14:paraId="00000365">
      <w:pPr>
        <w:rPr>
          <w:rFonts w:ascii="Roboto Mono" w:cs="Roboto Mono" w:eastAsia="Roboto Mono" w:hAnsi="Roboto Mono"/>
          <w:color w:val="c5221f"/>
          <w:sz w:val="20"/>
          <w:szCs w:val="20"/>
        </w:rPr>
      </w:pPr>
      <w:r w:rsidDel="00000000" w:rsidR="00000000" w:rsidRPr="00000000">
        <w:rPr>
          <w:rtl w:val="0"/>
        </w:rPr>
        <w:t xml:space="preserve"></w:t>
      </w:r>
      <w:r w:rsidDel="00000000" w:rsidR="00000000" w:rsidRPr="00000000">
        <w:rPr>
          <w:rFonts w:ascii="Roboto Mono" w:cs="Roboto Mono" w:eastAsia="Roboto Mono" w:hAnsi="Roboto Mono"/>
          <w:color w:val="37474f"/>
          <w:sz w:val="20"/>
          <w:szCs w:val="20"/>
          <w:rtl w:val="0"/>
        </w:rPr>
        <w:t xml:space="preserve">conda create -n sage sage python=</w:t>
      </w:r>
      <w:r w:rsidDel="00000000" w:rsidR="00000000" w:rsidRPr="00000000">
        <w:rPr>
          <w:rFonts w:ascii="Roboto Mono" w:cs="Roboto Mono" w:eastAsia="Roboto Mono" w:hAnsi="Roboto Mono"/>
          <w:color w:val="c5221f"/>
          <w:sz w:val="20"/>
          <w:szCs w:val="20"/>
          <w:rtl w:val="0"/>
        </w:rPr>
        <w:t xml:space="preserve">3</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c5221f"/>
          <w:sz w:val="20"/>
          <w:szCs w:val="20"/>
          <w:rtl w:val="0"/>
        </w:rPr>
        <w:t xml:space="preserve">11</w:t>
      </w:r>
    </w:p>
    <w:p w:rsidR="00000000" w:rsidDel="00000000" w:rsidP="00000000" w:rsidRDefault="00000000" w:rsidRPr="00000000" w14:paraId="00000366">
      <w:pPr>
        <w:spacing w:after="80" w:before="80" w:line="276" w:lineRule="auto"/>
        <w:jc w:val="both"/>
        <w:rPr/>
      </w:pPr>
      <w:r w:rsidDel="00000000" w:rsidR="00000000" w:rsidRPr="00000000">
        <w:rPr>
          <w:rtl w:val="0"/>
        </w:rPr>
        <w:t xml:space="preserve">Verify installation:</w:t>
      </w:r>
    </w:p>
    <w:p w:rsidR="00000000" w:rsidDel="00000000" w:rsidP="00000000" w:rsidRDefault="00000000" w:rsidRPr="00000000" w14:paraId="00000367">
      <w:pPr>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color w:val="37474f"/>
          <w:sz w:val="20"/>
          <w:szCs w:val="20"/>
          <w:rtl w:val="0"/>
        </w:rPr>
        <w:t xml:space="preserve">sage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--version</w:t>
      </w:r>
      <w:r w:rsidDel="00000000" w:rsidR="00000000" w:rsidRPr="00000000">
        <w:rPr>
          <w:rtl w:val="0"/>
        </w:rPr>
      </w:r>
    </w:p>
    <w:p w:rsidR="00000000" w:rsidDel="00000000" w:rsidP="00000000" w:rsidRDefault="00000000" w:rsidRPr="00000000" w14:paraId="00000368">
      <w:pPr>
        <w:spacing w:after="80" w:before="80" w:line="276" w:lineRule="auto"/>
        <w:jc w:val="both"/>
        <w:rPr/>
      </w:pPr>
      <w:r w:rsidDel="00000000" w:rsidR="00000000" w:rsidRPr="00000000">
        <w:rPr>
          <w:rtl w:val="0"/>
        </w:rPr>
        <w:t xml:space="preserve">Expected output:</w:t>
      </w:r>
    </w:p>
    <w:p w:rsidR="00000000" w:rsidDel="00000000" w:rsidP="00000000" w:rsidRDefault="00000000" w:rsidRPr="00000000" w14:paraId="00000369">
      <w:pPr>
        <w:rPr>
          <w:rFonts w:ascii="Roboto Mono" w:cs="Roboto Mono" w:eastAsia="Roboto Mono" w:hAnsi="Roboto Mono"/>
          <w:color w:val="188038"/>
          <w:sz w:val="20"/>
          <w:szCs w:val="20"/>
        </w:rPr>
      </w:pPr>
      <w:r w:rsidDel="00000000" w:rsidR="00000000" w:rsidRPr="00000000">
        <w:rPr>
          <w:rtl w:val="0"/>
        </w:rPr>
        <w:t xml:space="preserve"></w:t>
      </w:r>
      <w:r w:rsidDel="00000000" w:rsidR="00000000" w:rsidRPr="00000000">
        <w:rPr>
          <w:rFonts w:ascii="Roboto Mono" w:cs="Roboto Mono" w:eastAsia="Roboto Mono" w:hAnsi="Roboto Mono"/>
          <w:color w:val="188038"/>
          <w:sz w:val="20"/>
          <w:szCs w:val="20"/>
          <w:rtl w:val="0"/>
        </w:rPr>
        <w:t xml:space="preserve">SageMath</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version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10.8</w:t>
      </w:r>
    </w:p>
    <w:p w:rsidR="00000000" w:rsidDel="00000000" w:rsidP="00000000" w:rsidRDefault="00000000" w:rsidRPr="00000000" w14:paraId="0000036A">
      <w:pPr>
        <w:spacing w:after="80" w:before="80" w:line="276" w:lineRule="auto"/>
        <w:jc w:val="both"/>
        <w:rPr/>
      </w:pPr>
      <w:r w:rsidDel="00000000" w:rsidR="00000000" w:rsidRPr="00000000">
        <w:rPr>
          <w:rtl w:val="0"/>
        </w:rPr>
        <w:t xml:space="preserve"></w:t>
      </w:r>
    </w:p>
    <w:p w:rsidR="00000000" w:rsidDel="00000000" w:rsidP="00000000" w:rsidRDefault="00000000" w:rsidRPr="00000000" w14:paraId="0000036B">
      <w:pPr>
        <w:rPr/>
      </w:pPr>
      <w:r w:rsidDel="00000000" w:rsidR="00000000" w:rsidRPr="00000000">
        <w:rPr>
          <w:b w:val="1"/>
          <w:bCs w:val="1"/>
          <w:rtl w:val="0"/>
        </w:rPr>
        <w:t xml:space="preserve">III.2 Starting SageMath</w:t>
      </w:r>
      <w:r w:rsidDel="00000000" w:rsidR="00000000" w:rsidRPr="00000000">
        <w:rPr>
          <w:rtl w:val="0"/>
        </w:rPr>
      </w:r>
    </w:p>
    <w:p w:rsidR="00000000" w:rsidDel="00000000" w:rsidP="00000000" w:rsidRDefault="00000000" w:rsidRPr="00000000" w14:paraId="0000036C">
      <w:pPr>
        <w:spacing w:after="80" w:before="80" w:line="276" w:lineRule="auto"/>
        <w:jc w:val="both"/>
        <w:rPr/>
      </w:pPr>
      <w:r w:rsidDel="00000000" w:rsidR="00000000" w:rsidRPr="00000000">
        <w:rPr>
          <w:rtl w:val="0"/>
        </w:rPr>
        <w:t xml:space="preserve">Launch the SageMath shell:</w:t>
      </w:r>
    </w:p>
    <w:p w:rsidR="00000000" w:rsidDel="00000000" w:rsidP="00000000" w:rsidRDefault="00000000" w:rsidRPr="00000000" w14:paraId="0000036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sage</w:t>
      </w:r>
      <w:r w:rsidDel="00000000" w:rsidR="00000000" w:rsidRPr="00000000">
        <w:rPr>
          <w:rtl w:val="0"/>
        </w:rPr>
      </w:r>
    </w:p>
    <w:p w:rsidR="00000000" w:rsidDel="00000000" w:rsidP="00000000" w:rsidRDefault="00000000" w:rsidRPr="00000000" w14:paraId="0000036E">
      <w:pPr>
        <w:spacing w:after="80" w:before="80" w:line="276" w:lineRule="auto"/>
        <w:jc w:val="both"/>
        <w:rPr/>
      </w:pPr>
      <w:r w:rsidDel="00000000" w:rsidR="00000000" w:rsidRPr="00000000">
        <w:rPr>
          <w:rtl w:val="0"/>
        </w:rPr>
        <w:t xml:space="preserve">Interactive computations can then be performed directly.</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b w:val="1"/>
          <w:bCs w:val="1"/>
          <w:rtl w:val="0"/>
        </w:rPr>
        <w:t xml:space="preserve">III.3 Creating Finite Fields</w:t>
      </w:r>
      <w:r w:rsidDel="00000000" w:rsidR="00000000" w:rsidRPr="00000000">
        <w:rPr>
          <w:rtl w:val="0"/>
        </w:rPr>
      </w:r>
    </w:p>
    <w:p w:rsidR="00000000" w:rsidDel="00000000" w:rsidP="00000000" w:rsidRDefault="00000000" w:rsidRPr="00000000" w14:paraId="00000371">
      <w:pPr>
        <w:spacing w:after="80" w:before="80" w:line="276" w:lineRule="auto"/>
        <w:jc w:val="both"/>
        <w:rPr/>
      </w:pPr>
      <w:r w:rsidDel="00000000" w:rsidR="00000000" w:rsidRPr="00000000">
        <w:rPr>
          <w:rtl w:val="0"/>
        </w:rPr>
        <w:t xml:space="preserve">Prime field:</w:t>
      </w:r>
    </w:p>
    <w:p w:rsidR="00000000" w:rsidDel="00000000" w:rsidP="00000000" w:rsidRDefault="00000000" w:rsidRPr="00000000" w14:paraId="00000372">
      <w:pPr>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color w:val="37474f"/>
          <w:sz w:val="20"/>
          <w:szCs w:val="20"/>
          <w:rtl w:val="0"/>
        </w:rPr>
        <w:t xml:space="preserve">F</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GF(</w:t>
      </w:r>
      <w:r w:rsidDel="00000000" w:rsidR="00000000" w:rsidRPr="00000000">
        <w:rPr>
          <w:rFonts w:ascii="Roboto Mono" w:cs="Roboto Mono" w:eastAsia="Roboto Mono" w:hAnsi="Roboto Mono"/>
          <w:color w:val="c5221f"/>
          <w:sz w:val="20"/>
          <w:szCs w:val="20"/>
          <w:rtl w:val="0"/>
        </w:rPr>
        <w:t xml:space="preserve">17</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tl w:val="0"/>
        </w:rPr>
      </w:r>
    </w:p>
    <w:p w:rsidR="00000000" w:rsidDel="00000000" w:rsidP="00000000" w:rsidRDefault="00000000" w:rsidRPr="00000000" w14:paraId="00000373">
      <w:pPr>
        <w:spacing w:after="80" w:before="80" w:line="276" w:lineRule="auto"/>
        <w:jc w:val="both"/>
        <w:rPr/>
      </w:pPr>
      <w:r w:rsidDel="00000000" w:rsidR="00000000" w:rsidRPr="00000000">
        <w:rPr>
          <w:rtl w:val="0"/>
        </w:rPr>
        <w:t xml:space="preserve">This creates the finite field GF(17) containing 17 elements.</w:t>
      </w:r>
    </w:p>
    <w:p w:rsidR="00000000" w:rsidDel="00000000" w:rsidP="00000000" w:rsidRDefault="00000000" w:rsidRPr="00000000" w14:paraId="00000374">
      <w:pPr>
        <w:spacing w:after="80" w:before="80" w:line="276" w:lineRule="auto"/>
        <w:jc w:val="both"/>
        <w:rPr/>
      </w:pPr>
      <w:r w:rsidDel="00000000" w:rsidR="00000000" w:rsidRPr="00000000">
        <w:rPr>
          <w:rtl w:val="0"/>
        </w:rPr>
        <w:t xml:space="preserve">Extension field:</w:t>
      </w:r>
    </w:p>
    <w:p w:rsidR="00000000" w:rsidDel="00000000" w:rsidP="00000000" w:rsidRDefault="00000000" w:rsidRPr="00000000" w14:paraId="00000375">
      <w:pPr>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color w:val="37474f"/>
          <w:sz w:val="20"/>
          <w:szCs w:val="20"/>
          <w:rtl w:val="0"/>
        </w:rPr>
        <w:t xml:space="preserve">F</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GF(</w:t>
      </w:r>
      <w:r w:rsidDel="00000000" w:rsidR="00000000" w:rsidRPr="00000000">
        <w:rPr>
          <w:rFonts w:ascii="Roboto Mono" w:cs="Roboto Mono" w:eastAsia="Roboto Mono" w:hAnsi="Roboto Mono"/>
          <w:color w:val="c5221f"/>
          <w:sz w:val="20"/>
          <w:szCs w:val="20"/>
          <w:rtl w:val="0"/>
        </w:rPr>
        <w:t xml:space="preserve">5</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c5221f"/>
          <w:sz w:val="20"/>
          <w:szCs w:val="20"/>
          <w:rtl w:val="0"/>
        </w:rPr>
        <w:t xml:space="preserve">2</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tl w:val="0"/>
        </w:rPr>
      </w:r>
    </w:p>
    <w:p w:rsidR="00000000" w:rsidDel="00000000" w:rsidP="00000000" w:rsidRDefault="00000000" w:rsidRPr="00000000" w14:paraId="00000376">
      <w:pPr>
        <w:spacing w:after="80" w:before="80" w:line="276" w:lineRule="auto"/>
        <w:jc w:val="both"/>
        <w:rPr/>
      </w:pPr>
      <w:r w:rsidDel="00000000" w:rsidR="00000000" w:rsidRPr="00000000">
        <w:rPr>
          <w:rtl w:val="0"/>
        </w:rPr>
        <w:t xml:space="preserve">This creates the field GF(25), consisting of 25 elements represented using polynomial arithmetic.</w:t>
      </w:r>
    </w:p>
    <w:p w:rsidR="00000000" w:rsidDel="00000000" w:rsidP="00000000" w:rsidRDefault="00000000" w:rsidRPr="00000000" w14:paraId="00000377">
      <w:pPr>
        <w:spacing w:after="80" w:before="80" w:line="276" w:lineRule="auto"/>
        <w:jc w:val="both"/>
        <w:rPr/>
      </w:pPr>
      <w:r w:rsidDel="00000000" w:rsidR="00000000" w:rsidRPr="00000000">
        <w:rPr>
          <w:rtl w:val="0"/>
        </w:rPr>
      </w:r>
    </w:p>
    <w:p w:rsidR="00000000" w:rsidDel="00000000" w:rsidP="00000000" w:rsidRDefault="00000000" w:rsidRPr="00000000" w14:paraId="00000378">
      <w:pPr>
        <w:rPr/>
      </w:pPr>
      <w:r w:rsidDel="00000000" w:rsidR="00000000" w:rsidRPr="00000000">
        <w:rPr>
          <w:b w:val="1"/>
          <w:bCs w:val="1"/>
          <w:rtl w:val="0"/>
        </w:rPr>
        <w:t xml:space="preserve"> III.4 Creating an Elliptic Curve</w:t>
      </w:r>
      <w:r w:rsidDel="00000000" w:rsidR="00000000" w:rsidRPr="00000000">
        <w:rPr>
          <w:rtl w:val="0"/>
        </w:rPr>
      </w:r>
    </w:p>
    <w:p w:rsidR="00000000" w:rsidDel="00000000" w:rsidP="00000000" w:rsidRDefault="00000000" w:rsidRPr="00000000" w14:paraId="00000379">
      <w:pPr>
        <w:spacing w:after="80" w:before="80" w:line="276" w:lineRule="auto"/>
        <w:jc w:val="both"/>
        <w:rPr/>
      </w:pPr>
      <w:r w:rsidDel="00000000" w:rsidR="00000000" w:rsidRPr="00000000">
        <w:rPr>
          <w:rtl w:val="0"/>
        </w:rPr>
        <w:t xml:space="preserve">The project supports the general Weierstrass form:</w:t>
      </w:r>
    </w:p>
    <w:p w:rsidR="00000000" w:rsidDel="00000000" w:rsidP="00000000" w:rsidRDefault="00000000" w:rsidRPr="00000000" w14:paraId="0000037A">
      <w:pPr>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color w:val="188038"/>
          <w:sz w:val="20"/>
          <w:szCs w:val="20"/>
          <w:rtl w:val="0"/>
        </w:rPr>
        <w:t xml:space="preserve">y²</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sdt>
        <w:sdtPr>
          <w:id w:val="-1566318432"/>
          <w:tag w:val="goog_rdk_15"/>
        </w:sdtPr>
        <w:sdtContent>
          <w:r w:rsidDel="00000000" w:rsidR="00000000" w:rsidRPr="00000000">
            <w:rPr>
              <w:rFonts w:ascii="Andika" w:cs="Andika" w:eastAsia="Andika" w:hAnsi="Andika"/>
              <w:color w:val="188038"/>
              <w:sz w:val="20"/>
              <w:szCs w:val="20"/>
              <w:rtl w:val="0"/>
            </w:rPr>
            <w:t xml:space="preserve">a₁xy</w:t>
          </w:r>
        </w:sdtContent>
      </w:sdt>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sdt>
        <w:sdtPr>
          <w:id w:val="925837123"/>
          <w:tag w:val="goog_rdk_16"/>
        </w:sdtPr>
        <w:sdtContent>
          <w:r w:rsidDel="00000000" w:rsidR="00000000" w:rsidRPr="00000000">
            <w:rPr>
              <w:rFonts w:ascii="Andika" w:cs="Andika" w:eastAsia="Andika" w:hAnsi="Andika"/>
              <w:color w:val="188038"/>
              <w:sz w:val="20"/>
              <w:szCs w:val="20"/>
              <w:rtl w:val="0"/>
            </w:rPr>
            <w:t xml:space="preserve">a₃y</w:t>
          </w:r>
        </w:sdtContent>
      </w:sdt>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x³</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sdt>
        <w:sdtPr>
          <w:id w:val="-1163307128"/>
          <w:tag w:val="goog_rdk_17"/>
        </w:sdtPr>
        <w:sdtContent>
          <w:r w:rsidDel="00000000" w:rsidR="00000000" w:rsidRPr="00000000">
            <w:rPr>
              <w:rFonts w:ascii="Andika" w:cs="Andika" w:eastAsia="Andika" w:hAnsi="Andika"/>
              <w:color w:val="188038"/>
              <w:sz w:val="20"/>
              <w:szCs w:val="20"/>
              <w:rtl w:val="0"/>
            </w:rPr>
            <w:t xml:space="preserve">a₂x²</w:t>
          </w:r>
        </w:sdtContent>
      </w:sdt>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sdt>
        <w:sdtPr>
          <w:id w:val="-384139788"/>
          <w:tag w:val="goog_rdk_18"/>
        </w:sdtPr>
        <w:sdtContent>
          <w:r w:rsidDel="00000000" w:rsidR="00000000" w:rsidRPr="00000000">
            <w:rPr>
              <w:rFonts w:ascii="Andika" w:cs="Andika" w:eastAsia="Andika" w:hAnsi="Andika"/>
              <w:color w:val="188038"/>
              <w:sz w:val="20"/>
              <w:szCs w:val="20"/>
              <w:rtl w:val="0"/>
            </w:rPr>
            <w:t xml:space="preserve">a₄x</w:t>
          </w:r>
        </w:sdtContent>
      </w:sdt>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sdt>
        <w:sdtPr>
          <w:id w:val="-587754240"/>
          <w:tag w:val="goog_rdk_19"/>
        </w:sdtPr>
        <w:sdtContent>
          <w:r w:rsidDel="00000000" w:rsidR="00000000" w:rsidRPr="00000000">
            <w:rPr>
              <w:rFonts w:ascii="Andika" w:cs="Andika" w:eastAsia="Andika" w:hAnsi="Andika"/>
              <w:color w:val="188038"/>
              <w:sz w:val="20"/>
              <w:szCs w:val="20"/>
              <w:rtl w:val="0"/>
            </w:rPr>
            <w:t xml:space="preserve">a₆</w:t>
          </w:r>
        </w:sdtContent>
      </w:sdt>
      <w:r w:rsidDel="00000000" w:rsidR="00000000" w:rsidRPr="00000000">
        <w:rPr>
          <w:rtl w:val="0"/>
        </w:rPr>
      </w:r>
    </w:p>
    <w:p w:rsidR="00000000" w:rsidDel="00000000" w:rsidP="00000000" w:rsidRDefault="00000000" w:rsidRPr="00000000" w14:paraId="0000037B">
      <w:pPr>
        <w:spacing w:after="80" w:before="80" w:line="276" w:lineRule="auto"/>
        <w:jc w:val="both"/>
        <w:rPr/>
      </w:pPr>
      <w:r w:rsidDel="00000000" w:rsidR="00000000" w:rsidRPr="00000000">
        <w:rPr>
          <w:rtl w:val="0"/>
        </w:rPr>
        <w:t xml:space="preserve">Curve construction:</w:t>
      </w:r>
    </w:p>
    <w:p w:rsidR="00000000" w:rsidDel="00000000" w:rsidP="00000000" w:rsidRDefault="00000000" w:rsidRPr="00000000" w14:paraId="0000037C">
      <w:pPr>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color w:val="37474f"/>
          <w:sz w:val="20"/>
          <w:szCs w:val="20"/>
          <w:rtl w:val="0"/>
        </w:rPr>
        <w:t xml:space="preserve">F</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GF(</w:t>
      </w:r>
      <w:r w:rsidDel="00000000" w:rsidR="00000000" w:rsidRPr="00000000">
        <w:rPr>
          <w:rFonts w:ascii="Roboto Mono" w:cs="Roboto Mono" w:eastAsia="Roboto Mono" w:hAnsi="Roboto Mono"/>
          <w:color w:val="c5221f"/>
          <w:sz w:val="20"/>
          <w:szCs w:val="20"/>
          <w:rtl w:val="0"/>
        </w:rPr>
        <w:t xml:space="preserve">17</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tl w:val="0"/>
        </w:rPr>
      </w:r>
    </w:p>
    <w:p w:rsidR="00000000" w:rsidDel="00000000" w:rsidP="00000000" w:rsidRDefault="00000000" w:rsidRPr="00000000" w14:paraId="0000037D">
      <w:pPr>
        <w:rPr>
          <w:rFonts w:ascii="Roboto Mono" w:cs="Roboto Mono" w:eastAsia="Roboto Mono" w:hAnsi="Roboto Mono"/>
          <w:sz w:val="20"/>
          <w:szCs w:val="20"/>
        </w:rPr>
      </w:pPr>
      <w:r w:rsidDel="00000000" w:rsidR="00000000" w:rsidRPr="00000000">
        <w:rPr>
          <w:rFonts w:ascii="Roboto Mono" w:cs="Roboto Mono" w:eastAsia="Roboto Mono" w:hAnsi="Roboto Mono"/>
          <w:color w:val="37474f"/>
          <w:sz w:val="20"/>
          <w:szCs w:val="20"/>
          <w:rtl w:val="0"/>
        </w:rPr>
        <w:t xml:space="preserve">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EllipticCurve(F,[</w:t>
      </w:r>
      <w:r w:rsidDel="00000000" w:rsidR="00000000" w:rsidRPr="00000000">
        <w:rPr>
          <w:rFonts w:ascii="Roboto Mono" w:cs="Roboto Mono" w:eastAsia="Roboto Mono" w:hAnsi="Roboto Mono"/>
          <w:color w:val="c5221f"/>
          <w:sz w:val="20"/>
          <w:szCs w:val="20"/>
          <w:rtl w:val="0"/>
        </w:rPr>
        <w:t xml:space="preserve">0</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c5221f"/>
          <w:sz w:val="20"/>
          <w:szCs w:val="20"/>
          <w:rtl w:val="0"/>
        </w:rPr>
        <w:t xml:space="preserve">0</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c5221f"/>
          <w:sz w:val="20"/>
          <w:szCs w:val="20"/>
          <w:rtl w:val="0"/>
        </w:rPr>
        <w:t xml:space="preserve">0</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c5221f"/>
          <w:sz w:val="20"/>
          <w:szCs w:val="20"/>
          <w:rtl w:val="0"/>
        </w:rPr>
        <w:t xml:space="preserve">3</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c5221f"/>
          <w:sz w:val="20"/>
          <w:szCs w:val="20"/>
          <w:rtl w:val="0"/>
        </w:rPr>
        <w:t xml:space="preserve">14</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tl w:val="0"/>
        </w:rPr>
      </w:r>
    </w:p>
    <w:p w:rsidR="00000000" w:rsidDel="00000000" w:rsidP="00000000" w:rsidRDefault="00000000" w:rsidRPr="00000000" w14:paraId="0000037E">
      <w:pPr>
        <w:spacing w:after="80" w:before="80" w:line="276" w:lineRule="auto"/>
        <w:jc w:val="both"/>
        <w:rPr/>
      </w:pPr>
      <w:r w:rsidDel="00000000" w:rsidR="00000000" w:rsidRPr="00000000">
        <w:rPr>
          <w:rtl w:val="0"/>
        </w:rPr>
        <w:t xml:space="preserve">This corresponds to:</w:t>
      </w:r>
    </w:p>
    <w:p w:rsidR="00000000" w:rsidDel="00000000" w:rsidP="00000000" w:rsidRDefault="00000000" w:rsidRPr="00000000" w14:paraId="0000037F">
      <w:pPr>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color w:val="188038"/>
          <w:sz w:val="20"/>
          <w:szCs w:val="20"/>
          <w:rtl w:val="0"/>
        </w:rPr>
        <w:t xml:space="preserve">y²</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x³</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3x</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14</w:t>
      </w:r>
      <w:r w:rsidDel="00000000" w:rsidR="00000000" w:rsidRPr="00000000">
        <w:rPr>
          <w:rtl w:val="0"/>
        </w:rPr>
      </w:r>
    </w:p>
    <w:p w:rsidR="00000000" w:rsidDel="00000000" w:rsidP="00000000" w:rsidRDefault="00000000" w:rsidRPr="00000000" w14:paraId="00000380">
      <w:pPr>
        <w:spacing w:after="80" w:before="80" w:line="276" w:lineRule="auto"/>
        <w:jc w:val="both"/>
        <w:rPr/>
      </w:pPr>
      <w:r w:rsidDel="00000000" w:rsidR="00000000" w:rsidRPr="00000000">
        <w:rPr>
          <w:rtl w:val="0"/>
        </w:rPr>
        <w:t xml:space="preserve"></w:t>
      </w:r>
    </w:p>
    <w:p w:rsidR="00000000" w:rsidDel="00000000" w:rsidP="00000000" w:rsidRDefault="00000000" w:rsidRPr="00000000" w14:paraId="00000381">
      <w:pPr>
        <w:rPr/>
      </w:pPr>
      <w:r w:rsidDel="00000000" w:rsidR="00000000" w:rsidRPr="00000000">
        <w:rPr>
          <w:b w:val="1"/>
          <w:bCs w:val="1"/>
          <w:rtl w:val="0"/>
        </w:rPr>
        <w:t xml:space="preserve">III.5 Computing Curve Order</w:t>
      </w:r>
      <w:r w:rsidDel="00000000" w:rsidR="00000000" w:rsidRPr="00000000">
        <w:rPr>
          <w:rtl w:val="0"/>
        </w:rPr>
      </w:r>
    </w:p>
    <w:p w:rsidR="00000000" w:rsidDel="00000000" w:rsidP="00000000" w:rsidRDefault="00000000" w:rsidRPr="00000000" w14:paraId="00000382">
      <w:pPr>
        <w:spacing w:after="80" w:before="80" w:line="276" w:lineRule="auto"/>
        <w:jc w:val="both"/>
        <w:rPr/>
      </w:pPr>
      <w:r w:rsidDel="00000000" w:rsidR="00000000" w:rsidRPr="00000000">
        <w:rPr>
          <w:rtl w:val="0"/>
        </w:rPr>
        <w:t xml:space="preserve">The order of an elliptic curve is the total number of points on the curve including the point at infinity.</w:t>
      </w:r>
    </w:p>
    <w:p w:rsidR="00000000" w:rsidDel="00000000" w:rsidP="00000000" w:rsidRDefault="00000000" w:rsidRPr="00000000" w14:paraId="00000383">
      <w:pPr>
        <w:spacing w:after="80" w:before="80" w:line="276" w:lineRule="auto"/>
        <w:jc w:val="both"/>
        <w:rPr/>
      </w:pPr>
      <w:r w:rsidDel="00000000" w:rsidR="00000000" w:rsidRPr="00000000">
        <w:rPr>
          <w:rtl w:val="0"/>
        </w:rPr>
        <w:t xml:space="preserve">Command:</w:t>
      </w:r>
    </w:p>
    <w:p w:rsidR="00000000" w:rsidDel="00000000" w:rsidP="00000000" w:rsidRDefault="00000000" w:rsidRPr="00000000" w14:paraId="00000384">
      <w:pPr>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color w:val="37474f"/>
          <w:sz w:val="20"/>
          <w:szCs w:val="20"/>
          <w:rtl w:val="0"/>
        </w:rPr>
        <w:t xml:space="preserve">E.order()</w:t>
      </w:r>
      <w:r w:rsidDel="00000000" w:rsidR="00000000" w:rsidRPr="00000000">
        <w:rPr>
          <w:rtl w:val="0"/>
        </w:rPr>
      </w:r>
    </w:p>
    <w:p w:rsidR="00000000" w:rsidDel="00000000" w:rsidP="00000000" w:rsidRDefault="00000000" w:rsidRPr="00000000" w14:paraId="00000385">
      <w:pPr>
        <w:spacing w:after="80" w:before="80" w:line="276" w:lineRule="auto"/>
        <w:jc w:val="both"/>
        <w:rPr/>
      </w:pPr>
      <w:r w:rsidDel="00000000" w:rsidR="00000000" w:rsidRPr="00000000">
        <w:rPr>
          <w:rtl w:val="0"/>
        </w:rPr>
        <w:t xml:space="preserve">Example:</w:t>
      </w:r>
    </w:p>
    <w:p w:rsidR="00000000" w:rsidDel="00000000" w:rsidP="00000000" w:rsidRDefault="00000000" w:rsidRPr="00000000" w14:paraId="00000386">
      <w:pPr>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color w:val="c5221f"/>
          <w:sz w:val="20"/>
          <w:szCs w:val="20"/>
          <w:rtl w:val="0"/>
        </w:rPr>
        <w:t xml:space="preserve">18</w:t>
      </w:r>
      <w:r w:rsidDel="00000000" w:rsidR="00000000" w:rsidRPr="00000000">
        <w:rPr>
          <w:rtl w:val="0"/>
        </w:rPr>
      </w:r>
    </w:p>
    <w:p w:rsidR="00000000" w:rsidDel="00000000" w:rsidP="00000000" w:rsidRDefault="00000000" w:rsidRPr="00000000" w14:paraId="00000387">
      <w:pPr>
        <w:spacing w:after="80" w:before="80" w:line="276" w:lineRule="auto"/>
        <w:jc w:val="both"/>
        <w:rPr/>
      </w:pPr>
      <w:r w:rsidDel="00000000" w:rsidR="00000000" w:rsidRPr="00000000">
        <w:rPr>
          <w:rtl w:val="0"/>
        </w:rPr>
        <w:t xml:space="preserve">This operation forms the basis of the Curve Order module implemented in ECA Tools.</w:t>
      </w:r>
    </w:p>
    <w:p w:rsidR="00000000" w:rsidDel="00000000" w:rsidP="00000000" w:rsidRDefault="00000000" w:rsidRPr="00000000" w14:paraId="00000388">
      <w:pPr>
        <w:spacing w:after="80" w:before="80" w:line="276" w:lineRule="auto"/>
        <w:jc w:val="both"/>
        <w:rPr/>
      </w:pPr>
      <w:r w:rsidDel="00000000" w:rsidR="00000000" w:rsidRPr="00000000">
        <w:rPr>
          <w:rtl w:val="0"/>
        </w:rPr>
      </w:r>
    </w:p>
    <w:p w:rsidR="00000000" w:rsidDel="00000000" w:rsidP="00000000" w:rsidRDefault="00000000" w:rsidRPr="00000000" w14:paraId="00000389">
      <w:pPr>
        <w:rPr/>
      </w:pPr>
      <w:r w:rsidDel="00000000" w:rsidR="00000000" w:rsidRPr="00000000">
        <w:rPr>
          <w:b w:val="1"/>
          <w:bCs w:val="1"/>
          <w:rtl w:val="0"/>
        </w:rPr>
        <w:t xml:space="preserve">III.6 Listing Curve Points</w:t>
      </w:r>
      <w:r w:rsidDel="00000000" w:rsidR="00000000" w:rsidRPr="00000000">
        <w:rPr>
          <w:rtl w:val="0"/>
        </w:rPr>
      </w:r>
    </w:p>
    <w:p w:rsidR="00000000" w:rsidDel="00000000" w:rsidP="00000000" w:rsidRDefault="00000000" w:rsidRPr="00000000" w14:paraId="0000038A">
      <w:pPr>
        <w:spacing w:after="80" w:before="80" w:line="276" w:lineRule="auto"/>
        <w:jc w:val="both"/>
        <w:rPr/>
      </w:pPr>
      <w:r w:rsidDel="00000000" w:rsidR="00000000" w:rsidRPr="00000000">
        <w:rPr>
          <w:rtl w:val="0"/>
        </w:rPr>
        <w:t xml:space="preserve">All points on the curve can be enumerated using:</w:t>
      </w:r>
    </w:p>
    <w:p w:rsidR="00000000" w:rsidDel="00000000" w:rsidP="00000000" w:rsidRDefault="00000000" w:rsidRPr="00000000" w14:paraId="0000038B">
      <w:pPr>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color w:val="37474f"/>
          <w:sz w:val="20"/>
          <w:szCs w:val="20"/>
          <w:rtl w:val="0"/>
        </w:rPr>
        <w:t xml:space="preserve">E.points()</w:t>
      </w:r>
      <w:r w:rsidDel="00000000" w:rsidR="00000000" w:rsidRPr="00000000">
        <w:rPr>
          <w:rtl w:val="0"/>
        </w:rPr>
      </w:r>
    </w:p>
    <w:p w:rsidR="00000000" w:rsidDel="00000000" w:rsidP="00000000" w:rsidRDefault="00000000" w:rsidRPr="00000000" w14:paraId="0000038C">
      <w:pPr>
        <w:spacing w:after="80" w:before="80" w:line="276" w:lineRule="auto"/>
        <w:jc w:val="both"/>
        <w:rPr/>
      </w:pPr>
      <w:r w:rsidDel="00000000" w:rsidR="00000000" w:rsidRPr="00000000">
        <w:rPr>
          <w:rtl w:val="0"/>
        </w:rPr>
        <w:t xml:space="preserve">Sample output:</w:t>
      </w:r>
    </w:p>
    <w:p w:rsidR="00000000" w:rsidDel="00000000" w:rsidP="00000000" w:rsidRDefault="00000000" w:rsidRPr="00000000" w14:paraId="0000038D">
      <w:pPr>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c5221f"/>
          <w:sz w:val="20"/>
          <w:szCs w:val="20"/>
          <w:rtl w:val="0"/>
        </w:rPr>
        <w:t xml:space="preserve">0</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c5221f"/>
          <w:sz w:val="20"/>
          <w:szCs w:val="20"/>
          <w:rtl w:val="0"/>
        </w:rPr>
        <w:t xml:space="preserve">5</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c5221f"/>
          <w:sz w:val="20"/>
          <w:szCs w:val="20"/>
          <w:rtl w:val="0"/>
        </w:rPr>
        <w:t xml:space="preserve">0</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c5221f"/>
          <w:sz w:val="20"/>
          <w:szCs w:val="20"/>
          <w:rtl w:val="0"/>
        </w:rPr>
        <w:t xml:space="preserve">12</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c5221f"/>
          <w:sz w:val="20"/>
          <w:szCs w:val="20"/>
          <w:rtl w:val="0"/>
        </w:rPr>
        <w:t xml:space="preserve">1</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c5221f"/>
          <w:sz w:val="20"/>
          <w:szCs w:val="20"/>
          <w:rtl w:val="0"/>
        </w:rPr>
        <w:t xml:space="preserve">4</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tl w:val="0"/>
        </w:rPr>
      </w:r>
    </w:p>
    <w:p w:rsidR="00000000" w:rsidDel="00000000" w:rsidP="00000000" w:rsidRDefault="00000000" w:rsidRPr="00000000" w14:paraId="0000038E">
      <w:pPr>
        <w:spacing w:after="80" w:before="80" w:line="276" w:lineRule="auto"/>
        <w:jc w:val="both"/>
        <w:rPr/>
      </w:pPr>
      <w:r w:rsidDel="00000000" w:rsidR="00000000" w:rsidRPr="00000000">
        <w:rPr>
          <w:rtl w:val="0"/>
        </w:rPr>
        <w:t xml:space="preserve">Each point belongs to the elliptic curve group defined over the finite field.</w:t>
      </w:r>
    </w:p>
    <w:p w:rsidR="00000000" w:rsidDel="00000000" w:rsidP="00000000" w:rsidRDefault="00000000" w:rsidRPr="00000000" w14:paraId="0000038F">
      <w:pPr>
        <w:spacing w:after="80" w:before="80" w:line="276" w:lineRule="auto"/>
        <w:jc w:val="both"/>
        <w:rPr/>
      </w:pPr>
      <w:r w:rsidDel="00000000" w:rsidR="00000000" w:rsidRPr="00000000">
        <w:rPr>
          <w:rtl w:val="0"/>
        </w:rPr>
      </w:r>
    </w:p>
    <w:p w:rsidR="00000000" w:rsidDel="00000000" w:rsidP="00000000" w:rsidRDefault="00000000" w:rsidRPr="00000000" w14:paraId="00000390">
      <w:pPr>
        <w:rPr/>
      </w:pPr>
      <w:r w:rsidDel="00000000" w:rsidR="00000000" w:rsidRPr="00000000">
        <w:rPr>
          <w:b w:val="1"/>
          <w:bCs w:val="1"/>
          <w:rtl w:val="0"/>
        </w:rPr>
        <w:t xml:space="preserve">III.7 Point Operations</w:t>
      </w:r>
      <w:r w:rsidDel="00000000" w:rsidR="00000000" w:rsidRPr="00000000">
        <w:rPr>
          <w:rtl w:val="0"/>
        </w:rPr>
      </w:r>
    </w:p>
    <w:p w:rsidR="00000000" w:rsidDel="00000000" w:rsidP="00000000" w:rsidRDefault="00000000" w:rsidRPr="00000000" w14:paraId="00000391">
      <w:pPr>
        <w:spacing w:after="80" w:before="80" w:line="276" w:lineRule="auto"/>
        <w:jc w:val="both"/>
        <w:rPr/>
      </w:pPr>
      <w:r w:rsidDel="00000000" w:rsidR="00000000" w:rsidRPr="00000000">
        <w:rPr>
          <w:rtl w:val="0"/>
        </w:rPr>
        <w:t xml:space="preserve">Define points:</w:t>
      </w:r>
    </w:p>
    <w:p w:rsidR="00000000" w:rsidDel="00000000" w:rsidP="00000000" w:rsidRDefault="00000000" w:rsidRPr="00000000" w14:paraId="00000392">
      <w:pPr>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color w:val="37474f"/>
          <w:sz w:val="20"/>
          <w:szCs w:val="20"/>
          <w:rtl w:val="0"/>
        </w:rPr>
        <w:t xml:space="preserve">P</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E(</w:t>
      </w:r>
      <w:r w:rsidDel="00000000" w:rsidR="00000000" w:rsidRPr="00000000">
        <w:rPr>
          <w:rFonts w:ascii="Roboto Mono" w:cs="Roboto Mono" w:eastAsia="Roboto Mono" w:hAnsi="Roboto Mono"/>
          <w:color w:val="c5221f"/>
          <w:sz w:val="20"/>
          <w:szCs w:val="20"/>
          <w:rtl w:val="0"/>
        </w:rPr>
        <w:t xml:space="preserve">5</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c5221f"/>
          <w:sz w:val="20"/>
          <w:szCs w:val="20"/>
          <w:rtl w:val="0"/>
        </w:rPr>
        <w:t xml:space="preserve">1</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tl w:val="0"/>
        </w:rPr>
      </w:r>
    </w:p>
    <w:p w:rsidR="00000000" w:rsidDel="00000000" w:rsidP="00000000" w:rsidRDefault="00000000" w:rsidRPr="00000000" w14:paraId="00000393">
      <w:pPr>
        <w:rPr>
          <w:rFonts w:ascii="Roboto Mono" w:cs="Roboto Mono" w:eastAsia="Roboto Mono" w:hAnsi="Roboto Mono"/>
          <w:sz w:val="20"/>
          <w:szCs w:val="20"/>
        </w:rPr>
      </w:pPr>
      <w:r w:rsidDel="00000000" w:rsidR="00000000" w:rsidRPr="00000000">
        <w:rPr>
          <w:rFonts w:ascii="Roboto Mono" w:cs="Roboto Mono" w:eastAsia="Roboto Mono" w:hAnsi="Roboto Mono"/>
          <w:color w:val="37474f"/>
          <w:sz w:val="20"/>
          <w:szCs w:val="20"/>
          <w:rtl w:val="0"/>
        </w:rPr>
        <w:t xml:space="preserve">Q</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E(</w:t>
      </w:r>
      <w:r w:rsidDel="00000000" w:rsidR="00000000" w:rsidRPr="00000000">
        <w:rPr>
          <w:rFonts w:ascii="Roboto Mono" w:cs="Roboto Mono" w:eastAsia="Roboto Mono" w:hAnsi="Roboto Mono"/>
          <w:color w:val="c5221f"/>
          <w:sz w:val="20"/>
          <w:szCs w:val="20"/>
          <w:rtl w:val="0"/>
        </w:rPr>
        <w:t xml:space="preserve">6</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c5221f"/>
          <w:sz w:val="20"/>
          <w:szCs w:val="20"/>
          <w:rtl w:val="0"/>
        </w:rPr>
        <w:t xml:space="preserve">3</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tl w:val="0"/>
        </w:rPr>
      </w:r>
    </w:p>
    <w:p w:rsidR="00000000" w:rsidDel="00000000" w:rsidP="00000000" w:rsidRDefault="00000000" w:rsidRPr="00000000" w14:paraId="00000394">
      <w:pPr>
        <w:spacing w:after="80" w:before="80" w:line="276" w:lineRule="auto"/>
        <w:jc w:val="both"/>
        <w:rPr/>
      </w:pPr>
      <w:r w:rsidDel="00000000" w:rsidR="00000000" w:rsidRPr="00000000">
        <w:rPr>
          <w:rtl w:val="0"/>
        </w:rPr>
        <w:t xml:space="preserve">Point Addition:</w:t>
      </w:r>
    </w:p>
    <w:p w:rsidR="00000000" w:rsidDel="00000000" w:rsidP="00000000" w:rsidRDefault="00000000" w:rsidRPr="00000000" w14:paraId="00000395">
      <w:pPr>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color w:val="37474f"/>
          <w:sz w:val="20"/>
          <w:szCs w:val="20"/>
          <w:rtl w:val="0"/>
        </w:rPr>
        <w:t xml:space="preserve">P</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Q</w:t>
      </w:r>
      <w:r w:rsidDel="00000000" w:rsidR="00000000" w:rsidRPr="00000000">
        <w:rPr>
          <w:rtl w:val="0"/>
        </w:rPr>
      </w:r>
    </w:p>
    <w:p w:rsidR="00000000" w:rsidDel="00000000" w:rsidP="00000000" w:rsidRDefault="00000000" w:rsidRPr="00000000" w14:paraId="00000396">
      <w:pPr>
        <w:spacing w:after="80" w:before="80" w:line="276" w:lineRule="auto"/>
        <w:jc w:val="both"/>
        <w:rPr/>
      </w:pPr>
      <w:r w:rsidDel="00000000" w:rsidR="00000000" w:rsidRPr="00000000">
        <w:rPr>
          <w:rtl w:val="0"/>
        </w:rPr>
        <w:t xml:space="preserve">Point Subtraction:</w:t>
      </w:r>
    </w:p>
    <w:p w:rsidR="00000000" w:rsidDel="00000000" w:rsidP="00000000" w:rsidRDefault="00000000" w:rsidRPr="00000000" w14:paraId="00000397">
      <w:pPr>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color w:val="37474f"/>
          <w:sz w:val="20"/>
          <w:szCs w:val="20"/>
          <w:rtl w:val="0"/>
        </w:rPr>
        <w:t xml:space="preserve">P</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Q</w:t>
      </w:r>
      <w:r w:rsidDel="00000000" w:rsidR="00000000" w:rsidRPr="00000000">
        <w:rPr>
          <w:rtl w:val="0"/>
        </w:rPr>
      </w:r>
    </w:p>
    <w:p w:rsidR="00000000" w:rsidDel="00000000" w:rsidP="00000000" w:rsidRDefault="00000000" w:rsidRPr="00000000" w14:paraId="00000398">
      <w:pPr>
        <w:spacing w:after="80" w:before="80" w:line="276" w:lineRule="auto"/>
        <w:jc w:val="both"/>
        <w:rPr/>
      </w:pPr>
      <w:r w:rsidDel="00000000" w:rsidR="00000000" w:rsidRPr="00000000">
        <w:rPr>
          <w:rtl w:val="0"/>
        </w:rPr>
        <w:t xml:space="preserve">Scalar Multiplication:</w:t>
      </w:r>
    </w:p>
    <w:p w:rsidR="00000000" w:rsidDel="00000000" w:rsidP="00000000" w:rsidRDefault="00000000" w:rsidRPr="00000000" w14:paraId="00000399">
      <w:pPr>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color w:val="c5221f"/>
          <w:sz w:val="20"/>
          <w:szCs w:val="20"/>
          <w:rtl w:val="0"/>
        </w:rPr>
        <w:t xml:space="preserve">5</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P</w:t>
      </w:r>
      <w:r w:rsidDel="00000000" w:rsidR="00000000" w:rsidRPr="00000000">
        <w:rPr>
          <w:rtl w:val="0"/>
        </w:rPr>
      </w:r>
    </w:p>
    <w:p w:rsidR="00000000" w:rsidDel="00000000" w:rsidP="00000000" w:rsidRDefault="00000000" w:rsidRPr="00000000" w14:paraId="0000039A">
      <w:pPr>
        <w:spacing w:after="80" w:before="80" w:line="276" w:lineRule="auto"/>
        <w:jc w:val="both"/>
        <w:rPr/>
      </w:pPr>
      <w:r w:rsidDel="00000000" w:rsidR="00000000" w:rsidRPr="00000000">
        <w:rPr>
          <w:rtl w:val="0"/>
        </w:rPr>
        <w:t xml:space="preserve">These commands directly correspond to the operations available in the ECA Tools web application.</w:t>
      </w:r>
    </w:p>
    <w:p w:rsidR="00000000" w:rsidDel="00000000" w:rsidP="00000000" w:rsidRDefault="00000000" w:rsidRPr="00000000" w14:paraId="0000039B">
      <w:pPr>
        <w:spacing w:after="80" w:before="80" w:line="276" w:lineRule="auto"/>
        <w:jc w:val="both"/>
        <w:rPr/>
      </w:pPr>
      <w:r w:rsidDel="00000000" w:rsidR="00000000" w:rsidRPr="00000000">
        <w:rPr>
          <w:rtl w:val="0"/>
        </w:rPr>
      </w:r>
    </w:p>
    <w:p w:rsidR="00000000" w:rsidDel="00000000" w:rsidP="00000000" w:rsidRDefault="00000000" w:rsidRPr="00000000" w14:paraId="0000039C">
      <w:pPr>
        <w:rPr/>
      </w:pPr>
      <w:r w:rsidDel="00000000" w:rsidR="00000000" w:rsidRPr="00000000">
        <w:rPr>
          <w:b w:val="1"/>
          <w:bCs w:val="1"/>
          <w:rtl w:val="0"/>
        </w:rPr>
        <w:t xml:space="preserve"> III.8 Point Order and Generator Detection</w:t>
      </w:r>
      <w:r w:rsidDel="00000000" w:rsidR="00000000" w:rsidRPr="00000000">
        <w:rPr>
          <w:rtl w:val="0"/>
        </w:rPr>
      </w:r>
    </w:p>
    <w:p w:rsidR="00000000" w:rsidDel="00000000" w:rsidP="00000000" w:rsidRDefault="00000000" w:rsidRPr="00000000" w14:paraId="0000039D">
      <w:pPr>
        <w:spacing w:after="80" w:before="80" w:line="276" w:lineRule="auto"/>
        <w:jc w:val="both"/>
        <w:rPr/>
      </w:pPr>
      <w:r w:rsidDel="00000000" w:rsidR="00000000" w:rsidRPr="00000000">
        <w:rPr>
          <w:rtl w:val="0"/>
        </w:rPr>
        <w:t xml:space="preserve">The order of a point is computed using:</w:t>
      </w:r>
    </w:p>
    <w:p w:rsidR="00000000" w:rsidDel="00000000" w:rsidP="00000000" w:rsidRDefault="00000000" w:rsidRPr="00000000" w14:paraId="0000039E">
      <w:pPr>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color w:val="37474f"/>
          <w:sz w:val="20"/>
          <w:szCs w:val="20"/>
          <w:rtl w:val="0"/>
        </w:rPr>
        <w:t xml:space="preserve">P.order()</w:t>
      </w:r>
      <w:r w:rsidDel="00000000" w:rsidR="00000000" w:rsidRPr="00000000">
        <w:rPr>
          <w:rtl w:val="0"/>
        </w:rPr>
      </w:r>
    </w:p>
    <w:p w:rsidR="00000000" w:rsidDel="00000000" w:rsidP="00000000" w:rsidRDefault="00000000" w:rsidRPr="00000000" w14:paraId="0000039F">
      <w:pPr>
        <w:spacing w:after="80" w:before="80" w:line="276" w:lineRule="auto"/>
        <w:jc w:val="both"/>
        <w:rPr/>
      </w:pPr>
      <w:r w:rsidDel="00000000" w:rsidR="00000000" w:rsidRPr="00000000">
        <w:rPr>
          <w:rtl w:val="0"/>
        </w:rPr>
        <w:t xml:space="preserve">A generator point satisfies:</w:t>
      </w:r>
    </w:p>
    <w:p w:rsidR="00000000" w:rsidDel="00000000" w:rsidP="00000000" w:rsidRDefault="00000000" w:rsidRPr="00000000" w14:paraId="000003A0">
      <w:pPr>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color w:val="37474f"/>
          <w:sz w:val="20"/>
          <w:szCs w:val="20"/>
          <w:rtl w:val="0"/>
        </w:rPr>
        <w:t xml:space="preserve">P.order()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E.order()</w:t>
      </w:r>
      <w:r w:rsidDel="00000000" w:rsidR="00000000" w:rsidRPr="00000000">
        <w:rPr>
          <w:rtl w:val="0"/>
        </w:rPr>
      </w:r>
    </w:p>
    <w:p w:rsidR="00000000" w:rsidDel="00000000" w:rsidP="00000000" w:rsidRDefault="00000000" w:rsidRPr="00000000" w14:paraId="000003A1">
      <w:pPr>
        <w:spacing w:after="80" w:before="80" w:line="276" w:lineRule="auto"/>
        <w:jc w:val="both"/>
        <w:rPr/>
      </w:pPr>
      <w:r w:rsidDel="00000000" w:rsidR="00000000" w:rsidRPr="00000000">
        <w:rPr>
          <w:rtl w:val="0"/>
        </w:rPr>
        <w:t xml:space="preserve">Such points generate the entire elliptic curve group and are important in elliptic curve cryptography.</w:t>
      </w:r>
    </w:p>
    <w:p w:rsidR="00000000" w:rsidDel="00000000" w:rsidP="00000000" w:rsidRDefault="00000000" w:rsidRPr="00000000" w14:paraId="000003A2">
      <w:pPr>
        <w:spacing w:after="80" w:before="80" w:line="276" w:lineRule="auto"/>
        <w:jc w:val="both"/>
        <w:rPr/>
      </w:pPr>
      <w:r w:rsidDel="00000000" w:rsidR="00000000" w:rsidRPr="00000000">
        <w:rPr>
          <w:rtl w:val="0"/>
        </w:rPr>
      </w:r>
    </w:p>
    <w:p w:rsidR="00000000" w:rsidDel="00000000" w:rsidP="00000000" w:rsidRDefault="00000000" w:rsidRPr="00000000" w14:paraId="000003A3">
      <w:pPr>
        <w:rPr/>
      </w:pPr>
      <w:r w:rsidDel="00000000" w:rsidR="00000000" w:rsidRPr="00000000">
        <w:rPr>
          <w:b w:val="1"/>
          <w:bCs w:val="1"/>
          <w:rtl w:val="0"/>
        </w:rPr>
        <w:t xml:space="preserve"> III.9 Mapping Between ECA Tools and SageMath</w:t>
      </w:r>
      <w:r w:rsidDel="00000000" w:rsidR="00000000" w:rsidRPr="00000000">
        <w:rPr>
          <w:rtl w:val="0"/>
        </w:rPr>
      </w:r>
    </w:p>
    <w:tbl>
      <w:tblPr>
        <w:tblStyle w:val="Table13"/>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3A4">
            <w:pPr>
              <w:rPr/>
            </w:pPr>
            <w:r w:rsidDel="00000000" w:rsidR="00000000" w:rsidRPr="00000000">
              <w:rPr>
                <w:b w:val="1"/>
                <w:bCs w:val="1"/>
                <w:rtl w:val="0"/>
              </w:rPr>
              <w:t xml:space="preserve">ECA Tools Function</w:t>
            </w:r>
            <w:r w:rsidDel="00000000" w:rsidR="00000000" w:rsidRPr="00000000">
              <w:rPr>
                <w:rtl w:val="0"/>
              </w:rPr>
            </w:r>
          </w:p>
        </w:tc>
        <w:tc>
          <w:tcPr/>
          <w:p w:rsidR="00000000" w:rsidDel="00000000" w:rsidP="00000000" w:rsidRDefault="00000000" w:rsidRPr="00000000" w14:paraId="000003A5">
            <w:pPr>
              <w:rPr/>
            </w:pPr>
            <w:r w:rsidDel="00000000" w:rsidR="00000000" w:rsidRPr="00000000">
              <w:rPr>
                <w:b w:val="1"/>
                <w:bCs w:val="1"/>
                <w:rtl w:val="0"/>
              </w:rPr>
              <w:t xml:space="preserve">SageMath Command</w:t>
            </w:r>
            <w:r w:rsidDel="00000000" w:rsidR="00000000" w:rsidRPr="00000000">
              <w:rPr>
                <w:rtl w:val="0"/>
              </w:rPr>
            </w:r>
          </w:p>
        </w:tc>
      </w:tr>
      <w:tr>
        <w:trPr>
          <w:cantSplit w:val="0"/>
          <w:tblHeader w:val="0"/>
        </w:trPr>
        <w:tc>
          <w:tcPr/>
          <w:p w:rsidR="00000000" w:rsidDel="00000000" w:rsidP="00000000" w:rsidRDefault="00000000" w:rsidRPr="00000000" w14:paraId="000003A6">
            <w:pPr>
              <w:rPr/>
            </w:pPr>
            <w:r w:rsidDel="00000000" w:rsidR="00000000" w:rsidRPr="00000000">
              <w:rPr>
                <w:rtl w:val="0"/>
              </w:rPr>
              <w:t xml:space="preserve">Curve Order</w:t>
            </w:r>
          </w:p>
        </w:tc>
        <w:tc>
          <w:tcPr/>
          <w:p w:rsidR="00000000" w:rsidDel="00000000" w:rsidP="00000000" w:rsidRDefault="00000000" w:rsidRPr="00000000" w14:paraId="000003A7">
            <w:pPr>
              <w:rPr/>
            </w:pPr>
            <w:r w:rsidDel="00000000" w:rsidR="00000000" w:rsidRPr="00000000">
              <w:rPr>
                <w:rtl w:val="0"/>
              </w:rPr>
              <w:t xml:space="preserve">E.order()</w:t>
            </w:r>
          </w:p>
        </w:tc>
      </w:tr>
      <w:tr>
        <w:trPr>
          <w:cantSplit w:val="0"/>
          <w:tblHeader w:val="0"/>
        </w:trPr>
        <w:tc>
          <w:tcPr/>
          <w:p w:rsidR="00000000" w:rsidDel="00000000" w:rsidP="00000000" w:rsidRDefault="00000000" w:rsidRPr="00000000" w14:paraId="000003A8">
            <w:pPr>
              <w:rPr/>
            </w:pPr>
            <w:r w:rsidDel="00000000" w:rsidR="00000000" w:rsidRPr="00000000">
              <w:rPr>
                <w:rtl w:val="0"/>
              </w:rPr>
              <w:t xml:space="preserve">Point Listing</w:t>
            </w:r>
          </w:p>
        </w:tc>
        <w:tc>
          <w:tcPr/>
          <w:p w:rsidR="00000000" w:rsidDel="00000000" w:rsidP="00000000" w:rsidRDefault="00000000" w:rsidRPr="00000000" w14:paraId="000003A9">
            <w:pPr>
              <w:rPr/>
            </w:pPr>
            <w:r w:rsidDel="00000000" w:rsidR="00000000" w:rsidRPr="00000000">
              <w:rPr>
                <w:rtl w:val="0"/>
              </w:rPr>
              <w:t xml:space="preserve">E.points()</w:t>
            </w:r>
          </w:p>
        </w:tc>
      </w:tr>
      <w:tr>
        <w:trPr>
          <w:cantSplit w:val="0"/>
          <w:tblHeader w:val="0"/>
        </w:trPr>
        <w:tc>
          <w:tcPr/>
          <w:p w:rsidR="00000000" w:rsidDel="00000000" w:rsidP="00000000" w:rsidRDefault="00000000" w:rsidRPr="00000000" w14:paraId="000003AA">
            <w:pPr>
              <w:rPr/>
            </w:pPr>
            <w:r w:rsidDel="00000000" w:rsidR="00000000" w:rsidRPr="00000000">
              <w:rPr>
                <w:rtl w:val="0"/>
              </w:rPr>
              <w:t xml:space="preserve">Point Addition</w:t>
            </w:r>
          </w:p>
        </w:tc>
        <w:tc>
          <w:tcPr/>
          <w:p w:rsidR="00000000" w:rsidDel="00000000" w:rsidP="00000000" w:rsidRDefault="00000000" w:rsidRPr="00000000" w14:paraId="000003AB">
            <w:pPr>
              <w:rPr/>
            </w:pPr>
            <w:r w:rsidDel="00000000" w:rsidR="00000000" w:rsidRPr="00000000">
              <w:rPr>
                <w:rtl w:val="0"/>
              </w:rPr>
              <w:t xml:space="preserve">P + Q</w:t>
            </w:r>
          </w:p>
        </w:tc>
      </w:tr>
      <w:tr>
        <w:trPr>
          <w:cantSplit w:val="0"/>
          <w:tblHeader w:val="0"/>
        </w:trPr>
        <w:tc>
          <w:tcPr/>
          <w:p w:rsidR="00000000" w:rsidDel="00000000" w:rsidP="00000000" w:rsidRDefault="00000000" w:rsidRPr="00000000" w14:paraId="000003AC">
            <w:pPr>
              <w:rPr/>
            </w:pPr>
            <w:r w:rsidDel="00000000" w:rsidR="00000000" w:rsidRPr="00000000">
              <w:rPr>
                <w:rtl w:val="0"/>
              </w:rPr>
              <w:t xml:space="preserve">Point Subtraction</w:t>
            </w:r>
          </w:p>
        </w:tc>
        <w:tc>
          <w:tcPr/>
          <w:p w:rsidR="00000000" w:rsidDel="00000000" w:rsidP="00000000" w:rsidRDefault="00000000" w:rsidRPr="00000000" w14:paraId="000003AD">
            <w:pPr>
              <w:rPr/>
            </w:pPr>
            <w:r w:rsidDel="00000000" w:rsidR="00000000" w:rsidRPr="00000000">
              <w:rPr>
                <w:rtl w:val="0"/>
              </w:rPr>
              <w:t xml:space="preserve">P - Q</w:t>
            </w:r>
          </w:p>
        </w:tc>
      </w:tr>
      <w:tr>
        <w:trPr>
          <w:cantSplit w:val="0"/>
          <w:tblHeader w:val="0"/>
        </w:trPr>
        <w:tc>
          <w:tcPr/>
          <w:p w:rsidR="00000000" w:rsidDel="00000000" w:rsidP="00000000" w:rsidRDefault="00000000" w:rsidRPr="00000000" w14:paraId="000003AE">
            <w:pPr>
              <w:rPr/>
            </w:pPr>
            <w:r w:rsidDel="00000000" w:rsidR="00000000" w:rsidRPr="00000000">
              <w:rPr>
                <w:rtl w:val="0"/>
              </w:rPr>
              <w:t xml:space="preserve">Scalar Multiplication</w:t>
            </w:r>
          </w:p>
        </w:tc>
        <w:tc>
          <w:tcPr/>
          <w:p w:rsidR="00000000" w:rsidDel="00000000" w:rsidP="00000000" w:rsidRDefault="00000000" w:rsidRPr="00000000" w14:paraId="000003AF">
            <w:pPr>
              <w:rPr/>
            </w:pPr>
            <w:r w:rsidDel="00000000" w:rsidR="00000000" w:rsidRPr="00000000">
              <w:rPr>
                <w:rtl w:val="0"/>
              </w:rPr>
              <w:t xml:space="preserve">k * P</w:t>
            </w:r>
          </w:p>
        </w:tc>
      </w:tr>
      <w:tr>
        <w:trPr>
          <w:cantSplit w:val="0"/>
          <w:tblHeader w:val="0"/>
        </w:trPr>
        <w:tc>
          <w:tcPr/>
          <w:p w:rsidR="00000000" w:rsidDel="00000000" w:rsidP="00000000" w:rsidRDefault="00000000" w:rsidRPr="00000000" w14:paraId="000003B0">
            <w:pPr>
              <w:rPr/>
            </w:pPr>
            <w:r w:rsidDel="00000000" w:rsidR="00000000" w:rsidRPr="00000000">
              <w:rPr>
                <w:rtl w:val="0"/>
              </w:rPr>
              <w:t xml:space="preserve">Point Order</w:t>
            </w:r>
          </w:p>
        </w:tc>
        <w:tc>
          <w:tcPr/>
          <w:p w:rsidR="00000000" w:rsidDel="00000000" w:rsidP="00000000" w:rsidRDefault="00000000" w:rsidRPr="00000000" w14:paraId="000003B1">
            <w:pPr>
              <w:rPr/>
            </w:pPr>
            <w:r w:rsidDel="00000000" w:rsidR="00000000" w:rsidRPr="00000000">
              <w:rPr>
                <w:rtl w:val="0"/>
              </w:rPr>
              <w:t xml:space="preserve">P.order()</w:t>
            </w:r>
          </w:p>
        </w:tc>
      </w:tr>
      <w:tr>
        <w:trPr>
          <w:cantSplit w:val="0"/>
          <w:tblHeader w:val="0"/>
        </w:trPr>
        <w:tc>
          <w:tcPr/>
          <w:p w:rsidR="00000000" w:rsidDel="00000000" w:rsidP="00000000" w:rsidRDefault="00000000" w:rsidRPr="00000000" w14:paraId="000003B2">
            <w:pPr>
              <w:rPr/>
            </w:pPr>
            <w:r w:rsidDel="00000000" w:rsidR="00000000" w:rsidRPr="00000000">
              <w:rPr>
                <w:rtl w:val="0"/>
              </w:rPr>
              <w:t xml:space="preserve">Generator Check</w:t>
            </w:r>
          </w:p>
        </w:tc>
        <w:tc>
          <w:tcPr/>
          <w:p w:rsidR="00000000" w:rsidDel="00000000" w:rsidP="00000000" w:rsidRDefault="00000000" w:rsidRPr="00000000" w14:paraId="000003B3">
            <w:pPr>
              <w:rPr/>
            </w:pPr>
            <w:r w:rsidDel="00000000" w:rsidR="00000000" w:rsidRPr="00000000">
              <w:rPr>
                <w:rtl w:val="0"/>
              </w:rPr>
              <w:t xml:space="preserve">P.order() == E.order()</w:t>
            </w:r>
          </w:p>
        </w:tc>
      </w:tr>
    </w:tbl>
    <w:p w:rsidR="00000000" w:rsidDel="00000000" w:rsidP="00000000" w:rsidRDefault="00000000" w:rsidRPr="00000000" w14:paraId="000003B4">
      <w:pPr>
        <w:spacing w:after="80" w:before="80" w:line="276" w:lineRule="auto"/>
        <w:jc w:val="both"/>
        <w:rPr/>
      </w:pPr>
      <w:r w:rsidDel="00000000" w:rsidR="00000000" w:rsidRPr="00000000">
        <w:rPr>
          <w:rtl w:val="0"/>
        </w:rPr>
      </w:r>
    </w:p>
    <w:p w:rsidR="00000000" w:rsidDel="00000000" w:rsidP="00000000" w:rsidRDefault="00000000" w:rsidRPr="00000000" w14:paraId="000003B5">
      <w:pPr>
        <w:spacing w:after="80" w:before="80" w:line="276" w:lineRule="auto"/>
        <w:jc w:val="both"/>
        <w:rPr/>
      </w:pPr>
      <w:r w:rsidDel="00000000" w:rsidR="00000000" w:rsidRPr="00000000">
        <w:rPr>
          <w:rtl w:val="0"/>
        </w:rPr>
        <w:t xml:space="preserve">The ECA Tools application invokes these SageMath operations through managed subprocesses and presents the results through a browser-based interface, thereby providing an educational platform for studying elliptic curve arithmetic without requiring direct interaction with SageMath.</w:t>
      </w:r>
    </w:p>
    <w:p w:rsidR="00000000" w:rsidDel="00000000" w:rsidP="00000000" w:rsidRDefault="00000000" w:rsidRPr="00000000" w14:paraId="000003B6">
      <w:pPr>
        <w:spacing w:after="80" w:before="80" w:line="276" w:lineRule="auto"/>
        <w:jc w:val="both"/>
        <w:rPr/>
      </w:pPr>
      <w:r w:rsidDel="00000000" w:rsidR="00000000" w:rsidRPr="00000000">
        <w:rPr>
          <w:b w:val="1"/>
          <w:bCs w:val="1"/>
          <w:sz w:val="28"/>
          <w:szCs w:val="28"/>
          <w:rtl w:val="0"/>
        </w:rPr>
        <w:t xml:space="preserve">References</w:t>
      </w:r>
      <w:r w:rsidDel="00000000" w:rsidR="00000000" w:rsidRPr="00000000">
        <w:rPr>
          <w:rtl w:val="0"/>
        </w:rPr>
        <w:br w:type="textWrapping"/>
        <w:t xml:space="preserve">[1] V. S. Miller, “Use of Elliptic Curves in Cryptography,” CRYPTO 1985, Lecture Notes in Computer Science, Vol. 218, Springer, pp. 417–426, 1986.</w:t>
      </w:r>
    </w:p>
    <w:p w:rsidR="00000000" w:rsidDel="00000000" w:rsidP="00000000" w:rsidRDefault="00000000" w:rsidRPr="00000000" w14:paraId="000003B7">
      <w:pPr>
        <w:spacing w:after="80" w:before="80" w:line="276" w:lineRule="auto"/>
        <w:jc w:val="both"/>
        <w:rPr/>
      </w:pPr>
      <w:r w:rsidDel="00000000" w:rsidR="00000000" w:rsidRPr="00000000">
        <w:rPr>
          <w:rtl w:val="0"/>
        </w:rPr>
        <w:t xml:space="preserve">[2] N. Koblitz, “Elliptic Curve Cryptosystems,” Mathematics of Computation, Vol. 48, No. 177, pp. 203–209, 1987.</w:t>
      </w:r>
    </w:p>
    <w:p w:rsidR="00000000" w:rsidDel="00000000" w:rsidP="00000000" w:rsidRDefault="00000000" w:rsidRPr="00000000" w14:paraId="000003B8">
      <w:pPr>
        <w:spacing w:after="80" w:before="80" w:line="276" w:lineRule="auto"/>
        <w:jc w:val="both"/>
        <w:rPr/>
      </w:pPr>
      <w:r w:rsidDel="00000000" w:rsidR="00000000" w:rsidRPr="00000000">
        <w:rPr>
          <w:rtl w:val="0"/>
        </w:rPr>
        <w:t xml:space="preserve">[3] J. H. Silverman, The Arithmetic of Elliptic Curves, Graduate Texts in Mathematics, Springer, 1986.</w:t>
      </w:r>
    </w:p>
    <w:p w:rsidR="00000000" w:rsidDel="00000000" w:rsidP="00000000" w:rsidRDefault="00000000" w:rsidRPr="00000000" w14:paraId="000003B9">
      <w:pPr>
        <w:spacing w:after="80" w:before="80" w:line="276" w:lineRule="auto"/>
        <w:jc w:val="both"/>
        <w:rPr/>
      </w:pPr>
      <w:r w:rsidDel="00000000" w:rsidR="00000000" w:rsidRPr="00000000">
        <w:rPr>
          <w:rtl w:val="0"/>
        </w:rPr>
        <w:t xml:space="preserve">[4] L. C. Washington, Elliptic Curves: Number Theory and Cryptography, 2nd ed., Chapman and Hall/CRC, 2008.</w:t>
      </w:r>
    </w:p>
    <w:p w:rsidR="00000000" w:rsidDel="00000000" w:rsidP="00000000" w:rsidRDefault="00000000" w:rsidRPr="00000000" w14:paraId="000003BA">
      <w:pPr>
        <w:spacing w:after="80" w:before="80" w:lineRule="auto"/>
        <w:jc w:val="both"/>
        <w:rPr/>
      </w:pPr>
      <w:r w:rsidDel="00000000" w:rsidR="00000000" w:rsidRPr="00000000">
        <w:rPr>
          <w:rtl w:val="0"/>
        </w:rPr>
        <w:t xml:space="preserve">[5] SageMath Developers, SageMath, the Sage Mathematics Software System. [Online]. Available:</w:t>
      </w:r>
      <w:hyperlink r:id="rId25">
        <w:r w:rsidDel="00000000" w:rsidR="00000000" w:rsidRPr="00000000">
          <w:rPr>
            <w:color w:val="1155cc"/>
            <w:u w:val="single"/>
            <w:rtl w:val="0"/>
          </w:rPr>
          <w:t xml:space="preserve"> https://www.sagemath.org</w:t>
        </w:r>
      </w:hyperlink>
      <w:r w:rsidDel="00000000" w:rsidR="00000000" w:rsidRPr="00000000">
        <w:rPr>
          <w:rtl w:val="0"/>
        </w:rPr>
      </w:r>
    </w:p>
    <w:p w:rsidR="00000000" w:rsidDel="00000000" w:rsidP="00000000" w:rsidRDefault="00000000" w:rsidRPr="00000000" w14:paraId="000003BB">
      <w:pPr>
        <w:spacing w:after="80" w:before="80" w:line="276" w:lineRule="auto"/>
        <w:jc w:val="both"/>
        <w:rPr/>
      </w:pPr>
      <w:r w:rsidDel="00000000" w:rsidR="00000000" w:rsidRPr="00000000">
        <w:rPr>
          <w:rtl w:val="0"/>
        </w:rPr>
        <w:t xml:space="preserve">[6] A. J. Menezes, P. C. van Oorschot, and S. A. Vanstone, Handbook of Applied Cryptography, CRC Press, 1996.</w:t>
      </w:r>
    </w:p>
    <w:p w:rsidR="00000000" w:rsidDel="00000000" w:rsidP="00000000" w:rsidRDefault="00000000" w:rsidRPr="00000000" w14:paraId="000003BC">
      <w:pPr>
        <w:spacing w:after="80" w:before="80" w:lineRule="auto"/>
        <w:jc w:val="both"/>
        <w:rPr/>
      </w:pPr>
      <w:r w:rsidDel="00000000" w:rsidR="00000000" w:rsidRPr="00000000">
        <w:rPr>
          <w:rtl w:val="0"/>
        </w:rPr>
        <w:t xml:space="preserve">[7] Pallets Projects, Flask Documentation. [Online]. Available: </w:t>
      </w:r>
      <w:hyperlink r:id="rId26">
        <w:r w:rsidDel="00000000" w:rsidR="00000000" w:rsidRPr="00000000">
          <w:rPr>
            <w:color w:val="1155cc"/>
            <w:u w:val="single"/>
            <w:rtl w:val="0"/>
          </w:rPr>
          <w:t xml:space="preserve">https://flask.palletsprojects.com</w:t>
        </w:r>
      </w:hyperlink>
      <w:r w:rsidDel="00000000" w:rsidR="00000000" w:rsidRPr="00000000">
        <w:rPr>
          <w:rtl w:val="0"/>
        </w:rPr>
      </w:r>
    </w:p>
    <w:p w:rsidR="00000000" w:rsidDel="00000000" w:rsidP="00000000" w:rsidRDefault="00000000" w:rsidRPr="00000000" w14:paraId="000003BD">
      <w:pPr>
        <w:spacing w:after="80" w:before="80" w:lineRule="auto"/>
        <w:jc w:val="both"/>
        <w:rPr/>
      </w:pPr>
      <w:r w:rsidDel="00000000" w:rsidR="00000000" w:rsidRPr="00000000">
        <w:rPr>
          <w:rtl w:val="0"/>
        </w:rPr>
        <w:t xml:space="preserve">[8] Pallets Projects, Werkzeug Documentation — DispatcherMiddleware. [Online]. Available: </w:t>
      </w:r>
      <w:hyperlink r:id="rId27">
        <w:r w:rsidDel="00000000" w:rsidR="00000000" w:rsidRPr="00000000">
          <w:rPr>
            <w:color w:val="1155cc"/>
            <w:u w:val="single"/>
            <w:rtl w:val="0"/>
          </w:rPr>
          <w:t xml:space="preserve">https://werkzeug.palletsprojects.com</w:t>
        </w:r>
      </w:hyperlink>
      <w:r w:rsidDel="00000000" w:rsidR="00000000" w:rsidRPr="00000000">
        <w:rPr>
          <w:rtl w:val="0"/>
        </w:rPr>
      </w:r>
    </w:p>
    <w:p w:rsidR="00000000" w:rsidDel="00000000" w:rsidP="00000000" w:rsidRDefault="00000000" w:rsidRPr="00000000" w14:paraId="000003BE">
      <w:pPr>
        <w:spacing w:after="80" w:before="80" w:lineRule="auto"/>
        <w:jc w:val="both"/>
        <w:rPr/>
      </w:pPr>
      <w:r w:rsidDel="00000000" w:rsidR="00000000" w:rsidRPr="00000000">
        <w:rPr>
          <w:rtl w:val="0"/>
        </w:rPr>
        <w:t xml:space="preserve">[9] Docker Inc., Docker Documentation. [Online]. Available: </w:t>
      </w:r>
      <w:hyperlink r:id="rId28">
        <w:r w:rsidDel="00000000" w:rsidR="00000000" w:rsidRPr="00000000">
          <w:rPr>
            <w:color w:val="1155cc"/>
            <w:u w:val="single"/>
            <w:rtl w:val="0"/>
          </w:rPr>
          <w:t xml:space="preserve">https://docs.docker.com</w:t>
        </w:r>
      </w:hyperlink>
      <w:r w:rsidDel="00000000" w:rsidR="00000000" w:rsidRPr="00000000">
        <w:rPr>
          <w:rtl w:val="0"/>
        </w:rPr>
      </w:r>
    </w:p>
    <w:p w:rsidR="00000000" w:rsidDel="00000000" w:rsidP="00000000" w:rsidRDefault="00000000" w:rsidRPr="00000000" w14:paraId="000003BF">
      <w:pPr>
        <w:spacing w:after="80" w:before="80" w:lineRule="auto"/>
        <w:jc w:val="both"/>
        <w:rPr/>
      </w:pPr>
      <w:r w:rsidDel="00000000" w:rsidR="00000000" w:rsidRPr="00000000">
        <w:rPr>
          <w:rtl w:val="0"/>
        </w:rPr>
        <w:t xml:space="preserve">[10] Render, Web Service Deployment Documentation. [Online]. Available: </w:t>
      </w:r>
      <w:hyperlink r:id="rId29">
        <w:r w:rsidDel="00000000" w:rsidR="00000000" w:rsidRPr="00000000">
          <w:rPr>
            <w:color w:val="1155cc"/>
            <w:u w:val="single"/>
            <w:rtl w:val="0"/>
          </w:rPr>
          <w:t xml:space="preserve">https://render.com/docs</w:t>
        </w:r>
      </w:hyperlink>
      <w:r w:rsidDel="00000000" w:rsidR="00000000" w:rsidRPr="00000000">
        <w:rPr>
          <w:rtl w:val="0"/>
        </w:rPr>
      </w:r>
    </w:p>
    <w:p w:rsidR="00000000" w:rsidDel="00000000" w:rsidP="00000000" w:rsidRDefault="00000000" w:rsidRPr="00000000" w14:paraId="000003C0">
      <w:pPr>
        <w:spacing w:after="80" w:before="80" w:lineRule="auto"/>
        <w:jc w:val="both"/>
        <w:rPr/>
      </w:pPr>
      <w:r w:rsidDel="00000000" w:rsidR="00000000" w:rsidRPr="00000000">
        <w:rPr>
          <w:rtl w:val="0"/>
        </w:rPr>
        <w:t xml:space="preserve">[11] C. Bach, “Elliptic Curve Calculator,” [Online]. Available: </w:t>
      </w:r>
      <w:hyperlink r:id="rId30">
        <w:r w:rsidDel="00000000" w:rsidR="00000000" w:rsidRPr="00000000">
          <w:rPr>
            <w:color w:val="1155cc"/>
            <w:u w:val="single"/>
            <w:rtl w:val="0"/>
          </w:rPr>
          <w:t xml:space="preserve">http://christelbach.com/ECCalculator.aspx, 2010</w:t>
        </w:r>
      </w:hyperlink>
      <w:r w:rsidDel="00000000" w:rsidR="00000000" w:rsidRPr="00000000">
        <w:rPr>
          <w:rtl w:val="0"/>
        </w:rPr>
        <w:t xml:space="preserve">.</w:t>
      </w:r>
    </w:p>
    <w:p w:rsidR="00000000" w:rsidDel="00000000" w:rsidP="00000000" w:rsidRDefault="00000000" w:rsidRPr="00000000" w14:paraId="000003C1">
      <w:pPr>
        <w:spacing w:after="80" w:before="80" w:lineRule="auto"/>
        <w:jc w:val="both"/>
        <w:rPr/>
      </w:pPr>
      <w:r w:rsidDel="00000000" w:rsidR="00000000" w:rsidRPr="00000000">
        <w:rPr>
          <w:rtl w:val="0"/>
        </w:rPr>
        <w:t xml:space="preserve">[12] Dr. S. Grau, “ECC Visualiser Tool,” [Online]. Available: </w:t>
      </w:r>
      <w:hyperlink r:id="rId31">
        <w:r w:rsidDel="00000000" w:rsidR="00000000" w:rsidRPr="00000000">
          <w:rPr>
            <w:color w:val="1155cc"/>
            <w:u w:val="single"/>
            <w:rtl w:val="0"/>
          </w:rPr>
          <w:t xml:space="preserve">https://graui.de/code/elliptic2/</w:t>
        </w:r>
      </w:hyperlink>
      <w:r w:rsidDel="00000000" w:rsidR="00000000" w:rsidRPr="00000000">
        <w:rPr>
          <w:rtl w:val="0"/>
        </w:rPr>
        <w:t xml:space="preserve">, 2011–2017.</w:t>
      </w:r>
    </w:p>
    <w:p w:rsidR="00000000" w:rsidDel="00000000" w:rsidP="00000000" w:rsidRDefault="00000000" w:rsidRPr="00000000" w14:paraId="000003C2">
      <w:pPr>
        <w:spacing w:after="80" w:before="80" w:line="276" w:lineRule="auto"/>
        <w:jc w:val="both"/>
        <w:rPr>
          <w:rFonts w:ascii="Courier New" w:cs="Courier New" w:eastAsia="Courier New" w:hAnsi="Courier New"/>
          <w:sz w:val="18"/>
          <w:szCs w:val="18"/>
        </w:rPr>
      </w:pPr>
      <w:r w:rsidDel="00000000" w:rsidR="00000000" w:rsidRPr="00000000">
        <w:rPr>
          <w:rtl w:val="0"/>
        </w:rPr>
      </w:r>
    </w:p>
    <w:sectPr>
      <w:footerReference r:id="rId32" w:type="firs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udex">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rdo">
    <w:embedRegular w:fontKey="{00000000-0000-0000-0000-000000000000}" r:id="rId9" w:subsetted="0"/>
    <w:embedBold w:fontKey="{00000000-0000-0000-0000-000000000000}" r:id="rId10" w:subsetted="0"/>
    <w:embedItalic w:fontKey="{00000000-0000-0000-0000-000000000000}" r:id="rId11" w:subsetted="0"/>
  </w:font>
  <w:font w:name="Roboto Mono">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36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7.png"/><Relationship Id="rId21" Type="http://schemas.openxmlformats.org/officeDocument/2006/relationships/image" Target="media/image15.png"/><Relationship Id="rId24" Type="http://schemas.openxmlformats.org/officeDocument/2006/relationships/image" Target="media/image4.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e-projects-2026.onrender.com/" TargetMode="External"/><Relationship Id="rId26" Type="http://schemas.openxmlformats.org/officeDocument/2006/relationships/hyperlink" Target="https://flask.palletsprojects.com" TargetMode="External"/><Relationship Id="rId25" Type="http://schemas.openxmlformats.org/officeDocument/2006/relationships/hyperlink" Target="https://www.sagemath.org" TargetMode="External"/><Relationship Id="rId28" Type="http://schemas.openxmlformats.org/officeDocument/2006/relationships/hyperlink" Target="https://docs.docker.com" TargetMode="External"/><Relationship Id="rId27" Type="http://schemas.openxmlformats.org/officeDocument/2006/relationships/hyperlink" Target="https://werkzeug.palletsprojects.com"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render.com/docs" TargetMode="External"/><Relationship Id="rId7" Type="http://schemas.openxmlformats.org/officeDocument/2006/relationships/image" Target="media/image9.png"/><Relationship Id="rId8" Type="http://schemas.openxmlformats.org/officeDocument/2006/relationships/image" Target="media/image5.png"/><Relationship Id="rId31" Type="http://schemas.openxmlformats.org/officeDocument/2006/relationships/hyperlink" Target="https://graui.de/code/elliptic2/" TargetMode="External"/><Relationship Id="rId30" Type="http://schemas.openxmlformats.org/officeDocument/2006/relationships/hyperlink" Target="http://christelbach.com/ECCalculator.aspx" TargetMode="External"/><Relationship Id="rId11" Type="http://schemas.openxmlformats.org/officeDocument/2006/relationships/image" Target="media/image18.png"/><Relationship Id="rId10" Type="http://schemas.openxmlformats.org/officeDocument/2006/relationships/hyperlink" Target="https://be-projects-2026.onrender.com/" TargetMode="External"/><Relationship Id="rId32" Type="http://schemas.openxmlformats.org/officeDocument/2006/relationships/footer" Target="footer1.xml"/><Relationship Id="rId13" Type="http://schemas.openxmlformats.org/officeDocument/2006/relationships/image" Target="media/image6.png"/><Relationship Id="rId12" Type="http://schemas.openxmlformats.org/officeDocument/2006/relationships/image" Target="media/image8.png"/><Relationship Id="rId15" Type="http://schemas.openxmlformats.org/officeDocument/2006/relationships/image" Target="media/image10.png"/><Relationship Id="rId14" Type="http://schemas.openxmlformats.org/officeDocument/2006/relationships/image" Target="media/image12.png"/><Relationship Id="rId17" Type="http://schemas.openxmlformats.org/officeDocument/2006/relationships/image" Target="media/image3.png"/><Relationship Id="rId16" Type="http://schemas.openxmlformats.org/officeDocument/2006/relationships/image" Target="media/image11.png"/><Relationship Id="rId19" Type="http://schemas.openxmlformats.org/officeDocument/2006/relationships/image" Target="media/image2.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1" Type="http://schemas.openxmlformats.org/officeDocument/2006/relationships/font" Target="fonts/Cardo-italic.ttf"/><Relationship Id="rId10" Type="http://schemas.openxmlformats.org/officeDocument/2006/relationships/font" Target="fonts/Cardo-bold.ttf"/><Relationship Id="rId13" Type="http://schemas.openxmlformats.org/officeDocument/2006/relationships/font" Target="fonts/RobotoMono-bold.ttf"/><Relationship Id="rId12" Type="http://schemas.openxmlformats.org/officeDocument/2006/relationships/font" Target="fonts/RobotoMono-regular.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Cardo-regular.ttf"/><Relationship Id="rId15" Type="http://schemas.openxmlformats.org/officeDocument/2006/relationships/font" Target="fonts/RobotoMono-boldItalic.ttf"/><Relationship Id="rId14" Type="http://schemas.openxmlformats.org/officeDocument/2006/relationships/font" Target="fonts/RobotoMono-italic.ttf"/><Relationship Id="rId5" Type="http://schemas.openxmlformats.org/officeDocument/2006/relationships/font" Target="fonts/Caudex-regular.ttf"/><Relationship Id="rId6" Type="http://schemas.openxmlformats.org/officeDocument/2006/relationships/font" Target="fonts/Caudex-bold.ttf"/><Relationship Id="rId7" Type="http://schemas.openxmlformats.org/officeDocument/2006/relationships/font" Target="fonts/Caudex-italic.ttf"/><Relationship Id="rId8"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WD62EYW4c/UHx+tmom9eswiJog==">CgMxLjAaJQoBMBIgCh4IB0IaCg9UaW1lcyBOZXcgUm9tYW4SB0d1bmdzdWgaJQoBMRIgCh4IB0IaCg9UaW1lcyBOZXcgUm9tYW4SB0d1bmdzdWgaJAoBMhIfCh0IB0IZCg9UaW1lcyBOZXcgUm9tYW4SBkNhdWRleBojCgEzEh4KHAgHQhgKD1RpbWVzIE5ldyBSb21hbhIFQ2FyZG8aIwoBNBIeChwIB0IYCg9UaW1lcyBOZXcgUm9tYW4SBUNhcmRvGiUKATUSIAoeCAdCGgoPVGltZXMgTmV3IFJvbWFuEgdHdW5nc3VoGiUKATYSIAoeCAdCGgoPVGltZXMgTmV3IFJvbWFuEgdHdW5nc3VoGiUKATcSIAoeCAdCGgoPVGltZXMgTmV3IFJvbWFuEgdHdW5nc3VoGhQKATgSDwoNCAdCCRIHR3VuZ3N1aBofCgE5EhoKGAgJUhQKEnRhYmxlLmFva3Nxb3l4MW85NxogCgIxMBIaChgICVIUChJ0YWJsZS4zdHAyZmVxcXBvOHoaJgoCMTESIAoeCAdCGgoPVGltZXMgTmV3IFJvbWFuEgdHdW5nc3VoGiYKAjEyEiAKHggHQhoKD1RpbWVzIE5ldyBSb21hbhIHR3VuZ3N1aBomCgIxMxIgCh4IB0IaCg9UaW1lcyBOZXcgUm9tYW4SB0d1bmdzdWgaJgoCMTQSIAoeCAdCGgoPVGltZXMgTmV3IFJvbWFuEgdHdW5nc3VoGiEKAjE1EhsKGQgHQhUKC1JvYm90byBNb25vEgZBbmRpa2EaIQoCMTYSGwoZCAdCFQoLUm9ib3RvIE1vbm8SBkFuZGlrYRohCgIxNxIbChkIB0IVCgtSb2JvdG8gTW9ubxIGQW5kaWthGiEKAjE4EhsKGQgHQhUKC1JvYm90byBNb25vEgZBbmRpa2EaIQoCMTkSGwoZCAdCFQoLUm9ib3RvIE1vbm8SBkFuZGlrYTIOaC55bXg0amQ2ZDAwb2gyDmguaG5tcXg1NXA2amNrMg5oLnlwZ2Z6NW5rYXl4czIOaC42bzZmdzQ3NzhpOXgyDmguaXFsbWYyOHYxbHF5Mg5oLnljcXNvZTQ0eDRwOTIOaC5vNjZleXltZWYwY2wyDmguYmtzdzd3cGQ4amk2Mg5oLmsyY3l4MXcwOGpvZDIOaC5rY3Z0b3RnZWN3MHYyDmguZXZ0ejMzNjN3ZWRjMg5oLnYxaWRjaXEyMzZzbDINaC51NDI0ZTN3ZXByMDIOaC5mYngyZWNiNDk4NTUyDmguYWRzYTdxemYwdTRsMg5oLjczZzNobWs4dG1uZzIOaC41Z2VxYWFpOXA1bWsyDmguaThiM2VlNjZzMm9pMg5oLndnaTN1aGk3Njk0OTIOaC51aTN0bzdnbHVqdmcyDmguM3R4bWw3b3ZzeHc0Mg5oLmVmZjFhYnRna3lqOTIOaC5xdGg0dDVmNHh0enoyDmguMzM3djYxanhhcmgxOAByITFmUTRuMEJBTWU1NlExaTQzaGl6VWhfMHNjdmhlRlFC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