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Sloboda Software GMBH (2026)</w:t>
      </w:r>
    </w:p>
    <w:p>
      <w:pPr>
        <w:spacing w:after="18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Sloboda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8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keepNext/>
        <w:spacing w:after="180" w:before="360"/>
      </w:pPr>
      <w:r>
        <w:t xml:space="preserve">Ключові параметри, у яких цей договір відрізняється від субпідрядних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Subcontract Dev 2026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Платіжний цикл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(передоплата)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Invoicing період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днів на оплату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 день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10% річних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 (з approval)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множника, тільки з approval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 payments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0.5% /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 відсотки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transfer timing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Rolling, під час оплат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Exclusively after full 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all finished + unfinished paid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 liability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6–12 міс.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12 міс.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Свідома differenceс у cap на rate increase</w:t>
      </w:r>
      <w:r>
        <w:t xml:space="preserve"> — 12% client-facing vs 10% subcontract.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keepNext/>
        <w:spacing w:after="180" w:before="360"/>
      </w:pPr>
      <w:r>
        <w:t xml:space="preserve">Цей документ — частина workflow клієнтського онбордингу</w:t>
      </w:r>
    </w:p>
    <w:p>
      <w:pPr>
        <w:spacing w:after="18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keepNext/>
        <w:spacing w:after="180" w:before="360"/>
      </w:pPr>
      <w:r>
        <w:t xml:space="preserve">Що зазвичай обговорюється на переговорах</w:t>
      </w:r>
    </w:p>
    <w:p>
      <w:pPr>
        <w:spacing w:after="18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80"/>
        <w:jc w:val="both"/>
      </w:pPr>
      <w:r>
        <w:t xml:space="preserve">"не наш процес"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Rolling → milestone IP transfer</w:t>
      </w:r>
      <w:r>
        <w:t xml:space="preserve"> — поступовий transfer по</w:t>
      </w:r>
    </w:p>
    <w:p>
      <w:pPr>
        <w:spacing w:after="180"/>
        <w:jc w:val="both"/>
      </w:pPr>
      <w:r>
        <w:t xml:space="preserve">milestone, не по платежу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Maximum liability cap</w:t>
      </w:r>
      <w:r>
        <w:t xml:space="preserve"> — фіксована сума (€50k, €100k), не %</w:t>
      </w:r>
    </w:p>
    <w:p>
      <w:pPr>
        <w:spacing w:after="180"/>
        <w:jc w:val="both"/>
      </w:pPr>
      <w:r>
        <w:t xml:space="preserve">від fees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8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Services agreement for client — Sloboda Software GMBH (Aug 2025, reviewed by Legal).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 (2026)</dc:title>
  <dc:creator>Drafters</dc:creator>
  <dc:description>Exported from Drafters — Services Agreement — Sloboda Software GMBH (2026)</dc:description>
  <cp:lastModifiedBy>Un-named</cp:lastModifiedBy>
  <cp:revision>1</cp:revision>
  <dcterms:created xsi:type="dcterms:W3CDTF">2026-04-09T22:19:29.779Z</dcterms:created>
  <dcterms:modified xsi:type="dcterms:W3CDTF">2026-04-09T22:19:29.779Z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