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Specification &amp; Import Test Document</w:t>
      </w:r>
    </w:p>
    <w:p>
      <w:r>
        <w:t>This is a sample Microsoft Word (.docx) document created to test the Workspace Page import functionality.</w:t>
      </w:r>
    </w:p>
    <w:p>
      <w:pPr>
        <w:pStyle w:val="Heading2"/>
      </w:pPr>
      <w:r>
        <w:t>Key Features Overview</w:t>
      </w:r>
    </w:p>
    <w:p>
      <w:r>
        <w:t>• Support for Markdown, HTML, Plain Text, and DOCX files.</w:t>
      </w:r>
    </w:p>
    <w:p>
      <w:r>
        <w:t>• Automatic block parsing into Headings, Paragraphs, and Bullet Lists.</w:t>
      </w:r>
    </w:p>
    <w:p>
      <w:r>
        <w:t>• Instant preview mode before saving blocks to the workspace.</w:t>
      </w:r>
    </w:p>
  </w:body>
</w:document>
</file>