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Social Media Execution Guide: upranked.io</w:t>
      </w:r>
    </w:p>
    <w:p>
      <w:pPr>
        <w:pStyle w:val="MdParagraph"/>
      </w:pPr>
      <w:r>
        <w:t xml:space="preserve">This guide is structured for </w:t>
      </w:r>
      <w:r>
        <w:rPr>
          <w:rStyle w:val="MdStrong"/>
          <w:b/>
          <w:bCs/>
        </w:rPr>
        <w:t xml:space="preserve">Claude Code</w:t>
      </w:r>
      <w:r>
        <w:t xml:space="preserve"> to execute the social media strategy for </w:t>
      </w:r>
      <w:r>
        <w:rPr>
          <w:rStyle w:val="MdStrong"/>
          <w:b/>
          <w:bCs/>
        </w:rPr>
        <w:t xml:space="preserve">upranked.io</w:t>
      </w:r>
      <w:r>
        <w:t xml:space="preserve">. It covers the technical setup, content generation, and automation requirements.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Technical Setup &amp; Integration</w:t>
      </w:r>
    </w:p>
    <w:p>
      <w:pPr>
        <w:pStyle w:val="MdParagraph"/>
      </w:pPr>
      <w:r>
        <w:t xml:space="preserve">Claude Code should prioritize the following integrations to streamline social media management: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Social Media Management Tool:</w:t>
      </w:r>
      <w:r>
        <w:t xml:space="preserve"> Buffer or Hootsuite (API-based scheduling).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Design Automation:</w:t>
      </w:r>
      <w:r>
        <w:t xml:space="preserve"> Canva SDK or Figma API (for generating branded templates).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Analytics:</w:t>
      </w:r>
      <w:r>
        <w:t xml:space="preserve"> PostHog or Google Analytics (tracking social-to-site conversions).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CRM:</w:t>
      </w:r>
      <w:r>
        <w:t xml:space="preserve"> HubSpot (capturing leads from social media forms).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Content Generation Framework (The "Intelligence" Engine)</w:t>
      </w:r>
    </w:p>
    <w:p>
      <w:pPr>
        <w:pStyle w:val="MdParagraph"/>
      </w:pPr>
      <w:r>
        <w:t xml:space="preserve">Claude Code can automate the creation of high-quality social media content using the following framework: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1: Data Extraction</w:t>
      </w:r>
    </w:p>
    <w:p>
      <w:pPr>
        <w:pStyle w:val="MdListItem"/>
        <w:numPr>
          <w:ilvl w:val="0"/>
          <w:numId w:val="2"/>
        </w:numPr>
      </w:pPr>
      <w:r>
        <w:t xml:space="preserve">Extract key insights from the </w:t>
      </w:r>
      <w:r>
        <w:rPr>
          <w:rStyle w:val="MdStrong"/>
          <w:b/>
          <w:bCs/>
        </w:rPr>
        <w:t xml:space="preserve">Master Execution Blueprint</w:t>
      </w:r>
      <w:r>
        <w:t xml:space="preserve"> and </w:t>
      </w:r>
      <w:r>
        <w:rPr>
          <w:rStyle w:val="MdStrong"/>
          <w:b/>
          <w:bCs/>
        </w:rPr>
        <w:t xml:space="preserve">APEX Framework™</w:t>
      </w:r>
      <w:r>
        <w:t xml:space="preserve"> documents.</w:t>
      </w:r>
    </w:p>
    <w:p>
      <w:pPr>
        <w:pStyle w:val="MdListItem"/>
        <w:numPr>
          <w:ilvl w:val="0"/>
          <w:numId w:val="2"/>
        </w:numPr>
      </w:pPr>
      <w:r>
        <w:t xml:space="preserve">Identify high-intent keywords for the GCC and Western markets.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Content Transformation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LinkedIn:</w:t>
      </w:r>
      <w:r>
        <w:t xml:space="preserve"> Convert "Intelligence Reports" into 10-slide PDF carousels.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Instagram:</w:t>
      </w:r>
      <w:r>
        <w:t xml:space="preserve"> Transform growth quotes into high-aesthetic "Premium Lab" graphics.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X / Twitter:</w:t>
      </w:r>
      <w:r>
        <w:t xml:space="preserve"> Break down complex SEO/GEO topics into 5-7 tweet threads.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Localization (GCC Focus)</w:t>
      </w:r>
    </w:p>
    <w:p>
      <w:pPr>
        <w:pStyle w:val="MdListItem"/>
        <w:numPr>
          <w:ilvl w:val="0"/>
          <w:numId w:val="2"/>
        </w:numPr>
      </w:pPr>
      <w:r>
        <w:t xml:space="preserve">Translate core English content into Modern Standard Arabic (MSA) and Khaleeji dialect.</w:t>
      </w:r>
    </w:p>
    <w:p>
      <w:pPr>
        <w:pStyle w:val="MdListItem"/>
        <w:numPr>
          <w:ilvl w:val="0"/>
          <w:numId w:val="2"/>
        </w:numPr>
      </w:pPr>
      <w:r>
        <w:t xml:space="preserve">Adjust visual assets to include localized imagery (e.g., Dubai skyline, Kuwait City landmarks).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Automation &amp; Scheduling (The "Roadmap" Execution)</w:t>
      </w:r>
    </w:p>
    <w:p>
      <w:pPr>
        <w:pStyle w:val="MdParagraph"/>
      </w:pPr>
      <w:r>
        <w:t xml:space="preserve">Claude Code should implement the following scheduling logic: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Platform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Frequency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Best Times (GCC)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Best Times (Western)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LinkedIn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3x / week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9:00 AM GST (Tue, Wed, Thu)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9:00 AM EST (Tue, Wed, Thu)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Instagram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2x / week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7:00 PM GST (Mon, Fri)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12:00 PM EST (Mon, Fri)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X / Twitter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Daily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10:00 AM GST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10:00 AM EST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Performance Metrics &amp; Optimization</w:t>
      </w:r>
    </w:p>
    <w:p>
      <w:pPr>
        <w:pStyle w:val="MdParagraph"/>
      </w:pPr>
      <w:r>
        <w:t xml:space="preserve">Claude Code should track the following KPIs to optimize the strategy: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Engagement Rate:</w:t>
      </w:r>
      <w:r>
        <w:t xml:space="preserve"> Likes, comments, and shares per post.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Click-Through Rate (CTR):</w:t>
      </w:r>
      <w:r>
        <w:t xml:space="preserve"> Traffic driven from social media to the upranked.io website.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Lead Conversion:</w:t>
      </w:r>
      <w:r>
        <w:t xml:space="preserve"> Number of "Diagnostic Requests" originating from social media.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GEO Visibility:</w:t>
      </w:r>
      <w:r>
        <w:t xml:space="preserve"> Mentions of upranked.io in AI-driven search results (Perplexity, ChatGPT).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Claude Code Action Items (Immediate)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Initialize Social Media Repository:</w:t>
      </w:r>
      <w:r>
        <w:t xml:space="preserve"> Create a dedicated folder for social media assets and scheduling scripts.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Generate Branded Templates:</w:t>
      </w:r>
      <w:r>
        <w:t xml:space="preserve"> Use the "Premium Lab" aesthetic to create 5 reusable templates for LinkedIn carousels and Instagram posts.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Draft First 10 Posts:</w:t>
      </w:r>
      <w:r>
        <w:t xml:space="preserve"> Create a mix of "Intelligence Reports," APEX Framework™ deep dives, and localized GCC content.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Set Up Analytics Dashboard:</w:t>
      </w:r>
      <w:r>
        <w:t xml:space="preserve"> Integrate social media APIs to track performance in real-time.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Execution Goal:</w:t>
      </w:r>
      <w:r>
        <w:t xml:space="preserve"> To establish upranked.io as a dominant "Growth Intelligence" authority within 90 days through consistent, high-quality, and data-driven social media engagement.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2026-04-24T10:44:53.723Z</dcterms:created>
  <dcterms:modified xsi:type="dcterms:W3CDTF">2026-04-24T10:44:53.723Z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