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029116" w14:textId="031E36E9" w:rsidR="0092371D" w:rsidRPr="008C268A" w:rsidRDefault="00226E51" w:rsidP="00226E51">
      <w:pPr>
        <w:pStyle w:val="Title"/>
      </w:pPr>
      <w:r>
        <w:t>Implementing new Mixpanel Events</w:t>
      </w:r>
    </w:p>
    <w:p w14:paraId="6D84D90C" w14:textId="77777777" w:rsidR="00F56CD6" w:rsidRDefault="00F56CD6" w:rsidP="00EA7BFA">
      <w:pPr>
        <w:spacing w:line="276" w:lineRule="auto"/>
      </w:pPr>
    </w:p>
    <w:p w14:paraId="392D3A9F" w14:textId="36B30623" w:rsidR="00226E51" w:rsidRDefault="00226E51" w:rsidP="00EA7BFA">
      <w:pPr>
        <w:spacing w:line="276" w:lineRule="auto"/>
      </w:pPr>
      <w:r w:rsidRPr="008D1651">
        <w:rPr>
          <w:b/>
        </w:rPr>
        <w:t>Document created by</w:t>
      </w:r>
      <w:r>
        <w:t>: Wic Verhoef</w:t>
      </w:r>
    </w:p>
    <w:p w14:paraId="172EC586" w14:textId="0CFF35B3" w:rsidR="00226E51" w:rsidRDefault="00226E51" w:rsidP="00EA7BFA">
      <w:pPr>
        <w:spacing w:line="276" w:lineRule="auto"/>
      </w:pPr>
      <w:r w:rsidRPr="008D1651">
        <w:rPr>
          <w:b/>
        </w:rPr>
        <w:t>Date of last revision</w:t>
      </w:r>
      <w:r>
        <w:t>: 21 Jan 2016</w:t>
      </w:r>
    </w:p>
    <w:p w14:paraId="2F728773" w14:textId="77777777" w:rsidR="00226E51" w:rsidRDefault="00226E51" w:rsidP="00EA7BFA">
      <w:pPr>
        <w:spacing w:line="276" w:lineRule="auto"/>
      </w:pPr>
    </w:p>
    <w:p w14:paraId="0BE551FE" w14:textId="77872B6E" w:rsidR="00226E51" w:rsidRPr="00226E51" w:rsidRDefault="00226E51" w:rsidP="00EA7BFA">
      <w:pPr>
        <w:spacing w:line="276" w:lineRule="auto"/>
        <w:rPr>
          <w:b/>
        </w:rPr>
      </w:pPr>
      <w:r w:rsidRPr="00226E51">
        <w:rPr>
          <w:b/>
        </w:rPr>
        <w:t>Purpose</w:t>
      </w:r>
    </w:p>
    <w:p w14:paraId="58B755C1" w14:textId="6B3DF5FB" w:rsidR="00F56CD6" w:rsidRDefault="00226E51" w:rsidP="00EA7BFA">
      <w:pPr>
        <w:spacing w:line="276" w:lineRule="auto"/>
      </w:pPr>
      <w:r>
        <w:t>This document describes the principles of Mixpanel event specification.</w:t>
      </w:r>
    </w:p>
    <w:p w14:paraId="57C322DD" w14:textId="77777777" w:rsidR="00226E51" w:rsidRDefault="00226E51" w:rsidP="00122841">
      <w:pPr>
        <w:pStyle w:val="Heading1"/>
      </w:pPr>
    </w:p>
    <w:sdt>
      <w:sdtPr>
        <w:id w:val="334349190"/>
        <w:docPartObj>
          <w:docPartGallery w:val="Table of Contents"/>
          <w:docPartUnique/>
        </w:docPartObj>
      </w:sdtPr>
      <w:sdtEndPr>
        <w:rPr>
          <w:rFonts w:ascii="Arial" w:eastAsiaTheme="minorHAnsi" w:hAnsi="Arial" w:cstheme="minorBidi"/>
          <w:noProof/>
          <w:color w:val="auto"/>
          <w:sz w:val="22"/>
          <w:szCs w:val="22"/>
          <w:lang w:val="en-GB"/>
        </w:rPr>
      </w:sdtEndPr>
      <w:sdtContent>
        <w:p w14:paraId="179A079A" w14:textId="4E063BF6" w:rsidR="00226E51" w:rsidRDefault="00226E51">
          <w:pPr>
            <w:pStyle w:val="TOCHeading"/>
          </w:pPr>
          <w:r>
            <w:t>Table of Contents</w:t>
          </w:r>
        </w:p>
        <w:p w14:paraId="4B12052E" w14:textId="77777777" w:rsidR="00162A95" w:rsidRDefault="00226E51">
          <w:pPr>
            <w:pStyle w:val="TOC1"/>
            <w:tabs>
              <w:tab w:val="right" w:pos="10456"/>
            </w:tabs>
            <w:rPr>
              <w:rFonts w:eastAsiaTheme="minorEastAsia"/>
              <w:b w:val="0"/>
              <w:caps w:val="0"/>
              <w:noProof/>
              <w:sz w:val="24"/>
              <w:szCs w:val="24"/>
              <w:u w:val="none"/>
              <w:lang w:eastAsia="ja-JP"/>
            </w:rPr>
          </w:pPr>
          <w:r>
            <w:rPr>
              <w:b w:val="0"/>
            </w:rPr>
            <w:fldChar w:fldCharType="begin"/>
          </w:r>
          <w:r>
            <w:instrText xml:space="preserve"> TOC \o "1-3" \h \z \u </w:instrText>
          </w:r>
          <w:r>
            <w:rPr>
              <w:b w:val="0"/>
            </w:rPr>
            <w:fldChar w:fldCharType="separate"/>
          </w:r>
          <w:r w:rsidR="00162A95">
            <w:rPr>
              <w:noProof/>
            </w:rPr>
            <w:t>Quick Summary</w:t>
          </w:r>
          <w:r w:rsidR="00162A95">
            <w:rPr>
              <w:noProof/>
            </w:rPr>
            <w:tab/>
          </w:r>
          <w:r w:rsidR="00162A95">
            <w:rPr>
              <w:noProof/>
            </w:rPr>
            <w:fldChar w:fldCharType="begin"/>
          </w:r>
          <w:r w:rsidR="00162A95">
            <w:rPr>
              <w:noProof/>
            </w:rPr>
            <w:instrText xml:space="preserve"> PAGEREF _Toc315000973 \h </w:instrText>
          </w:r>
          <w:r w:rsidR="00162A95">
            <w:rPr>
              <w:noProof/>
            </w:rPr>
          </w:r>
          <w:r w:rsidR="00162A95">
            <w:rPr>
              <w:noProof/>
            </w:rPr>
            <w:fldChar w:fldCharType="separate"/>
          </w:r>
          <w:r w:rsidR="00162A95">
            <w:rPr>
              <w:noProof/>
            </w:rPr>
            <w:t>1</w:t>
          </w:r>
          <w:r w:rsidR="00162A95">
            <w:rPr>
              <w:noProof/>
            </w:rPr>
            <w:fldChar w:fldCharType="end"/>
          </w:r>
        </w:p>
        <w:p w14:paraId="0D5D97CC" w14:textId="77777777" w:rsidR="00162A95" w:rsidRDefault="00162A95">
          <w:pPr>
            <w:pStyle w:val="TOC1"/>
            <w:tabs>
              <w:tab w:val="right" w:pos="10456"/>
            </w:tabs>
            <w:rPr>
              <w:rFonts w:eastAsiaTheme="minorEastAsia"/>
              <w:b w:val="0"/>
              <w:caps w:val="0"/>
              <w:noProof/>
              <w:sz w:val="24"/>
              <w:szCs w:val="24"/>
              <w:u w:val="none"/>
              <w:lang w:eastAsia="ja-JP"/>
            </w:rPr>
          </w:pPr>
          <w:r>
            <w:rPr>
              <w:noProof/>
            </w:rPr>
            <w:t>Mixpanel?</w:t>
          </w:r>
          <w:r>
            <w:rPr>
              <w:noProof/>
            </w:rPr>
            <w:tab/>
          </w:r>
          <w:r>
            <w:rPr>
              <w:noProof/>
            </w:rPr>
            <w:fldChar w:fldCharType="begin"/>
          </w:r>
          <w:r>
            <w:rPr>
              <w:noProof/>
            </w:rPr>
            <w:instrText xml:space="preserve"> PAGEREF _Toc315000974 \h </w:instrText>
          </w:r>
          <w:r>
            <w:rPr>
              <w:noProof/>
            </w:rPr>
          </w:r>
          <w:r>
            <w:rPr>
              <w:noProof/>
            </w:rPr>
            <w:fldChar w:fldCharType="separate"/>
          </w:r>
          <w:r>
            <w:rPr>
              <w:noProof/>
            </w:rPr>
            <w:t>2</w:t>
          </w:r>
          <w:r>
            <w:rPr>
              <w:noProof/>
            </w:rPr>
            <w:fldChar w:fldCharType="end"/>
          </w:r>
        </w:p>
        <w:p w14:paraId="5A9517AB" w14:textId="77777777" w:rsidR="00162A95" w:rsidRDefault="00162A95">
          <w:pPr>
            <w:pStyle w:val="TOC1"/>
            <w:tabs>
              <w:tab w:val="right" w:pos="10456"/>
            </w:tabs>
            <w:rPr>
              <w:rFonts w:eastAsiaTheme="minorEastAsia"/>
              <w:b w:val="0"/>
              <w:caps w:val="0"/>
              <w:noProof/>
              <w:sz w:val="24"/>
              <w:szCs w:val="24"/>
              <w:u w:val="none"/>
              <w:lang w:eastAsia="ja-JP"/>
            </w:rPr>
          </w:pPr>
          <w:r>
            <w:rPr>
              <w:noProof/>
            </w:rPr>
            <w:t>Event Parts</w:t>
          </w:r>
          <w:r>
            <w:rPr>
              <w:noProof/>
            </w:rPr>
            <w:tab/>
          </w:r>
          <w:r>
            <w:rPr>
              <w:noProof/>
            </w:rPr>
            <w:fldChar w:fldCharType="begin"/>
          </w:r>
          <w:r>
            <w:rPr>
              <w:noProof/>
            </w:rPr>
            <w:instrText xml:space="preserve"> PAGEREF _Toc315000975 \h </w:instrText>
          </w:r>
          <w:r>
            <w:rPr>
              <w:noProof/>
            </w:rPr>
          </w:r>
          <w:r>
            <w:rPr>
              <w:noProof/>
            </w:rPr>
            <w:fldChar w:fldCharType="separate"/>
          </w:r>
          <w:r>
            <w:rPr>
              <w:noProof/>
            </w:rPr>
            <w:t>2</w:t>
          </w:r>
          <w:r>
            <w:rPr>
              <w:noProof/>
            </w:rPr>
            <w:fldChar w:fldCharType="end"/>
          </w:r>
        </w:p>
        <w:p w14:paraId="24B9DB8E" w14:textId="77777777" w:rsidR="00162A95" w:rsidRDefault="00162A95">
          <w:pPr>
            <w:pStyle w:val="TOC1"/>
            <w:tabs>
              <w:tab w:val="right" w:pos="10456"/>
            </w:tabs>
            <w:rPr>
              <w:rFonts w:eastAsiaTheme="minorEastAsia"/>
              <w:b w:val="0"/>
              <w:caps w:val="0"/>
              <w:noProof/>
              <w:sz w:val="24"/>
              <w:szCs w:val="24"/>
              <w:u w:val="none"/>
              <w:lang w:eastAsia="ja-JP"/>
            </w:rPr>
          </w:pPr>
          <w:r>
            <w:rPr>
              <w:noProof/>
            </w:rPr>
            <w:t>Which events should be tracked?</w:t>
          </w:r>
          <w:r>
            <w:rPr>
              <w:noProof/>
            </w:rPr>
            <w:tab/>
          </w:r>
          <w:r>
            <w:rPr>
              <w:noProof/>
            </w:rPr>
            <w:fldChar w:fldCharType="begin"/>
          </w:r>
          <w:r>
            <w:rPr>
              <w:noProof/>
            </w:rPr>
            <w:instrText xml:space="preserve"> PAGEREF _Toc315000976 \h </w:instrText>
          </w:r>
          <w:r>
            <w:rPr>
              <w:noProof/>
            </w:rPr>
          </w:r>
          <w:r>
            <w:rPr>
              <w:noProof/>
            </w:rPr>
            <w:fldChar w:fldCharType="separate"/>
          </w:r>
          <w:r>
            <w:rPr>
              <w:noProof/>
            </w:rPr>
            <w:t>3</w:t>
          </w:r>
          <w:r>
            <w:rPr>
              <w:noProof/>
            </w:rPr>
            <w:fldChar w:fldCharType="end"/>
          </w:r>
        </w:p>
        <w:p w14:paraId="0928A7A9" w14:textId="77777777" w:rsidR="00162A95" w:rsidRDefault="00162A95">
          <w:pPr>
            <w:pStyle w:val="TOC1"/>
            <w:tabs>
              <w:tab w:val="right" w:pos="10456"/>
            </w:tabs>
            <w:rPr>
              <w:rFonts w:eastAsiaTheme="minorEastAsia"/>
              <w:b w:val="0"/>
              <w:caps w:val="0"/>
              <w:noProof/>
              <w:sz w:val="24"/>
              <w:szCs w:val="24"/>
              <w:u w:val="none"/>
              <w:lang w:eastAsia="ja-JP"/>
            </w:rPr>
          </w:pPr>
          <w:r>
            <w:rPr>
              <w:noProof/>
            </w:rPr>
            <w:t>Event Naming</w:t>
          </w:r>
          <w:r>
            <w:rPr>
              <w:noProof/>
            </w:rPr>
            <w:tab/>
          </w:r>
          <w:r>
            <w:rPr>
              <w:noProof/>
            </w:rPr>
            <w:fldChar w:fldCharType="begin"/>
          </w:r>
          <w:r>
            <w:rPr>
              <w:noProof/>
            </w:rPr>
            <w:instrText xml:space="preserve"> PAGEREF _Toc315000977 \h </w:instrText>
          </w:r>
          <w:r>
            <w:rPr>
              <w:noProof/>
            </w:rPr>
          </w:r>
          <w:r>
            <w:rPr>
              <w:noProof/>
            </w:rPr>
            <w:fldChar w:fldCharType="separate"/>
          </w:r>
          <w:r>
            <w:rPr>
              <w:noProof/>
            </w:rPr>
            <w:t>3</w:t>
          </w:r>
          <w:r>
            <w:rPr>
              <w:noProof/>
            </w:rPr>
            <w:fldChar w:fldCharType="end"/>
          </w:r>
        </w:p>
        <w:p w14:paraId="77B4C666" w14:textId="77777777" w:rsidR="00162A95" w:rsidRDefault="00162A95">
          <w:pPr>
            <w:pStyle w:val="TOC1"/>
            <w:tabs>
              <w:tab w:val="right" w:pos="10456"/>
            </w:tabs>
            <w:rPr>
              <w:rFonts w:eastAsiaTheme="minorEastAsia"/>
              <w:b w:val="0"/>
              <w:caps w:val="0"/>
              <w:noProof/>
              <w:sz w:val="24"/>
              <w:szCs w:val="24"/>
              <w:u w:val="none"/>
              <w:lang w:eastAsia="ja-JP"/>
            </w:rPr>
          </w:pPr>
          <w:r>
            <w:rPr>
              <w:noProof/>
            </w:rPr>
            <w:t>Event Properties</w:t>
          </w:r>
          <w:r>
            <w:rPr>
              <w:noProof/>
            </w:rPr>
            <w:tab/>
          </w:r>
          <w:r>
            <w:rPr>
              <w:noProof/>
            </w:rPr>
            <w:fldChar w:fldCharType="begin"/>
          </w:r>
          <w:r>
            <w:rPr>
              <w:noProof/>
            </w:rPr>
            <w:instrText xml:space="preserve"> PAGEREF _Toc315000978 \h </w:instrText>
          </w:r>
          <w:r>
            <w:rPr>
              <w:noProof/>
            </w:rPr>
          </w:r>
          <w:r>
            <w:rPr>
              <w:noProof/>
            </w:rPr>
            <w:fldChar w:fldCharType="separate"/>
          </w:r>
          <w:r>
            <w:rPr>
              <w:noProof/>
            </w:rPr>
            <w:t>4</w:t>
          </w:r>
          <w:r>
            <w:rPr>
              <w:noProof/>
            </w:rPr>
            <w:fldChar w:fldCharType="end"/>
          </w:r>
        </w:p>
        <w:p w14:paraId="6D2C263F" w14:textId="77777777" w:rsidR="00162A95" w:rsidRDefault="00162A95">
          <w:pPr>
            <w:pStyle w:val="TOC1"/>
            <w:tabs>
              <w:tab w:val="right" w:pos="10456"/>
            </w:tabs>
            <w:rPr>
              <w:rFonts w:eastAsiaTheme="minorEastAsia"/>
              <w:b w:val="0"/>
              <w:caps w:val="0"/>
              <w:noProof/>
              <w:sz w:val="24"/>
              <w:szCs w:val="24"/>
              <w:u w:val="none"/>
              <w:lang w:eastAsia="ja-JP"/>
            </w:rPr>
          </w:pPr>
          <w:r>
            <w:rPr>
              <w:noProof/>
            </w:rPr>
            <w:t>More Questions?</w:t>
          </w:r>
          <w:r>
            <w:rPr>
              <w:noProof/>
            </w:rPr>
            <w:tab/>
          </w:r>
          <w:r>
            <w:rPr>
              <w:noProof/>
            </w:rPr>
            <w:fldChar w:fldCharType="begin"/>
          </w:r>
          <w:r>
            <w:rPr>
              <w:noProof/>
            </w:rPr>
            <w:instrText xml:space="preserve"> PAGEREF _Toc315000979 \h </w:instrText>
          </w:r>
          <w:r>
            <w:rPr>
              <w:noProof/>
            </w:rPr>
          </w:r>
          <w:r>
            <w:rPr>
              <w:noProof/>
            </w:rPr>
            <w:fldChar w:fldCharType="separate"/>
          </w:r>
          <w:r>
            <w:rPr>
              <w:noProof/>
            </w:rPr>
            <w:t>6</w:t>
          </w:r>
          <w:r>
            <w:rPr>
              <w:noProof/>
            </w:rPr>
            <w:fldChar w:fldCharType="end"/>
          </w:r>
        </w:p>
        <w:p w14:paraId="1DE3C83E" w14:textId="20CA5CB6" w:rsidR="00226E51" w:rsidRDefault="00226E51" w:rsidP="00226E51">
          <w:r>
            <w:rPr>
              <w:b/>
              <w:bCs/>
              <w:noProof/>
            </w:rPr>
            <w:fldChar w:fldCharType="end"/>
          </w:r>
        </w:p>
      </w:sdtContent>
    </w:sdt>
    <w:p w14:paraId="4685C0C0" w14:textId="77777777" w:rsidR="00226E51" w:rsidRPr="00226E51" w:rsidRDefault="00226E51" w:rsidP="00226E51"/>
    <w:p w14:paraId="73F4A080" w14:textId="02838DD8" w:rsidR="00122841" w:rsidRDefault="00226E51" w:rsidP="00122841">
      <w:pPr>
        <w:pStyle w:val="Heading1"/>
      </w:pPr>
      <w:bookmarkStart w:id="0" w:name="_Toc315000973"/>
      <w:r>
        <w:t>Quick Summary</w:t>
      </w:r>
      <w:bookmarkEnd w:id="0"/>
    </w:p>
    <w:p w14:paraId="6E329F5B" w14:textId="7167764F" w:rsidR="00122841" w:rsidRPr="00122841" w:rsidRDefault="00122841" w:rsidP="00122841">
      <w:r>
        <w:t>If you are relatively comfortable with the concepts of “Mixpanel”, “Event Property”</w:t>
      </w:r>
      <w:r w:rsidR="002A4C48">
        <w:t xml:space="preserve">, this summary is for you. </w:t>
      </w:r>
      <w:r w:rsidR="00226E51">
        <w:t>I</w:t>
      </w:r>
    </w:p>
    <w:p w14:paraId="776226AF" w14:textId="449A70A4" w:rsidR="00122841" w:rsidRPr="00122841" w:rsidRDefault="00122841" w:rsidP="00122841">
      <w:pPr>
        <w:pStyle w:val="ListParagraph"/>
        <w:numPr>
          <w:ilvl w:val="0"/>
          <w:numId w:val="8"/>
        </w:numPr>
        <w:spacing w:line="276" w:lineRule="auto"/>
        <w:rPr>
          <w:color w:val="000000" w:themeColor="text1"/>
        </w:rPr>
      </w:pPr>
      <w:r w:rsidRPr="00122841">
        <w:rPr>
          <w:b/>
        </w:rPr>
        <w:t xml:space="preserve">More tracking is better than less tracking. </w:t>
      </w:r>
      <w:r w:rsidRPr="00122841">
        <w:rPr>
          <w:color w:val="000000" w:themeColor="text1"/>
        </w:rPr>
        <w:t xml:space="preserve">More is better than fewer as switching off some events later on is easier than adding more events. The idea is to </w:t>
      </w:r>
      <w:r w:rsidRPr="00122841">
        <w:rPr>
          <w:b/>
          <w:color w:val="C45911" w:themeColor="accent2" w:themeShade="BF"/>
        </w:rPr>
        <w:t>get an MP event behind each and every clickable element of our software</w:t>
      </w:r>
      <w:r w:rsidRPr="00122841">
        <w:rPr>
          <w:color w:val="000000" w:themeColor="text1"/>
        </w:rPr>
        <w:t xml:space="preserve">. </w:t>
      </w:r>
      <w:r w:rsidRPr="00122841">
        <w:rPr>
          <w:strike/>
          <w:color w:val="000000" w:themeColor="text1"/>
        </w:rPr>
        <w:t>Less</w:t>
      </w:r>
      <w:r w:rsidRPr="00122841">
        <w:rPr>
          <w:color w:val="000000" w:themeColor="text1"/>
        </w:rPr>
        <w:t xml:space="preserve"> </w:t>
      </w:r>
      <w:proofErr w:type="gramStart"/>
      <w:r w:rsidRPr="00122841">
        <w:rPr>
          <w:i/>
          <w:color w:val="000000" w:themeColor="text1"/>
        </w:rPr>
        <w:t>More</w:t>
      </w:r>
      <w:proofErr w:type="gramEnd"/>
      <w:r w:rsidRPr="00122841">
        <w:rPr>
          <w:color w:val="000000" w:themeColor="text1"/>
        </w:rPr>
        <w:t xml:space="preserve"> is more.</w:t>
      </w:r>
    </w:p>
    <w:p w14:paraId="0519C767" w14:textId="0B730DED" w:rsidR="00122841" w:rsidRDefault="00122841" w:rsidP="00122841">
      <w:pPr>
        <w:pStyle w:val="ListParagraph"/>
        <w:numPr>
          <w:ilvl w:val="0"/>
          <w:numId w:val="8"/>
        </w:numPr>
        <w:spacing w:line="276" w:lineRule="auto"/>
      </w:pPr>
      <w:r w:rsidRPr="005B7A5E">
        <w:rPr>
          <w:b/>
        </w:rPr>
        <w:t>This event that you are so caringly adding should be distinguishable from other events</w:t>
      </w:r>
      <w:r>
        <w:t>. This can be done by naming it something new or by setting one of the constituent properties to denote the difference between this event and the other ones in existence.</w:t>
      </w:r>
    </w:p>
    <w:p w14:paraId="490369C6" w14:textId="77777777" w:rsidR="00122841" w:rsidRDefault="00122841" w:rsidP="00122841">
      <w:pPr>
        <w:pStyle w:val="ListParagraph"/>
        <w:numPr>
          <w:ilvl w:val="0"/>
          <w:numId w:val="8"/>
        </w:numPr>
        <w:spacing w:line="276" w:lineRule="auto"/>
      </w:pPr>
      <w:r w:rsidRPr="00367693">
        <w:rPr>
          <w:b/>
        </w:rPr>
        <w:t>Good event names make sense.</w:t>
      </w:r>
      <w:r>
        <w:t xml:space="preserve"> At the time of writing there are in excess of 600 MP events. Having event names that resemble the event’s purpose helps a great deal in figuring out what they do.</w:t>
      </w:r>
    </w:p>
    <w:p w14:paraId="4A6F39E2" w14:textId="164ADC45" w:rsidR="009410A2" w:rsidRDefault="009410A2" w:rsidP="00122841">
      <w:pPr>
        <w:pStyle w:val="ListParagraph"/>
        <w:numPr>
          <w:ilvl w:val="0"/>
          <w:numId w:val="8"/>
        </w:numPr>
        <w:spacing w:line="276" w:lineRule="auto"/>
      </w:pPr>
      <w:r>
        <w:rPr>
          <w:b/>
        </w:rPr>
        <w:t>Be sure that the event can be linked to a user</w:t>
      </w:r>
      <w:r>
        <w:t>: in the Connect World, the user’s email address is automatically added. In the Pro/Desktop world, this is not always the case. If the event cannot clearly be linked to a user, the usefulness of the event is rather low.</w:t>
      </w:r>
    </w:p>
    <w:p w14:paraId="22FDA2FA" w14:textId="6920BA04" w:rsidR="00122841" w:rsidRDefault="00122841" w:rsidP="00122841">
      <w:pPr>
        <w:pStyle w:val="ListParagraph"/>
        <w:numPr>
          <w:ilvl w:val="0"/>
          <w:numId w:val="8"/>
        </w:numPr>
        <w:spacing w:line="276" w:lineRule="auto"/>
      </w:pPr>
      <w:r w:rsidRPr="00122841">
        <w:rPr>
          <w:b/>
          <w:color w:val="000000" w:themeColor="text1"/>
        </w:rPr>
        <w:t xml:space="preserve">The Analytic folk are super sensitive about </w:t>
      </w:r>
      <w:r w:rsidRPr="00122841">
        <w:rPr>
          <w:b/>
          <w:i/>
          <w:color w:val="000000" w:themeColor="text1"/>
        </w:rPr>
        <w:t>property</w:t>
      </w:r>
      <w:r w:rsidRPr="00122841">
        <w:rPr>
          <w:b/>
          <w:color w:val="000000" w:themeColor="text1"/>
        </w:rPr>
        <w:t xml:space="preserve"> names.</w:t>
      </w:r>
      <w:r w:rsidRPr="00EA7BFA">
        <w:t xml:space="preserve"> </w:t>
      </w:r>
      <w:r>
        <w:t xml:space="preserve"> </w:t>
      </w:r>
      <w:r w:rsidRPr="00EA7BFA">
        <w:rPr>
          <w:i/>
        </w:rPr>
        <w:t>Super</w:t>
      </w:r>
      <w:r>
        <w:t xml:space="preserve"> sensitive. For the sake of brevity, suffice to say that adding brand new property names breaks stuff. We have about 300 property names currently. Some are duplicates (“File ID” </w:t>
      </w:r>
      <w:proofErr w:type="spellStart"/>
      <w:r>
        <w:t>vs</w:t>
      </w:r>
      <w:proofErr w:type="spellEnd"/>
      <w:r>
        <w:t xml:space="preserve"> “</w:t>
      </w:r>
      <w:proofErr w:type="spellStart"/>
      <w:r>
        <w:t>file_id</w:t>
      </w:r>
      <w:proofErr w:type="spellEnd"/>
      <w:r>
        <w:t>”) and adding more props does not help the situation. Please see the “What properties should I add to events?” section for nice concise rules on the property aspect.</w:t>
      </w:r>
    </w:p>
    <w:p w14:paraId="3CFDF61B" w14:textId="77777777" w:rsidR="00122841" w:rsidRDefault="00122841" w:rsidP="00122841">
      <w:pPr>
        <w:pStyle w:val="Heading1"/>
        <w:spacing w:line="276" w:lineRule="auto"/>
      </w:pPr>
    </w:p>
    <w:p w14:paraId="45932E93" w14:textId="3379B76E" w:rsidR="00122841" w:rsidRDefault="00122841" w:rsidP="00122841">
      <w:pPr>
        <w:pStyle w:val="Heading1"/>
        <w:spacing w:line="276" w:lineRule="auto"/>
      </w:pPr>
      <w:bookmarkStart w:id="1" w:name="_Toc315000974"/>
      <w:r>
        <w:t>Mixpanel?</w:t>
      </w:r>
      <w:bookmarkEnd w:id="1"/>
    </w:p>
    <w:p w14:paraId="3A6E8556" w14:textId="6A475B3B" w:rsidR="00122841" w:rsidRDefault="00122841" w:rsidP="00122841">
      <w:pPr>
        <w:spacing w:line="276" w:lineRule="auto"/>
      </w:pPr>
      <w:r>
        <w:t xml:space="preserve">Mixpanel (MP) is an event tracking and analytics service in the Cloud. Every Workshare product sends usage events to Mixpanel. For example, if a user opens a file in Connect or runs a comparison in Professional, these events are sent to Mixpanel and recorded there. By having these events recorded, we can analyse user behaviour to determine if and how they are using our features. This insight is then used to inform product design for existing and future features. </w:t>
      </w:r>
    </w:p>
    <w:p w14:paraId="39FB9F44" w14:textId="42589713" w:rsidR="00122841" w:rsidRDefault="00122841" w:rsidP="002A4C48">
      <w:pPr>
        <w:pStyle w:val="Heading1"/>
      </w:pPr>
      <w:r>
        <w:br/>
      </w:r>
      <w:bookmarkStart w:id="2" w:name="_Toc315000975"/>
      <w:r>
        <w:t>Event Parts</w:t>
      </w:r>
      <w:bookmarkEnd w:id="2"/>
    </w:p>
    <w:p w14:paraId="3C9F3247" w14:textId="328D6B69" w:rsidR="00122841" w:rsidRDefault="00122841" w:rsidP="00EA7BFA">
      <w:pPr>
        <w:spacing w:line="276" w:lineRule="auto"/>
      </w:pPr>
      <w:r>
        <w:t>Each MP event has two distinct parts:</w:t>
      </w:r>
    </w:p>
    <w:p w14:paraId="4E83D4F4" w14:textId="10CF379D" w:rsidR="00122841" w:rsidRDefault="00122841" w:rsidP="00122841">
      <w:pPr>
        <w:pStyle w:val="ListParagraph"/>
        <w:numPr>
          <w:ilvl w:val="0"/>
          <w:numId w:val="9"/>
        </w:numPr>
        <w:spacing w:line="276" w:lineRule="auto"/>
      </w:pPr>
      <w:r w:rsidRPr="002A4C48">
        <w:rPr>
          <w:u w:val="single"/>
        </w:rPr>
        <w:t>Event Name</w:t>
      </w:r>
      <w:r>
        <w:t>: this is the event’s name (</w:t>
      </w:r>
      <w:r w:rsidR="00226E51">
        <w:t>yeah</w:t>
      </w:r>
      <w:r>
        <w:t xml:space="preserve">). It should be descriptive of the action that </w:t>
      </w:r>
      <w:r w:rsidR="00226E51">
        <w:t>the user took to trigger the particular event</w:t>
      </w:r>
      <w:r>
        <w:t xml:space="preserve">. </w:t>
      </w:r>
      <w:r w:rsidR="0099218C">
        <w:t>Examples of currently-implemented event names are</w:t>
      </w:r>
      <w:r>
        <w:t xml:space="preserve"> “Open Folder”</w:t>
      </w:r>
      <w:r w:rsidR="002A4C48">
        <w:t>, “Upload File” and “</w:t>
      </w:r>
      <w:proofErr w:type="spellStart"/>
      <w:r w:rsidR="002A4C48">
        <w:t>web.folder.user.view_folder</w:t>
      </w:r>
      <w:proofErr w:type="spellEnd"/>
      <w:r w:rsidR="002A4C48">
        <w:t>”</w:t>
      </w:r>
    </w:p>
    <w:p w14:paraId="17531B1D" w14:textId="71D3F132" w:rsidR="00122841" w:rsidRDefault="00122841" w:rsidP="00122841">
      <w:pPr>
        <w:pStyle w:val="ListParagraph"/>
        <w:numPr>
          <w:ilvl w:val="0"/>
          <w:numId w:val="9"/>
        </w:numPr>
        <w:spacing w:line="276" w:lineRule="auto"/>
      </w:pPr>
      <w:r w:rsidRPr="002A4C48">
        <w:rPr>
          <w:u w:val="single"/>
        </w:rPr>
        <w:t>Event Properties</w:t>
      </w:r>
      <w:r w:rsidR="002A4C48">
        <w:t>: additional bits of information that’s sent with the event. Examples of properties are “Channel” and “Email”</w:t>
      </w:r>
    </w:p>
    <w:p w14:paraId="6AD9066B" w14:textId="160168F7" w:rsidR="002A4C48" w:rsidRDefault="002A4C48" w:rsidP="002A4C48">
      <w:pPr>
        <w:spacing w:line="276" w:lineRule="auto"/>
      </w:pPr>
      <w:r>
        <w:t>When it comes to specifying a new MP event, you have complete control over the event name and most of the event properties.</w:t>
      </w:r>
    </w:p>
    <w:p w14:paraId="0ABE42CB" w14:textId="42C86CCF" w:rsidR="00122841" w:rsidRDefault="00122841" w:rsidP="00EA7BFA">
      <w:pPr>
        <w:spacing w:line="276" w:lineRule="auto"/>
      </w:pPr>
      <w:r>
        <w:rPr>
          <w:noProof/>
          <w:lang w:val="en-US"/>
        </w:rPr>
        <w:drawing>
          <wp:inline distT="0" distB="0" distL="0" distR="0" wp14:anchorId="1C9FF380" wp14:editId="68F6A717">
            <wp:extent cx="6645910" cy="4478248"/>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45910" cy="4478248"/>
                    </a:xfrm>
                    <a:prstGeom prst="rect">
                      <a:avLst/>
                    </a:prstGeom>
                    <a:noFill/>
                    <a:ln>
                      <a:noFill/>
                    </a:ln>
                  </pic:spPr>
                </pic:pic>
              </a:graphicData>
            </a:graphic>
          </wp:inline>
        </w:drawing>
      </w:r>
    </w:p>
    <w:p w14:paraId="4157888C" w14:textId="77777777" w:rsidR="00226E51" w:rsidRDefault="00226E51" w:rsidP="00EA7BFA">
      <w:pPr>
        <w:pStyle w:val="Heading1"/>
        <w:spacing w:line="276" w:lineRule="auto"/>
      </w:pPr>
    </w:p>
    <w:p w14:paraId="0C61B724" w14:textId="134B05F4" w:rsidR="00AC5C1D" w:rsidRDefault="008C268A" w:rsidP="00EA7BFA">
      <w:pPr>
        <w:pStyle w:val="Heading1"/>
        <w:spacing w:line="276" w:lineRule="auto"/>
      </w:pPr>
      <w:bookmarkStart w:id="3" w:name="_Toc315000976"/>
      <w:r>
        <w:t>Wh</w:t>
      </w:r>
      <w:r w:rsidR="00F07DCC">
        <w:t>ich</w:t>
      </w:r>
      <w:r>
        <w:t xml:space="preserve"> events </w:t>
      </w:r>
      <w:r w:rsidR="0011180D">
        <w:t xml:space="preserve">should </w:t>
      </w:r>
      <w:r w:rsidR="00F07DCC">
        <w:t>be</w:t>
      </w:r>
      <w:r>
        <w:t xml:space="preserve"> track</w:t>
      </w:r>
      <w:r w:rsidR="00F07DCC">
        <w:t>ed</w:t>
      </w:r>
      <w:r>
        <w:t>?</w:t>
      </w:r>
      <w:bookmarkStart w:id="4" w:name="_GoBack"/>
      <w:bookmarkEnd w:id="3"/>
      <w:bookmarkEnd w:id="4"/>
    </w:p>
    <w:p w14:paraId="5E930F5D" w14:textId="273B18B1" w:rsidR="006F5048" w:rsidRPr="00F07DCC" w:rsidRDefault="00F07DCC" w:rsidP="00EA7BFA">
      <w:pPr>
        <w:spacing w:line="276" w:lineRule="auto"/>
        <w:rPr>
          <w:color w:val="000000" w:themeColor="text1"/>
        </w:rPr>
      </w:pPr>
      <w:r w:rsidRPr="00F07DCC">
        <w:rPr>
          <w:color w:val="000000" w:themeColor="text1"/>
        </w:rPr>
        <w:t>More is better than fewer as switching off some events later on is easier than adding more events. The idea is to</w:t>
      </w:r>
      <w:r w:rsidRPr="00F3528F">
        <w:rPr>
          <w:b/>
          <w:color w:val="000000" w:themeColor="text1"/>
        </w:rPr>
        <w:t xml:space="preserve"> get an MP event behind each and every clickable element of our software</w:t>
      </w:r>
      <w:r w:rsidRPr="00F07DCC">
        <w:rPr>
          <w:color w:val="000000" w:themeColor="text1"/>
        </w:rPr>
        <w:t xml:space="preserve">. </w:t>
      </w:r>
      <w:r w:rsidRPr="00F07DCC">
        <w:rPr>
          <w:strike/>
          <w:color w:val="000000" w:themeColor="text1"/>
        </w:rPr>
        <w:t>Less</w:t>
      </w:r>
      <w:r w:rsidRPr="00F07DCC">
        <w:rPr>
          <w:color w:val="000000" w:themeColor="text1"/>
        </w:rPr>
        <w:t xml:space="preserve"> </w:t>
      </w:r>
      <w:proofErr w:type="gramStart"/>
      <w:r w:rsidRPr="00F07DCC">
        <w:rPr>
          <w:i/>
          <w:color w:val="000000" w:themeColor="text1"/>
        </w:rPr>
        <w:t>More</w:t>
      </w:r>
      <w:proofErr w:type="gramEnd"/>
      <w:r w:rsidRPr="00F07DCC">
        <w:rPr>
          <w:color w:val="000000" w:themeColor="text1"/>
        </w:rPr>
        <w:t xml:space="preserve"> is more.</w:t>
      </w:r>
    </w:p>
    <w:p w14:paraId="158174BF" w14:textId="77777777" w:rsidR="002A4C48" w:rsidRDefault="002A4C48" w:rsidP="00EA7BFA">
      <w:pPr>
        <w:pStyle w:val="Heading1"/>
        <w:spacing w:line="276" w:lineRule="auto"/>
      </w:pPr>
    </w:p>
    <w:p w14:paraId="7367AA79" w14:textId="1BB078F4" w:rsidR="002028EC" w:rsidRDefault="002A4C48" w:rsidP="00EA7BFA">
      <w:pPr>
        <w:pStyle w:val="Heading1"/>
        <w:spacing w:line="276" w:lineRule="auto"/>
      </w:pPr>
      <w:bookmarkStart w:id="5" w:name="_Toc315000977"/>
      <w:r>
        <w:t>Event Naming</w:t>
      </w:r>
      <w:bookmarkEnd w:id="5"/>
    </w:p>
    <w:p w14:paraId="162C8F2D" w14:textId="77777777" w:rsidR="00F07DCC" w:rsidRDefault="00F07DCC" w:rsidP="00EA7BFA">
      <w:pPr>
        <w:spacing w:line="276" w:lineRule="auto"/>
      </w:pPr>
      <w:r>
        <w:t>At the time of writing there are oodles of historically implemented Mixpanel (MP) events. The idea is not (currently) to change the naming of already implemented MP events. This document deals with the naming of new events.</w:t>
      </w:r>
    </w:p>
    <w:p w14:paraId="54AE5785" w14:textId="71D10FCB" w:rsidR="00F07DCC" w:rsidRDefault="00F07DCC" w:rsidP="00EA7BFA">
      <w:pPr>
        <w:spacing w:line="276" w:lineRule="auto"/>
      </w:pPr>
      <w:r>
        <w:t>General principles:</w:t>
      </w:r>
    </w:p>
    <w:p w14:paraId="3F6070B8" w14:textId="3DBF3819" w:rsidR="00F07DCC" w:rsidRDefault="00F07DCC" w:rsidP="00F07DCC">
      <w:pPr>
        <w:pStyle w:val="ListParagraph"/>
        <w:numPr>
          <w:ilvl w:val="0"/>
          <w:numId w:val="7"/>
        </w:numPr>
        <w:spacing w:line="276" w:lineRule="auto"/>
      </w:pPr>
      <w:proofErr w:type="gramStart"/>
      <w:r>
        <w:t>if</w:t>
      </w:r>
      <w:proofErr w:type="gramEnd"/>
      <w:r>
        <w:t xml:space="preserve"> this is dealing with the naming of the new WS Desktop app’s events:</w:t>
      </w:r>
    </w:p>
    <w:p w14:paraId="72D5D115" w14:textId="5C1CE0B0" w:rsidR="00122841" w:rsidRDefault="00F07DCC" w:rsidP="00122841">
      <w:pPr>
        <w:pStyle w:val="ListParagraph"/>
        <w:numPr>
          <w:ilvl w:val="1"/>
          <w:numId w:val="7"/>
        </w:numPr>
        <w:spacing w:line="276" w:lineRule="auto"/>
      </w:pPr>
      <w:proofErr w:type="gramStart"/>
      <w:r>
        <w:t>as</w:t>
      </w:r>
      <w:proofErr w:type="gramEnd"/>
      <w:r>
        <w:t xml:space="preserve"> the new WSD is </w:t>
      </w:r>
      <w:r w:rsidR="002A4C48">
        <w:t xml:space="preserve">mostly </w:t>
      </w:r>
      <w:r>
        <w:t>just a rendering of the website, please use the same naming for WSD events as we have for the Web. The only difference should be in the “Channel” property</w:t>
      </w:r>
      <w:r w:rsidR="00122841">
        <w:t>.</w:t>
      </w:r>
    </w:p>
    <w:p w14:paraId="5BD5CCF5" w14:textId="078AD406" w:rsidR="00122841" w:rsidRDefault="00122841" w:rsidP="00122841">
      <w:pPr>
        <w:pStyle w:val="ListParagraph"/>
        <w:numPr>
          <w:ilvl w:val="0"/>
          <w:numId w:val="7"/>
        </w:numPr>
        <w:spacing w:line="276" w:lineRule="auto"/>
      </w:pPr>
      <w:r>
        <w:t>If it has to do with a brand new development that’s not part of WSD or does not have an existing Web counterpart, please follow the naming convention described below</w:t>
      </w:r>
    </w:p>
    <w:p w14:paraId="2BCAD9F4" w14:textId="467D6C3E" w:rsidR="005B7A5E" w:rsidRDefault="005B7A5E" w:rsidP="00EA7BFA">
      <w:pPr>
        <w:spacing w:line="276" w:lineRule="auto"/>
      </w:pPr>
      <w:r>
        <w:t>The pedantic stuff:</w:t>
      </w:r>
    </w:p>
    <w:p w14:paraId="03945B8F" w14:textId="77777777" w:rsidR="005B7A5E" w:rsidRDefault="005B7A5E" w:rsidP="00EA7BFA">
      <w:pPr>
        <w:pStyle w:val="ListParagraph"/>
        <w:numPr>
          <w:ilvl w:val="0"/>
          <w:numId w:val="3"/>
        </w:numPr>
        <w:spacing w:line="276" w:lineRule="auto"/>
      </w:pPr>
      <w:r>
        <w:t xml:space="preserve">Please stick to lower case and </w:t>
      </w:r>
    </w:p>
    <w:p w14:paraId="6C415843" w14:textId="6D893764" w:rsidR="005B7A5E" w:rsidRDefault="005B7A5E" w:rsidP="00EA7BFA">
      <w:pPr>
        <w:pStyle w:val="ListParagraph"/>
        <w:numPr>
          <w:ilvl w:val="0"/>
          <w:numId w:val="3"/>
        </w:numPr>
        <w:spacing w:line="276" w:lineRule="auto"/>
      </w:pPr>
      <w:proofErr w:type="spellStart"/>
      <w:proofErr w:type="gramStart"/>
      <w:r>
        <w:t>separate</w:t>
      </w:r>
      <w:proofErr w:type="gramEnd"/>
      <w:r>
        <w:t>_words_by_an_underscore</w:t>
      </w:r>
      <w:proofErr w:type="spellEnd"/>
    </w:p>
    <w:p w14:paraId="127A3BB5" w14:textId="04764285" w:rsidR="00EA7BFA" w:rsidRPr="009D6786" w:rsidRDefault="005B7A5E" w:rsidP="009D6786">
      <w:pPr>
        <w:spacing w:line="276" w:lineRule="auto"/>
      </w:pPr>
      <w:r>
        <w:t xml:space="preserve">The Analytics guys are not </w:t>
      </w:r>
      <w:r w:rsidR="00AD5662">
        <w:t xml:space="preserve">that </w:t>
      </w:r>
      <w:r>
        <w:t>sensitive about the event name</w:t>
      </w:r>
      <w:r w:rsidR="00AD5662">
        <w:t xml:space="preserve">, but so as to ensure that we all play nicely, there’s a </w:t>
      </w:r>
      <w:proofErr w:type="spellStart"/>
      <w:r w:rsidR="00AD5662">
        <w:t>bits&amp;bobs</w:t>
      </w:r>
      <w:proofErr w:type="spellEnd"/>
      <w:r w:rsidR="00AD5662">
        <w:t xml:space="preserve"> section below this one that talks about the event naming</w:t>
      </w:r>
      <w:r>
        <w:t xml:space="preserve">; </w:t>
      </w:r>
    </w:p>
    <w:p w14:paraId="5D961674" w14:textId="77777777" w:rsidR="00EA7BFA" w:rsidRDefault="00EA7BFA" w:rsidP="00EA7BFA">
      <w:pPr>
        <w:spacing w:line="276" w:lineRule="auto"/>
        <w:rPr>
          <w:b/>
        </w:rPr>
      </w:pPr>
    </w:p>
    <w:p w14:paraId="524E22C8" w14:textId="798C327F" w:rsidR="005B7A5E" w:rsidRPr="00EA7BFA" w:rsidRDefault="00AD5662" w:rsidP="00EA7BFA">
      <w:pPr>
        <w:spacing w:line="276" w:lineRule="auto"/>
        <w:rPr>
          <w:b/>
        </w:rPr>
      </w:pPr>
      <w:r w:rsidRPr="00EA7BFA">
        <w:rPr>
          <w:b/>
        </w:rPr>
        <w:t>Bits and bobs of naming an event</w:t>
      </w:r>
    </w:p>
    <w:p w14:paraId="0EE4AF9D" w14:textId="77777777" w:rsidR="00F56CD6" w:rsidRDefault="00986BB7" w:rsidP="00EA7BFA">
      <w:pPr>
        <w:spacing w:line="276" w:lineRule="auto"/>
      </w:pPr>
      <w:r>
        <w:t>For events recorded in the front-end:</w:t>
      </w:r>
    </w:p>
    <w:p w14:paraId="7631D467" w14:textId="77777777" w:rsidR="00986BB7" w:rsidRDefault="00986BB7" w:rsidP="00EA7BFA">
      <w:pPr>
        <w:pStyle w:val="ListParagraph"/>
        <w:numPr>
          <w:ilvl w:val="0"/>
          <w:numId w:val="2"/>
        </w:numPr>
        <w:spacing w:line="276" w:lineRule="auto"/>
      </w:pPr>
      <w:r>
        <w:t>Events recorded in the front-end are triggered by the user performing an action, for example clicking a button on a web page or tapping a button on the mobile app</w:t>
      </w:r>
    </w:p>
    <w:p w14:paraId="70AE605C" w14:textId="77777777" w:rsidR="00986BB7" w:rsidRDefault="00986BB7" w:rsidP="00EA7BFA">
      <w:pPr>
        <w:pStyle w:val="ListParagraph"/>
        <w:numPr>
          <w:ilvl w:val="0"/>
          <w:numId w:val="2"/>
        </w:numPr>
        <w:spacing w:line="276" w:lineRule="auto"/>
      </w:pPr>
      <w:r>
        <w:t xml:space="preserve">Synopsis for front end events is: </w:t>
      </w:r>
      <w:r w:rsidRPr="00986BB7">
        <w:rPr>
          <w:b/>
        </w:rPr>
        <w:t>&lt;product&gt;.&lt;section&gt;.&lt;event-name&gt;</w:t>
      </w:r>
      <w:r>
        <w:t>, where:</w:t>
      </w:r>
    </w:p>
    <w:p w14:paraId="6CB3ADD1" w14:textId="77777777" w:rsidR="00986BB7" w:rsidRDefault="00986BB7" w:rsidP="009D6786">
      <w:pPr>
        <w:pStyle w:val="ListParagraph"/>
        <w:numPr>
          <w:ilvl w:val="1"/>
          <w:numId w:val="2"/>
        </w:numPr>
        <w:spacing w:line="276" w:lineRule="auto"/>
      </w:pPr>
      <w:r w:rsidRPr="00986BB7">
        <w:rPr>
          <w:i/>
        </w:rPr>
        <w:t>Product</w:t>
      </w:r>
      <w:r>
        <w:t xml:space="preserve"> is one of “</w:t>
      </w:r>
      <w:r w:rsidRPr="00986BB7">
        <w:rPr>
          <w:b/>
        </w:rPr>
        <w:t>web</w:t>
      </w:r>
      <w:r>
        <w:t>” for Workshare Connect (online), “</w:t>
      </w:r>
      <w:r w:rsidRPr="00986BB7">
        <w:rPr>
          <w:b/>
        </w:rPr>
        <w:t>mobile</w:t>
      </w:r>
      <w:r>
        <w:t xml:space="preserve">” for the mobile app, </w:t>
      </w:r>
      <w:r w:rsidR="006B3447">
        <w:t>“</w:t>
      </w:r>
      <w:r w:rsidR="006B3447" w:rsidRPr="006B3447">
        <w:rPr>
          <w:b/>
        </w:rPr>
        <w:t>desktop</w:t>
      </w:r>
      <w:r w:rsidR="006B3447">
        <w:t xml:space="preserve">” for the desktop sync app, </w:t>
      </w:r>
      <w:r>
        <w:t>and “</w:t>
      </w:r>
      <w:r w:rsidRPr="00986BB7">
        <w:rPr>
          <w:b/>
        </w:rPr>
        <w:t>professional</w:t>
      </w:r>
      <w:r>
        <w:t>” for any professional suite product (Compare or Protect)</w:t>
      </w:r>
    </w:p>
    <w:p w14:paraId="442029A1" w14:textId="706EB3B3" w:rsidR="00986BB7" w:rsidRDefault="00986BB7" w:rsidP="009D6786">
      <w:pPr>
        <w:pStyle w:val="ListParagraph"/>
        <w:numPr>
          <w:ilvl w:val="1"/>
          <w:numId w:val="2"/>
        </w:numPr>
        <w:spacing w:line="276" w:lineRule="auto"/>
      </w:pPr>
      <w:r w:rsidRPr="00986BB7">
        <w:rPr>
          <w:i/>
        </w:rPr>
        <w:t>Section</w:t>
      </w:r>
      <w:r>
        <w:t xml:space="preserve"> is the section of the user interface where the event was triggered. For Workshare Connect Online, please use sections as per the left navigation bar: “</w:t>
      </w:r>
      <w:r w:rsidRPr="00986BB7">
        <w:rPr>
          <w:b/>
        </w:rPr>
        <w:t>home</w:t>
      </w:r>
      <w:r>
        <w:t>” for any event on the home page, “</w:t>
      </w:r>
      <w:r w:rsidRPr="00986BB7">
        <w:rPr>
          <w:b/>
        </w:rPr>
        <w:t>groups</w:t>
      </w:r>
      <w:r>
        <w:t>” for Groups, “</w:t>
      </w:r>
      <w:proofErr w:type="spellStart"/>
      <w:r w:rsidRPr="00986BB7">
        <w:rPr>
          <w:b/>
        </w:rPr>
        <w:t>myfiles</w:t>
      </w:r>
      <w:proofErr w:type="spellEnd"/>
      <w:r>
        <w:t>” for My Files, “</w:t>
      </w:r>
      <w:proofErr w:type="spellStart"/>
      <w:r w:rsidRPr="00986BB7">
        <w:rPr>
          <w:b/>
        </w:rPr>
        <w:t>fifo</w:t>
      </w:r>
      <w:proofErr w:type="spellEnd"/>
      <w:r>
        <w:t xml:space="preserve">” for Files and Folders, </w:t>
      </w:r>
      <w:r w:rsidR="009D6786" w:rsidRPr="009D6786">
        <w:rPr>
          <w:b/>
        </w:rPr>
        <w:t>“groups”</w:t>
      </w:r>
      <w:r w:rsidR="009D6786">
        <w:t xml:space="preserve"> for groups, </w:t>
      </w:r>
      <w:r>
        <w:t>“</w:t>
      </w:r>
      <w:r w:rsidRPr="00986BB7">
        <w:rPr>
          <w:b/>
        </w:rPr>
        <w:t>transact</w:t>
      </w:r>
      <w:r>
        <w:t>” for Transact, and “</w:t>
      </w:r>
      <w:r w:rsidRPr="00986BB7">
        <w:rPr>
          <w:b/>
        </w:rPr>
        <w:t>people</w:t>
      </w:r>
      <w:r>
        <w:t>” for People</w:t>
      </w:r>
    </w:p>
    <w:p w14:paraId="20E9E553" w14:textId="77777777" w:rsidR="00986BB7" w:rsidRDefault="00986BB7" w:rsidP="009D6786">
      <w:pPr>
        <w:pStyle w:val="ListParagraph"/>
        <w:numPr>
          <w:ilvl w:val="1"/>
          <w:numId w:val="2"/>
        </w:numPr>
        <w:spacing w:line="276" w:lineRule="auto"/>
      </w:pPr>
      <w:r w:rsidRPr="006B3447">
        <w:rPr>
          <w:i/>
        </w:rPr>
        <w:t>Event name</w:t>
      </w:r>
      <w:r>
        <w:t xml:space="preserve"> is your </w:t>
      </w:r>
      <w:proofErr w:type="gramStart"/>
      <w:r>
        <w:t>choice,</w:t>
      </w:r>
      <w:proofErr w:type="gramEnd"/>
      <w:r>
        <w:t xml:space="preserve"> please make it as easy to understand as possible. It can be broken down into further sub-sections if necessary (see home page </w:t>
      </w:r>
      <w:r w:rsidR="006B3447">
        <w:t xml:space="preserve">event </w:t>
      </w:r>
      <w:r w:rsidR="00D5487A">
        <w:t xml:space="preserve">example </w:t>
      </w:r>
      <w:r>
        <w:t>below).</w:t>
      </w:r>
      <w:r w:rsidR="00D5487A">
        <w:t xml:space="preserve"> When the event corresponds to displaying a screen, please use the “</w:t>
      </w:r>
      <w:r w:rsidR="00D5487A" w:rsidRPr="00D5487A">
        <w:rPr>
          <w:b/>
        </w:rPr>
        <w:t>screen</w:t>
      </w:r>
      <w:r w:rsidR="00D5487A">
        <w:t xml:space="preserve">” descriptor (see people page </w:t>
      </w:r>
      <w:r w:rsidR="006B3447">
        <w:t xml:space="preserve">event </w:t>
      </w:r>
      <w:r w:rsidR="00D5487A">
        <w:t>example below).</w:t>
      </w:r>
    </w:p>
    <w:p w14:paraId="480F60D7" w14:textId="77777777" w:rsidR="00986BB7" w:rsidRDefault="00986BB7" w:rsidP="00EA7BFA">
      <w:pPr>
        <w:pStyle w:val="ListParagraph"/>
        <w:numPr>
          <w:ilvl w:val="0"/>
          <w:numId w:val="2"/>
        </w:numPr>
        <w:spacing w:line="276" w:lineRule="auto"/>
      </w:pPr>
      <w:r>
        <w:t>Examples:</w:t>
      </w:r>
    </w:p>
    <w:p w14:paraId="11030115" w14:textId="77777777" w:rsidR="00D5487A" w:rsidRDefault="00D5487A" w:rsidP="00EA7BFA">
      <w:pPr>
        <w:pStyle w:val="ListParagraph"/>
        <w:numPr>
          <w:ilvl w:val="1"/>
          <w:numId w:val="2"/>
        </w:numPr>
        <w:spacing w:line="276" w:lineRule="auto"/>
      </w:pPr>
      <w:proofErr w:type="spellStart"/>
      <w:r>
        <w:t>web.people.</w:t>
      </w:r>
      <w:r w:rsidR="00021631">
        <w:t>click</w:t>
      </w:r>
      <w:proofErr w:type="spellEnd"/>
      <w:r>
        <w:t>: triggered when a user clicks on the People navigation bar icon and the People page is displayed</w:t>
      </w:r>
    </w:p>
    <w:p w14:paraId="3B4D4876" w14:textId="77777777" w:rsidR="00021631" w:rsidRDefault="00021631" w:rsidP="00EA7BFA">
      <w:pPr>
        <w:pStyle w:val="ListParagraph"/>
        <w:numPr>
          <w:ilvl w:val="1"/>
          <w:numId w:val="2"/>
        </w:numPr>
        <w:spacing w:line="276" w:lineRule="auto"/>
      </w:pPr>
      <w:proofErr w:type="spellStart"/>
      <w:r>
        <w:t>web.home.card.click</w:t>
      </w:r>
      <w:proofErr w:type="spellEnd"/>
      <w:r>
        <w:t>: triggered when a user clicks on a home page card</w:t>
      </w:r>
    </w:p>
    <w:p w14:paraId="1EE1BBCC" w14:textId="77777777" w:rsidR="00B971E1" w:rsidRDefault="00B971E1" w:rsidP="00EA7BFA">
      <w:pPr>
        <w:pStyle w:val="ListParagraph"/>
        <w:numPr>
          <w:ilvl w:val="1"/>
          <w:numId w:val="2"/>
        </w:numPr>
        <w:spacing w:line="276" w:lineRule="auto"/>
      </w:pPr>
      <w:proofErr w:type="spellStart"/>
      <w:r>
        <w:lastRenderedPageBreak/>
        <w:t>mobile.files.sort</w:t>
      </w:r>
      <w:proofErr w:type="spellEnd"/>
      <w:r>
        <w:t>: triggered when a user taps on the button to sort files in a folder</w:t>
      </w:r>
      <w:r w:rsidR="006B3447">
        <w:t xml:space="preserve"> in the Mobile app</w:t>
      </w:r>
      <w:r>
        <w:t>.</w:t>
      </w:r>
    </w:p>
    <w:p w14:paraId="4C39A428" w14:textId="77777777" w:rsidR="0054026A" w:rsidRDefault="0054026A" w:rsidP="00EA7BFA">
      <w:pPr>
        <w:spacing w:line="276" w:lineRule="auto"/>
      </w:pPr>
    </w:p>
    <w:p w14:paraId="5A5B7DAE" w14:textId="77777777" w:rsidR="0054026A" w:rsidRDefault="0054026A" w:rsidP="00EA7BFA">
      <w:pPr>
        <w:spacing w:line="276" w:lineRule="auto"/>
      </w:pPr>
    </w:p>
    <w:p w14:paraId="54EE4E49" w14:textId="77777777" w:rsidR="00986BB7" w:rsidRDefault="00D5487A" w:rsidP="00EA7BFA">
      <w:pPr>
        <w:spacing w:line="276" w:lineRule="auto"/>
      </w:pPr>
      <w:r>
        <w:t>For events recorded in the back-end:</w:t>
      </w:r>
    </w:p>
    <w:p w14:paraId="553E23CE" w14:textId="77777777" w:rsidR="00D5487A" w:rsidRDefault="00D5487A" w:rsidP="00EA7BFA">
      <w:pPr>
        <w:pStyle w:val="ListParagraph"/>
        <w:numPr>
          <w:ilvl w:val="0"/>
          <w:numId w:val="2"/>
        </w:numPr>
        <w:spacing w:line="276" w:lineRule="auto"/>
      </w:pPr>
      <w:r>
        <w:t xml:space="preserve">Events recorded in the back-end are triggered on our servers, after a user has performed an action in one of our apps. Typically, we record a back-end event when </w:t>
      </w:r>
      <w:r w:rsidR="006B3447">
        <w:t xml:space="preserve">it could be </w:t>
      </w:r>
      <w:r>
        <w:t xml:space="preserve">triggered by multiple apps. For example, </w:t>
      </w:r>
      <w:r w:rsidR="00B971E1">
        <w:t>uploading a file could be done via the web app, mobile app or desktop app.</w:t>
      </w:r>
    </w:p>
    <w:p w14:paraId="4BF07525" w14:textId="77777777" w:rsidR="00B971E1" w:rsidRDefault="00B971E1" w:rsidP="00EA7BFA">
      <w:pPr>
        <w:pStyle w:val="ListParagraph"/>
        <w:numPr>
          <w:ilvl w:val="0"/>
          <w:numId w:val="2"/>
        </w:numPr>
        <w:spacing w:line="276" w:lineRule="auto"/>
      </w:pPr>
      <w:r>
        <w:t xml:space="preserve">Synopsis for back-end events is: </w:t>
      </w:r>
      <w:r w:rsidRPr="00B971E1">
        <w:rPr>
          <w:b/>
        </w:rPr>
        <w:t>&lt;entity&gt;.&lt;event-name&gt;</w:t>
      </w:r>
      <w:r>
        <w:t>, where:</w:t>
      </w:r>
    </w:p>
    <w:p w14:paraId="62CAE814" w14:textId="77777777" w:rsidR="00B971E1" w:rsidRDefault="00B971E1" w:rsidP="00EA7BFA">
      <w:pPr>
        <w:pStyle w:val="ListParagraph"/>
        <w:numPr>
          <w:ilvl w:val="0"/>
          <w:numId w:val="2"/>
        </w:numPr>
        <w:spacing w:line="276" w:lineRule="auto"/>
      </w:pPr>
      <w:r w:rsidRPr="00B971E1">
        <w:rPr>
          <w:i/>
        </w:rPr>
        <w:t>Entity</w:t>
      </w:r>
      <w:r>
        <w:t xml:space="preserve"> is the entity affected by the event, for example </w:t>
      </w:r>
      <w:r w:rsidRPr="00B971E1">
        <w:rPr>
          <w:b/>
        </w:rPr>
        <w:t>groups</w:t>
      </w:r>
      <w:r>
        <w:t xml:space="preserve">, </w:t>
      </w:r>
      <w:r w:rsidRPr="00B971E1">
        <w:rPr>
          <w:b/>
        </w:rPr>
        <w:t>files</w:t>
      </w:r>
      <w:r>
        <w:t xml:space="preserve">, </w:t>
      </w:r>
      <w:r w:rsidRPr="00B971E1">
        <w:rPr>
          <w:b/>
        </w:rPr>
        <w:t>folders</w:t>
      </w:r>
      <w:r>
        <w:t>. Please use plural (i.e. group</w:t>
      </w:r>
      <w:r w:rsidRPr="00B971E1">
        <w:rPr>
          <w:b/>
        </w:rPr>
        <w:t>s</w:t>
      </w:r>
      <w:r>
        <w:t xml:space="preserve"> as opposed to group)</w:t>
      </w:r>
    </w:p>
    <w:p w14:paraId="1D3626BA" w14:textId="77777777" w:rsidR="00854AE1" w:rsidRDefault="00854AE1" w:rsidP="00EA7BFA">
      <w:pPr>
        <w:pStyle w:val="ListParagraph"/>
        <w:numPr>
          <w:ilvl w:val="0"/>
          <w:numId w:val="2"/>
        </w:numPr>
        <w:spacing w:line="276" w:lineRule="auto"/>
      </w:pPr>
      <w:r w:rsidRPr="006B3447">
        <w:rPr>
          <w:i/>
        </w:rPr>
        <w:t>Event name</w:t>
      </w:r>
      <w:r>
        <w:t xml:space="preserve"> is your choice, please make it as easy to understand as possible. It can be broken down into further sub-sections if necessary.</w:t>
      </w:r>
    </w:p>
    <w:p w14:paraId="417870C8" w14:textId="77777777" w:rsidR="00854AE1" w:rsidRDefault="00854AE1" w:rsidP="00EA7BFA">
      <w:pPr>
        <w:pStyle w:val="ListParagraph"/>
        <w:numPr>
          <w:ilvl w:val="0"/>
          <w:numId w:val="2"/>
        </w:numPr>
        <w:spacing w:line="276" w:lineRule="auto"/>
      </w:pPr>
      <w:r>
        <w:t>Examples:</w:t>
      </w:r>
    </w:p>
    <w:p w14:paraId="448B7FDF" w14:textId="77777777" w:rsidR="00854AE1" w:rsidRDefault="00854AE1" w:rsidP="00EA7BFA">
      <w:pPr>
        <w:pStyle w:val="ListParagraph"/>
        <w:numPr>
          <w:ilvl w:val="1"/>
          <w:numId w:val="2"/>
        </w:numPr>
        <w:spacing w:line="276" w:lineRule="auto"/>
      </w:pPr>
      <w:proofErr w:type="spellStart"/>
      <w:r>
        <w:t>groups.view_posts</w:t>
      </w:r>
      <w:proofErr w:type="spellEnd"/>
      <w:r>
        <w:t>: triggered when the user views a group’s posts</w:t>
      </w:r>
    </w:p>
    <w:p w14:paraId="36B57856" w14:textId="77777777" w:rsidR="00854AE1" w:rsidRDefault="00854AE1" w:rsidP="00EA7BFA">
      <w:pPr>
        <w:pStyle w:val="ListParagraph"/>
        <w:numPr>
          <w:ilvl w:val="1"/>
          <w:numId w:val="2"/>
        </w:numPr>
        <w:spacing w:line="276" w:lineRule="auto"/>
      </w:pPr>
      <w:proofErr w:type="spellStart"/>
      <w:r>
        <w:t>files.multiple_dowload</w:t>
      </w:r>
      <w:proofErr w:type="spellEnd"/>
      <w:r>
        <w:t>: triggered when a user downloads multiple files.</w:t>
      </w:r>
    </w:p>
    <w:p w14:paraId="00442B76" w14:textId="11D637AE" w:rsidR="00021631" w:rsidRDefault="00D5487A" w:rsidP="009D6786">
      <w:pPr>
        <w:spacing w:line="276" w:lineRule="auto"/>
      </w:pPr>
      <w:r w:rsidRPr="00D5487A">
        <w:rPr>
          <w:b/>
        </w:rPr>
        <w:t>Note:</w:t>
      </w:r>
      <w:r>
        <w:t xml:space="preserve"> these are the most up-to-date conventions that we are following when naming new events. Since we did not have these conventions in place when we started using Mixpanel, many of the older events do not follow the convention. </w:t>
      </w:r>
    </w:p>
    <w:p w14:paraId="5243F102" w14:textId="77777777" w:rsidR="008D6E7A" w:rsidRDefault="008D6E7A" w:rsidP="00EA7BFA">
      <w:pPr>
        <w:spacing w:line="276" w:lineRule="auto"/>
      </w:pPr>
    </w:p>
    <w:p w14:paraId="1381BAD7" w14:textId="3C3EEE8B" w:rsidR="00AC5C1D" w:rsidRDefault="00226E51" w:rsidP="00EA7BFA">
      <w:pPr>
        <w:pStyle w:val="Heading1"/>
        <w:spacing w:line="276" w:lineRule="auto"/>
      </w:pPr>
      <w:bookmarkStart w:id="6" w:name="OLE_LINK1"/>
      <w:bookmarkStart w:id="7" w:name="OLE_LINK2"/>
      <w:bookmarkStart w:id="8" w:name="_Toc315000978"/>
      <w:r>
        <w:t>Event Properties</w:t>
      </w:r>
      <w:bookmarkEnd w:id="8"/>
    </w:p>
    <w:bookmarkEnd w:id="6"/>
    <w:bookmarkEnd w:id="7"/>
    <w:p w14:paraId="2EEFAA99" w14:textId="77777777" w:rsidR="00AD5662" w:rsidRPr="00AD5662" w:rsidRDefault="00AD5662" w:rsidP="00EA7BFA">
      <w:pPr>
        <w:spacing w:line="276" w:lineRule="auto"/>
        <w:rPr>
          <w:b/>
          <w:color w:val="ED7D31" w:themeColor="accent2"/>
        </w:rPr>
      </w:pPr>
      <w:r w:rsidRPr="00AD5662">
        <w:rPr>
          <w:b/>
          <w:color w:val="ED7D31" w:themeColor="accent2"/>
        </w:rPr>
        <w:t xml:space="preserve">As </w:t>
      </w:r>
      <w:proofErr w:type="gramStart"/>
      <w:r w:rsidRPr="00AD5662">
        <w:rPr>
          <w:b/>
          <w:color w:val="ED7D31" w:themeColor="accent2"/>
        </w:rPr>
        <w:t>alluded</w:t>
      </w:r>
      <w:proofErr w:type="gramEnd"/>
      <w:r w:rsidRPr="00AD5662">
        <w:rPr>
          <w:b/>
          <w:color w:val="ED7D31" w:themeColor="accent2"/>
        </w:rPr>
        <w:t xml:space="preserve"> to before, the Analytics gents are rather precious about property names.</w:t>
      </w:r>
    </w:p>
    <w:p w14:paraId="429327B3" w14:textId="3B70860D" w:rsidR="00AD5662" w:rsidRDefault="00854AE1" w:rsidP="00EA7BFA">
      <w:pPr>
        <w:spacing w:line="276" w:lineRule="auto"/>
      </w:pPr>
      <w:r>
        <w:t xml:space="preserve">Each event sent to Mixpanel can have any number of properties with additional information about the event. </w:t>
      </w:r>
    </w:p>
    <w:p w14:paraId="72E97530" w14:textId="2266C3CA" w:rsidR="00F56CD6" w:rsidRDefault="00854AE1" w:rsidP="00EA7BFA">
      <w:pPr>
        <w:spacing w:line="276" w:lineRule="auto"/>
      </w:pPr>
      <w:r>
        <w:t>For example,</w:t>
      </w:r>
      <w:r w:rsidR="00DE53CC">
        <w:t xml:space="preserve"> the </w:t>
      </w:r>
      <w:proofErr w:type="spellStart"/>
      <w:r w:rsidR="00DE53CC">
        <w:t>web</w:t>
      </w:r>
      <w:r w:rsidR="00A1756D">
        <w:t>.home.cards.click</w:t>
      </w:r>
      <w:proofErr w:type="spellEnd"/>
      <w:r w:rsidR="00A1756D">
        <w:t xml:space="preserve"> event includes a property called </w:t>
      </w:r>
      <w:proofErr w:type="spellStart"/>
      <w:r w:rsidR="00A1756D">
        <w:t>Action_</w:t>
      </w:r>
      <w:proofErr w:type="gramStart"/>
      <w:r w:rsidR="00A1756D">
        <w:t>Value</w:t>
      </w:r>
      <w:proofErr w:type="spellEnd"/>
      <w:r w:rsidR="00A1756D">
        <w:t xml:space="preserve"> which</w:t>
      </w:r>
      <w:proofErr w:type="gramEnd"/>
      <w:r w:rsidR="00A1756D">
        <w:t xml:space="preserve"> can have the following values:</w:t>
      </w:r>
    </w:p>
    <w:p w14:paraId="01419D4A" w14:textId="77777777" w:rsidR="00A1756D" w:rsidRDefault="00A1756D" w:rsidP="00EA7BFA">
      <w:pPr>
        <w:pStyle w:val="ListParagraph"/>
        <w:numPr>
          <w:ilvl w:val="0"/>
          <w:numId w:val="2"/>
        </w:numPr>
        <w:spacing w:line="276" w:lineRule="auto"/>
      </w:pPr>
      <w:proofErr w:type="spellStart"/>
      <w:r>
        <w:t>Open_Link</w:t>
      </w:r>
      <w:proofErr w:type="spellEnd"/>
      <w:r>
        <w:t>: if the user clicked on the main link that appears on the home page card</w:t>
      </w:r>
    </w:p>
    <w:p w14:paraId="4D3BD442" w14:textId="77777777" w:rsidR="00A1756D" w:rsidRDefault="00A1756D" w:rsidP="00EA7BFA">
      <w:pPr>
        <w:pStyle w:val="ListParagraph"/>
        <w:numPr>
          <w:ilvl w:val="0"/>
          <w:numId w:val="2"/>
        </w:numPr>
        <w:spacing w:line="276" w:lineRule="auto"/>
      </w:pPr>
      <w:proofErr w:type="spellStart"/>
      <w:r>
        <w:t>View_File</w:t>
      </w:r>
      <w:proofErr w:type="spellEnd"/>
      <w:r>
        <w:t>: if the user clicked on the file name link</w:t>
      </w:r>
    </w:p>
    <w:p w14:paraId="0B4AC08C" w14:textId="77777777" w:rsidR="00A1756D" w:rsidRDefault="00A1756D" w:rsidP="00EA7BFA">
      <w:pPr>
        <w:pStyle w:val="ListParagraph"/>
        <w:numPr>
          <w:ilvl w:val="0"/>
          <w:numId w:val="2"/>
        </w:numPr>
        <w:spacing w:line="276" w:lineRule="auto"/>
      </w:pPr>
      <w:proofErr w:type="spellStart"/>
      <w:r>
        <w:t>View_Group</w:t>
      </w:r>
      <w:proofErr w:type="spellEnd"/>
      <w:r>
        <w:t>: if the user clicked on the location (group or shared folder) link</w:t>
      </w:r>
    </w:p>
    <w:p w14:paraId="4DC96E42" w14:textId="77777777" w:rsidR="00A1756D" w:rsidRDefault="00A1756D" w:rsidP="00EA7BFA">
      <w:pPr>
        <w:spacing w:line="276" w:lineRule="auto"/>
      </w:pPr>
      <w:r>
        <w:t xml:space="preserve">Similarly to the </w:t>
      </w:r>
      <w:proofErr w:type="spellStart"/>
      <w:r>
        <w:t>Action_Value</w:t>
      </w:r>
      <w:proofErr w:type="spellEnd"/>
      <w:r>
        <w:t xml:space="preserve"> property, you can design any property that captures additional information about the event. Each event already has a number of properties added automatically, so please ensure that you do not repeat information in your custom properties.</w:t>
      </w:r>
      <w:r w:rsidR="006B3447">
        <w:t xml:space="preserve"> </w:t>
      </w:r>
      <w:r>
        <w:t>Properties that are automatically added to Mixpanel events include</w:t>
      </w:r>
      <w:r w:rsidR="006B3447">
        <w:t xml:space="preserve"> (not an exhaustive list)</w:t>
      </w:r>
      <w:r>
        <w:t>:</w:t>
      </w:r>
    </w:p>
    <w:p w14:paraId="4397CB0B" w14:textId="77777777" w:rsidR="00A1756D" w:rsidRDefault="00A1756D" w:rsidP="00EA7BFA">
      <w:pPr>
        <w:pStyle w:val="ListParagraph"/>
        <w:numPr>
          <w:ilvl w:val="0"/>
          <w:numId w:val="2"/>
        </w:numPr>
        <w:spacing w:line="276" w:lineRule="auto"/>
      </w:pPr>
      <w:r>
        <w:t>Email: email address of the user who generated the event</w:t>
      </w:r>
    </w:p>
    <w:p w14:paraId="31554282" w14:textId="77777777" w:rsidR="00A1756D" w:rsidRDefault="00A1756D" w:rsidP="00EA7BFA">
      <w:pPr>
        <w:pStyle w:val="ListParagraph"/>
        <w:numPr>
          <w:ilvl w:val="0"/>
          <w:numId w:val="2"/>
        </w:numPr>
        <w:spacing w:line="276" w:lineRule="auto"/>
      </w:pPr>
      <w:r>
        <w:t>Channel: where the event was originated: Web, Mobile Web, Mobile App, Desktop, Professional</w:t>
      </w:r>
    </w:p>
    <w:p w14:paraId="2EE54314" w14:textId="77777777" w:rsidR="00A1756D" w:rsidRDefault="00A1756D" w:rsidP="00EA7BFA">
      <w:pPr>
        <w:pStyle w:val="ListParagraph"/>
        <w:numPr>
          <w:ilvl w:val="0"/>
          <w:numId w:val="2"/>
        </w:numPr>
        <w:spacing w:line="276" w:lineRule="auto"/>
      </w:pPr>
      <w:r>
        <w:t>Account Name: name of the account the user belongs to (e.g. Workshare)</w:t>
      </w:r>
    </w:p>
    <w:p w14:paraId="2C4B258B" w14:textId="77777777" w:rsidR="00A1756D" w:rsidRDefault="00A1756D" w:rsidP="00EA7BFA">
      <w:pPr>
        <w:pStyle w:val="ListParagraph"/>
        <w:numPr>
          <w:ilvl w:val="0"/>
          <w:numId w:val="2"/>
        </w:numPr>
        <w:spacing w:line="276" w:lineRule="auto"/>
      </w:pPr>
      <w:r>
        <w:t>Account ID: internal ID of the account</w:t>
      </w:r>
    </w:p>
    <w:p w14:paraId="59EBFFB7" w14:textId="77777777" w:rsidR="00A1756D" w:rsidRDefault="00A1756D" w:rsidP="00EA7BFA">
      <w:pPr>
        <w:pStyle w:val="ListParagraph"/>
        <w:numPr>
          <w:ilvl w:val="0"/>
          <w:numId w:val="2"/>
        </w:numPr>
        <w:spacing w:line="276" w:lineRule="auto"/>
      </w:pPr>
      <w:r>
        <w:t>User Agent: raw identification of the browser used to generate the event. Workshare apps (e.g. Compare, Protect) generate their own User Agent string</w:t>
      </w:r>
    </w:p>
    <w:p w14:paraId="4DBDEE7D" w14:textId="77777777" w:rsidR="00A1756D" w:rsidRDefault="00A1756D" w:rsidP="00EA7BFA">
      <w:pPr>
        <w:pStyle w:val="ListParagraph"/>
        <w:numPr>
          <w:ilvl w:val="0"/>
          <w:numId w:val="2"/>
        </w:numPr>
        <w:spacing w:line="276" w:lineRule="auto"/>
      </w:pPr>
      <w:proofErr w:type="spellStart"/>
      <w:r>
        <w:t>ProductName</w:t>
      </w:r>
      <w:proofErr w:type="spellEnd"/>
      <w:r>
        <w:t>: name of the product used to generate the event (e.g. Professional, Protect)</w:t>
      </w:r>
    </w:p>
    <w:p w14:paraId="0A73178A" w14:textId="77777777" w:rsidR="00A1756D" w:rsidRDefault="00A1756D" w:rsidP="00EA7BFA">
      <w:pPr>
        <w:pStyle w:val="ListParagraph"/>
        <w:numPr>
          <w:ilvl w:val="0"/>
          <w:numId w:val="2"/>
        </w:numPr>
        <w:spacing w:line="276" w:lineRule="auto"/>
      </w:pPr>
      <w:proofErr w:type="spellStart"/>
      <w:r>
        <w:t>ProductVersion</w:t>
      </w:r>
      <w:proofErr w:type="spellEnd"/>
      <w:r>
        <w:t>: version of the product used to generate the event (e.g. 9.0.0.2300)</w:t>
      </w:r>
    </w:p>
    <w:p w14:paraId="7C5AD2B6" w14:textId="77777777" w:rsidR="00A1756D" w:rsidRDefault="00A1756D" w:rsidP="00EA7BFA">
      <w:pPr>
        <w:pStyle w:val="ListParagraph"/>
        <w:numPr>
          <w:ilvl w:val="0"/>
          <w:numId w:val="2"/>
        </w:numPr>
        <w:spacing w:line="276" w:lineRule="auto"/>
      </w:pPr>
      <w:r>
        <w:t>Internal Account: “Yes” if the event was generated by a Workshare user (either on the Workshare account, or on any of our multiple testing accounts), “No” if a customer account.</w:t>
      </w:r>
    </w:p>
    <w:p w14:paraId="567F921B" w14:textId="77777777" w:rsidR="0011180D" w:rsidRDefault="0011180D" w:rsidP="00EA7BFA">
      <w:pPr>
        <w:spacing w:line="276" w:lineRule="auto"/>
      </w:pPr>
    </w:p>
    <w:p w14:paraId="1B668B2C" w14:textId="55521A5E" w:rsidR="00EA7BFA" w:rsidRDefault="00EA7BFA" w:rsidP="00EA7BFA">
      <w:pPr>
        <w:spacing w:line="276" w:lineRule="auto"/>
      </w:pPr>
      <w:r>
        <w:lastRenderedPageBreak/>
        <w:t>The Analytic</w:t>
      </w:r>
      <w:r w:rsidR="00226E51">
        <w:t>s</w:t>
      </w:r>
      <w:r>
        <w:t xml:space="preserve"> geeks have this thing they call a data warehouse and this beast is fed off of MP event data. Currently the DWH only use the properties listed below, so please use these when creating new events: </w:t>
      </w:r>
    </w:p>
    <w:tbl>
      <w:tblPr>
        <w:tblW w:w="3040" w:type="dxa"/>
        <w:tblInd w:w="93" w:type="dxa"/>
        <w:tblLook w:val="04A0" w:firstRow="1" w:lastRow="0" w:firstColumn="1" w:lastColumn="0" w:noHBand="0" w:noVBand="1"/>
      </w:tblPr>
      <w:tblGrid>
        <w:gridCol w:w="3040"/>
      </w:tblGrid>
      <w:tr w:rsidR="00EA7BFA" w:rsidRPr="00CE69E9" w14:paraId="3EF9D949" w14:textId="77777777" w:rsidTr="00EA7BFA">
        <w:trPr>
          <w:trHeight w:val="300"/>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F5E25D"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DateTime</w:t>
            </w:r>
            <w:proofErr w:type="spellEnd"/>
          </w:p>
        </w:tc>
      </w:tr>
      <w:tr w:rsidR="00EA7BFA" w:rsidRPr="00CE69E9" w14:paraId="47805096"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21194A6"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App ID</w:t>
            </w:r>
          </w:p>
        </w:tc>
      </w:tr>
      <w:tr w:rsidR="00EA7BFA" w:rsidRPr="00CE69E9" w14:paraId="46386B67"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0A071BF"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App</w:t>
            </w:r>
          </w:p>
        </w:tc>
      </w:tr>
      <w:tr w:rsidR="00EA7BFA" w:rsidRPr="00CE69E9" w14:paraId="441CAD8E"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D7D1F0A"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Channel</w:t>
            </w:r>
          </w:p>
        </w:tc>
      </w:tr>
      <w:tr w:rsidR="00EA7BFA" w:rsidRPr="00CE69E9" w14:paraId="41D0EBD2"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B3B0238"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gramStart"/>
            <w:r w:rsidRPr="00CE69E9">
              <w:rPr>
                <w:rFonts w:ascii="Calibri" w:eastAsia="Times New Roman" w:hAnsi="Calibri" w:cs="Times New Roman"/>
                <w:color w:val="000000"/>
                <w:sz w:val="24"/>
                <w:szCs w:val="24"/>
              </w:rPr>
              <w:t>channel</w:t>
            </w:r>
            <w:proofErr w:type="gramEnd"/>
          </w:p>
        </w:tc>
      </w:tr>
      <w:tr w:rsidR="00EA7BFA" w:rsidRPr="00CE69E9" w14:paraId="4CD0DCD1"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6F3AA17"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Event Name</w:t>
            </w:r>
          </w:p>
        </w:tc>
      </w:tr>
      <w:tr w:rsidR="00EA7BFA" w:rsidRPr="00CE69E9" w14:paraId="2F7F0630"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3B41B11"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Client</w:t>
            </w:r>
          </w:p>
        </w:tc>
      </w:tr>
      <w:tr w:rsidR="00EA7BFA" w:rsidRPr="00CE69E9" w14:paraId="72EC9B59"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71D1CF4"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Feature</w:t>
            </w:r>
          </w:p>
        </w:tc>
      </w:tr>
      <w:tr w:rsidR="00EA7BFA" w:rsidRPr="00CE69E9" w14:paraId="6955656A"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A1095F2"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InstallType</w:t>
            </w:r>
            <w:proofErr w:type="spellEnd"/>
          </w:p>
        </w:tc>
      </w:tr>
      <w:tr w:rsidR="00EA7BFA" w:rsidRPr="00CE69E9" w14:paraId="56069EDC"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C208122"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Page Name</w:t>
            </w:r>
          </w:p>
        </w:tc>
      </w:tr>
      <w:tr w:rsidR="00EA7BFA" w:rsidRPr="00CE69E9" w14:paraId="1B4A9BDF"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7094FE3"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ProductInstallType</w:t>
            </w:r>
            <w:proofErr w:type="spellEnd"/>
          </w:p>
        </w:tc>
      </w:tr>
      <w:tr w:rsidR="00EA7BFA" w:rsidRPr="00CE69E9" w14:paraId="7CA18BB2"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84A7CC7"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ProductName</w:t>
            </w:r>
            <w:proofErr w:type="spellEnd"/>
          </w:p>
        </w:tc>
      </w:tr>
      <w:tr w:rsidR="00EA7BFA" w:rsidRPr="00CE69E9" w14:paraId="3001F07B"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C792EB6"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Subdomain</w:t>
            </w:r>
          </w:p>
        </w:tc>
      </w:tr>
      <w:tr w:rsidR="00EA7BFA" w:rsidRPr="00CE69E9" w14:paraId="4A64D888"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5737BE5"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proofErr w:type="gramStart"/>
            <w:r w:rsidRPr="00CE69E9">
              <w:rPr>
                <w:rFonts w:ascii="Calibri" w:eastAsia="Times New Roman" w:hAnsi="Calibri" w:cs="Times New Roman"/>
                <w:color w:val="000000"/>
                <w:sz w:val="24"/>
                <w:szCs w:val="24"/>
              </w:rPr>
              <w:t>action</w:t>
            </w:r>
            <w:proofErr w:type="gramEnd"/>
            <w:r w:rsidRPr="00CE69E9">
              <w:rPr>
                <w:rFonts w:ascii="Calibri" w:eastAsia="Times New Roman" w:hAnsi="Calibri" w:cs="Times New Roman"/>
                <w:color w:val="000000"/>
                <w:sz w:val="24"/>
                <w:szCs w:val="24"/>
              </w:rPr>
              <w:t>_name</w:t>
            </w:r>
            <w:proofErr w:type="spellEnd"/>
          </w:p>
        </w:tc>
      </w:tr>
      <w:tr w:rsidR="00EA7BFA" w:rsidRPr="00CE69E9" w14:paraId="6A735F57"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9D3B92B"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Action_Type</w:t>
            </w:r>
            <w:proofErr w:type="spellEnd"/>
          </w:p>
        </w:tc>
      </w:tr>
      <w:tr w:rsidR="00EA7BFA" w:rsidRPr="00CE69E9" w14:paraId="70D2B3D9"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671D79B3"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proofErr w:type="gramStart"/>
            <w:r w:rsidRPr="00CE69E9">
              <w:rPr>
                <w:rFonts w:ascii="Calibri" w:eastAsia="Times New Roman" w:hAnsi="Calibri" w:cs="Times New Roman"/>
                <w:color w:val="000000"/>
                <w:sz w:val="24"/>
                <w:szCs w:val="24"/>
              </w:rPr>
              <w:t>action</w:t>
            </w:r>
            <w:proofErr w:type="gramEnd"/>
            <w:r w:rsidRPr="00CE69E9">
              <w:rPr>
                <w:rFonts w:ascii="Calibri" w:eastAsia="Times New Roman" w:hAnsi="Calibri" w:cs="Times New Roman"/>
                <w:color w:val="000000"/>
                <w:sz w:val="24"/>
                <w:szCs w:val="24"/>
              </w:rPr>
              <w:t>_value</w:t>
            </w:r>
            <w:proofErr w:type="spellEnd"/>
          </w:p>
        </w:tc>
      </w:tr>
      <w:tr w:rsidR="00EA7BFA" w:rsidRPr="00CE69E9" w14:paraId="695BD016"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E4A7448"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w:t>
            </w:r>
            <w:proofErr w:type="spellStart"/>
            <w:proofErr w:type="gramStart"/>
            <w:r w:rsidRPr="00CE69E9">
              <w:rPr>
                <w:rFonts w:ascii="Calibri" w:eastAsia="Times New Roman" w:hAnsi="Calibri" w:cs="Times New Roman"/>
                <w:color w:val="000000"/>
                <w:sz w:val="24"/>
                <w:szCs w:val="24"/>
              </w:rPr>
              <w:t>app</w:t>
            </w:r>
            <w:proofErr w:type="gramEnd"/>
            <w:r w:rsidRPr="00CE69E9">
              <w:rPr>
                <w:rFonts w:ascii="Calibri" w:eastAsia="Times New Roman" w:hAnsi="Calibri" w:cs="Times New Roman"/>
                <w:color w:val="000000"/>
                <w:sz w:val="24"/>
                <w:szCs w:val="24"/>
              </w:rPr>
              <w:t>_version</w:t>
            </w:r>
            <w:proofErr w:type="spellEnd"/>
          </w:p>
        </w:tc>
      </w:tr>
      <w:tr w:rsidR="00EA7BFA" w:rsidRPr="00CE69E9" w14:paraId="09818349"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24AC558"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proofErr w:type="gramStart"/>
            <w:r w:rsidRPr="00CE69E9">
              <w:rPr>
                <w:rFonts w:ascii="Calibri" w:eastAsia="Times New Roman" w:hAnsi="Calibri" w:cs="Times New Roman"/>
                <w:color w:val="000000"/>
                <w:sz w:val="24"/>
                <w:szCs w:val="24"/>
              </w:rPr>
              <w:t>app</w:t>
            </w:r>
            <w:proofErr w:type="gramEnd"/>
            <w:r w:rsidRPr="00CE69E9">
              <w:rPr>
                <w:rFonts w:ascii="Calibri" w:eastAsia="Times New Roman" w:hAnsi="Calibri" w:cs="Times New Roman"/>
                <w:color w:val="000000"/>
                <w:sz w:val="24"/>
                <w:szCs w:val="24"/>
              </w:rPr>
              <w:t>_version</w:t>
            </w:r>
            <w:proofErr w:type="spellEnd"/>
          </w:p>
        </w:tc>
      </w:tr>
      <w:tr w:rsidR="00EA7BFA" w:rsidRPr="00CE69E9" w14:paraId="44F521BA"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896317B"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ProductVersion</w:t>
            </w:r>
            <w:proofErr w:type="spellEnd"/>
          </w:p>
        </w:tc>
      </w:tr>
      <w:tr w:rsidR="00EA7BFA" w:rsidRPr="00CE69E9" w14:paraId="412BEC13"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B1BB643"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gramStart"/>
            <w:r w:rsidRPr="00CE69E9">
              <w:rPr>
                <w:rFonts w:ascii="Calibri" w:eastAsia="Times New Roman" w:hAnsi="Calibri" w:cs="Times New Roman"/>
                <w:color w:val="000000"/>
                <w:sz w:val="24"/>
                <w:szCs w:val="24"/>
              </w:rPr>
              <w:t>version</w:t>
            </w:r>
            <w:proofErr w:type="gramEnd"/>
          </w:p>
        </w:tc>
      </w:tr>
      <w:tr w:rsidR="00EA7BFA" w:rsidRPr="00CE69E9" w14:paraId="722C333E"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D0C7689"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gramStart"/>
            <w:r w:rsidRPr="00CE69E9">
              <w:rPr>
                <w:rFonts w:ascii="Calibri" w:eastAsia="Times New Roman" w:hAnsi="Calibri" w:cs="Times New Roman"/>
                <w:color w:val="000000"/>
                <w:sz w:val="24"/>
                <w:szCs w:val="24"/>
              </w:rPr>
              <w:t>account</w:t>
            </w:r>
            <w:proofErr w:type="gramEnd"/>
          </w:p>
        </w:tc>
      </w:tr>
      <w:tr w:rsidR="00EA7BFA" w:rsidRPr="00CE69E9" w14:paraId="138A6A7A"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4B6CAAF"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Account ID</w:t>
            </w:r>
          </w:p>
        </w:tc>
      </w:tr>
      <w:tr w:rsidR="00EA7BFA" w:rsidRPr="00CE69E9" w14:paraId="2E279B11"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0238810"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Account Name</w:t>
            </w:r>
          </w:p>
        </w:tc>
      </w:tr>
      <w:tr w:rsidR="00EA7BFA" w:rsidRPr="00CE69E9" w14:paraId="5420FC5D"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0749911"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Account Used ID</w:t>
            </w:r>
          </w:p>
        </w:tc>
      </w:tr>
      <w:tr w:rsidR="00EA7BFA" w:rsidRPr="00CE69E9" w14:paraId="59FB090C"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07E57CD"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Account Used Name</w:t>
            </w:r>
          </w:p>
        </w:tc>
      </w:tr>
      <w:tr w:rsidR="00EA7BFA" w:rsidRPr="00CE69E9" w14:paraId="4E0EFD9B"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E96E655"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Internal Account</w:t>
            </w:r>
          </w:p>
        </w:tc>
      </w:tr>
      <w:tr w:rsidR="00EA7BFA" w:rsidRPr="00CE69E9" w14:paraId="6F884E6A"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023FC06"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Account Status</w:t>
            </w:r>
          </w:p>
        </w:tc>
      </w:tr>
      <w:tr w:rsidR="00EA7BFA" w:rsidRPr="00CE69E9" w14:paraId="21802A74"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B352959"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Account Type</w:t>
            </w:r>
          </w:p>
        </w:tc>
      </w:tr>
      <w:tr w:rsidR="00EA7BFA" w:rsidRPr="00CE69E9" w14:paraId="30F8215F"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CE965ED"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User ID</w:t>
            </w:r>
          </w:p>
        </w:tc>
      </w:tr>
      <w:tr w:rsidR="00EA7BFA" w:rsidRPr="00CE69E9" w14:paraId="3859386A"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A24FF0C"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proofErr w:type="gramStart"/>
            <w:r w:rsidRPr="00CE69E9">
              <w:rPr>
                <w:rFonts w:ascii="Calibri" w:eastAsia="Times New Roman" w:hAnsi="Calibri" w:cs="Times New Roman"/>
                <w:color w:val="000000"/>
                <w:sz w:val="24"/>
                <w:szCs w:val="24"/>
              </w:rPr>
              <w:t>user</w:t>
            </w:r>
            <w:proofErr w:type="gramEnd"/>
            <w:r w:rsidRPr="00CE69E9">
              <w:rPr>
                <w:rFonts w:ascii="Calibri" w:eastAsia="Times New Roman" w:hAnsi="Calibri" w:cs="Times New Roman"/>
                <w:color w:val="000000"/>
                <w:sz w:val="24"/>
                <w:szCs w:val="24"/>
              </w:rPr>
              <w:t>_id</w:t>
            </w:r>
            <w:proofErr w:type="spellEnd"/>
          </w:p>
        </w:tc>
      </w:tr>
      <w:tr w:rsidR="00EA7BFA" w:rsidRPr="00CE69E9" w14:paraId="1D6A0569"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1D6182B"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proofErr w:type="gramStart"/>
            <w:r w:rsidRPr="00CE69E9">
              <w:rPr>
                <w:rFonts w:ascii="Calibri" w:eastAsia="Times New Roman" w:hAnsi="Calibri" w:cs="Times New Roman"/>
                <w:color w:val="000000"/>
                <w:sz w:val="24"/>
                <w:szCs w:val="24"/>
              </w:rPr>
              <w:t>user</w:t>
            </w:r>
            <w:proofErr w:type="gramEnd"/>
            <w:r w:rsidRPr="00CE69E9">
              <w:rPr>
                <w:rFonts w:ascii="Calibri" w:eastAsia="Times New Roman" w:hAnsi="Calibri" w:cs="Times New Roman"/>
                <w:color w:val="000000"/>
                <w:sz w:val="24"/>
                <w:szCs w:val="24"/>
              </w:rPr>
              <w:t>_uuid</w:t>
            </w:r>
            <w:proofErr w:type="spellEnd"/>
          </w:p>
        </w:tc>
      </w:tr>
      <w:tr w:rsidR="00EA7BFA" w:rsidRPr="00CE69E9" w14:paraId="48D023AE"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75E542E"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UserId</w:t>
            </w:r>
            <w:proofErr w:type="spellEnd"/>
          </w:p>
        </w:tc>
      </w:tr>
      <w:tr w:rsidR="00EA7BFA" w:rsidRPr="00CE69E9" w14:paraId="315B7BA1"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3F5A22D"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proofErr w:type="gramStart"/>
            <w:r w:rsidRPr="00CE69E9">
              <w:rPr>
                <w:rFonts w:ascii="Calibri" w:eastAsia="Times New Roman" w:hAnsi="Calibri" w:cs="Times New Roman"/>
                <w:color w:val="000000"/>
                <w:sz w:val="24"/>
                <w:szCs w:val="24"/>
              </w:rPr>
              <w:t>distinct</w:t>
            </w:r>
            <w:proofErr w:type="gramEnd"/>
            <w:r w:rsidRPr="00CE69E9">
              <w:rPr>
                <w:rFonts w:ascii="Calibri" w:eastAsia="Times New Roman" w:hAnsi="Calibri" w:cs="Times New Roman"/>
                <w:color w:val="000000"/>
                <w:sz w:val="24"/>
                <w:szCs w:val="24"/>
              </w:rPr>
              <w:t>_id</w:t>
            </w:r>
            <w:proofErr w:type="spellEnd"/>
          </w:p>
        </w:tc>
      </w:tr>
      <w:tr w:rsidR="00EA7BFA" w:rsidRPr="00CE69E9" w14:paraId="0269A2A9"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DA29CE4"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MachineId</w:t>
            </w:r>
            <w:proofErr w:type="spellEnd"/>
          </w:p>
        </w:tc>
      </w:tr>
      <w:tr w:rsidR="00EA7BFA" w:rsidRPr="00CE69E9" w14:paraId="5B642895"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991D9FB"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MachineLocale</w:t>
            </w:r>
            <w:proofErr w:type="spellEnd"/>
          </w:p>
        </w:tc>
      </w:tr>
      <w:tr w:rsidR="00EA7BFA" w:rsidRPr="00CE69E9" w14:paraId="3D877D99"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C75C807"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Email</w:t>
            </w:r>
          </w:p>
        </w:tc>
      </w:tr>
      <w:tr w:rsidR="00EA7BFA" w:rsidRPr="00CE69E9" w14:paraId="60E30A4F"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1EA343F"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gramStart"/>
            <w:r w:rsidRPr="00CE69E9">
              <w:rPr>
                <w:rFonts w:ascii="Calibri" w:eastAsia="Times New Roman" w:hAnsi="Calibri" w:cs="Times New Roman"/>
                <w:color w:val="000000"/>
                <w:sz w:val="24"/>
                <w:szCs w:val="24"/>
              </w:rPr>
              <w:t>email</w:t>
            </w:r>
            <w:proofErr w:type="gramEnd"/>
          </w:p>
        </w:tc>
      </w:tr>
      <w:tr w:rsidR="00EA7BFA" w:rsidRPr="00CE69E9" w14:paraId="46CC880D"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10F6619"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proofErr w:type="gramStart"/>
            <w:r w:rsidRPr="00CE69E9">
              <w:rPr>
                <w:rFonts w:ascii="Calibri" w:eastAsia="Times New Roman" w:hAnsi="Calibri" w:cs="Times New Roman"/>
                <w:color w:val="000000"/>
                <w:sz w:val="24"/>
                <w:szCs w:val="24"/>
              </w:rPr>
              <w:t>user</w:t>
            </w:r>
            <w:proofErr w:type="gramEnd"/>
            <w:r w:rsidRPr="00CE69E9">
              <w:rPr>
                <w:rFonts w:ascii="Calibri" w:eastAsia="Times New Roman" w:hAnsi="Calibri" w:cs="Times New Roman"/>
                <w:color w:val="000000"/>
                <w:sz w:val="24"/>
                <w:szCs w:val="24"/>
              </w:rPr>
              <w:t>_email</w:t>
            </w:r>
            <w:proofErr w:type="spellEnd"/>
          </w:p>
        </w:tc>
      </w:tr>
      <w:tr w:rsidR="00EA7BFA" w:rsidRPr="00CE69E9" w14:paraId="308178AF"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F8C32B1"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Email Domain</w:t>
            </w:r>
          </w:p>
        </w:tc>
      </w:tr>
      <w:tr w:rsidR="00EA7BFA" w:rsidRPr="00CE69E9" w14:paraId="754C369D"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1FF96E1"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proofErr w:type="gramStart"/>
            <w:r w:rsidRPr="00CE69E9">
              <w:rPr>
                <w:rFonts w:ascii="Calibri" w:eastAsia="Times New Roman" w:hAnsi="Calibri" w:cs="Times New Roman"/>
                <w:color w:val="000000"/>
                <w:sz w:val="24"/>
                <w:szCs w:val="24"/>
              </w:rPr>
              <w:t>mp</w:t>
            </w:r>
            <w:proofErr w:type="gramEnd"/>
            <w:r w:rsidRPr="00CE69E9">
              <w:rPr>
                <w:rFonts w:ascii="Calibri" w:eastAsia="Times New Roman" w:hAnsi="Calibri" w:cs="Times New Roman"/>
                <w:color w:val="000000"/>
                <w:sz w:val="24"/>
                <w:szCs w:val="24"/>
              </w:rPr>
              <w:t>_country_code</w:t>
            </w:r>
            <w:proofErr w:type="spellEnd"/>
          </w:p>
        </w:tc>
      </w:tr>
      <w:tr w:rsidR="00EA7BFA" w:rsidRPr="00CE69E9" w14:paraId="06C68D31"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7D80F10"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w:t>
            </w:r>
            <w:proofErr w:type="gramStart"/>
            <w:r w:rsidRPr="00CE69E9">
              <w:rPr>
                <w:rFonts w:ascii="Calibri" w:eastAsia="Times New Roman" w:hAnsi="Calibri" w:cs="Times New Roman"/>
                <w:color w:val="000000"/>
                <w:sz w:val="24"/>
                <w:szCs w:val="24"/>
              </w:rPr>
              <w:t>city</w:t>
            </w:r>
            <w:proofErr w:type="gramEnd"/>
          </w:p>
        </w:tc>
      </w:tr>
      <w:tr w:rsidR="00EA7BFA" w:rsidRPr="00CE69E9" w14:paraId="05CE4BAB"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0A234302"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lastRenderedPageBreak/>
              <w:t>$</w:t>
            </w:r>
            <w:proofErr w:type="gramStart"/>
            <w:r w:rsidRPr="00CE69E9">
              <w:rPr>
                <w:rFonts w:ascii="Calibri" w:eastAsia="Times New Roman" w:hAnsi="Calibri" w:cs="Times New Roman"/>
                <w:color w:val="000000"/>
                <w:sz w:val="24"/>
                <w:szCs w:val="24"/>
              </w:rPr>
              <w:t>region</w:t>
            </w:r>
            <w:proofErr w:type="gramEnd"/>
          </w:p>
        </w:tc>
      </w:tr>
      <w:tr w:rsidR="00EA7BFA" w:rsidRPr="00CE69E9" w14:paraId="78A8B589"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6398B7A"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LicenceAuthCode</w:t>
            </w:r>
            <w:proofErr w:type="spellEnd"/>
          </w:p>
        </w:tc>
      </w:tr>
      <w:tr w:rsidR="00EA7BFA" w:rsidRPr="00CE69E9" w14:paraId="469DDD7A"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7B495063"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Name</w:t>
            </w:r>
          </w:p>
        </w:tc>
      </w:tr>
      <w:tr w:rsidR="00EA7BFA" w:rsidRPr="00CE69E9" w14:paraId="73EBE830"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146605F"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User Agent</w:t>
            </w:r>
          </w:p>
        </w:tc>
      </w:tr>
      <w:tr w:rsidR="00EA7BFA" w:rsidRPr="00CE69E9" w14:paraId="34233E47"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3C3764CF"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Action_Value</w:t>
            </w:r>
            <w:proofErr w:type="spellEnd"/>
          </w:p>
        </w:tc>
      </w:tr>
      <w:tr w:rsidR="00EA7BFA" w:rsidRPr="00CE69E9" w14:paraId="25DE0D54"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471904E8"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File ID</w:t>
            </w:r>
          </w:p>
        </w:tc>
      </w:tr>
      <w:tr w:rsidR="00EA7BFA" w:rsidRPr="00CE69E9" w14:paraId="13183137"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52B20936"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Version</w:t>
            </w:r>
          </w:p>
        </w:tc>
      </w:tr>
      <w:tr w:rsidR="00EA7BFA" w:rsidRPr="00CE69E9" w14:paraId="7715BB63"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2224C13B" w14:textId="77777777" w:rsidR="00EA7BFA" w:rsidRPr="00CE69E9" w:rsidRDefault="00EA7BFA" w:rsidP="00EA7BFA">
            <w:pPr>
              <w:spacing w:after="0" w:line="276" w:lineRule="auto"/>
              <w:rPr>
                <w:rFonts w:ascii="Calibri" w:eastAsia="Times New Roman" w:hAnsi="Calibri" w:cs="Times New Roman"/>
                <w:color w:val="000000"/>
                <w:sz w:val="24"/>
                <w:szCs w:val="24"/>
              </w:rPr>
            </w:pPr>
            <w:proofErr w:type="spellStart"/>
            <w:r w:rsidRPr="00CE69E9">
              <w:rPr>
                <w:rFonts w:ascii="Calibri" w:eastAsia="Times New Roman" w:hAnsi="Calibri" w:cs="Times New Roman"/>
                <w:color w:val="000000"/>
                <w:sz w:val="24"/>
                <w:szCs w:val="24"/>
              </w:rPr>
              <w:t>File_Type</w:t>
            </w:r>
            <w:proofErr w:type="spellEnd"/>
          </w:p>
        </w:tc>
      </w:tr>
      <w:tr w:rsidR="00EA7BFA" w:rsidRPr="00CE69E9" w14:paraId="2626F38A" w14:textId="77777777" w:rsidTr="00EA7BFA">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14:paraId="17C2C5B2" w14:textId="77777777" w:rsidR="00EA7BFA" w:rsidRPr="00CE69E9" w:rsidRDefault="00EA7BFA" w:rsidP="00EA7BFA">
            <w:pPr>
              <w:spacing w:after="0" w:line="276" w:lineRule="auto"/>
              <w:rPr>
                <w:rFonts w:ascii="Calibri" w:eastAsia="Times New Roman" w:hAnsi="Calibri" w:cs="Times New Roman"/>
                <w:color w:val="000000"/>
                <w:sz w:val="24"/>
                <w:szCs w:val="24"/>
              </w:rPr>
            </w:pPr>
            <w:r w:rsidRPr="00CE69E9">
              <w:rPr>
                <w:rFonts w:ascii="Calibri" w:eastAsia="Times New Roman" w:hAnsi="Calibri" w:cs="Times New Roman"/>
                <w:color w:val="000000"/>
                <w:sz w:val="24"/>
                <w:szCs w:val="24"/>
              </w:rPr>
              <w:t>AD email</w:t>
            </w:r>
          </w:p>
        </w:tc>
      </w:tr>
    </w:tbl>
    <w:p w14:paraId="5B8A17CA" w14:textId="77777777" w:rsidR="00EA7BFA" w:rsidRDefault="00EA7BFA" w:rsidP="00EA7BFA">
      <w:pPr>
        <w:spacing w:line="276" w:lineRule="auto"/>
        <w:rPr>
          <w:b/>
        </w:rPr>
      </w:pPr>
    </w:p>
    <w:p w14:paraId="5BBF94E5" w14:textId="77777777" w:rsidR="00EA7BFA" w:rsidRDefault="00EA7BFA" w:rsidP="00EA7BFA">
      <w:pPr>
        <w:spacing w:line="276" w:lineRule="auto"/>
        <w:rPr>
          <w:b/>
        </w:rPr>
      </w:pPr>
    </w:p>
    <w:p w14:paraId="5DFC0671" w14:textId="49CA7A1D" w:rsidR="00AD5662" w:rsidRDefault="00EA7BFA" w:rsidP="00EA7BFA">
      <w:pPr>
        <w:spacing w:line="276" w:lineRule="auto"/>
      </w:pPr>
      <w:r>
        <w:t>If your new, shiny, bespoke MP event has a brand new property that really, really does not fit into any of the 50 above, please come and talk to Wic</w:t>
      </w:r>
      <w:r w:rsidR="00226E51">
        <w:t>/Renato</w:t>
      </w:r>
      <w:r w:rsidRPr="00EA7BFA">
        <w:rPr>
          <w:b/>
        </w:rPr>
        <w:t xml:space="preserve"> </w:t>
      </w:r>
      <w:r>
        <w:t>before adding it.</w:t>
      </w:r>
    </w:p>
    <w:p w14:paraId="6AFBDDFC" w14:textId="77777777" w:rsidR="00EA7BFA" w:rsidRDefault="00EA7BFA" w:rsidP="00EA7BFA">
      <w:pPr>
        <w:spacing w:line="276" w:lineRule="auto"/>
      </w:pPr>
    </w:p>
    <w:p w14:paraId="1EB080CD" w14:textId="44E135C3" w:rsidR="00174F4E" w:rsidRDefault="00174F4E" w:rsidP="00174F4E">
      <w:pPr>
        <w:pStyle w:val="Heading1"/>
        <w:spacing w:line="276" w:lineRule="auto"/>
      </w:pPr>
      <w:bookmarkStart w:id="9" w:name="_Toc315000979"/>
      <w:r>
        <w:t>More Questions?</w:t>
      </w:r>
      <w:bookmarkEnd w:id="9"/>
    </w:p>
    <w:p w14:paraId="5565FE7F" w14:textId="0ED85BB3" w:rsidR="00174F4E" w:rsidRPr="00174F4E" w:rsidRDefault="00174F4E" w:rsidP="00174F4E">
      <w:r>
        <w:t>Please ask Wic or Renato.</w:t>
      </w:r>
    </w:p>
    <w:p w14:paraId="59E07A38" w14:textId="77777777" w:rsidR="00EA7BFA" w:rsidRDefault="00EA7BFA" w:rsidP="00EA7BFA">
      <w:pPr>
        <w:spacing w:line="276" w:lineRule="auto"/>
      </w:pPr>
    </w:p>
    <w:p w14:paraId="13BDAD2F" w14:textId="77777777" w:rsidR="00EA7BFA" w:rsidRPr="00EA7BFA" w:rsidRDefault="00EA7BFA" w:rsidP="00EA7BFA">
      <w:pPr>
        <w:spacing w:line="276" w:lineRule="auto"/>
      </w:pPr>
    </w:p>
    <w:p w14:paraId="3B69A5CD" w14:textId="77777777" w:rsidR="00F56CD6" w:rsidRDefault="00F56CD6" w:rsidP="00EA7BFA">
      <w:pPr>
        <w:spacing w:line="276" w:lineRule="auto"/>
      </w:pPr>
    </w:p>
    <w:p w14:paraId="5F0A8B07" w14:textId="77777777" w:rsidR="00F56CD6" w:rsidRDefault="00F56CD6" w:rsidP="00EA7BFA">
      <w:pPr>
        <w:spacing w:line="276" w:lineRule="auto"/>
      </w:pPr>
    </w:p>
    <w:sectPr w:rsidR="00F56CD6" w:rsidSect="00F56CD6">
      <w:footerReference w:type="even" r:id="rId10"/>
      <w:footerReference w:type="defaul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409E80" w14:textId="77777777" w:rsidR="0099218C" w:rsidRDefault="0099218C" w:rsidP="005B7A5E">
      <w:pPr>
        <w:spacing w:after="0" w:line="240" w:lineRule="auto"/>
      </w:pPr>
      <w:r>
        <w:separator/>
      </w:r>
    </w:p>
  </w:endnote>
  <w:endnote w:type="continuationSeparator" w:id="0">
    <w:p w14:paraId="283D51A4" w14:textId="77777777" w:rsidR="0099218C" w:rsidRDefault="0099218C" w:rsidP="005B7A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001AF0" w14:textId="77777777" w:rsidR="0099218C" w:rsidRDefault="0099218C" w:rsidP="005B7A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9B5A823" w14:textId="77777777" w:rsidR="0099218C" w:rsidRDefault="0099218C" w:rsidP="005B7A5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4B4F2B" w14:textId="77777777" w:rsidR="0099218C" w:rsidRDefault="0099218C" w:rsidP="005B7A5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F3528F">
      <w:rPr>
        <w:rStyle w:val="PageNumber"/>
        <w:noProof/>
      </w:rPr>
      <w:t>4</w:t>
    </w:r>
    <w:r>
      <w:rPr>
        <w:rStyle w:val="PageNumber"/>
      </w:rPr>
      <w:fldChar w:fldCharType="end"/>
    </w:r>
  </w:p>
  <w:p w14:paraId="6047EC91" w14:textId="77777777" w:rsidR="0099218C" w:rsidRDefault="0099218C" w:rsidP="005B7A5E">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D2E3E97" w14:textId="77777777" w:rsidR="0099218C" w:rsidRDefault="0099218C" w:rsidP="005B7A5E">
      <w:pPr>
        <w:spacing w:after="0" w:line="240" w:lineRule="auto"/>
      </w:pPr>
      <w:r>
        <w:separator/>
      </w:r>
    </w:p>
  </w:footnote>
  <w:footnote w:type="continuationSeparator" w:id="0">
    <w:p w14:paraId="45479293" w14:textId="77777777" w:rsidR="0099218C" w:rsidRDefault="0099218C" w:rsidP="005B7A5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64B0B"/>
    <w:multiLevelType w:val="hybridMultilevel"/>
    <w:tmpl w:val="E6ECAAFE"/>
    <w:lvl w:ilvl="0" w:tplc="79F409F8">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82868A7"/>
    <w:multiLevelType w:val="hybridMultilevel"/>
    <w:tmpl w:val="19E81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4A58CA"/>
    <w:multiLevelType w:val="hybridMultilevel"/>
    <w:tmpl w:val="21A4E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B1C5066"/>
    <w:multiLevelType w:val="hybridMultilevel"/>
    <w:tmpl w:val="3B96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3DF77AF"/>
    <w:multiLevelType w:val="hybridMultilevel"/>
    <w:tmpl w:val="6D8891B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5D1CEE"/>
    <w:multiLevelType w:val="hybridMultilevel"/>
    <w:tmpl w:val="3AD0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A79345D"/>
    <w:multiLevelType w:val="hybridMultilevel"/>
    <w:tmpl w:val="C7E088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7BE973B7"/>
    <w:multiLevelType w:val="hybridMultilevel"/>
    <w:tmpl w:val="F06627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C564F72"/>
    <w:multiLevelType w:val="hybridMultilevel"/>
    <w:tmpl w:val="1D50D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2"/>
  </w:num>
  <w:num w:numId="4">
    <w:abstractNumId w:val="7"/>
  </w:num>
  <w:num w:numId="5">
    <w:abstractNumId w:val="3"/>
  </w:num>
  <w:num w:numId="6">
    <w:abstractNumId w:val="1"/>
  </w:num>
  <w:num w:numId="7">
    <w:abstractNumId w:val="8"/>
  </w:num>
  <w:num w:numId="8">
    <w:abstractNumId w:val="4"/>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5E5F"/>
    <w:rsid w:val="00021631"/>
    <w:rsid w:val="0011180D"/>
    <w:rsid w:val="00122841"/>
    <w:rsid w:val="00146FB5"/>
    <w:rsid w:val="00162A95"/>
    <w:rsid w:val="00174F4E"/>
    <w:rsid w:val="002028EC"/>
    <w:rsid w:val="00226E51"/>
    <w:rsid w:val="002A4C48"/>
    <w:rsid w:val="00367693"/>
    <w:rsid w:val="003A4098"/>
    <w:rsid w:val="0054026A"/>
    <w:rsid w:val="005B7A5E"/>
    <w:rsid w:val="00614D7C"/>
    <w:rsid w:val="00662930"/>
    <w:rsid w:val="006B3447"/>
    <w:rsid w:val="006F5048"/>
    <w:rsid w:val="007A4F86"/>
    <w:rsid w:val="00854AE1"/>
    <w:rsid w:val="008C268A"/>
    <w:rsid w:val="008D1651"/>
    <w:rsid w:val="008D6E7A"/>
    <w:rsid w:val="0092371D"/>
    <w:rsid w:val="009410A2"/>
    <w:rsid w:val="00986BB7"/>
    <w:rsid w:val="0099218C"/>
    <w:rsid w:val="009D6786"/>
    <w:rsid w:val="00A1756D"/>
    <w:rsid w:val="00A55CB0"/>
    <w:rsid w:val="00AC5C1D"/>
    <w:rsid w:val="00AD5662"/>
    <w:rsid w:val="00B971E1"/>
    <w:rsid w:val="00C32940"/>
    <w:rsid w:val="00CE69E9"/>
    <w:rsid w:val="00D25E5F"/>
    <w:rsid w:val="00D5487A"/>
    <w:rsid w:val="00D56431"/>
    <w:rsid w:val="00DE53CC"/>
    <w:rsid w:val="00EA7BFA"/>
    <w:rsid w:val="00F07DCC"/>
    <w:rsid w:val="00F3528F"/>
    <w:rsid w:val="00F56CD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F0C5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CD6"/>
    <w:rPr>
      <w:rFonts w:ascii="Arial" w:hAnsi="Arial"/>
    </w:rPr>
  </w:style>
  <w:style w:type="paragraph" w:styleId="Heading1">
    <w:name w:val="heading 1"/>
    <w:basedOn w:val="Normal"/>
    <w:next w:val="Normal"/>
    <w:link w:val="Heading1Char"/>
    <w:uiPriority w:val="9"/>
    <w:qFormat/>
    <w:rsid w:val="007A4F86"/>
    <w:pPr>
      <w:keepNext/>
      <w:keepLines/>
      <w:spacing w:before="200" w:after="12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CD6"/>
    <w:pPr>
      <w:ind w:left="720"/>
      <w:contextualSpacing/>
    </w:pPr>
  </w:style>
  <w:style w:type="character" w:customStyle="1" w:styleId="Heading1Char">
    <w:name w:val="Heading 1 Char"/>
    <w:basedOn w:val="DefaultParagraphFont"/>
    <w:link w:val="Heading1"/>
    <w:uiPriority w:val="9"/>
    <w:rsid w:val="007A4F86"/>
    <w:rPr>
      <w:rFonts w:ascii="Arial" w:eastAsiaTheme="majorEastAsia" w:hAnsi="Arial" w:cstheme="majorBidi"/>
      <w:b/>
      <w:sz w:val="32"/>
      <w:szCs w:val="32"/>
    </w:rPr>
  </w:style>
  <w:style w:type="character" w:styleId="Hyperlink">
    <w:name w:val="Hyperlink"/>
    <w:basedOn w:val="DefaultParagraphFont"/>
    <w:uiPriority w:val="99"/>
    <w:unhideWhenUsed/>
    <w:rsid w:val="007A4F86"/>
    <w:rPr>
      <w:color w:val="0563C1" w:themeColor="hyperlink"/>
      <w:u w:val="single"/>
    </w:rPr>
  </w:style>
  <w:style w:type="paragraph" w:styleId="Footer">
    <w:name w:val="footer"/>
    <w:basedOn w:val="Normal"/>
    <w:link w:val="FooterChar"/>
    <w:uiPriority w:val="99"/>
    <w:unhideWhenUsed/>
    <w:rsid w:val="005B7A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7A5E"/>
    <w:rPr>
      <w:rFonts w:ascii="Arial" w:hAnsi="Arial"/>
    </w:rPr>
  </w:style>
  <w:style w:type="character" w:styleId="PageNumber">
    <w:name w:val="page number"/>
    <w:basedOn w:val="DefaultParagraphFont"/>
    <w:uiPriority w:val="99"/>
    <w:semiHidden/>
    <w:unhideWhenUsed/>
    <w:rsid w:val="005B7A5E"/>
  </w:style>
  <w:style w:type="character" w:styleId="FollowedHyperlink">
    <w:name w:val="FollowedHyperlink"/>
    <w:basedOn w:val="DefaultParagraphFont"/>
    <w:uiPriority w:val="99"/>
    <w:semiHidden/>
    <w:unhideWhenUsed/>
    <w:rsid w:val="00AD5662"/>
    <w:rPr>
      <w:color w:val="954F72" w:themeColor="followedHyperlink"/>
      <w:u w:val="single"/>
    </w:rPr>
  </w:style>
  <w:style w:type="paragraph" w:styleId="BalloonText">
    <w:name w:val="Balloon Text"/>
    <w:basedOn w:val="Normal"/>
    <w:link w:val="BalloonTextChar"/>
    <w:uiPriority w:val="99"/>
    <w:semiHidden/>
    <w:unhideWhenUsed/>
    <w:rsid w:val="001228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841"/>
    <w:rPr>
      <w:rFonts w:ascii="Lucida Grande" w:hAnsi="Lucida Grande" w:cs="Lucida Grande"/>
      <w:sz w:val="18"/>
      <w:szCs w:val="18"/>
    </w:rPr>
  </w:style>
  <w:style w:type="paragraph" w:styleId="Title">
    <w:name w:val="Title"/>
    <w:basedOn w:val="Normal"/>
    <w:next w:val="Normal"/>
    <w:link w:val="TitleChar"/>
    <w:uiPriority w:val="10"/>
    <w:qFormat/>
    <w:rsid w:val="00226E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6E5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226E51"/>
    <w:pPr>
      <w:spacing w:before="480" w:after="0" w:line="276" w:lineRule="auto"/>
      <w:outlineLvl w:val="9"/>
    </w:pPr>
    <w:rPr>
      <w:rFonts w:asciiTheme="majorHAnsi" w:hAnsiTheme="majorHAnsi"/>
      <w:bCs/>
      <w:color w:val="2E74B5" w:themeColor="accent1" w:themeShade="BF"/>
      <w:sz w:val="28"/>
      <w:szCs w:val="28"/>
      <w:lang w:val="en-US"/>
    </w:rPr>
  </w:style>
  <w:style w:type="paragraph" w:styleId="TOC1">
    <w:name w:val="toc 1"/>
    <w:basedOn w:val="Normal"/>
    <w:next w:val="Normal"/>
    <w:autoRedefine/>
    <w:uiPriority w:val="39"/>
    <w:unhideWhenUsed/>
    <w:rsid w:val="00226E51"/>
    <w:pPr>
      <w:spacing w:before="240" w:after="120"/>
    </w:pPr>
    <w:rPr>
      <w:rFonts w:asciiTheme="minorHAnsi" w:hAnsiTheme="minorHAnsi"/>
      <w:b/>
      <w:caps/>
      <w:u w:val="single"/>
    </w:rPr>
  </w:style>
  <w:style w:type="paragraph" w:styleId="TOC2">
    <w:name w:val="toc 2"/>
    <w:basedOn w:val="Normal"/>
    <w:next w:val="Normal"/>
    <w:autoRedefine/>
    <w:uiPriority w:val="39"/>
    <w:semiHidden/>
    <w:unhideWhenUsed/>
    <w:rsid w:val="00226E51"/>
    <w:pPr>
      <w:spacing w:after="0"/>
    </w:pPr>
    <w:rPr>
      <w:rFonts w:asciiTheme="minorHAnsi" w:hAnsiTheme="minorHAnsi"/>
      <w:b/>
      <w:smallCaps/>
    </w:rPr>
  </w:style>
  <w:style w:type="paragraph" w:styleId="TOC3">
    <w:name w:val="toc 3"/>
    <w:basedOn w:val="Normal"/>
    <w:next w:val="Normal"/>
    <w:autoRedefine/>
    <w:uiPriority w:val="39"/>
    <w:semiHidden/>
    <w:unhideWhenUsed/>
    <w:rsid w:val="00226E51"/>
    <w:pPr>
      <w:spacing w:after="0"/>
    </w:pPr>
    <w:rPr>
      <w:rFonts w:asciiTheme="minorHAnsi" w:hAnsiTheme="minorHAnsi"/>
      <w:smallCaps/>
    </w:rPr>
  </w:style>
  <w:style w:type="paragraph" w:styleId="TOC4">
    <w:name w:val="toc 4"/>
    <w:basedOn w:val="Normal"/>
    <w:next w:val="Normal"/>
    <w:autoRedefine/>
    <w:uiPriority w:val="39"/>
    <w:semiHidden/>
    <w:unhideWhenUsed/>
    <w:rsid w:val="00226E51"/>
    <w:pPr>
      <w:spacing w:after="0"/>
    </w:pPr>
    <w:rPr>
      <w:rFonts w:asciiTheme="minorHAnsi" w:hAnsiTheme="minorHAnsi"/>
    </w:rPr>
  </w:style>
  <w:style w:type="paragraph" w:styleId="TOC5">
    <w:name w:val="toc 5"/>
    <w:basedOn w:val="Normal"/>
    <w:next w:val="Normal"/>
    <w:autoRedefine/>
    <w:uiPriority w:val="39"/>
    <w:semiHidden/>
    <w:unhideWhenUsed/>
    <w:rsid w:val="00226E51"/>
    <w:pPr>
      <w:spacing w:after="0"/>
    </w:pPr>
    <w:rPr>
      <w:rFonts w:asciiTheme="minorHAnsi" w:hAnsiTheme="minorHAnsi"/>
    </w:rPr>
  </w:style>
  <w:style w:type="paragraph" w:styleId="TOC6">
    <w:name w:val="toc 6"/>
    <w:basedOn w:val="Normal"/>
    <w:next w:val="Normal"/>
    <w:autoRedefine/>
    <w:uiPriority w:val="39"/>
    <w:semiHidden/>
    <w:unhideWhenUsed/>
    <w:rsid w:val="00226E51"/>
    <w:pPr>
      <w:spacing w:after="0"/>
    </w:pPr>
    <w:rPr>
      <w:rFonts w:asciiTheme="minorHAnsi" w:hAnsiTheme="minorHAnsi"/>
    </w:rPr>
  </w:style>
  <w:style w:type="paragraph" w:styleId="TOC7">
    <w:name w:val="toc 7"/>
    <w:basedOn w:val="Normal"/>
    <w:next w:val="Normal"/>
    <w:autoRedefine/>
    <w:uiPriority w:val="39"/>
    <w:semiHidden/>
    <w:unhideWhenUsed/>
    <w:rsid w:val="00226E51"/>
    <w:pPr>
      <w:spacing w:after="0"/>
    </w:pPr>
    <w:rPr>
      <w:rFonts w:asciiTheme="minorHAnsi" w:hAnsiTheme="minorHAnsi"/>
    </w:rPr>
  </w:style>
  <w:style w:type="paragraph" w:styleId="TOC8">
    <w:name w:val="toc 8"/>
    <w:basedOn w:val="Normal"/>
    <w:next w:val="Normal"/>
    <w:autoRedefine/>
    <w:uiPriority w:val="39"/>
    <w:semiHidden/>
    <w:unhideWhenUsed/>
    <w:rsid w:val="00226E51"/>
    <w:pPr>
      <w:spacing w:after="0"/>
    </w:pPr>
    <w:rPr>
      <w:rFonts w:asciiTheme="minorHAnsi" w:hAnsiTheme="minorHAnsi"/>
    </w:rPr>
  </w:style>
  <w:style w:type="paragraph" w:styleId="TOC9">
    <w:name w:val="toc 9"/>
    <w:basedOn w:val="Normal"/>
    <w:next w:val="Normal"/>
    <w:autoRedefine/>
    <w:uiPriority w:val="39"/>
    <w:semiHidden/>
    <w:unhideWhenUsed/>
    <w:rsid w:val="00226E51"/>
    <w:pPr>
      <w:spacing w:after="0"/>
    </w:pPr>
    <w:rPr>
      <w:rFonts w:asciiTheme="minorHAnsi" w:hAnsiTheme="minorHAnsi"/>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6CD6"/>
    <w:rPr>
      <w:rFonts w:ascii="Arial" w:hAnsi="Arial"/>
    </w:rPr>
  </w:style>
  <w:style w:type="paragraph" w:styleId="Heading1">
    <w:name w:val="heading 1"/>
    <w:basedOn w:val="Normal"/>
    <w:next w:val="Normal"/>
    <w:link w:val="Heading1Char"/>
    <w:uiPriority w:val="9"/>
    <w:qFormat/>
    <w:rsid w:val="007A4F86"/>
    <w:pPr>
      <w:keepNext/>
      <w:keepLines/>
      <w:spacing w:before="200" w:after="120"/>
      <w:outlineLvl w:val="0"/>
    </w:pPr>
    <w:rPr>
      <w:rFonts w:eastAsiaTheme="majorEastAsia" w:cstheme="majorBidi"/>
      <w: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6CD6"/>
    <w:pPr>
      <w:ind w:left="720"/>
      <w:contextualSpacing/>
    </w:pPr>
  </w:style>
  <w:style w:type="character" w:customStyle="1" w:styleId="Heading1Char">
    <w:name w:val="Heading 1 Char"/>
    <w:basedOn w:val="DefaultParagraphFont"/>
    <w:link w:val="Heading1"/>
    <w:uiPriority w:val="9"/>
    <w:rsid w:val="007A4F86"/>
    <w:rPr>
      <w:rFonts w:ascii="Arial" w:eastAsiaTheme="majorEastAsia" w:hAnsi="Arial" w:cstheme="majorBidi"/>
      <w:b/>
      <w:sz w:val="32"/>
      <w:szCs w:val="32"/>
    </w:rPr>
  </w:style>
  <w:style w:type="character" w:styleId="Hyperlink">
    <w:name w:val="Hyperlink"/>
    <w:basedOn w:val="DefaultParagraphFont"/>
    <w:uiPriority w:val="99"/>
    <w:unhideWhenUsed/>
    <w:rsid w:val="007A4F86"/>
    <w:rPr>
      <w:color w:val="0563C1" w:themeColor="hyperlink"/>
      <w:u w:val="single"/>
    </w:rPr>
  </w:style>
  <w:style w:type="paragraph" w:styleId="Footer">
    <w:name w:val="footer"/>
    <w:basedOn w:val="Normal"/>
    <w:link w:val="FooterChar"/>
    <w:uiPriority w:val="99"/>
    <w:unhideWhenUsed/>
    <w:rsid w:val="005B7A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B7A5E"/>
    <w:rPr>
      <w:rFonts w:ascii="Arial" w:hAnsi="Arial"/>
    </w:rPr>
  </w:style>
  <w:style w:type="character" w:styleId="PageNumber">
    <w:name w:val="page number"/>
    <w:basedOn w:val="DefaultParagraphFont"/>
    <w:uiPriority w:val="99"/>
    <w:semiHidden/>
    <w:unhideWhenUsed/>
    <w:rsid w:val="005B7A5E"/>
  </w:style>
  <w:style w:type="character" w:styleId="FollowedHyperlink">
    <w:name w:val="FollowedHyperlink"/>
    <w:basedOn w:val="DefaultParagraphFont"/>
    <w:uiPriority w:val="99"/>
    <w:semiHidden/>
    <w:unhideWhenUsed/>
    <w:rsid w:val="00AD5662"/>
    <w:rPr>
      <w:color w:val="954F72" w:themeColor="followedHyperlink"/>
      <w:u w:val="single"/>
    </w:rPr>
  </w:style>
  <w:style w:type="paragraph" w:styleId="BalloonText">
    <w:name w:val="Balloon Text"/>
    <w:basedOn w:val="Normal"/>
    <w:link w:val="BalloonTextChar"/>
    <w:uiPriority w:val="99"/>
    <w:semiHidden/>
    <w:unhideWhenUsed/>
    <w:rsid w:val="0012284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2841"/>
    <w:rPr>
      <w:rFonts w:ascii="Lucida Grande" w:hAnsi="Lucida Grande" w:cs="Lucida Grande"/>
      <w:sz w:val="18"/>
      <w:szCs w:val="18"/>
    </w:rPr>
  </w:style>
  <w:style w:type="paragraph" w:styleId="Title">
    <w:name w:val="Title"/>
    <w:basedOn w:val="Normal"/>
    <w:next w:val="Normal"/>
    <w:link w:val="TitleChar"/>
    <w:uiPriority w:val="10"/>
    <w:qFormat/>
    <w:rsid w:val="00226E5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26E51"/>
    <w:rPr>
      <w:rFonts w:asciiTheme="majorHAnsi" w:eastAsiaTheme="majorEastAsia" w:hAnsiTheme="majorHAns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226E51"/>
    <w:pPr>
      <w:spacing w:before="480" w:after="0" w:line="276" w:lineRule="auto"/>
      <w:outlineLvl w:val="9"/>
    </w:pPr>
    <w:rPr>
      <w:rFonts w:asciiTheme="majorHAnsi" w:hAnsiTheme="majorHAnsi"/>
      <w:bCs/>
      <w:color w:val="2E74B5" w:themeColor="accent1" w:themeShade="BF"/>
      <w:sz w:val="28"/>
      <w:szCs w:val="28"/>
      <w:lang w:val="en-US"/>
    </w:rPr>
  </w:style>
  <w:style w:type="paragraph" w:styleId="TOC1">
    <w:name w:val="toc 1"/>
    <w:basedOn w:val="Normal"/>
    <w:next w:val="Normal"/>
    <w:autoRedefine/>
    <w:uiPriority w:val="39"/>
    <w:unhideWhenUsed/>
    <w:rsid w:val="00226E51"/>
    <w:pPr>
      <w:spacing w:before="240" w:after="120"/>
    </w:pPr>
    <w:rPr>
      <w:rFonts w:asciiTheme="minorHAnsi" w:hAnsiTheme="minorHAnsi"/>
      <w:b/>
      <w:caps/>
      <w:u w:val="single"/>
    </w:rPr>
  </w:style>
  <w:style w:type="paragraph" w:styleId="TOC2">
    <w:name w:val="toc 2"/>
    <w:basedOn w:val="Normal"/>
    <w:next w:val="Normal"/>
    <w:autoRedefine/>
    <w:uiPriority w:val="39"/>
    <w:semiHidden/>
    <w:unhideWhenUsed/>
    <w:rsid w:val="00226E51"/>
    <w:pPr>
      <w:spacing w:after="0"/>
    </w:pPr>
    <w:rPr>
      <w:rFonts w:asciiTheme="minorHAnsi" w:hAnsiTheme="minorHAnsi"/>
      <w:b/>
      <w:smallCaps/>
    </w:rPr>
  </w:style>
  <w:style w:type="paragraph" w:styleId="TOC3">
    <w:name w:val="toc 3"/>
    <w:basedOn w:val="Normal"/>
    <w:next w:val="Normal"/>
    <w:autoRedefine/>
    <w:uiPriority w:val="39"/>
    <w:semiHidden/>
    <w:unhideWhenUsed/>
    <w:rsid w:val="00226E51"/>
    <w:pPr>
      <w:spacing w:after="0"/>
    </w:pPr>
    <w:rPr>
      <w:rFonts w:asciiTheme="minorHAnsi" w:hAnsiTheme="minorHAnsi"/>
      <w:smallCaps/>
    </w:rPr>
  </w:style>
  <w:style w:type="paragraph" w:styleId="TOC4">
    <w:name w:val="toc 4"/>
    <w:basedOn w:val="Normal"/>
    <w:next w:val="Normal"/>
    <w:autoRedefine/>
    <w:uiPriority w:val="39"/>
    <w:semiHidden/>
    <w:unhideWhenUsed/>
    <w:rsid w:val="00226E51"/>
    <w:pPr>
      <w:spacing w:after="0"/>
    </w:pPr>
    <w:rPr>
      <w:rFonts w:asciiTheme="minorHAnsi" w:hAnsiTheme="minorHAnsi"/>
    </w:rPr>
  </w:style>
  <w:style w:type="paragraph" w:styleId="TOC5">
    <w:name w:val="toc 5"/>
    <w:basedOn w:val="Normal"/>
    <w:next w:val="Normal"/>
    <w:autoRedefine/>
    <w:uiPriority w:val="39"/>
    <w:semiHidden/>
    <w:unhideWhenUsed/>
    <w:rsid w:val="00226E51"/>
    <w:pPr>
      <w:spacing w:after="0"/>
    </w:pPr>
    <w:rPr>
      <w:rFonts w:asciiTheme="minorHAnsi" w:hAnsiTheme="minorHAnsi"/>
    </w:rPr>
  </w:style>
  <w:style w:type="paragraph" w:styleId="TOC6">
    <w:name w:val="toc 6"/>
    <w:basedOn w:val="Normal"/>
    <w:next w:val="Normal"/>
    <w:autoRedefine/>
    <w:uiPriority w:val="39"/>
    <w:semiHidden/>
    <w:unhideWhenUsed/>
    <w:rsid w:val="00226E51"/>
    <w:pPr>
      <w:spacing w:after="0"/>
    </w:pPr>
    <w:rPr>
      <w:rFonts w:asciiTheme="minorHAnsi" w:hAnsiTheme="minorHAnsi"/>
    </w:rPr>
  </w:style>
  <w:style w:type="paragraph" w:styleId="TOC7">
    <w:name w:val="toc 7"/>
    <w:basedOn w:val="Normal"/>
    <w:next w:val="Normal"/>
    <w:autoRedefine/>
    <w:uiPriority w:val="39"/>
    <w:semiHidden/>
    <w:unhideWhenUsed/>
    <w:rsid w:val="00226E51"/>
    <w:pPr>
      <w:spacing w:after="0"/>
    </w:pPr>
    <w:rPr>
      <w:rFonts w:asciiTheme="minorHAnsi" w:hAnsiTheme="minorHAnsi"/>
    </w:rPr>
  </w:style>
  <w:style w:type="paragraph" w:styleId="TOC8">
    <w:name w:val="toc 8"/>
    <w:basedOn w:val="Normal"/>
    <w:next w:val="Normal"/>
    <w:autoRedefine/>
    <w:uiPriority w:val="39"/>
    <w:semiHidden/>
    <w:unhideWhenUsed/>
    <w:rsid w:val="00226E51"/>
    <w:pPr>
      <w:spacing w:after="0"/>
    </w:pPr>
    <w:rPr>
      <w:rFonts w:asciiTheme="minorHAnsi" w:hAnsiTheme="minorHAnsi"/>
    </w:rPr>
  </w:style>
  <w:style w:type="paragraph" w:styleId="TOC9">
    <w:name w:val="toc 9"/>
    <w:basedOn w:val="Normal"/>
    <w:next w:val="Normal"/>
    <w:autoRedefine/>
    <w:uiPriority w:val="39"/>
    <w:semiHidden/>
    <w:unhideWhenUsed/>
    <w:rsid w:val="00226E51"/>
    <w:pPr>
      <w:spacing w:after="0"/>
    </w:pPr>
    <w:rPr>
      <w:rFonts w:asciiTheme="minorHAnsi" w:hAnsiTheme="min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9269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33610C-A6D0-0346-883C-7406A5EB7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6</Pages>
  <Words>1414</Words>
  <Characters>8060</Characters>
  <Application>Microsoft Macintosh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Silva</dc:creator>
  <cp:keywords/>
  <dc:description/>
  <cp:lastModifiedBy>Wic Verhoef</cp:lastModifiedBy>
  <cp:revision>22</cp:revision>
  <cp:lastPrinted>2016-01-21T13:06:00Z</cp:lastPrinted>
  <dcterms:created xsi:type="dcterms:W3CDTF">2015-05-07T10:27:00Z</dcterms:created>
  <dcterms:modified xsi:type="dcterms:W3CDTF">2016-01-21T13:08:00Z</dcterms:modified>
</cp:coreProperties>
</file>