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rPr>
          <w:rFonts w:ascii="Verdana" w:cs="Verdana" w:eastAsia="Verdana" w:hAnsi="Verdana"/>
          <w:b w:val="1"/>
          <w:sz w:val="40"/>
          <w:szCs w:val="40"/>
        </w:rPr>
      </w:pPr>
      <w:r w:rsidDel="00000000" w:rsidR="00000000" w:rsidRPr="00000000">
        <w:rPr>
          <w:rFonts w:ascii="Verdana" w:cs="Verdana" w:eastAsia="Verdana" w:hAnsi="Verdana"/>
          <w:b w:val="1"/>
          <w:sz w:val="40"/>
          <w:szCs w:val="40"/>
          <w:rtl w:val="0"/>
        </w:rPr>
        <w:t xml:space="preserve">L</w:t>
      </w:r>
      <w:r w:rsidDel="00000000" w:rsidR="00000000" w:rsidRPr="00000000">
        <w:rPr>
          <w:rFonts w:ascii="Verdana" w:cs="Verdana" w:eastAsia="Verdana" w:hAnsi="Verdana"/>
          <w:b w:val="1"/>
          <w:sz w:val="40"/>
          <w:szCs w:val="40"/>
          <w:rtl w:val="0"/>
        </w:rPr>
        <w:t xml:space="preserve">ekshmi R Prakash</w:t>
        <w:tab/>
        <w:tab/>
        <w:tab/>
        <w:tab/>
        <w:tab/>
        <w:tab/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‘Uthradom’, T.C.41/2517, ARA-100,</w:t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Thottam, Manacaud P.O.,</w:t>
        <w:tab/>
        <w:tab/>
        <w:tab/>
        <w:tab/>
        <w:tab/>
        <w:t xml:space="preserve"> </w:t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Thiruvananthapuram, Kerala, India - 695009</w:t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Mob: +91 9497272357</w:t>
      </w:r>
    </w:p>
    <w:p w:rsidR="00000000" w:rsidDel="00000000" w:rsidP="00000000" w:rsidRDefault="00000000" w:rsidRPr="00000000" w14:paraId="00000006">
      <w:pPr>
        <w:pBdr>
          <w:bottom w:color="000000" w:space="0" w:sz="12" w:val="single"/>
        </w:pBdr>
        <w:spacing w:after="0"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Email: lekshmi.r.prakash@gmail.com</w:t>
        <w:tab/>
      </w:r>
    </w:p>
    <w:p w:rsidR="00000000" w:rsidDel="00000000" w:rsidP="00000000" w:rsidRDefault="00000000" w:rsidRPr="00000000" w14:paraId="00000007">
      <w:pPr>
        <w:pBdr>
          <w:bottom w:color="000000" w:space="0" w:sz="12" w:val="single"/>
        </w:pBdr>
        <w:spacing w:after="0"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ab/>
        <w:tab/>
        <w:tab/>
        <w:tab/>
        <w:tab/>
        <w:tab/>
        <w:tab/>
      </w:r>
    </w:p>
    <w:p w:rsidR="00000000" w:rsidDel="00000000" w:rsidP="00000000" w:rsidRDefault="00000000" w:rsidRPr="00000000" w14:paraId="00000008">
      <w:pPr>
        <w:spacing w:after="0" w:lineRule="auto"/>
        <w:rPr>
          <w:rFonts w:ascii="Verdana" w:cs="Verdana" w:eastAsia="Verdana" w:hAnsi="Verdana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rPr>
          <w:rFonts w:ascii="Verdana" w:cs="Verdana" w:eastAsia="Verdana" w:hAnsi="Verdana"/>
          <w:b w:val="1"/>
          <w:u w:val="single"/>
        </w:rPr>
      </w:pPr>
      <w:r w:rsidDel="00000000" w:rsidR="00000000" w:rsidRPr="00000000">
        <w:rPr>
          <w:rFonts w:ascii="Verdana" w:cs="Verdana" w:eastAsia="Verdana" w:hAnsi="Verdana"/>
          <w:b w:val="1"/>
          <w:u w:val="single"/>
          <w:rtl w:val="0"/>
        </w:rPr>
        <w:t xml:space="preserve">CAREER OBJECTIVE:</w:t>
      </w:r>
    </w:p>
    <w:p w:rsidR="00000000" w:rsidDel="00000000" w:rsidP="00000000" w:rsidRDefault="00000000" w:rsidRPr="00000000" w14:paraId="0000000A">
      <w:pPr>
        <w:spacing w:after="0" w:lineRule="auto"/>
        <w:rPr>
          <w:rFonts w:ascii="Verdana" w:cs="Verdana" w:eastAsia="Verdana" w:hAnsi="Verdana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jc w:val="both"/>
        <w:rPr>
          <w:rFonts w:ascii="Verdana" w:cs="Verdana" w:eastAsia="Verdana" w:hAnsi="Verdana"/>
          <w:color w:val="000000"/>
        </w:rPr>
      </w:pPr>
      <w:r w:rsidDel="00000000" w:rsidR="00000000" w:rsidRPr="00000000">
        <w:rPr>
          <w:rFonts w:ascii="Verdana" w:cs="Verdana" w:eastAsia="Verdana" w:hAnsi="Verdana"/>
          <w:color w:val="000000"/>
          <w:rtl w:val="0"/>
        </w:rPr>
        <w:t xml:space="preserve">A self-motivated and resolute post graduate in management specialized in systems and operations and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ma</w:t>
      </w:r>
      <w:r w:rsidDel="00000000" w:rsidR="00000000" w:rsidRPr="00000000">
        <w:rPr>
          <w:rFonts w:ascii="Verdana" w:cs="Verdana" w:eastAsia="Verdana" w:hAnsi="Verdana"/>
          <w:color w:val="000000"/>
          <w:rtl w:val="0"/>
        </w:rPr>
        <w:t xml:space="preserve">r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keting</w:t>
      </w:r>
      <w:r w:rsidDel="00000000" w:rsidR="00000000" w:rsidRPr="00000000">
        <w:rPr>
          <w:rFonts w:ascii="Verdana" w:cs="Verdana" w:eastAsia="Verdana" w:hAnsi="Verdana"/>
          <w:color w:val="000000"/>
          <w:rtl w:val="0"/>
        </w:rPr>
        <w:t xml:space="preserve"> with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3</w:t>
      </w:r>
      <w:r w:rsidDel="00000000" w:rsidR="00000000" w:rsidRPr="00000000">
        <w:rPr>
          <w:rFonts w:ascii="Verdana" w:cs="Verdana" w:eastAsia="Verdana" w:hAnsi="Verdana"/>
          <w:color w:val="000000"/>
          <w:rtl w:val="0"/>
        </w:rPr>
        <w:t xml:space="preserve"> years’ work experience in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service industry in  the financial sector in the </w:t>
      </w:r>
      <w:r w:rsidDel="00000000" w:rsidR="00000000" w:rsidRPr="00000000">
        <w:rPr>
          <w:rFonts w:ascii="Verdana" w:cs="Verdana" w:eastAsia="Verdana" w:hAnsi="Verdana"/>
          <w:color w:val="000000"/>
          <w:rtl w:val="0"/>
        </w:rPr>
        <w:t xml:space="preserve">foreign exchange department, seeks a responsible and challenging career opportunity that allows the use of administrative, accounting and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analytical</w:t>
      </w:r>
      <w:r w:rsidDel="00000000" w:rsidR="00000000" w:rsidRPr="00000000">
        <w:rPr>
          <w:rFonts w:ascii="Verdana" w:cs="Verdana" w:eastAsia="Verdana" w:hAnsi="Verdana"/>
          <w:color w:val="000000"/>
          <w:rtl w:val="0"/>
        </w:rPr>
        <w:t xml:space="preserve"> skills to positively contribute to the organizational goals.   </w:t>
      </w:r>
    </w:p>
    <w:p w:rsidR="00000000" w:rsidDel="00000000" w:rsidP="00000000" w:rsidRDefault="00000000" w:rsidRPr="00000000" w14:paraId="0000000C">
      <w:pPr>
        <w:spacing w:after="0" w:lineRule="auto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rPr>
          <w:rFonts w:ascii="Verdana" w:cs="Verdana" w:eastAsia="Verdana" w:hAnsi="Verdana"/>
          <w:b w:val="1"/>
          <w:u w:val="single"/>
        </w:rPr>
      </w:pPr>
      <w:r w:rsidDel="00000000" w:rsidR="00000000" w:rsidRPr="00000000">
        <w:rPr>
          <w:rFonts w:ascii="Verdana" w:cs="Verdana" w:eastAsia="Verdana" w:hAnsi="Verdana"/>
          <w:b w:val="1"/>
          <w:u w:val="single"/>
          <w:rtl w:val="0"/>
        </w:rPr>
        <w:t xml:space="preserve">WORK EXPERIENCE:</w:t>
      </w:r>
    </w:p>
    <w:p w:rsidR="00000000" w:rsidDel="00000000" w:rsidP="00000000" w:rsidRDefault="00000000" w:rsidRPr="00000000" w14:paraId="0000000E">
      <w:pPr>
        <w:spacing w:after="0" w:lineRule="auto"/>
        <w:rPr>
          <w:rFonts w:ascii="Verdana" w:cs="Verdana" w:eastAsia="Verdana" w:hAnsi="Verdana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Company Name</w:t>
        <w:tab/>
        <w:t xml:space="preserve">-  Thomas Cook India Ltd (from June 2017 – present)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Designation</w:t>
        <w:tab/>
        <w:tab/>
        <w:t xml:space="preserve">-  Assistant Manager (Sales and Operations)</w:t>
      </w:r>
    </w:p>
    <w:p w:rsidR="00000000" w:rsidDel="00000000" w:rsidP="00000000" w:rsidRDefault="00000000" w:rsidRPr="00000000" w14:paraId="00000011">
      <w:pPr>
        <w:spacing w:after="0" w:lineRule="auto"/>
        <w:rPr>
          <w:rFonts w:ascii="Verdana" w:cs="Verdana" w:eastAsia="Verdana" w:hAnsi="Verdan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Rule="auto"/>
        <w:rPr>
          <w:rFonts w:ascii="Verdana" w:cs="Verdana" w:eastAsia="Verdana" w:hAnsi="Verdana"/>
          <w:b w:val="1"/>
          <w:color w:val="000000"/>
          <w:u w:val="single"/>
        </w:rPr>
      </w:pPr>
      <w:r w:rsidDel="00000000" w:rsidR="00000000" w:rsidRPr="00000000">
        <w:rPr>
          <w:rFonts w:ascii="Verdana" w:cs="Verdana" w:eastAsia="Verdana" w:hAnsi="Verdana"/>
          <w:b w:val="1"/>
          <w:color w:val="000000"/>
          <w:u w:val="single"/>
          <w:rtl w:val="0"/>
        </w:rPr>
        <w:t xml:space="preserve">JOB ROLE:</w:t>
      </w:r>
    </w:p>
    <w:p w:rsidR="00000000" w:rsidDel="00000000" w:rsidP="00000000" w:rsidRDefault="00000000" w:rsidRPr="00000000" w14:paraId="00000013">
      <w:pPr>
        <w:spacing w:after="0" w:lineRule="auto"/>
        <w:rPr>
          <w:rFonts w:ascii="Verdana" w:cs="Verdana" w:eastAsia="Verdana" w:hAnsi="Verdana"/>
          <w:b w:val="1"/>
          <w:color w:val="00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Manages foreign exchange transactions through proper communication with the customers and billing of sale, purchase and outward remittance of foreign currencies, as per statute and RBI guidelines.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Held the position of Branch-in-charge after a short span of joining service.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Drafts and maintains business requirements and aligns them with functional requirements.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Analyzes clients’ requirements and processes the same using document analysis and compliance follow up.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Handles all branch operations which includes proper KYC documentation as well as regular updation in the process as per RBI guidelines.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Collects and analyzes business data, produced weekly revenue and sales reports and created and implemented new business plans and strategies to maximise profits.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Ensures compliance with regard to RBI rules and regulations, AML guidelines and follows laid down circulars by the company and other statutory bodies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Ensures controlled staff attrition rate and maintenance of proper discipline and decorum.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Ensures highest level of customer satisfaction by maintaining close association with customers and providing earnest and hassle-free service.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Handles queries and provides solutions before TAT and handles escalations.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Verdana" w:cs="Verdana" w:eastAsia="Verdana" w:hAnsi="Verdana"/>
          <w:b w:val="1"/>
          <w:u w:val="single"/>
        </w:rPr>
      </w:pPr>
      <w:r w:rsidDel="00000000" w:rsidR="00000000" w:rsidRPr="00000000">
        <w:rPr>
          <w:rFonts w:ascii="Verdana" w:cs="Verdana" w:eastAsia="Verdana" w:hAnsi="Verdana"/>
          <w:b w:val="1"/>
          <w:u w:val="single"/>
          <w:rtl w:val="0"/>
        </w:rPr>
        <w:t xml:space="preserve">ACADEMIC QUALIFICATIONS:</w:t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Verdana" w:cs="Verdana" w:eastAsia="Verdana" w:hAnsi="Verdana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Acquired Certificate from IIM Rohtak in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Management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– Online Executive Education Programme.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rPr>
          <w:rFonts w:ascii="Verdana" w:cs="Verdana" w:eastAsia="Verdana" w:hAnsi="Verdana"/>
          <w:b w:val="1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4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23"/>
        <w:gridCol w:w="2070"/>
        <w:gridCol w:w="1912"/>
        <w:gridCol w:w="2070"/>
        <w:gridCol w:w="1530"/>
        <w:gridCol w:w="1841"/>
        <w:tblGridChange w:id="0">
          <w:tblGrid>
            <w:gridCol w:w="1323"/>
            <w:gridCol w:w="2070"/>
            <w:gridCol w:w="1912"/>
            <w:gridCol w:w="2070"/>
            <w:gridCol w:w="1530"/>
            <w:gridCol w:w="1841"/>
          </w:tblGrid>
        </w:tblGridChange>
      </w:tblGrid>
      <w:tr>
        <w:trPr>
          <w:trHeight w:val="728" w:hRule="atLeast"/>
        </w:trPr>
        <w:tc>
          <w:tcPr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COURSE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BRANCH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BOARD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NAME OF INSTITUTION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YEAR OF PASSING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Percentage/CGPA</w:t>
            </w:r>
          </w:p>
        </w:tc>
      </w:tr>
      <w:tr>
        <w:trPr>
          <w:trHeight w:val="276" w:hRule="atLeast"/>
        </w:trPr>
        <w:tc>
          <w:tcPr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PGDM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Systems &amp; Operations, Marketing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AUTONOMOUS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SCMS Cochin School of Business, Kochi, Kerala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2017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3.19/4</w:t>
            </w:r>
          </w:p>
        </w:tc>
      </w:tr>
      <w:tr>
        <w:trPr>
          <w:trHeight w:val="276" w:hRule="atLeast"/>
        </w:trPr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B.TECH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Electronics &amp; Communication Engineering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Kerala University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P. A. Aziz College of Engg, TVM, Kerala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2014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6.9/10</w:t>
            </w:r>
          </w:p>
        </w:tc>
      </w:tr>
      <w:tr>
        <w:trPr>
          <w:trHeight w:val="800" w:hRule="atLeast"/>
        </w:trPr>
        <w:tc>
          <w:tcPr>
            <w:vAlign w:val="center"/>
          </w:tcPr>
          <w:p w:rsidR="00000000" w:rsidDel="00000000" w:rsidP="00000000" w:rsidRDefault="00000000" w:rsidRPr="00000000" w14:paraId="0000003F">
            <w:pPr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12</w:t>
            </w:r>
            <w:r w:rsidDel="00000000" w:rsidR="00000000" w:rsidRPr="00000000">
              <w:rPr>
                <w:rFonts w:ascii="Verdana" w:cs="Verdana" w:eastAsia="Verdana" w:hAnsi="Verdana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Physics, Chemistry, Math &amp; </w:t>
            </w:r>
          </w:p>
          <w:p w:rsidR="00000000" w:rsidDel="00000000" w:rsidP="00000000" w:rsidRDefault="00000000" w:rsidRPr="00000000" w14:paraId="00000041">
            <w:pPr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Biology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CBSE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Holy Angels’ School, TVM, Kerala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2010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65%</w:t>
            </w:r>
          </w:p>
        </w:tc>
      </w:tr>
      <w:tr>
        <w:trPr>
          <w:trHeight w:val="890" w:hRule="atLeast"/>
        </w:trPr>
        <w:tc>
          <w:tcPr>
            <w:vAlign w:val="center"/>
          </w:tcPr>
          <w:p w:rsidR="00000000" w:rsidDel="00000000" w:rsidP="00000000" w:rsidRDefault="00000000" w:rsidRPr="00000000" w14:paraId="00000046">
            <w:pPr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10</w:t>
            </w:r>
            <w:r w:rsidDel="00000000" w:rsidR="00000000" w:rsidRPr="00000000">
              <w:rPr>
                <w:rFonts w:ascii="Verdana" w:cs="Verdana" w:eastAsia="Verdana" w:hAnsi="Verdana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Physics, Chemistry, Math &amp; General Subjects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CBSE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Holy Angels’ School, TVM, Kerala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A">
            <w:pPr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2008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85%</w:t>
            </w:r>
          </w:p>
        </w:tc>
      </w:tr>
    </w:tbl>
    <w:p w:rsidR="00000000" w:rsidDel="00000000" w:rsidP="00000000" w:rsidRDefault="00000000" w:rsidRPr="00000000" w14:paraId="0000004C">
      <w:pPr>
        <w:spacing w:after="0" w:line="240" w:lineRule="auto"/>
        <w:jc w:val="both"/>
        <w:rPr>
          <w:rFonts w:ascii="Verdana" w:cs="Verdana" w:eastAsia="Verdana" w:hAnsi="Verdana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240" w:lineRule="auto"/>
        <w:jc w:val="both"/>
        <w:rPr>
          <w:rFonts w:ascii="Verdana" w:cs="Verdana" w:eastAsia="Verdana" w:hAnsi="Verdana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240" w:lineRule="auto"/>
        <w:jc w:val="both"/>
        <w:rPr>
          <w:rFonts w:ascii="Verdana" w:cs="Verdana" w:eastAsia="Verdana" w:hAnsi="Verdana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240" w:lineRule="auto"/>
        <w:jc w:val="both"/>
        <w:rPr>
          <w:rFonts w:ascii="Verdana" w:cs="Verdana" w:eastAsia="Verdana" w:hAnsi="Verdana"/>
          <w:b w:val="1"/>
          <w:u w:val="single"/>
        </w:rPr>
      </w:pPr>
      <w:r w:rsidDel="00000000" w:rsidR="00000000" w:rsidRPr="00000000">
        <w:rPr>
          <w:rFonts w:ascii="Verdana" w:cs="Verdana" w:eastAsia="Verdana" w:hAnsi="Verdana"/>
          <w:b w:val="1"/>
          <w:u w:val="single"/>
          <w:rtl w:val="0"/>
        </w:rPr>
        <w:t xml:space="preserve">Projects Undertaken:</w:t>
      </w:r>
    </w:p>
    <w:p w:rsidR="00000000" w:rsidDel="00000000" w:rsidP="00000000" w:rsidRDefault="00000000" w:rsidRPr="00000000" w14:paraId="00000050">
      <w:pPr>
        <w:spacing w:after="0" w:line="240" w:lineRule="auto"/>
        <w:jc w:val="both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G – Undertook a 3 months internship project on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TPM tools and development of SOPs at Saint Gobain India Pvt. Ltd.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Gyproc Business, Bangalore. 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Tech - A study of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Energy Management System done in the Kerala State Electricity Board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Thiruvananthapuram.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Rule="auto"/>
        <w:jc w:val="both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Rule="auto"/>
        <w:rPr>
          <w:rFonts w:ascii="Verdana" w:cs="Verdana" w:eastAsia="Verdana" w:hAnsi="Verdana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Rule="auto"/>
        <w:rPr>
          <w:rFonts w:ascii="Verdana" w:cs="Verdana" w:eastAsia="Verdana" w:hAnsi="Verdana"/>
          <w:b w:val="1"/>
          <w:u w:val="single"/>
        </w:rPr>
      </w:pPr>
      <w:r w:rsidDel="00000000" w:rsidR="00000000" w:rsidRPr="00000000">
        <w:rPr>
          <w:rFonts w:ascii="Verdana" w:cs="Verdana" w:eastAsia="Verdana" w:hAnsi="Verdana"/>
          <w:b w:val="1"/>
          <w:u w:val="single"/>
          <w:rtl w:val="0"/>
        </w:rPr>
        <w:t xml:space="preserve">SKILLS:</w:t>
      </w:r>
    </w:p>
    <w:p w:rsidR="00000000" w:rsidDel="00000000" w:rsidP="00000000" w:rsidRDefault="00000000" w:rsidRPr="00000000" w14:paraId="00000057">
      <w:pPr>
        <w:spacing w:after="0" w:lineRule="auto"/>
        <w:rPr>
          <w:rFonts w:ascii="Verdana" w:cs="Verdana" w:eastAsia="Verdana" w:hAnsi="Verdana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TECHNICALS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i.</w:t>
        <w:tab/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Operational experience in Mercury FX.</w:t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ii.</w:t>
        <w:tab/>
        <w:t xml:space="preserve">Intermediate experience in Microsoft.</w:t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 SKILLS</w:t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Leadership: Worked as Branch-in-charge of Thomas Cook, Jayanagar Branch and handled all the operations of the Branch.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Communication and Team Work: Awarded for the Best Management Team in several inter-college management fests.</w:t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LINGUISTIC</w:t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English</w:t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Malayalam</w:t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Hindi</w:t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Tamil</w:t>
      </w:r>
    </w:p>
    <w:p w:rsidR="00000000" w:rsidDel="00000000" w:rsidP="00000000" w:rsidRDefault="00000000" w:rsidRPr="00000000" w14:paraId="00000064">
      <w:pPr>
        <w:spacing w:after="0" w:lineRule="auto"/>
        <w:ind w:left="720" w:firstLine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Rule="auto"/>
        <w:rPr>
          <w:rFonts w:ascii="Verdana" w:cs="Verdana" w:eastAsia="Verdana" w:hAnsi="Verdana"/>
          <w:b w:val="1"/>
          <w:u w:val="single"/>
        </w:rPr>
      </w:pPr>
      <w:r w:rsidDel="00000000" w:rsidR="00000000" w:rsidRPr="00000000">
        <w:rPr>
          <w:rFonts w:ascii="Verdana" w:cs="Verdana" w:eastAsia="Verdana" w:hAnsi="Verdana"/>
          <w:b w:val="1"/>
          <w:u w:val="single"/>
          <w:rtl w:val="0"/>
        </w:rPr>
        <w:t xml:space="preserve">AWARDS &amp; ACHIEVEMENTS:</w:t>
      </w:r>
    </w:p>
    <w:p w:rsidR="00000000" w:rsidDel="00000000" w:rsidP="00000000" w:rsidRDefault="00000000" w:rsidRPr="00000000" w14:paraId="00000066">
      <w:pPr>
        <w:spacing w:after="0" w:lineRule="auto"/>
        <w:rPr>
          <w:rFonts w:ascii="Verdana" w:cs="Verdana" w:eastAsia="Verdana" w:hAnsi="Verdana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721"/>
        </w:tabs>
        <w:spacing w:after="0" w:before="0" w:line="276" w:lineRule="auto"/>
        <w:ind w:left="720" w:right="0" w:hanging="36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Co-ordinated the operations of Management Fest “Shikar 2016” conducted by SCMS, Kochi.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721"/>
        </w:tabs>
        <w:spacing w:after="0" w:before="0" w:line="276" w:lineRule="auto"/>
        <w:ind w:left="720" w:right="0" w:hanging="36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bookmarkStart w:colFirst="0" w:colLast="0" w:name="_heading=h.gjdgxs" w:id="0"/>
      <w:bookmarkEnd w:id="0"/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Awarded 1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  <w:rtl w:val="0"/>
        </w:rPr>
        <w:t xml:space="preserve">st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and 2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  <w:rtl w:val="0"/>
        </w:rPr>
        <w:t xml:space="preserve">nd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prizes for the Best Management Team in several management fests.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721"/>
        </w:tabs>
        <w:spacing w:after="0" w:before="0" w:line="276" w:lineRule="auto"/>
        <w:ind w:left="720" w:right="0" w:hanging="36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Awarded in various tennis competitions held across Kerala.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721"/>
        </w:tabs>
        <w:spacing w:after="0" w:before="0" w:line="276" w:lineRule="auto"/>
        <w:ind w:left="720" w:right="0" w:hanging="36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 the university team in 2013 in the south zone inter university women tennis championship, Chennai.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Rule="auto"/>
        <w:rPr>
          <w:rFonts w:ascii="Verdana" w:cs="Verdana" w:eastAsia="Verdana" w:hAnsi="Verdana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Rule="auto"/>
        <w:rPr>
          <w:rFonts w:ascii="Verdana" w:cs="Verdana" w:eastAsia="Verdana" w:hAnsi="Verdana"/>
          <w:b w:val="1"/>
          <w:u w:val="single"/>
        </w:rPr>
      </w:pPr>
      <w:r w:rsidDel="00000000" w:rsidR="00000000" w:rsidRPr="00000000">
        <w:rPr>
          <w:rFonts w:ascii="Verdana" w:cs="Verdana" w:eastAsia="Verdana" w:hAnsi="Verdana"/>
          <w:b w:val="1"/>
          <w:u w:val="single"/>
          <w:rtl w:val="0"/>
        </w:rPr>
        <w:t xml:space="preserve">REFERENCES</w:t>
      </w:r>
    </w:p>
    <w:p w:rsidR="00000000" w:rsidDel="00000000" w:rsidP="00000000" w:rsidRDefault="00000000" w:rsidRPr="00000000" w14:paraId="0000006E">
      <w:pPr>
        <w:spacing w:after="0" w:lineRule="auto"/>
        <w:rPr>
          <w:rFonts w:ascii="Verdana" w:cs="Verdana" w:eastAsia="Verdana" w:hAnsi="Verdana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 Mrs.Dipti Lunawat, SCMS, Cochin.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Mr.Girish N S – Manager-Operations, Saint Gobain, Bangalore.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lineRule="auto"/>
        <w:ind w:left="360" w:firstLine="0"/>
        <w:jc w:val="center"/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lineRule="auto"/>
        <w:ind w:left="360" w:firstLine="0"/>
        <w:jc w:val="center"/>
        <w:rPr>
          <w:rFonts w:ascii="Verdana" w:cs="Verdana" w:eastAsia="Verdana" w:hAnsi="Verdana"/>
          <w:b w:val="1"/>
          <w:u w:val="single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************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Verdan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lowerRoman"/>
      <w:lvlText w:val="%1."/>
      <w:lvlJc w:val="left"/>
      <w:pPr>
        <w:ind w:left="1440" w:hanging="72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5">
    <w:lvl w:ilvl="0">
      <w:start w:val="1"/>
      <w:numFmt w:val="lowerRoman"/>
      <w:lvlText w:val="%1."/>
      <w:lvlJc w:val="left"/>
      <w:pPr>
        <w:ind w:left="1440" w:hanging="72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44634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59"/>
    <w:rsid w:val="00446341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DefaultParagraphFont"/>
    <w:uiPriority w:val="99"/>
    <w:unhideWhenUsed w:val="1"/>
    <w:rsid w:val="00E148D8"/>
    <w:rPr>
      <w:color w:val="0000ff" w:themeColor="hyperlink"/>
      <w:u w:val="single"/>
    </w:rPr>
  </w:style>
  <w:style w:type="paragraph" w:styleId="NoSpacing">
    <w:name w:val="No Spacing"/>
    <w:uiPriority w:val="1"/>
    <w:qFormat w:val="1"/>
    <w:rsid w:val="00E148D8"/>
    <w:pPr>
      <w:spacing w:after="0" w:line="240" w:lineRule="auto"/>
    </w:pPr>
  </w:style>
  <w:style w:type="paragraph" w:styleId="ListBullet2">
    <w:name w:val="List Bullet 2"/>
    <w:basedOn w:val="Normal"/>
    <w:unhideWhenUsed w:val="1"/>
    <w:rsid w:val="00ED372F"/>
    <w:pPr>
      <w:numPr>
        <w:numId w:val="1"/>
      </w:numPr>
      <w:tabs>
        <w:tab w:val="clear" w:pos="-720"/>
        <w:tab w:val="num" w:pos="90"/>
      </w:tabs>
      <w:suppressAutoHyphens w:val="1"/>
      <w:autoSpaceDE w:val="0"/>
      <w:spacing w:after="80" w:line="240" w:lineRule="auto"/>
      <w:ind w:left="1170"/>
      <w:jc w:val="both"/>
    </w:pPr>
    <w:rPr>
      <w:rFonts w:ascii="Arial" w:cs="Arial" w:eastAsia="Times New Roman" w:hAnsi="Arial"/>
      <w:lang w:eastAsia="ar-SA" w:val="en-GB"/>
    </w:rPr>
  </w:style>
  <w:style w:type="paragraph" w:styleId="Default" w:customStyle="1">
    <w:name w:val="Default"/>
    <w:rsid w:val="007F461F"/>
    <w:pPr>
      <w:autoSpaceDE w:val="0"/>
      <w:autoSpaceDN w:val="0"/>
      <w:adjustRightInd w:val="0"/>
      <w:spacing w:after="0" w:line="240" w:lineRule="auto"/>
    </w:pPr>
    <w:rPr>
      <w:rFonts w:ascii="Times New Roman" w:cs="Times New Roman" w:hAnsi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ED4D28"/>
    <w:pPr>
      <w:ind w:left="720"/>
      <w:contextualSpacing w:val="1"/>
    </w:pPr>
  </w:style>
  <w:style w:type="character" w:styleId="apple-converted-space" w:customStyle="1">
    <w:name w:val="apple-converted-space"/>
    <w:basedOn w:val="DefaultParagraphFont"/>
    <w:rsid w:val="00F52BC1"/>
  </w:style>
  <w:style w:type="character" w:styleId="hvr" w:customStyle="1">
    <w:name w:val="hvr"/>
    <w:basedOn w:val="DefaultParagraphFont"/>
    <w:rsid w:val="001259C7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D339FE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D339FE"/>
    <w:rPr>
      <w:rFonts w:ascii="Tahoma" w:cs="Tahoma" w:hAnsi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 w:val="1"/>
    <w:rsid w:val="009F485B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F485B"/>
  </w:style>
  <w:style w:type="paragraph" w:styleId="Footer">
    <w:name w:val="footer"/>
    <w:basedOn w:val="Normal"/>
    <w:link w:val="FooterChar"/>
    <w:uiPriority w:val="99"/>
    <w:unhideWhenUsed w:val="1"/>
    <w:rsid w:val="009F485B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F485B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KmiiLsg1n+hboe0Q3+vnk6DbLPw==">AMUW2mXV8ufzKzQE82/PfbGk2ewYHoymXVvGv1eq1Wlh/hHmVgg4eRUSNSnhqzmAuP6erKoBRYruFSSC7yoOTu0mU8HviKXPEixxd491JkBPatpfuvTyOjjo+bvxMGxPFdRK1QmcTX63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2019-06-07T16:48:00Z</dcterms:created>
  <dc:creator>Sankar</dc:creator>
</cp:coreProperties>
</file>