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gdqpx0f0f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System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 consist of the following components: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(Chat System)</w:t>
      </w:r>
      <w:r w:rsidDel="00000000" w:rsidR="00000000" w:rsidRPr="00000000">
        <w:rPr>
          <w:rtl w:val="0"/>
        </w:rPr>
        <w:t xml:space="preserve">: Allows users to input natural language queries.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NLP Layer (LLM Integration)</w:t>
      </w:r>
      <w:r w:rsidDel="00000000" w:rsidR="00000000" w:rsidRPr="00000000">
        <w:rPr>
          <w:rtl w:val="0"/>
        </w:rPr>
        <w:t xml:space="preserve">: Converts user queries into structured JSON queries.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Interaction Layer (Dexie.js)</w:t>
      </w:r>
      <w:r w:rsidDel="00000000" w:rsidR="00000000" w:rsidRPr="00000000">
        <w:rPr>
          <w:rtl w:val="0"/>
        </w:rPr>
        <w:t xml:space="preserve">: Executes the structured queries on the database.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Post-Processing Layer</w:t>
      </w:r>
      <w:r w:rsidDel="00000000" w:rsidR="00000000" w:rsidRPr="00000000">
        <w:rPr>
          <w:rtl w:val="0"/>
        </w:rPr>
        <w:t xml:space="preserve">: Summarizes or processes query results using the LLM for user-friendly output.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lffxdv1xe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Component Design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21whxqno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Database Schema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database uses </w:t>
      </w:r>
      <w:r w:rsidDel="00000000" w:rsidR="00000000" w:rsidRPr="00000000">
        <w:rPr>
          <w:b w:val="1"/>
          <w:rtl w:val="0"/>
        </w:rPr>
        <w:t xml:space="preserve">Dexie.js</w:t>
      </w:r>
      <w:r w:rsidDel="00000000" w:rsidR="00000000" w:rsidRPr="00000000">
        <w:rPr>
          <w:rtl w:val="0"/>
        </w:rPr>
        <w:t xml:space="preserve"> and contains the following tables: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eb5bjre4ce8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results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the latest results for inputs processed with prompts.</w:t>
      </w:r>
    </w:p>
    <w:tbl>
      <w:tblPr>
        <w:tblStyle w:val="Table1"/>
        <w:tblW w:w="6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1010"/>
        <w:gridCol w:w="4130"/>
        <w:tblGridChange w:id="0">
          <w:tblGrid>
            <w:gridCol w:w="1280"/>
            <w:gridCol w:w="1010"/>
            <w:gridCol w:w="4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Unique ID: combination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row_column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Input row identifier.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Prompt column identifier.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Input text.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Prompt text.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Generated result from processing.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Version number.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Timestamp of last update.</w:t>
            </w:r>
          </w:p>
        </w:tc>
      </w:tr>
    </w:tbl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wviz7fdw1ok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result_history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Maintains historical versions of cell results.</w:t>
      </w:r>
    </w:p>
    <w:tbl>
      <w:tblPr>
        <w:tblStyle w:val="Table2"/>
        <w:tblW w:w="6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1010"/>
        <w:gridCol w:w="3785"/>
        <w:tblGridChange w:id="0">
          <w:tblGrid>
            <w:gridCol w:w="1280"/>
            <w:gridCol w:w="1010"/>
            <w:gridCol w:w="37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historyId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Unique history ID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row_column_v#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resultId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Reference to the result ID.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Version number.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Input text.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Prompt text.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Result at that version.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Timestamp of the version.</w:t>
            </w:r>
          </w:p>
        </w:tc>
      </w:tr>
    </w:tbl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ey8l2ul2ld6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transaction_log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Logs all operations for auditing purposes.</w:t>
      </w:r>
    </w:p>
    <w:tbl>
      <w:tblPr>
        <w:tblStyle w:val="Table3"/>
        <w:tblW w:w="5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1010"/>
        <w:gridCol w:w="3170"/>
        <w:tblGridChange w:id="0">
          <w:tblGrid>
            <w:gridCol w:w="1760"/>
            <w:gridCol w:w="1010"/>
            <w:gridCol w:w="3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transactionId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the transaction.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INSERT, UPDATE, DELETE.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Table name affected.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Row ID.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Column ID.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oldValue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Previous value.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newValue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New value.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Time of operation.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rkwsc1wcl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Workflow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Query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"What is the focus of the database content?"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Processing via LLM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the natural language query into a structured JSON query.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Execution via Dexie.js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 the Dexie query to fetch, aggregate, or analyze the data.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Post-Processing via LLM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and summarize the query results.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receives a natural language response.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kxun5l3jw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Code Implementation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iy7xgft6x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Initialize the Dexie Database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Dexie from "dexie";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Initialize the database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db = new Dexie("SpreadsheetDB");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db.version(1).stores({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results: "id, row, column, version, updatedAt",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result_history: "historyId, resultId, version, updatedAt",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transaction_log: "transactionId, timestamp, table, operation"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a1a8ehrdp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LLM Query Handler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to send queries to an LLM (OpenAI example):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function sendToLLM(prompt, data = null) 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response = await fetch("https://api.openai.com/v1/chat/completions", {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method: "POST",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headers: 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"Content-Type": "application/json",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Authorization: `Bearer YOUR_API_KEY`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body: JSON.stringify({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model: "gpt-4",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messages: [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role: "system", content: prompt },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 role: "user", content: data ? JSON.stringify(data) : "" }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],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temperature: 0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result = await response.json();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result.choices[0].message.content;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34vgt7yb4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NLP Query Processing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natural language queries into structured Dexie-compatible queries.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Workflow: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function processNaturalQuery(userQuery) {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Step 1: Ask LLM to parse the query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structuredQuery = await sendToLLM(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"Convert the user's natural language query into a structured JSON for database queries.",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userQuery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parsedQuery = JSON.parse(structuredQuery);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Step 2: Execute the parsed query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results = await executeQuery(parsedQuery);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Step 3: Summarize the results using the LLM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summary = await sendToLLM(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"Summarize the following query results for the user:",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results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summary;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n7s0ch4o6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Query Execution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Execute the structured query on the Dexie database.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function executeQuery(query) {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{ action, table, conditions } = query;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(action === "query") {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let dexieQuery = db[table];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(const field in conditions) {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dexieQuery = dexieQuery.where(field).equals(conditions[field]);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await dexieQuery.toArray();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(action === "analyze_focus") {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allResults = await db.results.toArray();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allResults;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throw new Error("Unsupported query action.");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iy8noakbu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3.5. Example Strategic Query Execution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i w:val="1"/>
          <w:rtl w:val="0"/>
        </w:rPr>
        <w:t xml:space="preserve">"Tell me what the focus of the database content is."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Workflow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 the query to the LLM.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all data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LLM to analyze and summarize the focus.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function analyzeDatabaseFocus() {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allResults = await db.results.toArray();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focusSummary = await sendToLLM(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"Analyze the following data and summarize the focus or main themes.",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allResults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console.log("Focus Summary:", focusSummary);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focusSummary;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yb1r2jevi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3.6. UI for User Interaction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&lt;input id="userQuery" type="text" placeholder="Ask about the database..." /&gt;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&lt;button onclick="runStrategicQuery()"&gt;Submit&lt;/button&gt;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&lt;div id="response"&gt;&lt;/div&gt;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&lt;/div&gt;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async function runStrategicQuery() {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query = document.getElementById("userQuery").value;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response = await processNaturalQuery(query);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document.getElementById("response").innerText = response;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&lt;/script&gt;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63xjatuyh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Summary of Strategic Query Support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6.0998439937603"/>
        <w:gridCol w:w="3363.3697347893917"/>
        <w:gridCol w:w="3100.530421216849"/>
        <w:tblGridChange w:id="0">
          <w:tblGrid>
            <w:gridCol w:w="2896.0998439937603"/>
            <w:gridCol w:w="3363.3697347893917"/>
            <w:gridCol w:w="3100.53042121684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Dexie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LLM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What is the focus of the database?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Fetch all rows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Summarize recurring patterns.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What rows are most updated?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Analyze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transaction_log</w:t>
            </w:r>
            <w:r w:rsidDel="00000000" w:rsidR="00000000" w:rsidRPr="00000000">
              <w:rPr>
                <w:rtl w:val="0"/>
              </w:rPr>
              <w:t xml:space="preserve"> for counts.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Summarize most frequently updated.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Compare versions of a cell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Fetch versions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result_history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Highlight differences between them.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Summarize results for row 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Fetch rows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row: "A1"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Summarize results for the user.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detailed specification includes all components, schema design, and code examples to build a </w:t>
      </w:r>
      <w:r w:rsidDel="00000000" w:rsidR="00000000" w:rsidRPr="00000000">
        <w:rPr>
          <w:b w:val="1"/>
          <w:rtl w:val="0"/>
        </w:rPr>
        <w:t xml:space="preserve">conversational interface</w:t>
      </w:r>
      <w:r w:rsidDel="00000000" w:rsidR="00000000" w:rsidRPr="00000000">
        <w:rPr>
          <w:rtl w:val="0"/>
        </w:rPr>
        <w:t xml:space="preserve"> for your Dexie.js-powered spreadsheet database with </w:t>
      </w:r>
      <w:r w:rsidDel="00000000" w:rsidR="00000000" w:rsidRPr="00000000">
        <w:rPr>
          <w:b w:val="1"/>
          <w:rtl w:val="0"/>
        </w:rPr>
        <w:t xml:space="preserve">strategic query support</w:t>
      </w:r>
      <w:r w:rsidDel="00000000" w:rsidR="00000000" w:rsidRPr="00000000">
        <w:rPr>
          <w:rtl w:val="0"/>
        </w:rPr>
        <w:t xml:space="preserve">. Let me know if you'd like further assistance or refinements!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