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2BB8223F" w14:textId="77777777" w:rsidTr="00FB65B8">
        <w:tc>
          <w:tcPr>
            <w:tcW w:w="5395" w:type="dxa"/>
          </w:tcPr>
          <w:p w14:paraId="230AC64F" w14:textId="093D863B" w:rsidR="00C07090" w:rsidRDefault="00C07090" w:rsidP="00A81248">
            <w:pPr>
              <w:pStyle w:val="GraphicAnchor"/>
              <w:rPr>
                <w:noProof/>
              </w:rPr>
            </w:pPr>
            <w:r>
              <w:rPr>
                <w:noProof/>
              </w:rPr>
              <w:drawing>
                <wp:anchor distT="0" distB="0" distL="114300" distR="114300" simplePos="0" relativeHeight="251664384" behindDoc="0" locked="0" layoutInCell="1" allowOverlap="1" wp14:anchorId="2353F3FF" wp14:editId="0BF2F7BE">
                  <wp:simplePos x="0" y="0"/>
                  <wp:positionH relativeFrom="column">
                    <wp:posOffset>-154306</wp:posOffset>
                  </wp:positionH>
                  <wp:positionV relativeFrom="paragraph">
                    <wp:posOffset>-76200</wp:posOffset>
                  </wp:positionV>
                  <wp:extent cx="3191543" cy="2028825"/>
                  <wp:effectExtent l="0" t="0" r="8890" b="0"/>
                  <wp:wrapNone/>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rotWithShape="1">
                          <a:blip r:embed="rId7">
                            <a:extLst>
                              <a:ext uri="{28A0092B-C50C-407E-A947-70E740481C1C}">
                                <a14:useLocalDpi xmlns:a14="http://schemas.microsoft.com/office/drawing/2010/main" val="0"/>
                              </a:ext>
                            </a:extLst>
                          </a:blip>
                          <a:srcRect l="10717" t="12448" r="11373" b="16597"/>
                          <a:stretch/>
                        </pic:blipFill>
                        <pic:spPr bwMode="auto">
                          <a:xfrm>
                            <a:off x="0" y="0"/>
                            <a:ext cx="3216524" cy="2044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887B6C" w14:textId="270D3B3C" w:rsidR="00A81248" w:rsidRPr="003A798E" w:rsidRDefault="00A81248" w:rsidP="00A81248">
            <w:pPr>
              <w:pStyle w:val="GraphicAnchor"/>
            </w:pPr>
          </w:p>
        </w:tc>
        <w:tc>
          <w:tcPr>
            <w:tcW w:w="5395" w:type="dxa"/>
          </w:tcPr>
          <w:p w14:paraId="28F3CACF" w14:textId="48E598FF" w:rsidR="00A81248" w:rsidRPr="003A798E" w:rsidRDefault="00A81248" w:rsidP="00A81248">
            <w:pPr>
              <w:pStyle w:val="GraphicAnchor"/>
            </w:pPr>
          </w:p>
        </w:tc>
      </w:tr>
      <w:tr w:rsidR="00A81248" w:rsidRPr="003A798E" w14:paraId="6B4F8D75" w14:textId="77777777" w:rsidTr="00FB65B8">
        <w:trPr>
          <w:trHeight w:val="2719"/>
        </w:trPr>
        <w:tc>
          <w:tcPr>
            <w:tcW w:w="5395" w:type="dxa"/>
          </w:tcPr>
          <w:p w14:paraId="52068375" w14:textId="3C9713B2" w:rsidR="00A81248" w:rsidRPr="003A798E" w:rsidRDefault="00A81248" w:rsidP="00C66528">
            <w:pPr>
              <w:pStyle w:val="Heading1"/>
            </w:pPr>
          </w:p>
        </w:tc>
        <w:tc>
          <w:tcPr>
            <w:tcW w:w="5395" w:type="dxa"/>
          </w:tcPr>
          <w:p w14:paraId="5EEDFEA9" w14:textId="55AC92C6" w:rsidR="00A81248" w:rsidRPr="003A798E" w:rsidRDefault="00A81248"/>
        </w:tc>
      </w:tr>
      <w:tr w:rsidR="00A81248" w:rsidRPr="003A798E" w14:paraId="4D8B02BD" w14:textId="77777777" w:rsidTr="00FB65B8">
        <w:trPr>
          <w:trHeight w:val="8059"/>
        </w:trPr>
        <w:tc>
          <w:tcPr>
            <w:tcW w:w="5395" w:type="dxa"/>
          </w:tcPr>
          <w:p w14:paraId="65F2A934" w14:textId="19C4D0A8" w:rsidR="00A81248" w:rsidRPr="003A798E" w:rsidRDefault="00A81248"/>
        </w:tc>
        <w:tc>
          <w:tcPr>
            <w:tcW w:w="5395" w:type="dxa"/>
          </w:tcPr>
          <w:p w14:paraId="2E746794" w14:textId="77777777" w:rsidR="00A81248" w:rsidRDefault="00A81248"/>
          <w:p w14:paraId="67722E5D" w14:textId="77777777" w:rsidR="00442710" w:rsidRPr="00442710" w:rsidRDefault="00442710" w:rsidP="00442710"/>
          <w:p w14:paraId="490EF839" w14:textId="7DE0AD7D" w:rsidR="00442710" w:rsidRPr="00442710" w:rsidRDefault="00442710" w:rsidP="00442710"/>
          <w:p w14:paraId="0E9DEF4C" w14:textId="77777777" w:rsidR="00442710" w:rsidRPr="00442710" w:rsidRDefault="00442710" w:rsidP="00442710"/>
          <w:p w14:paraId="6A12E6A5" w14:textId="77777777" w:rsidR="00442710" w:rsidRPr="00442710" w:rsidRDefault="00442710" w:rsidP="00442710"/>
          <w:p w14:paraId="66D11314" w14:textId="578B88C3" w:rsidR="00442710" w:rsidRPr="00442710" w:rsidRDefault="00497250" w:rsidP="00442710">
            <w:r>
              <w:rPr>
                <w:rFonts w:ascii="Calibri" w:hAnsi="Calibri"/>
                <w:noProof/>
              </w:rPr>
              <mc:AlternateContent>
                <mc:Choice Requires="wps">
                  <w:drawing>
                    <wp:anchor distT="0" distB="0" distL="114300" distR="114300" simplePos="0" relativeHeight="251662336" behindDoc="0" locked="0" layoutInCell="1" allowOverlap="1" wp14:anchorId="2D1F46AC" wp14:editId="42ADACA3">
                      <wp:simplePos x="0" y="0"/>
                      <wp:positionH relativeFrom="column">
                        <wp:posOffset>487045</wp:posOffset>
                      </wp:positionH>
                      <wp:positionV relativeFrom="paragraph">
                        <wp:posOffset>161925</wp:posOffset>
                      </wp:positionV>
                      <wp:extent cx="3028950" cy="26479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028950" cy="264795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11A7E21" w14:textId="2D044588" w:rsidR="00442710" w:rsidRDefault="00DF19EB" w:rsidP="00442710">
                                  <w:pPr>
                                    <w:tabs>
                                      <w:tab w:val="left" w:pos="3255"/>
                                    </w:tabs>
                                    <w:jc w:val="right"/>
                                    <w:rPr>
                                      <w:rFonts w:ascii="Calibri" w:eastAsiaTheme="majorEastAsia" w:hAnsi="Calibri" w:cstheme="majorBidi"/>
                                      <w:b/>
                                      <w:color w:val="123869" w:themeColor="accent1"/>
                                      <w:sz w:val="88"/>
                                      <w:szCs w:val="40"/>
                                    </w:rPr>
                                  </w:pPr>
                                  <w:r>
                                    <w:rPr>
                                      <w:rFonts w:ascii="Calibri" w:eastAsiaTheme="majorEastAsia" w:hAnsi="Calibri" w:cstheme="majorBidi"/>
                                      <w:b/>
                                      <w:color w:val="123869" w:themeColor="accent1"/>
                                      <w:sz w:val="88"/>
                                      <w:szCs w:val="40"/>
                                    </w:rPr>
                                    <w:t>Project</w:t>
                                  </w:r>
                                </w:p>
                                <w:p w14:paraId="17EC3A6A" w14:textId="634A05A3" w:rsidR="00DF19EB" w:rsidRDefault="00DF19EB" w:rsidP="00442710">
                                  <w:pPr>
                                    <w:tabs>
                                      <w:tab w:val="left" w:pos="3255"/>
                                    </w:tabs>
                                    <w:jc w:val="right"/>
                                    <w:rPr>
                                      <w:rFonts w:ascii="Calibri" w:eastAsiaTheme="majorEastAsia" w:hAnsi="Calibri" w:cstheme="majorBidi"/>
                                      <w:b/>
                                      <w:color w:val="123869" w:themeColor="accent1"/>
                                      <w:sz w:val="88"/>
                                      <w:szCs w:val="40"/>
                                    </w:rPr>
                                  </w:pPr>
                                  <w:r>
                                    <w:rPr>
                                      <w:rFonts w:ascii="Calibri" w:eastAsiaTheme="majorEastAsia" w:hAnsi="Calibri" w:cstheme="majorBidi"/>
                                      <w:b/>
                                      <w:color w:val="123869" w:themeColor="accent1"/>
                                      <w:sz w:val="88"/>
                                      <w:szCs w:val="40"/>
                                    </w:rPr>
                                    <w:t>Report</w:t>
                                  </w:r>
                                </w:p>
                                <w:p w14:paraId="2EB3EEFA" w14:textId="64920A49" w:rsidR="00442710" w:rsidRPr="00442710" w:rsidRDefault="00442710" w:rsidP="00442710">
                                  <w:pPr>
                                    <w:tabs>
                                      <w:tab w:val="left" w:pos="3255"/>
                                    </w:tabs>
                                    <w:jc w:val="right"/>
                                    <w:rPr>
                                      <w:rFonts w:ascii="Calibri" w:eastAsiaTheme="majorEastAsia" w:hAnsi="Calibri" w:cstheme="majorBidi"/>
                                      <w:bCs/>
                                      <w:sz w:val="32"/>
                                      <w:szCs w:val="32"/>
                                    </w:rPr>
                                  </w:pPr>
                                  <w:r>
                                    <w:rPr>
                                      <w:rFonts w:ascii="Calibri" w:eastAsiaTheme="majorEastAsia" w:hAnsi="Calibri" w:cstheme="majorBidi"/>
                                      <w:bCs/>
                                      <w:sz w:val="32"/>
                                      <w:szCs w:val="32"/>
                                    </w:rPr>
                                    <w:t>For the Final Project of DBMS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F46AC" id="_x0000_t202" coordsize="21600,21600" o:spt="202" path="m,l,21600r21600,l21600,xe">
                      <v:stroke joinstyle="miter"/>
                      <v:path gradientshapeok="t" o:connecttype="rect"/>
                    </v:shapetype>
                    <v:shape id="Text Box 6" o:spid="_x0000_s1026" type="#_x0000_t202" style="position:absolute;margin-left:38.35pt;margin-top:12.75pt;width:238.5pt;height:2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" filled="f" stroked="f" strokeweight="1pt">
                      <v:stroke miterlimit="4"/>
                      <v:textbox inset="4pt,4pt,4pt,4pt">
                        <w:txbxContent>
                          <w:p w14:paraId="511A7E21" w14:textId="2D044588" w:rsidR="00442710" w:rsidRDefault="00DF19EB" w:rsidP="00442710">
                            <w:pPr>
                              <w:tabs>
                                <w:tab w:val="left" w:pos="3255"/>
                              </w:tabs>
                              <w:jc w:val="right"/>
                              <w:rPr>
                                <w:rFonts w:ascii="Calibri" w:eastAsiaTheme="majorEastAsia" w:hAnsi="Calibri" w:cstheme="majorBidi"/>
                                <w:b/>
                                <w:color w:val="123869" w:themeColor="accent1"/>
                                <w:sz w:val="88"/>
                                <w:szCs w:val="40"/>
                              </w:rPr>
                            </w:pPr>
                            <w:r>
                              <w:rPr>
                                <w:rFonts w:ascii="Calibri" w:eastAsiaTheme="majorEastAsia" w:hAnsi="Calibri" w:cstheme="majorBidi"/>
                                <w:b/>
                                <w:color w:val="123869" w:themeColor="accent1"/>
                                <w:sz w:val="88"/>
                                <w:szCs w:val="40"/>
                              </w:rPr>
                              <w:t>Project</w:t>
                            </w:r>
                          </w:p>
                          <w:p w14:paraId="17EC3A6A" w14:textId="634A05A3" w:rsidR="00DF19EB" w:rsidRDefault="00DF19EB" w:rsidP="00442710">
                            <w:pPr>
                              <w:tabs>
                                <w:tab w:val="left" w:pos="3255"/>
                              </w:tabs>
                              <w:jc w:val="right"/>
                              <w:rPr>
                                <w:rFonts w:ascii="Calibri" w:eastAsiaTheme="majorEastAsia" w:hAnsi="Calibri" w:cstheme="majorBidi"/>
                                <w:b/>
                                <w:color w:val="123869" w:themeColor="accent1"/>
                                <w:sz w:val="88"/>
                                <w:szCs w:val="40"/>
                              </w:rPr>
                            </w:pPr>
                            <w:r>
                              <w:rPr>
                                <w:rFonts w:ascii="Calibri" w:eastAsiaTheme="majorEastAsia" w:hAnsi="Calibri" w:cstheme="majorBidi"/>
                                <w:b/>
                                <w:color w:val="123869" w:themeColor="accent1"/>
                                <w:sz w:val="88"/>
                                <w:szCs w:val="40"/>
                              </w:rPr>
                              <w:t>Report</w:t>
                            </w:r>
                          </w:p>
                          <w:p w14:paraId="2EB3EEFA" w14:textId="64920A49" w:rsidR="00442710" w:rsidRPr="00442710" w:rsidRDefault="00442710" w:rsidP="00442710">
                            <w:pPr>
                              <w:tabs>
                                <w:tab w:val="left" w:pos="3255"/>
                              </w:tabs>
                              <w:jc w:val="right"/>
                              <w:rPr>
                                <w:rFonts w:ascii="Calibri" w:eastAsiaTheme="majorEastAsia" w:hAnsi="Calibri" w:cstheme="majorBidi"/>
                                <w:bCs/>
                                <w:sz w:val="32"/>
                                <w:szCs w:val="32"/>
                              </w:rPr>
                            </w:pPr>
                            <w:r>
                              <w:rPr>
                                <w:rFonts w:ascii="Calibri" w:eastAsiaTheme="majorEastAsia" w:hAnsi="Calibri" w:cstheme="majorBidi"/>
                                <w:bCs/>
                                <w:sz w:val="32"/>
                                <w:szCs w:val="32"/>
                              </w:rPr>
                              <w:t>For the Final Project of DBMS</w:t>
                            </w:r>
                          </w:p>
                        </w:txbxContent>
                      </v:textbox>
                    </v:shape>
                  </w:pict>
                </mc:Fallback>
              </mc:AlternateContent>
            </w:r>
          </w:p>
          <w:p w14:paraId="0FA1762B" w14:textId="482F3EDD" w:rsidR="00442710" w:rsidRPr="00442710" w:rsidRDefault="00442710" w:rsidP="00442710"/>
          <w:p w14:paraId="4E551182" w14:textId="3E7CF71B" w:rsidR="00442710" w:rsidRPr="00442710" w:rsidRDefault="00442710" w:rsidP="00442710"/>
          <w:p w14:paraId="42B4B5F7" w14:textId="33FCFEA8" w:rsidR="00442710" w:rsidRPr="00442710" w:rsidRDefault="00442710" w:rsidP="00442710"/>
          <w:p w14:paraId="3CFE7F27" w14:textId="6794CB9D" w:rsidR="00442710" w:rsidRDefault="00442710" w:rsidP="00442710">
            <w:pPr>
              <w:tabs>
                <w:tab w:val="left" w:pos="3255"/>
              </w:tabs>
              <w:rPr>
                <w:rFonts w:ascii="Calibri" w:eastAsiaTheme="majorEastAsia" w:hAnsi="Calibri" w:cstheme="majorBidi"/>
                <w:b/>
                <w:color w:val="123869" w:themeColor="accent1"/>
                <w:sz w:val="80"/>
                <w:szCs w:val="32"/>
              </w:rPr>
            </w:pPr>
            <w:r>
              <w:t xml:space="preserve">                           </w:t>
            </w:r>
          </w:p>
          <w:p w14:paraId="295218B8" w14:textId="72EF26F4" w:rsidR="00442710" w:rsidRPr="00442710" w:rsidRDefault="00442710" w:rsidP="00442710">
            <w:pPr>
              <w:tabs>
                <w:tab w:val="left" w:pos="3255"/>
              </w:tabs>
              <w:rPr>
                <w:rFonts w:ascii="Calibri" w:hAnsi="Calibri"/>
              </w:rPr>
            </w:pPr>
          </w:p>
        </w:tc>
      </w:tr>
      <w:tr w:rsidR="00A81248" w:rsidRPr="003A798E" w14:paraId="0572906B" w14:textId="77777777" w:rsidTr="00FB65B8">
        <w:trPr>
          <w:trHeight w:val="1299"/>
        </w:trPr>
        <w:tc>
          <w:tcPr>
            <w:tcW w:w="5395" w:type="dxa"/>
          </w:tcPr>
          <w:p w14:paraId="68F4F9D4" w14:textId="77777777" w:rsidR="00A81248" w:rsidRPr="003A798E" w:rsidRDefault="00A81248"/>
        </w:tc>
        <w:tc>
          <w:tcPr>
            <w:tcW w:w="5395" w:type="dxa"/>
          </w:tcPr>
          <w:p w14:paraId="28C0BF2B" w14:textId="2284BF05" w:rsidR="00A81248" w:rsidRPr="003A798E" w:rsidRDefault="00A81248" w:rsidP="00B46014">
            <w:pPr>
              <w:pStyle w:val="Heading2"/>
            </w:pPr>
          </w:p>
        </w:tc>
      </w:tr>
      <w:tr w:rsidR="00A81248" w:rsidRPr="003A798E" w14:paraId="6EF4DC10" w14:textId="77777777" w:rsidTr="00FB65B8">
        <w:trPr>
          <w:trHeight w:val="1402"/>
        </w:trPr>
        <w:tc>
          <w:tcPr>
            <w:tcW w:w="5395" w:type="dxa"/>
          </w:tcPr>
          <w:p w14:paraId="171B0A67" w14:textId="7BB510D9" w:rsidR="00A81248" w:rsidRPr="003A798E" w:rsidRDefault="00A81248"/>
        </w:tc>
        <w:tc>
          <w:tcPr>
            <w:tcW w:w="5395" w:type="dxa"/>
          </w:tcPr>
          <w:p w14:paraId="326F3299" w14:textId="25D834E1" w:rsidR="007C64F7" w:rsidRPr="007C64F7" w:rsidRDefault="007C64F7" w:rsidP="007C64F7">
            <w:pPr>
              <w:pStyle w:val="Heading2"/>
              <w:jc w:val="right"/>
              <w:rPr>
                <w:i w:val="0"/>
                <w:iCs/>
                <w:sz w:val="34"/>
                <w:szCs w:val="18"/>
              </w:rPr>
            </w:pPr>
            <w:r>
              <w:rPr>
                <w:i w:val="0"/>
                <w:iCs/>
                <w:sz w:val="34"/>
                <w:szCs w:val="18"/>
              </w:rPr>
              <w:t>Muhammad Hasnain</w:t>
            </w:r>
            <w:r w:rsidR="00B46014">
              <w:rPr>
                <w:i w:val="0"/>
                <w:iCs/>
                <w:sz w:val="34"/>
                <w:szCs w:val="18"/>
              </w:rPr>
              <w:br/>
            </w:r>
            <w:r w:rsidR="00B46014" w:rsidRPr="00B46014">
              <w:rPr>
                <w:i w:val="0"/>
                <w:iCs/>
                <w:sz w:val="26"/>
                <w:szCs w:val="10"/>
              </w:rPr>
              <w:t>023-20-0176</w:t>
            </w:r>
            <w:r>
              <w:rPr>
                <w:i w:val="0"/>
                <w:iCs/>
                <w:sz w:val="34"/>
                <w:szCs w:val="18"/>
              </w:rPr>
              <w:br/>
              <w:t>Muhammad Hassan</w:t>
            </w:r>
            <w:r w:rsidR="00B46014">
              <w:rPr>
                <w:i w:val="0"/>
                <w:iCs/>
                <w:sz w:val="34"/>
                <w:szCs w:val="18"/>
              </w:rPr>
              <w:br/>
            </w:r>
            <w:r w:rsidR="00B46014" w:rsidRPr="00B46014">
              <w:rPr>
                <w:i w:val="0"/>
                <w:iCs/>
                <w:sz w:val="26"/>
                <w:szCs w:val="10"/>
              </w:rPr>
              <w:t>023-20-017</w:t>
            </w:r>
            <w:r w:rsidR="00C61DC4">
              <w:rPr>
                <w:i w:val="0"/>
                <w:iCs/>
                <w:sz w:val="26"/>
                <w:szCs w:val="10"/>
              </w:rPr>
              <w:t>7</w:t>
            </w:r>
          </w:p>
        </w:tc>
      </w:tr>
    </w:tbl>
    <w:p w14:paraId="42AB52C4" w14:textId="41A63567" w:rsidR="000C4ED1" w:rsidRPr="003A798E" w:rsidRDefault="006B6F36">
      <w:r w:rsidRPr="003A798E">
        <w:rPr>
          <w:noProof/>
          <w:lang w:eastAsia="en-AU"/>
        </w:rPr>
        <mc:AlternateContent>
          <mc:Choice Requires="wpg">
            <w:drawing>
              <wp:anchor distT="0" distB="0" distL="114300" distR="114300" simplePos="0" relativeHeight="251659264" behindDoc="1" locked="0" layoutInCell="1" allowOverlap="1" wp14:anchorId="1028A939" wp14:editId="7D10F104">
                <wp:simplePos x="0" y="0"/>
                <wp:positionH relativeFrom="margin">
                  <wp:posOffset>-569167</wp:posOffset>
                </wp:positionH>
                <wp:positionV relativeFrom="page">
                  <wp:posOffset>46653</wp:posOffset>
                </wp:positionV>
                <wp:extent cx="7828389" cy="9951949"/>
                <wp:effectExtent l="0" t="0" r="127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28389" cy="9951949"/>
                          <a:chOff x="0" y="102630"/>
                          <a:chExt cx="7827109" cy="995069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55977" y="10263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10FC038" id="Group 1" o:spid="_x0000_s1026" alt="&quot;&quot;" style="position:absolute;margin-left:-44.8pt;margin-top:3.65pt;width:616.4pt;height:783.6pt;z-index:-251657216;mso-position-horizontal-relative:margin;mso-position-vertical-relative:page;mso-width-relative:margin;mso-height-relative:margin" coordorigin=",1026" coordsize="78271,99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left:559;top:1026;width:77712;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33C8F735" w14:textId="725B337D" w:rsidR="00DB300F" w:rsidRDefault="00DB300F" w:rsidP="00913B2E">
      <w:pPr>
        <w:spacing w:line="276" w:lineRule="auto"/>
        <w:rPr>
          <w:rFonts w:ascii="Calibri" w:hAnsi="Calibri"/>
          <w:b/>
          <w:bCs/>
          <w:sz w:val="34"/>
          <w:szCs w:val="34"/>
        </w:rPr>
      </w:pPr>
      <w:r w:rsidRPr="00DB300F">
        <w:rPr>
          <w:rFonts w:ascii="Calibri" w:hAnsi="Calibri"/>
          <w:sz w:val="34"/>
          <w:szCs w:val="34"/>
        </w:rPr>
        <w:lastRenderedPageBreak/>
        <w:t xml:space="preserve">Project Name: </w:t>
      </w:r>
      <w:r w:rsidRPr="00412C69">
        <w:rPr>
          <w:rFonts w:ascii="Calibri" w:hAnsi="Calibri"/>
          <w:b/>
          <w:bCs/>
          <w:color w:val="123869" w:themeColor="accent1"/>
          <w:sz w:val="34"/>
          <w:szCs w:val="34"/>
        </w:rPr>
        <w:t>Educatra</w:t>
      </w:r>
      <w:r>
        <w:rPr>
          <w:rFonts w:ascii="Calibri" w:hAnsi="Calibri"/>
          <w:b/>
          <w:bCs/>
          <w:sz w:val="34"/>
          <w:szCs w:val="34"/>
        </w:rPr>
        <w:br/>
      </w:r>
      <w:r>
        <w:rPr>
          <w:rFonts w:ascii="Calibri" w:hAnsi="Calibri"/>
          <w:sz w:val="34"/>
          <w:szCs w:val="34"/>
        </w:rPr>
        <w:t xml:space="preserve">Development Pair: </w:t>
      </w:r>
      <w:r w:rsidRPr="00412C69">
        <w:rPr>
          <w:rFonts w:ascii="Calibri" w:hAnsi="Calibri"/>
          <w:b/>
          <w:bCs/>
          <w:color w:val="123869" w:themeColor="accent1"/>
          <w:sz w:val="34"/>
          <w:szCs w:val="34"/>
        </w:rPr>
        <w:t xml:space="preserve">Muhammad Hassan </w:t>
      </w:r>
      <w:r w:rsidRPr="00412C69">
        <w:rPr>
          <w:rFonts w:ascii="Calibri" w:hAnsi="Calibri"/>
          <w:color w:val="123869" w:themeColor="accent1"/>
          <w:sz w:val="34"/>
          <w:szCs w:val="34"/>
        </w:rPr>
        <w:t>&amp;</w:t>
      </w:r>
      <w:r w:rsidRPr="00412C69">
        <w:rPr>
          <w:rFonts w:ascii="Calibri" w:hAnsi="Calibri"/>
          <w:b/>
          <w:bCs/>
          <w:color w:val="123869" w:themeColor="accent1"/>
          <w:sz w:val="34"/>
          <w:szCs w:val="34"/>
        </w:rPr>
        <w:t xml:space="preserve"> Muhammad Hasnain</w:t>
      </w:r>
    </w:p>
    <w:p w14:paraId="2FD32791" w14:textId="77777777" w:rsidR="00913B2E" w:rsidRDefault="00913B2E" w:rsidP="00913B2E">
      <w:pPr>
        <w:spacing w:line="276" w:lineRule="auto"/>
        <w:rPr>
          <w:rFonts w:ascii="Calibri" w:hAnsi="Calibri"/>
          <w:b/>
          <w:bCs/>
          <w:sz w:val="34"/>
          <w:szCs w:val="34"/>
        </w:rPr>
      </w:pPr>
    </w:p>
    <w:p w14:paraId="54FF79C1" w14:textId="6B846034" w:rsidR="00DB300F" w:rsidRDefault="00DB300F" w:rsidP="00DB300F">
      <w:pPr>
        <w:spacing w:line="276" w:lineRule="auto"/>
        <w:rPr>
          <w:rFonts w:ascii="Calibri" w:hAnsi="Calibri"/>
          <w:sz w:val="34"/>
          <w:szCs w:val="34"/>
        </w:rPr>
      </w:pPr>
      <w:r w:rsidRPr="00EC7876">
        <w:rPr>
          <w:rFonts w:ascii="Calibri" w:hAnsi="Calibri"/>
          <w:sz w:val="34"/>
          <w:szCs w:val="34"/>
          <w:u w:val="single"/>
        </w:rPr>
        <w:t>Introduction</w:t>
      </w:r>
      <w:r w:rsidR="00E024D7" w:rsidRPr="00EC7876">
        <w:rPr>
          <w:rFonts w:ascii="Calibri" w:hAnsi="Calibri"/>
          <w:sz w:val="34"/>
          <w:szCs w:val="34"/>
          <w:u w:val="single"/>
        </w:rPr>
        <w:t xml:space="preserve"> &amp; Background</w:t>
      </w:r>
      <w:r>
        <w:rPr>
          <w:rFonts w:ascii="Calibri" w:hAnsi="Calibri"/>
          <w:sz w:val="34"/>
          <w:szCs w:val="34"/>
        </w:rPr>
        <w:t>:</w:t>
      </w:r>
    </w:p>
    <w:p w14:paraId="506B8CE5" w14:textId="143AD632" w:rsidR="00E024D7" w:rsidRDefault="00E024D7" w:rsidP="00D75124">
      <w:pPr>
        <w:jc w:val="both"/>
        <w:rPr>
          <w:rFonts w:ascii="Calibri" w:hAnsi="Calibri"/>
          <w:sz w:val="26"/>
          <w:szCs w:val="26"/>
        </w:rPr>
      </w:pPr>
      <w:r w:rsidRPr="00E024D7">
        <w:rPr>
          <w:rFonts w:ascii="Calibri" w:hAnsi="Calibri"/>
          <w:sz w:val="26"/>
          <w:szCs w:val="26"/>
        </w:rPr>
        <w:t>21st Century and specially covid</w:t>
      </w:r>
      <w:r w:rsidR="00F3217F">
        <w:rPr>
          <w:rFonts w:ascii="Calibri" w:hAnsi="Calibri"/>
          <w:sz w:val="26"/>
          <w:szCs w:val="26"/>
        </w:rPr>
        <w:t>-19</w:t>
      </w:r>
      <w:r w:rsidRPr="00E024D7">
        <w:rPr>
          <w:rFonts w:ascii="Calibri" w:hAnsi="Calibri"/>
          <w:sz w:val="26"/>
          <w:szCs w:val="26"/>
        </w:rPr>
        <w:t xml:space="preserve"> taught us the importance of virtuality and accessibility in academia. Since then, the increase in </w:t>
      </w:r>
      <w:r w:rsidR="00F3217F">
        <w:rPr>
          <w:rFonts w:ascii="Calibri" w:hAnsi="Calibri"/>
          <w:sz w:val="26"/>
          <w:szCs w:val="26"/>
        </w:rPr>
        <w:t xml:space="preserve">the </w:t>
      </w:r>
      <w:r w:rsidRPr="00E024D7">
        <w:rPr>
          <w:rFonts w:ascii="Calibri" w:hAnsi="Calibri"/>
          <w:sz w:val="26"/>
          <w:szCs w:val="26"/>
        </w:rPr>
        <w:t>us</w:t>
      </w:r>
      <w:r w:rsidR="00F3217F">
        <w:rPr>
          <w:rFonts w:ascii="Calibri" w:hAnsi="Calibri"/>
          <w:sz w:val="26"/>
          <w:szCs w:val="26"/>
        </w:rPr>
        <w:t>e</w:t>
      </w:r>
      <w:r w:rsidRPr="00E024D7">
        <w:rPr>
          <w:rFonts w:ascii="Calibri" w:hAnsi="Calibri"/>
          <w:sz w:val="26"/>
          <w:szCs w:val="26"/>
        </w:rPr>
        <w:t xml:space="preserve"> of </w:t>
      </w:r>
      <w:r w:rsidR="00F3217F">
        <w:rPr>
          <w:rFonts w:ascii="Calibri" w:hAnsi="Calibri"/>
          <w:sz w:val="26"/>
          <w:szCs w:val="26"/>
        </w:rPr>
        <w:t>digital services</w:t>
      </w:r>
      <w:r w:rsidRPr="00E024D7">
        <w:rPr>
          <w:rFonts w:ascii="Calibri" w:hAnsi="Calibri"/>
          <w:sz w:val="26"/>
          <w:szCs w:val="26"/>
        </w:rPr>
        <w:t xml:space="preserve"> (specially web-based) are breaking records, but still there are organizations and </w:t>
      </w:r>
      <w:r w:rsidR="00894C1E">
        <w:rPr>
          <w:rFonts w:ascii="Calibri" w:hAnsi="Calibri"/>
          <w:sz w:val="26"/>
          <w:szCs w:val="26"/>
        </w:rPr>
        <w:t>individuals</w:t>
      </w:r>
      <w:r w:rsidRPr="00E024D7">
        <w:rPr>
          <w:rFonts w:ascii="Calibri" w:hAnsi="Calibri"/>
          <w:sz w:val="26"/>
          <w:szCs w:val="26"/>
        </w:rPr>
        <w:t xml:space="preserve"> struggling due to </w:t>
      </w:r>
      <w:r w:rsidR="00894C1E">
        <w:rPr>
          <w:rFonts w:ascii="Calibri" w:hAnsi="Calibri"/>
          <w:sz w:val="26"/>
          <w:szCs w:val="26"/>
        </w:rPr>
        <w:t xml:space="preserve">poor </w:t>
      </w:r>
      <w:r w:rsidRPr="00E024D7">
        <w:rPr>
          <w:rFonts w:ascii="Calibri" w:hAnsi="Calibri"/>
          <w:sz w:val="26"/>
          <w:szCs w:val="26"/>
        </w:rPr>
        <w:t>resources</w:t>
      </w:r>
      <w:r w:rsidR="00F3217F">
        <w:rPr>
          <w:rFonts w:ascii="Calibri" w:hAnsi="Calibri"/>
          <w:sz w:val="26"/>
          <w:szCs w:val="26"/>
        </w:rPr>
        <w:t xml:space="preserve"> and lack of accessibility</w:t>
      </w:r>
      <w:r w:rsidRPr="00E024D7">
        <w:rPr>
          <w:rFonts w:ascii="Calibri" w:hAnsi="Calibri"/>
          <w:sz w:val="26"/>
          <w:szCs w:val="26"/>
        </w:rPr>
        <w:t>.</w:t>
      </w:r>
      <w:r w:rsidR="00DF3028">
        <w:rPr>
          <w:rFonts w:ascii="Calibri" w:hAnsi="Calibri"/>
          <w:sz w:val="26"/>
          <w:szCs w:val="26"/>
        </w:rPr>
        <w:t xml:space="preserve"> Other than this, </w:t>
      </w:r>
      <w:r w:rsidR="00DF19EB">
        <w:rPr>
          <w:rFonts w:ascii="Calibri" w:hAnsi="Calibri"/>
          <w:sz w:val="26"/>
          <w:szCs w:val="26"/>
        </w:rPr>
        <w:t>for</w:t>
      </w:r>
      <w:r w:rsidR="00FB3BB4">
        <w:rPr>
          <w:rFonts w:ascii="Calibri" w:hAnsi="Calibri"/>
          <w:sz w:val="26"/>
          <w:szCs w:val="26"/>
        </w:rPr>
        <w:t xml:space="preserve"> a student, managing coursework creates a loss in </w:t>
      </w:r>
      <w:r w:rsidR="002F0552">
        <w:rPr>
          <w:rFonts w:ascii="Calibri" w:hAnsi="Calibri"/>
          <w:sz w:val="26"/>
          <w:szCs w:val="26"/>
        </w:rPr>
        <w:t xml:space="preserve">focus on the </w:t>
      </w:r>
      <w:r w:rsidR="00FB3BB4">
        <w:rPr>
          <w:rFonts w:ascii="Calibri" w:hAnsi="Calibri"/>
          <w:sz w:val="26"/>
          <w:szCs w:val="26"/>
        </w:rPr>
        <w:t>courses itself.</w:t>
      </w:r>
      <w:r w:rsidRPr="00E024D7">
        <w:rPr>
          <w:rFonts w:ascii="Calibri" w:hAnsi="Calibri"/>
          <w:sz w:val="26"/>
          <w:szCs w:val="26"/>
        </w:rPr>
        <w:t xml:space="preserve"> Hence, to solve </w:t>
      </w:r>
      <w:r w:rsidR="00DF19EB" w:rsidRPr="00E024D7">
        <w:rPr>
          <w:rFonts w:ascii="Calibri" w:hAnsi="Calibri"/>
          <w:sz w:val="26"/>
          <w:szCs w:val="26"/>
        </w:rPr>
        <w:t>th</w:t>
      </w:r>
      <w:r w:rsidR="00DF19EB">
        <w:rPr>
          <w:rFonts w:ascii="Calibri" w:hAnsi="Calibri"/>
          <w:sz w:val="26"/>
          <w:szCs w:val="26"/>
        </w:rPr>
        <w:t>is problem</w:t>
      </w:r>
      <w:r w:rsidRPr="00E024D7">
        <w:rPr>
          <w:rFonts w:ascii="Calibri" w:hAnsi="Calibri"/>
          <w:sz w:val="26"/>
          <w:szCs w:val="26"/>
        </w:rPr>
        <w:t xml:space="preserve">, we are developing </w:t>
      </w:r>
      <w:r w:rsidR="00F3217F" w:rsidRPr="00F3217F">
        <w:rPr>
          <w:rFonts w:ascii="Calibri" w:hAnsi="Calibri"/>
          <w:b/>
          <w:bCs/>
          <w:sz w:val="26"/>
          <w:szCs w:val="26"/>
        </w:rPr>
        <w:t>Educatra</w:t>
      </w:r>
      <w:r w:rsidRPr="00E024D7">
        <w:rPr>
          <w:rFonts w:ascii="Calibri" w:hAnsi="Calibri"/>
          <w:sz w:val="26"/>
          <w:szCs w:val="26"/>
        </w:rPr>
        <w:t xml:space="preserve"> as our FP for the course of Database Systems in Semester IV of our BSCS Degree and will make it available on GitHub so that more people can use this to accomplish digitalization.</w:t>
      </w:r>
    </w:p>
    <w:p w14:paraId="52F59237" w14:textId="6F9557AC" w:rsidR="00FF4DB4" w:rsidRDefault="00F3217F" w:rsidP="00D75124">
      <w:pPr>
        <w:jc w:val="both"/>
        <w:rPr>
          <w:rFonts w:ascii="Calibri" w:hAnsi="Calibri"/>
          <w:sz w:val="26"/>
          <w:szCs w:val="26"/>
        </w:rPr>
      </w:pPr>
      <w:r>
        <w:rPr>
          <w:rFonts w:ascii="Calibri" w:hAnsi="Calibri"/>
          <w:b/>
          <w:bCs/>
          <w:sz w:val="26"/>
          <w:szCs w:val="26"/>
        </w:rPr>
        <w:t>Educatra</w:t>
      </w:r>
      <w:r>
        <w:rPr>
          <w:rFonts w:ascii="Calibri" w:hAnsi="Calibri"/>
          <w:sz w:val="26"/>
          <w:szCs w:val="26"/>
        </w:rPr>
        <w:t xml:space="preserve"> is a web</w:t>
      </w:r>
      <w:r w:rsidR="00894C1E">
        <w:rPr>
          <w:rFonts w:ascii="Calibri" w:hAnsi="Calibri"/>
          <w:sz w:val="26"/>
          <w:szCs w:val="26"/>
        </w:rPr>
        <w:t>-based</w:t>
      </w:r>
      <w:r>
        <w:rPr>
          <w:rFonts w:ascii="Calibri" w:hAnsi="Calibri"/>
          <w:sz w:val="26"/>
          <w:szCs w:val="26"/>
        </w:rPr>
        <w:t xml:space="preserve"> application which aims to provide fully access to all the needs of academia. </w:t>
      </w:r>
      <w:r w:rsidR="00894C1E">
        <w:rPr>
          <w:rFonts w:ascii="Calibri" w:hAnsi="Calibri"/>
          <w:sz w:val="26"/>
          <w:szCs w:val="26"/>
        </w:rPr>
        <w:t xml:space="preserve">We, as developers of </w:t>
      </w:r>
      <w:r w:rsidR="00894C1E" w:rsidRPr="00894C1E">
        <w:rPr>
          <w:rFonts w:ascii="Calibri" w:hAnsi="Calibri"/>
          <w:b/>
          <w:bCs/>
          <w:sz w:val="26"/>
          <w:szCs w:val="26"/>
        </w:rPr>
        <w:t>Educatra</w:t>
      </w:r>
      <w:r w:rsidR="00894C1E">
        <w:rPr>
          <w:rFonts w:ascii="Calibri" w:hAnsi="Calibri"/>
          <w:b/>
          <w:bCs/>
          <w:sz w:val="26"/>
          <w:szCs w:val="26"/>
        </w:rPr>
        <w:t xml:space="preserve"> </w:t>
      </w:r>
      <w:r w:rsidR="00894C1E">
        <w:rPr>
          <w:rFonts w:ascii="Calibri" w:hAnsi="Calibri"/>
          <w:sz w:val="26"/>
          <w:szCs w:val="26"/>
        </w:rPr>
        <w:t>ha</w:t>
      </w:r>
      <w:r w:rsidR="008B24E3">
        <w:rPr>
          <w:rFonts w:ascii="Calibri" w:hAnsi="Calibri"/>
          <w:sz w:val="26"/>
          <w:szCs w:val="26"/>
        </w:rPr>
        <w:t>ve</w:t>
      </w:r>
      <w:r w:rsidR="00894C1E">
        <w:rPr>
          <w:rFonts w:ascii="Calibri" w:hAnsi="Calibri"/>
          <w:sz w:val="26"/>
          <w:szCs w:val="26"/>
        </w:rPr>
        <w:t xml:space="preserve"> a goal</w:t>
      </w:r>
      <w:r w:rsidR="009F0A6E">
        <w:rPr>
          <w:rFonts w:ascii="Calibri" w:hAnsi="Calibri"/>
          <w:sz w:val="26"/>
          <w:szCs w:val="26"/>
        </w:rPr>
        <w:t xml:space="preserve"> to provide ease to learners as well as learning providers so that they can focus more on learning rather than organizing. </w:t>
      </w:r>
    </w:p>
    <w:p w14:paraId="72B0B1C0" w14:textId="77777777" w:rsidR="00FF4DB4" w:rsidRDefault="00FF4DB4" w:rsidP="009F0A6E">
      <w:pPr>
        <w:spacing w:line="276" w:lineRule="auto"/>
        <w:jc w:val="both"/>
        <w:rPr>
          <w:rFonts w:ascii="Calibri" w:hAnsi="Calibri"/>
          <w:sz w:val="26"/>
          <w:szCs w:val="26"/>
        </w:rPr>
      </w:pPr>
    </w:p>
    <w:p w14:paraId="37665608" w14:textId="5AB9DBF7" w:rsidR="00FF4DB4" w:rsidRDefault="00FF4DB4" w:rsidP="00FF4DB4">
      <w:pPr>
        <w:spacing w:line="276" w:lineRule="auto"/>
        <w:rPr>
          <w:rFonts w:ascii="Calibri" w:hAnsi="Calibri"/>
          <w:sz w:val="34"/>
          <w:szCs w:val="34"/>
        </w:rPr>
      </w:pPr>
      <w:r w:rsidRPr="00EC7876">
        <w:rPr>
          <w:rFonts w:ascii="Calibri" w:hAnsi="Calibri"/>
          <w:sz w:val="34"/>
          <w:szCs w:val="34"/>
          <w:u w:val="single"/>
        </w:rPr>
        <w:t xml:space="preserve">How </w:t>
      </w:r>
      <w:proofErr w:type="spellStart"/>
      <w:r w:rsidRPr="00EC7876">
        <w:rPr>
          <w:rFonts w:ascii="Calibri" w:hAnsi="Calibri"/>
          <w:b/>
          <w:bCs/>
          <w:sz w:val="34"/>
          <w:szCs w:val="34"/>
          <w:u w:val="single"/>
        </w:rPr>
        <w:t>Educatra</w:t>
      </w:r>
      <w:proofErr w:type="spellEnd"/>
      <w:r w:rsidRPr="00EC7876">
        <w:rPr>
          <w:rFonts w:ascii="Calibri" w:hAnsi="Calibri"/>
          <w:b/>
          <w:bCs/>
          <w:sz w:val="34"/>
          <w:szCs w:val="34"/>
          <w:u w:val="single"/>
        </w:rPr>
        <w:t xml:space="preserve"> </w:t>
      </w:r>
      <w:r w:rsidR="00DF19EB">
        <w:rPr>
          <w:rFonts w:ascii="Calibri" w:hAnsi="Calibri"/>
          <w:sz w:val="34"/>
          <w:szCs w:val="34"/>
          <w:u w:val="single"/>
        </w:rPr>
        <w:t>is</w:t>
      </w:r>
      <w:r w:rsidRPr="00EC7876">
        <w:rPr>
          <w:rFonts w:ascii="Calibri" w:hAnsi="Calibri"/>
          <w:sz w:val="34"/>
          <w:szCs w:val="34"/>
          <w:u w:val="single"/>
        </w:rPr>
        <w:t xml:space="preserve"> Help</w:t>
      </w:r>
      <w:r w:rsidR="00DF19EB">
        <w:rPr>
          <w:rFonts w:ascii="Calibri" w:hAnsi="Calibri"/>
          <w:sz w:val="34"/>
          <w:szCs w:val="34"/>
          <w:u w:val="single"/>
        </w:rPr>
        <w:t>ing</w:t>
      </w:r>
      <w:r w:rsidRPr="00EC7876">
        <w:rPr>
          <w:rFonts w:ascii="Calibri" w:hAnsi="Calibri"/>
          <w:sz w:val="34"/>
          <w:szCs w:val="34"/>
          <w:u w:val="single"/>
        </w:rPr>
        <w:t xml:space="preserve"> Academia?</w:t>
      </w:r>
      <w:r>
        <w:rPr>
          <w:rFonts w:ascii="Calibri" w:hAnsi="Calibri"/>
          <w:sz w:val="34"/>
          <w:szCs w:val="34"/>
        </w:rPr>
        <w:t xml:space="preserve"> *</w:t>
      </w:r>
    </w:p>
    <w:p w14:paraId="4E83F603" w14:textId="6A1777EB" w:rsidR="004B259B" w:rsidRDefault="004B259B" w:rsidP="00FF4DB4">
      <w:pPr>
        <w:spacing w:line="276" w:lineRule="auto"/>
        <w:rPr>
          <w:rFonts w:ascii="Calibri" w:hAnsi="Calibri"/>
          <w:sz w:val="26"/>
          <w:szCs w:val="26"/>
        </w:rPr>
      </w:pPr>
      <w:r>
        <w:rPr>
          <w:rFonts w:ascii="Calibri" w:hAnsi="Calibri"/>
          <w:b/>
          <w:bCs/>
          <w:sz w:val="26"/>
          <w:szCs w:val="26"/>
        </w:rPr>
        <w:t>Educatra</w:t>
      </w:r>
      <w:r>
        <w:rPr>
          <w:rFonts w:ascii="Calibri" w:hAnsi="Calibri"/>
          <w:sz w:val="26"/>
          <w:szCs w:val="26"/>
        </w:rPr>
        <w:t xml:space="preserve"> </w:t>
      </w:r>
      <w:r w:rsidR="00C5666A">
        <w:rPr>
          <w:rFonts w:ascii="Calibri" w:hAnsi="Calibri"/>
          <w:sz w:val="26"/>
          <w:szCs w:val="26"/>
        </w:rPr>
        <w:t xml:space="preserve">has </w:t>
      </w:r>
      <w:r w:rsidR="00C5666A">
        <w:rPr>
          <w:rFonts w:ascii="Calibri" w:hAnsi="Calibri"/>
          <w:i/>
          <w:iCs/>
          <w:sz w:val="26"/>
          <w:szCs w:val="26"/>
        </w:rPr>
        <w:t>three</w:t>
      </w:r>
      <w:r w:rsidR="00C5666A">
        <w:rPr>
          <w:rFonts w:ascii="Calibri" w:hAnsi="Calibri"/>
          <w:sz w:val="26"/>
          <w:szCs w:val="26"/>
        </w:rPr>
        <w:t xml:space="preserve"> major roles:</w:t>
      </w:r>
    </w:p>
    <w:p w14:paraId="447ED2AE" w14:textId="56719020" w:rsidR="00C5666A" w:rsidRDefault="00C5666A" w:rsidP="00C5666A">
      <w:pPr>
        <w:pStyle w:val="ListParagraph"/>
        <w:numPr>
          <w:ilvl w:val="0"/>
          <w:numId w:val="1"/>
        </w:numPr>
        <w:spacing w:line="276" w:lineRule="auto"/>
        <w:rPr>
          <w:rFonts w:ascii="Calibri" w:hAnsi="Calibri"/>
          <w:sz w:val="26"/>
          <w:szCs w:val="26"/>
        </w:rPr>
      </w:pPr>
      <w:r>
        <w:rPr>
          <w:rFonts w:ascii="Calibri" w:hAnsi="Calibri"/>
          <w:sz w:val="26"/>
          <w:szCs w:val="26"/>
        </w:rPr>
        <w:t>Learners</w:t>
      </w:r>
    </w:p>
    <w:p w14:paraId="5DB2F8FC" w14:textId="32670838" w:rsidR="00C5666A" w:rsidRDefault="00C5666A" w:rsidP="00C5666A">
      <w:pPr>
        <w:pStyle w:val="ListParagraph"/>
        <w:numPr>
          <w:ilvl w:val="0"/>
          <w:numId w:val="1"/>
        </w:numPr>
        <w:spacing w:line="276" w:lineRule="auto"/>
        <w:rPr>
          <w:rFonts w:ascii="Calibri" w:hAnsi="Calibri"/>
          <w:sz w:val="26"/>
          <w:szCs w:val="26"/>
        </w:rPr>
      </w:pPr>
      <w:r>
        <w:rPr>
          <w:rFonts w:ascii="Calibri" w:hAnsi="Calibri"/>
          <w:sz w:val="26"/>
          <w:szCs w:val="26"/>
        </w:rPr>
        <w:t>Learning Providers</w:t>
      </w:r>
    </w:p>
    <w:p w14:paraId="5E25FC90" w14:textId="1F26B86C" w:rsidR="00C5666A" w:rsidRPr="00C5666A" w:rsidRDefault="00C5666A" w:rsidP="00C5666A">
      <w:pPr>
        <w:pStyle w:val="ListParagraph"/>
        <w:numPr>
          <w:ilvl w:val="0"/>
          <w:numId w:val="1"/>
        </w:numPr>
        <w:spacing w:line="276" w:lineRule="auto"/>
        <w:rPr>
          <w:rFonts w:ascii="Calibri" w:hAnsi="Calibri"/>
          <w:sz w:val="26"/>
          <w:szCs w:val="26"/>
        </w:rPr>
      </w:pPr>
      <w:r>
        <w:rPr>
          <w:rFonts w:ascii="Calibri" w:hAnsi="Calibri"/>
          <w:sz w:val="26"/>
          <w:szCs w:val="26"/>
        </w:rPr>
        <w:t>Parents</w:t>
      </w:r>
    </w:p>
    <w:p w14:paraId="374FFF11" w14:textId="5A7FE726" w:rsidR="00DB300F" w:rsidRDefault="00B05FA2" w:rsidP="00D75124">
      <w:pPr>
        <w:jc w:val="both"/>
        <w:rPr>
          <w:rFonts w:ascii="Calibri" w:hAnsi="Calibri"/>
          <w:sz w:val="26"/>
          <w:szCs w:val="26"/>
        </w:rPr>
      </w:pPr>
      <w:r>
        <w:rPr>
          <w:rFonts w:ascii="Calibri" w:hAnsi="Calibri"/>
          <w:sz w:val="26"/>
          <w:szCs w:val="26"/>
        </w:rPr>
        <w:t xml:space="preserve">For learners, </w:t>
      </w:r>
      <w:r w:rsidR="009F0A6E" w:rsidRPr="009F0A6E">
        <w:rPr>
          <w:rFonts w:ascii="Calibri" w:hAnsi="Calibri"/>
          <w:b/>
          <w:bCs/>
          <w:sz w:val="26"/>
          <w:szCs w:val="26"/>
        </w:rPr>
        <w:t>Educatra</w:t>
      </w:r>
      <w:r w:rsidR="009F0A6E">
        <w:rPr>
          <w:rFonts w:ascii="Calibri" w:hAnsi="Calibri"/>
          <w:b/>
          <w:bCs/>
          <w:sz w:val="26"/>
          <w:szCs w:val="26"/>
        </w:rPr>
        <w:t xml:space="preserve"> </w:t>
      </w:r>
      <w:r w:rsidR="009F0A6E">
        <w:rPr>
          <w:rFonts w:ascii="Calibri" w:hAnsi="Calibri"/>
          <w:sz w:val="26"/>
          <w:szCs w:val="26"/>
        </w:rPr>
        <w:t xml:space="preserve">will </w:t>
      </w:r>
      <w:r w:rsidR="00FF4DB4">
        <w:rPr>
          <w:rFonts w:ascii="Calibri" w:hAnsi="Calibri"/>
          <w:sz w:val="26"/>
          <w:szCs w:val="26"/>
        </w:rPr>
        <w:t xml:space="preserve">help in keeping track of their assignments, results, courses they are </w:t>
      </w:r>
      <w:r w:rsidR="00E27172">
        <w:rPr>
          <w:rFonts w:ascii="Calibri" w:hAnsi="Calibri"/>
          <w:sz w:val="26"/>
          <w:szCs w:val="26"/>
        </w:rPr>
        <w:t>enrolled, etc.</w:t>
      </w:r>
    </w:p>
    <w:p w14:paraId="18D2202E" w14:textId="53115548" w:rsidR="00C80D15" w:rsidRDefault="00C80D15" w:rsidP="009F0A6E">
      <w:pPr>
        <w:spacing w:line="276" w:lineRule="auto"/>
        <w:jc w:val="both"/>
        <w:rPr>
          <w:rFonts w:ascii="Calibri" w:hAnsi="Calibri"/>
          <w:sz w:val="26"/>
          <w:szCs w:val="26"/>
        </w:rPr>
      </w:pPr>
      <w:r>
        <w:rPr>
          <w:rFonts w:ascii="Calibri" w:hAnsi="Calibri"/>
          <w:sz w:val="26"/>
          <w:szCs w:val="26"/>
        </w:rPr>
        <w:t xml:space="preserve">For learning providers, </w:t>
      </w:r>
      <w:r>
        <w:rPr>
          <w:rFonts w:ascii="Calibri" w:hAnsi="Calibri"/>
          <w:b/>
          <w:bCs/>
          <w:sz w:val="26"/>
          <w:szCs w:val="26"/>
        </w:rPr>
        <w:t>Educatra</w:t>
      </w:r>
      <w:r>
        <w:rPr>
          <w:rFonts w:ascii="Calibri" w:hAnsi="Calibri"/>
          <w:sz w:val="26"/>
          <w:szCs w:val="26"/>
        </w:rPr>
        <w:t xml:space="preserve"> will help in marking </w:t>
      </w:r>
      <w:r w:rsidR="00114B42">
        <w:rPr>
          <w:rFonts w:ascii="Calibri" w:hAnsi="Calibri"/>
          <w:sz w:val="26"/>
          <w:szCs w:val="26"/>
        </w:rPr>
        <w:t xml:space="preserve">assignments </w:t>
      </w:r>
      <w:r w:rsidR="00B05FA2">
        <w:rPr>
          <w:rFonts w:ascii="Calibri" w:hAnsi="Calibri"/>
          <w:sz w:val="26"/>
          <w:szCs w:val="26"/>
        </w:rPr>
        <w:t>of students and managing coursework as well as providing feedback on the student’s progress.</w:t>
      </w:r>
    </w:p>
    <w:p w14:paraId="1641D250" w14:textId="7A99F34F" w:rsidR="00C5666A" w:rsidRDefault="004B259B" w:rsidP="00E27172">
      <w:pPr>
        <w:spacing w:line="276" w:lineRule="auto"/>
        <w:jc w:val="both"/>
        <w:rPr>
          <w:rFonts w:ascii="Calibri" w:hAnsi="Calibri"/>
          <w:sz w:val="26"/>
          <w:szCs w:val="26"/>
        </w:rPr>
      </w:pPr>
      <w:r>
        <w:rPr>
          <w:rFonts w:ascii="Calibri" w:hAnsi="Calibri"/>
          <w:sz w:val="26"/>
          <w:szCs w:val="26"/>
        </w:rPr>
        <w:t xml:space="preserve">For parents, </w:t>
      </w:r>
      <w:r w:rsidRPr="004B259B">
        <w:rPr>
          <w:rFonts w:ascii="Calibri" w:hAnsi="Calibri"/>
          <w:b/>
          <w:bCs/>
          <w:sz w:val="26"/>
          <w:szCs w:val="26"/>
        </w:rPr>
        <w:t>Educatra</w:t>
      </w:r>
      <w:r>
        <w:rPr>
          <w:rFonts w:ascii="Calibri" w:hAnsi="Calibri"/>
          <w:b/>
          <w:bCs/>
          <w:sz w:val="26"/>
          <w:szCs w:val="26"/>
        </w:rPr>
        <w:t xml:space="preserve"> </w:t>
      </w:r>
      <w:r>
        <w:rPr>
          <w:rFonts w:ascii="Calibri" w:hAnsi="Calibri"/>
          <w:sz w:val="26"/>
          <w:szCs w:val="26"/>
        </w:rPr>
        <w:t>aims to help in keeping track of their child’s overall progress as well as teacher’s feedback.</w:t>
      </w:r>
    </w:p>
    <w:p w14:paraId="6957E064" w14:textId="0EB8B067" w:rsidR="00DC2A25" w:rsidRDefault="00DC2A25" w:rsidP="009F0A6E">
      <w:pPr>
        <w:pBdr>
          <w:bottom w:val="single" w:sz="6" w:space="1" w:color="auto"/>
        </w:pBdr>
        <w:spacing w:line="276" w:lineRule="auto"/>
        <w:jc w:val="both"/>
        <w:rPr>
          <w:rFonts w:ascii="Calibri" w:hAnsi="Calibri"/>
          <w:sz w:val="26"/>
          <w:szCs w:val="26"/>
        </w:rPr>
      </w:pPr>
    </w:p>
    <w:p w14:paraId="5E54234D" w14:textId="5108E67B" w:rsidR="00EC7876" w:rsidRDefault="00EC7876" w:rsidP="009F0A6E">
      <w:pPr>
        <w:pBdr>
          <w:bottom w:val="single" w:sz="6" w:space="1" w:color="auto"/>
        </w:pBdr>
        <w:spacing w:line="276" w:lineRule="auto"/>
        <w:jc w:val="both"/>
        <w:rPr>
          <w:rFonts w:ascii="Calibri" w:hAnsi="Calibri"/>
          <w:sz w:val="26"/>
          <w:szCs w:val="26"/>
        </w:rPr>
      </w:pPr>
      <w:r w:rsidRPr="00EC7876">
        <w:rPr>
          <w:rFonts w:ascii="Calibri" w:hAnsi="Calibri"/>
          <w:sz w:val="34"/>
          <w:szCs w:val="34"/>
          <w:u w:val="single"/>
        </w:rPr>
        <w:t>Technological Aspect</w:t>
      </w:r>
      <w:r w:rsidR="00CF6D73">
        <w:rPr>
          <w:rFonts w:ascii="Calibri" w:hAnsi="Calibri"/>
          <w:sz w:val="34"/>
          <w:szCs w:val="34"/>
          <w:u w:val="single"/>
        </w:rPr>
        <w:t>s</w:t>
      </w:r>
      <w:r>
        <w:rPr>
          <w:rFonts w:ascii="Calibri" w:hAnsi="Calibri"/>
          <w:sz w:val="26"/>
          <w:szCs w:val="26"/>
        </w:rPr>
        <w:t>:</w:t>
      </w:r>
    </w:p>
    <w:p w14:paraId="7CEBC5E4" w14:textId="21522737" w:rsidR="00D75124" w:rsidRDefault="00141AE8" w:rsidP="00FB3BB4">
      <w:pPr>
        <w:pBdr>
          <w:bottom w:val="single" w:sz="6" w:space="1" w:color="auto"/>
        </w:pBdr>
        <w:spacing w:line="276" w:lineRule="auto"/>
        <w:jc w:val="both"/>
        <w:rPr>
          <w:rFonts w:ascii="Calibri" w:hAnsi="Calibri"/>
          <w:sz w:val="26"/>
          <w:szCs w:val="26"/>
        </w:rPr>
      </w:pPr>
      <w:r>
        <w:rPr>
          <w:rFonts w:ascii="Calibri" w:hAnsi="Calibri"/>
          <w:sz w:val="26"/>
          <w:szCs w:val="26"/>
        </w:rPr>
        <w:t xml:space="preserve">As a web-based application, </w:t>
      </w:r>
      <w:proofErr w:type="spellStart"/>
      <w:r>
        <w:rPr>
          <w:rFonts w:ascii="Calibri" w:hAnsi="Calibri"/>
          <w:b/>
          <w:bCs/>
          <w:sz w:val="26"/>
          <w:szCs w:val="26"/>
        </w:rPr>
        <w:t>Educatra</w:t>
      </w:r>
      <w:proofErr w:type="spellEnd"/>
      <w:r>
        <w:rPr>
          <w:rFonts w:ascii="Calibri" w:hAnsi="Calibri"/>
          <w:sz w:val="26"/>
          <w:szCs w:val="26"/>
        </w:rPr>
        <w:t xml:space="preserve"> </w:t>
      </w:r>
      <w:r w:rsidR="00E55F48">
        <w:rPr>
          <w:rFonts w:ascii="Calibri" w:hAnsi="Calibri"/>
          <w:sz w:val="26"/>
          <w:szCs w:val="26"/>
        </w:rPr>
        <w:t>is</w:t>
      </w:r>
      <w:r>
        <w:rPr>
          <w:rFonts w:ascii="Calibri" w:hAnsi="Calibri"/>
          <w:sz w:val="26"/>
          <w:szCs w:val="26"/>
        </w:rPr>
        <w:t xml:space="preserve"> designed using </w:t>
      </w:r>
      <w:r w:rsidRPr="00CF6D73">
        <w:rPr>
          <w:rFonts w:ascii="Calibri" w:hAnsi="Calibri"/>
          <w:i/>
          <w:iCs/>
          <w:sz w:val="26"/>
          <w:szCs w:val="26"/>
        </w:rPr>
        <w:t>HTML</w:t>
      </w:r>
      <w:r>
        <w:rPr>
          <w:rFonts w:ascii="Calibri" w:hAnsi="Calibri"/>
          <w:sz w:val="26"/>
          <w:szCs w:val="26"/>
        </w:rPr>
        <w:t xml:space="preserve"> and </w:t>
      </w:r>
      <w:r w:rsidRPr="00CF6D73">
        <w:rPr>
          <w:rFonts w:ascii="Calibri" w:hAnsi="Calibri"/>
          <w:i/>
          <w:iCs/>
          <w:sz w:val="26"/>
          <w:szCs w:val="26"/>
        </w:rPr>
        <w:t>CSS-3</w:t>
      </w:r>
      <w:r>
        <w:rPr>
          <w:rFonts w:ascii="Calibri" w:hAnsi="Calibri"/>
          <w:sz w:val="26"/>
          <w:szCs w:val="26"/>
        </w:rPr>
        <w:t xml:space="preserve"> on the front end. To develop a powerful back-end, PHP </w:t>
      </w:r>
      <w:r w:rsidR="00E55F48">
        <w:rPr>
          <w:rFonts w:ascii="Calibri" w:hAnsi="Calibri"/>
          <w:sz w:val="26"/>
          <w:szCs w:val="26"/>
        </w:rPr>
        <w:t>is</w:t>
      </w:r>
      <w:r>
        <w:rPr>
          <w:rFonts w:ascii="Calibri" w:hAnsi="Calibri"/>
          <w:sz w:val="26"/>
          <w:szCs w:val="26"/>
        </w:rPr>
        <w:t xml:space="preserve"> used as the development language. For record keepings, data stor</w:t>
      </w:r>
      <w:r w:rsidR="00CF6D73">
        <w:rPr>
          <w:rFonts w:ascii="Calibri" w:hAnsi="Calibri"/>
          <w:sz w:val="26"/>
          <w:szCs w:val="26"/>
        </w:rPr>
        <w:t>e &amp;</w:t>
      </w:r>
      <w:r>
        <w:rPr>
          <w:rFonts w:ascii="Calibri" w:hAnsi="Calibri"/>
          <w:sz w:val="26"/>
          <w:szCs w:val="26"/>
        </w:rPr>
        <w:t xml:space="preserve"> fetch </w:t>
      </w:r>
      <w:r w:rsidR="00CF6D73">
        <w:rPr>
          <w:rFonts w:ascii="Calibri" w:hAnsi="Calibri"/>
          <w:sz w:val="26"/>
          <w:szCs w:val="26"/>
        </w:rPr>
        <w:t>i.e.,</w:t>
      </w:r>
      <w:r>
        <w:rPr>
          <w:rFonts w:ascii="Calibri" w:hAnsi="Calibri"/>
          <w:sz w:val="26"/>
          <w:szCs w:val="26"/>
        </w:rPr>
        <w:t xml:space="preserve"> </w:t>
      </w:r>
      <w:r w:rsidR="00CF6D73">
        <w:rPr>
          <w:rFonts w:ascii="Calibri" w:hAnsi="Calibri"/>
          <w:sz w:val="26"/>
          <w:szCs w:val="26"/>
        </w:rPr>
        <w:t xml:space="preserve">for </w:t>
      </w:r>
      <w:r>
        <w:rPr>
          <w:rFonts w:ascii="Calibri" w:hAnsi="Calibri"/>
          <w:sz w:val="26"/>
          <w:szCs w:val="26"/>
        </w:rPr>
        <w:t xml:space="preserve">complete management of data, </w:t>
      </w:r>
      <w:r w:rsidRPr="00CF6D73">
        <w:rPr>
          <w:rFonts w:ascii="Calibri" w:hAnsi="Calibri"/>
          <w:i/>
          <w:iCs/>
          <w:sz w:val="26"/>
          <w:szCs w:val="26"/>
        </w:rPr>
        <w:t>MySQL</w:t>
      </w:r>
      <w:r>
        <w:rPr>
          <w:rFonts w:ascii="Calibri" w:hAnsi="Calibri"/>
          <w:sz w:val="26"/>
          <w:szCs w:val="26"/>
        </w:rPr>
        <w:t xml:space="preserve"> Query Language </w:t>
      </w:r>
      <w:r w:rsidR="000E1C85">
        <w:rPr>
          <w:rFonts w:ascii="Calibri" w:hAnsi="Calibri"/>
          <w:sz w:val="26"/>
          <w:szCs w:val="26"/>
        </w:rPr>
        <w:t>is</w:t>
      </w:r>
      <w:r>
        <w:rPr>
          <w:rFonts w:ascii="Calibri" w:hAnsi="Calibri"/>
          <w:sz w:val="26"/>
          <w:szCs w:val="26"/>
        </w:rPr>
        <w:t xml:space="preserve"> used to </w:t>
      </w:r>
      <w:r w:rsidR="00CF6D73">
        <w:rPr>
          <w:rFonts w:ascii="Calibri" w:hAnsi="Calibri"/>
          <w:sz w:val="26"/>
          <w:szCs w:val="26"/>
        </w:rPr>
        <w:t>manage the database side.</w:t>
      </w:r>
      <w:r w:rsidR="00D61F17">
        <w:rPr>
          <w:rFonts w:ascii="Calibri" w:hAnsi="Calibri"/>
          <w:sz w:val="26"/>
          <w:szCs w:val="26"/>
        </w:rPr>
        <w:t xml:space="preserve"> Before making its appearance globally, we </w:t>
      </w:r>
      <w:r w:rsidR="000E1C85">
        <w:rPr>
          <w:rFonts w:ascii="Calibri" w:hAnsi="Calibri"/>
          <w:sz w:val="26"/>
          <w:szCs w:val="26"/>
        </w:rPr>
        <w:t>are</w:t>
      </w:r>
      <w:r w:rsidR="00D61F17">
        <w:rPr>
          <w:rFonts w:ascii="Calibri" w:hAnsi="Calibri"/>
          <w:sz w:val="26"/>
          <w:szCs w:val="26"/>
        </w:rPr>
        <w:t xml:space="preserve"> test</w:t>
      </w:r>
      <w:r w:rsidR="000E1C85">
        <w:rPr>
          <w:rFonts w:ascii="Calibri" w:hAnsi="Calibri"/>
          <w:sz w:val="26"/>
          <w:szCs w:val="26"/>
        </w:rPr>
        <w:t>ing</w:t>
      </w:r>
      <w:r w:rsidR="00D61F17">
        <w:rPr>
          <w:rFonts w:ascii="Calibri" w:hAnsi="Calibri"/>
          <w:sz w:val="26"/>
          <w:szCs w:val="26"/>
        </w:rPr>
        <w:t xml:space="preserve"> </w:t>
      </w:r>
      <w:proofErr w:type="spellStart"/>
      <w:r w:rsidR="00D61F17">
        <w:rPr>
          <w:rFonts w:ascii="Calibri" w:hAnsi="Calibri"/>
          <w:b/>
          <w:bCs/>
          <w:sz w:val="26"/>
          <w:szCs w:val="26"/>
        </w:rPr>
        <w:t>Educatra</w:t>
      </w:r>
      <w:proofErr w:type="spellEnd"/>
      <w:r w:rsidR="00D61F17">
        <w:rPr>
          <w:rFonts w:ascii="Calibri" w:hAnsi="Calibri"/>
          <w:sz w:val="26"/>
          <w:szCs w:val="26"/>
        </w:rPr>
        <w:t xml:space="preserve"> on a local-hosted server using server applications i.e., Xampp, Wamp.</w:t>
      </w:r>
    </w:p>
    <w:p w14:paraId="28CCF4A7" w14:textId="78F92D15" w:rsidR="00DC2A25" w:rsidRDefault="00DC2A25" w:rsidP="009F0A6E">
      <w:pPr>
        <w:pBdr>
          <w:bottom w:val="single" w:sz="6" w:space="1" w:color="auto"/>
        </w:pBdr>
        <w:spacing w:line="276" w:lineRule="auto"/>
        <w:jc w:val="both"/>
        <w:rPr>
          <w:rFonts w:ascii="Calibri" w:hAnsi="Calibri"/>
          <w:sz w:val="26"/>
          <w:szCs w:val="26"/>
        </w:rPr>
      </w:pPr>
    </w:p>
    <w:p w14:paraId="20F5C8E4" w14:textId="5195BD8C" w:rsidR="00A81248" w:rsidRDefault="000E1C85" w:rsidP="000E1C85">
      <w:pPr>
        <w:pBdr>
          <w:bottom w:val="single" w:sz="6" w:space="1" w:color="auto"/>
        </w:pBdr>
        <w:spacing w:line="276" w:lineRule="auto"/>
        <w:jc w:val="both"/>
        <w:rPr>
          <w:rFonts w:ascii="Calibri" w:hAnsi="Calibri"/>
          <w:sz w:val="26"/>
          <w:szCs w:val="26"/>
        </w:rPr>
      </w:pPr>
      <w:r>
        <w:rPr>
          <w:rFonts w:ascii="Calibri" w:hAnsi="Calibri"/>
          <w:sz w:val="34"/>
          <w:szCs w:val="34"/>
          <w:u w:val="single"/>
        </w:rPr>
        <w:t>Conclusion</w:t>
      </w:r>
      <w:r>
        <w:rPr>
          <w:rFonts w:ascii="Calibri" w:hAnsi="Calibri"/>
          <w:sz w:val="26"/>
          <w:szCs w:val="26"/>
        </w:rPr>
        <w:t>:</w:t>
      </w:r>
    </w:p>
    <w:p w14:paraId="78959692" w14:textId="318E0C37" w:rsidR="000E1C85" w:rsidRPr="000E1C85" w:rsidRDefault="000E1C85" w:rsidP="000E1C85">
      <w:pPr>
        <w:pBdr>
          <w:bottom w:val="single" w:sz="6" w:space="1" w:color="auto"/>
        </w:pBdr>
        <w:spacing w:line="276" w:lineRule="auto"/>
        <w:jc w:val="both"/>
        <w:rPr>
          <w:rFonts w:ascii="Calibri" w:hAnsi="Calibri"/>
          <w:sz w:val="26"/>
          <w:szCs w:val="26"/>
        </w:rPr>
      </w:pPr>
      <w:r>
        <w:rPr>
          <w:rFonts w:ascii="Calibri" w:hAnsi="Calibri"/>
          <w:sz w:val="26"/>
          <w:szCs w:val="26"/>
        </w:rPr>
        <w:t xml:space="preserve">In the earlier version, </w:t>
      </w:r>
      <w:proofErr w:type="spellStart"/>
      <w:r>
        <w:rPr>
          <w:rFonts w:ascii="Calibri" w:hAnsi="Calibri"/>
          <w:b/>
          <w:bCs/>
          <w:sz w:val="26"/>
          <w:szCs w:val="26"/>
        </w:rPr>
        <w:t>Educatra</w:t>
      </w:r>
      <w:proofErr w:type="spellEnd"/>
      <w:r>
        <w:rPr>
          <w:rFonts w:ascii="Calibri" w:hAnsi="Calibri"/>
          <w:sz w:val="26"/>
          <w:szCs w:val="26"/>
        </w:rPr>
        <w:t xml:space="preserve"> has found to be </w:t>
      </w:r>
      <w:r w:rsidR="00FE66AD">
        <w:rPr>
          <w:rFonts w:ascii="Calibri" w:hAnsi="Calibri"/>
          <w:sz w:val="26"/>
          <w:szCs w:val="26"/>
        </w:rPr>
        <w:t>an</w:t>
      </w:r>
      <w:r>
        <w:rPr>
          <w:rFonts w:ascii="Calibri" w:hAnsi="Calibri"/>
          <w:sz w:val="26"/>
          <w:szCs w:val="26"/>
        </w:rPr>
        <w:t xml:space="preserve"> example of minimalist approach to achieving digitalization using minimum resources. We as developers are very close to reaching our aims.</w:t>
      </w:r>
    </w:p>
    <w:sectPr w:rsidR="000E1C85" w:rsidRPr="000E1C85" w:rsidSect="00A24793">
      <w:footerReference w:type="even" r:id="rId8"/>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65BD0" w14:textId="77777777" w:rsidR="00232A50" w:rsidRDefault="00232A50" w:rsidP="001205A1">
      <w:r>
        <w:separator/>
      </w:r>
    </w:p>
  </w:endnote>
  <w:endnote w:type="continuationSeparator" w:id="0">
    <w:p w14:paraId="0B4B43BE" w14:textId="77777777" w:rsidR="00232A50" w:rsidRDefault="00232A50"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02B21871" w14:textId="77777777" w:rsidR="001205A1" w:rsidRDefault="001205A1" w:rsidP="00C651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05605C54" w14:textId="77777777" w:rsidR="001205A1" w:rsidRDefault="001205A1" w:rsidP="001205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D685E" w14:textId="77777777" w:rsidR="00232A50" w:rsidRDefault="00232A50" w:rsidP="001205A1">
      <w:r>
        <w:separator/>
      </w:r>
    </w:p>
  </w:footnote>
  <w:footnote w:type="continuationSeparator" w:id="0">
    <w:p w14:paraId="7DBCBF90" w14:textId="77777777" w:rsidR="00232A50" w:rsidRDefault="00232A50"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861D5"/>
    <w:multiLevelType w:val="hybridMultilevel"/>
    <w:tmpl w:val="DEE82B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4875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E7"/>
    <w:rsid w:val="000A6BB7"/>
    <w:rsid w:val="000C4ED1"/>
    <w:rsid w:val="000E1C85"/>
    <w:rsid w:val="00114B42"/>
    <w:rsid w:val="001205A1"/>
    <w:rsid w:val="00141AE8"/>
    <w:rsid w:val="00142538"/>
    <w:rsid w:val="00154D3B"/>
    <w:rsid w:val="00156111"/>
    <w:rsid w:val="00167A7E"/>
    <w:rsid w:val="001C7349"/>
    <w:rsid w:val="00232A50"/>
    <w:rsid w:val="002877E8"/>
    <w:rsid w:val="002C0590"/>
    <w:rsid w:val="002E7C4E"/>
    <w:rsid w:val="002F0552"/>
    <w:rsid w:val="0030627F"/>
    <w:rsid w:val="0031055C"/>
    <w:rsid w:val="00371EE1"/>
    <w:rsid w:val="003A798E"/>
    <w:rsid w:val="00412C69"/>
    <w:rsid w:val="00425A99"/>
    <w:rsid w:val="00442710"/>
    <w:rsid w:val="00464EDD"/>
    <w:rsid w:val="00497250"/>
    <w:rsid w:val="004B1E3C"/>
    <w:rsid w:val="004B259B"/>
    <w:rsid w:val="005603A9"/>
    <w:rsid w:val="005E6B25"/>
    <w:rsid w:val="005F4F46"/>
    <w:rsid w:val="0063477B"/>
    <w:rsid w:val="006B6F36"/>
    <w:rsid w:val="006C60E6"/>
    <w:rsid w:val="006F508F"/>
    <w:rsid w:val="00704569"/>
    <w:rsid w:val="007513C5"/>
    <w:rsid w:val="007B0740"/>
    <w:rsid w:val="007C1BAB"/>
    <w:rsid w:val="007C64F7"/>
    <w:rsid w:val="00846CD9"/>
    <w:rsid w:val="00894C1E"/>
    <w:rsid w:val="008B24E3"/>
    <w:rsid w:val="008C19A0"/>
    <w:rsid w:val="00913B2E"/>
    <w:rsid w:val="009C6907"/>
    <w:rsid w:val="009F0A6E"/>
    <w:rsid w:val="00A15CF7"/>
    <w:rsid w:val="00A24793"/>
    <w:rsid w:val="00A81248"/>
    <w:rsid w:val="00B05FA2"/>
    <w:rsid w:val="00B46014"/>
    <w:rsid w:val="00B769BB"/>
    <w:rsid w:val="00C07090"/>
    <w:rsid w:val="00C325F7"/>
    <w:rsid w:val="00C5666A"/>
    <w:rsid w:val="00C61DC4"/>
    <w:rsid w:val="00C65112"/>
    <w:rsid w:val="00C66528"/>
    <w:rsid w:val="00C80D15"/>
    <w:rsid w:val="00C915F0"/>
    <w:rsid w:val="00CF6D73"/>
    <w:rsid w:val="00D61F17"/>
    <w:rsid w:val="00D75124"/>
    <w:rsid w:val="00DA299B"/>
    <w:rsid w:val="00DB300F"/>
    <w:rsid w:val="00DC2A25"/>
    <w:rsid w:val="00DF0560"/>
    <w:rsid w:val="00DF19EB"/>
    <w:rsid w:val="00DF3028"/>
    <w:rsid w:val="00E024D7"/>
    <w:rsid w:val="00E27172"/>
    <w:rsid w:val="00E55F48"/>
    <w:rsid w:val="00E63DE7"/>
    <w:rsid w:val="00EC7876"/>
    <w:rsid w:val="00F3217F"/>
    <w:rsid w:val="00F42DB2"/>
    <w:rsid w:val="00FB3BB4"/>
    <w:rsid w:val="00FB65B8"/>
    <w:rsid w:val="00FC49AE"/>
    <w:rsid w:val="00FD2FC3"/>
    <w:rsid w:val="00FE66AD"/>
    <w:rsid w:val="00FF4D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1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C56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na\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report.dotx</Template>
  <TotalTime>0</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2022-06-16T11:35:00Z</dcterms:created>
  <dcterms:modified xsi:type="dcterms:W3CDTF">2022-08-13T18:45:00Z</dcterms:modified>
</cp:coreProperties>
</file>