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algun Gothic"/>
          <w:b/>
          <w:color w:val="0B2C4A"/>
          <w:sz w:val="44"/>
        </w:rPr>
        <w:t>Daily AI Leaders News Report</w:t>
      </w:r>
    </w:p>
    <w:p>
      <w:pPr>
        <w:jc w:val="center"/>
      </w:pPr>
      <w:r>
        <w:rPr>
          <w:rFonts w:ascii="Calibri" w:hAnsi="Calibri" w:eastAsia="Malgun Gothic"/>
          <w:color w:val="1B4F72"/>
          <w:sz w:val="26"/>
        </w:rPr>
        <w:t>2026-09-20  |  전 세계 AI 분야 상위 30인 최근 동향</w:t>
      </w:r>
    </w:p>
    <w:p>
      <w:r>
        <w:rPr>
          <w:rFonts w:ascii="Calibri" w:hAnsi="Calibri" w:eastAsia="Malgun Gothic"/>
          <w:i/>
          <w:color w:val="555555"/>
          <w:sz w:val="18"/>
        </w:rPr>
        <w:t>본 리포트는 TIME100 AI 2026, Forbes 400(2026년 9월), 주요 언론·회사 발표 등 공개 자료만 사용했습니다. 점수·순위는 연구·사업·AGI·재산의 산술평균에 따른 합리적 판단이며 공식 서열이 아닙니다. 이전 순위 시트(AI Leaders Rankings)가 존재하지 않아 이전순위는 모두 '-'입니다.</w:t>
      </w:r>
    </w:p>
    <w:p>
      <w:pPr>
        <w:pStyle w:val="Heading1"/>
      </w:pPr>
      <w:r>
        <w:rPr>
          <w:rFonts w:ascii="Calibri" w:hAnsi="Calibri" w:eastAsia="Malgun Gothic"/>
        </w:rPr>
        <w:t>상위 5인 한줄 요약</w:t>
      </w:r>
    </w:p>
    <w:p>
      <w:pPr>
        <w:pStyle w:val="ListBullet"/>
      </w:pPr>
      <w:r>
        <w:rPr>
          <w:rFonts w:ascii="Calibri" w:hAnsi="Calibri" w:eastAsia="Malgun Gothic"/>
        </w:rPr>
        <w:t>1위 Elon Musk — SpaceX 상장·xAI 합병으로 자산 약 $908B, Grok 로드맵과 프론티어 페이싱 논의에 참여.</w:t>
      </w:r>
    </w:p>
    <w:p>
      <w:pPr>
        <w:pStyle w:val="ListBullet"/>
      </w:pPr>
      <w:r>
        <w:rPr>
          <w:rFonts w:ascii="Calibri" w:hAnsi="Calibri" w:eastAsia="Malgun Gothic"/>
        </w:rPr>
        <w:t>2위 Dario Amodei — Anthropic 기업가치 약 $965B, 에세이 We Must Pace the Frontier로 업계 합의 주도.</w:t>
      </w:r>
    </w:p>
    <w:p>
      <w:pPr>
        <w:pStyle w:val="ListBullet"/>
      </w:pPr>
      <w:r>
        <w:rPr>
          <w:rFonts w:ascii="Calibri" w:hAnsi="Calibri" w:eastAsia="Malgun Gothic"/>
        </w:rPr>
        <w:t>3위 Jensen Huang — NVIDIA가 글로벌 AI 인프라의 병목이자 표준. SSI에 대규모 컴퓨팅 파트너십.</w:t>
      </w:r>
    </w:p>
    <w:p>
      <w:pPr>
        <w:pStyle w:val="ListBullet"/>
      </w:pPr>
      <w:r>
        <w:rPr>
          <w:rFonts w:ascii="Calibri" w:hAnsi="Calibri" w:eastAsia="Malgun Gothic"/>
        </w:rPr>
        <w:t>4위 Demis Hassabis — DeepMind 의장·Alphabet 수석과학자로 AGI 연구 집중, 노벨상·Gemini 유산.</w:t>
      </w:r>
    </w:p>
    <w:p>
      <w:pPr>
        <w:pStyle w:val="ListBullet"/>
      </w:pPr>
      <w:r>
        <w:rPr>
          <w:rFonts w:ascii="Calibri" w:hAnsi="Calibri" w:eastAsia="Malgun Gothic"/>
        </w:rPr>
        <w:t>5위 Mark Zuckerberg — Llama 오픈 전략과 Superintelligence Labs로 폐쇄형 랩과 경쟁.</w:t>
      </w:r>
    </w:p>
    <w:p>
      <w:pPr>
        <w:pStyle w:val="Heading1"/>
      </w:pPr>
      <w:r>
        <w:rPr>
          <w:rFonts w:ascii="Calibri" w:hAnsi="Calibri" w:eastAsia="Malgun Gothic"/>
        </w:rPr>
        <w:t>인물별 최근 뉴스 요약 (순위순)</w:t>
      </w:r>
    </w:p>
    <w:p>
      <w:pPr>
        <w:pStyle w:val="Heading2"/>
      </w:pPr>
      <w:r>
        <w:rPr>
          <w:rFonts w:ascii="Calibri" w:hAnsi="Calibri" w:eastAsia="Malgun Gothic"/>
        </w:rPr>
        <w:t>1. Elon Musk  —  SpaceX / xAI</w:t>
      </w:r>
    </w:p>
    <w:p>
      <w:r>
        <w:rPr>
          <w:rFonts w:ascii="Calibri" w:hAnsi="Calibri" w:eastAsia="Malgun Gothic"/>
          <w:sz w:val="22"/>
        </w:rPr>
        <w:t>2026년 6월 SpaceX 상장 직후 일시적으로 세계 최초 조만장자가 되었고, Forbes 400(9월) 기준 약 9080억 달러로 미국 최고 부자 자리를 5년 연속 지켰습니다. xAI는 SpaceX에 편입되어 위성·에너지·컴퓨팅과 결합된 AI 전략을 추진 중입니다. 9월 중순 Dario Amodei의 ‘프론티어 페이싱’ 제안에 동조하는 발언을 했습니다. 한편 Grok 후속 모델 일정은 강화학습 이슈로 소폭 지연되었다는 보도가 있습니다.</w:t>
      </w:r>
    </w:p>
    <w:p>
      <w:pPr>
        <w:pStyle w:val="Heading2"/>
      </w:pPr>
      <w:r>
        <w:rPr>
          <w:rFonts w:ascii="Calibri" w:hAnsi="Calibri" w:eastAsia="Malgun Gothic"/>
        </w:rPr>
        <w:t>2. Dario Amodei  —  Anthropic</w:t>
      </w:r>
    </w:p>
    <w:p>
      <w:r>
        <w:rPr>
          <w:rFonts w:ascii="Calibri" w:hAnsi="Calibri" w:eastAsia="Malgun Gothic"/>
          <w:sz w:val="22"/>
        </w:rPr>
        <w:t>Anthropic은 2026년 5월 기준 약 9650억 달러 가치로 거론되며 6월 IPO 서류를 제출, 10월 상장 가능성도 보도됐습니다. 9월 12일 발표한 에세이 We Must Pace the Frontier는 외부 평가자에게 직원급 접근을 주고 공통 안전 기준과 국제 조율을 하자는 내용으로, Altman·Musk·Hassabis의 공개 지지를 이끌어냈습니다. Claude 제품군은 엔터프라이즈 안전성을 차별점으로 내세우고 있습니다.</w:t>
      </w:r>
    </w:p>
    <w:p>
      <w:pPr>
        <w:pStyle w:val="Heading2"/>
      </w:pPr>
      <w:r>
        <w:rPr>
          <w:rFonts w:ascii="Calibri" w:hAnsi="Calibri" w:eastAsia="Malgun Gothic"/>
        </w:rPr>
        <w:t>3. Jensen Huang  —  NVIDIA</w:t>
      </w:r>
    </w:p>
    <w:p>
      <w:r>
        <w:rPr>
          <w:rFonts w:ascii="Calibri" w:hAnsi="Calibri" w:eastAsia="Malgun Gothic"/>
          <w:sz w:val="22"/>
        </w:rPr>
        <w:t>NVIDIA는 2026년 9월 중순 시총 약 5.1조 달러로 AI 공개기업 중 최대입니다. 7월 SSI(Ilya Sutskever)와 Vera Rubin 플랫폼 기반 장기 컴퓨팅 파트너십·약 50억 달러 투자를 발표했습니다. Huang은 오픈·클로즈드 프론티어 모델이 모두 필요하다고 주장했고, Hassabis 등이 이에 호응했습니다. TIME100 AI 2026 본 리스트에서는 이례적으로 이름이 빠져 화제가 되기도 했습니다.</w:t>
      </w:r>
    </w:p>
    <w:p>
      <w:pPr>
        <w:pStyle w:val="Heading2"/>
      </w:pPr>
      <w:r>
        <w:rPr>
          <w:rFonts w:ascii="Calibri" w:hAnsi="Calibri" w:eastAsia="Malgun Gothic"/>
        </w:rPr>
        <w:t>4. Demis Hassabis  —  Google DeepMind / Alphabet</w:t>
      </w:r>
    </w:p>
    <w:p>
      <w:r>
        <w:rPr>
          <w:rFonts w:ascii="Calibri" w:hAnsi="Calibri" w:eastAsia="Malgun Gothic"/>
          <w:sz w:val="22"/>
        </w:rPr>
        <w:t>2026년 8월 DeepMind CEO에서 의장 겸 Alphabet 수석과학자로 이동해 AGI와 Isomorphic Labs에 집중하고, 일상 운영은 Koray Kavukcuoglu에게 넘겼습니다. AlphaFold로 2024 노벨화학상을 받은 바 있으며, Amodei의 페이싱 제안을 ‘결정적 순간의 올바른 길’로 평가했습니다. 오픈 생태계의 중요성을 강조하며 Gemma 다운로드 3억 회 이상을 언급했습니다.</w:t>
      </w:r>
    </w:p>
    <w:p>
      <w:pPr>
        <w:pStyle w:val="Heading2"/>
      </w:pPr>
      <w:r>
        <w:rPr>
          <w:rFonts w:ascii="Calibri" w:hAnsi="Calibri" w:eastAsia="Malgun Gothic"/>
        </w:rPr>
        <w:t>5. Mark Zuckerberg  —  Meta</w:t>
      </w:r>
    </w:p>
    <w:p>
      <w:r>
        <w:rPr>
          <w:rFonts w:ascii="Calibri" w:hAnsi="Calibri" w:eastAsia="Malgun Gothic"/>
          <w:sz w:val="22"/>
        </w:rPr>
        <w:t>Llama 오픈웨이트 전략을 유지하며 Superintelligence Labs로 인재를 모으고 있습니다. Forbes 400에서 약 2120억 달러로 상위권입니다. WSJ는 Zuckerberg·Huang·Musk가 Hassabis가 지지한 공식 AI 규제 기구안을 백악관에 반대해 무산시켰다고 보도했습니다(2026-09).</w:t>
      </w:r>
    </w:p>
    <w:p>
      <w:pPr>
        <w:pStyle w:val="Heading2"/>
      </w:pPr>
      <w:r>
        <w:rPr>
          <w:rFonts w:ascii="Calibri" w:hAnsi="Calibri" w:eastAsia="Malgun Gothic"/>
        </w:rPr>
        <w:t>6. Sam Altman  —  OpenAI</w:t>
      </w:r>
    </w:p>
    <w:p>
      <w:r>
        <w:rPr>
          <w:rFonts w:ascii="Calibri" w:hAnsi="Calibri" w:eastAsia="Malgun Gothic"/>
          <w:sz w:val="22"/>
        </w:rPr>
        <w:t>OpenAI 기업가치는 약 8520억 달러로 거론되며 IPO는 2027년으로 기울었다는 보도가 있습니다. TIME100 AI 2026에서 Mark Chen·Greg Brockman과 함께 리더 카테고리 최상단에 올랐습니다. Amodei의 독립 평가자 제안에 동의한다고 공개 밝혔습니다. Altman 본인 자산은 지분 구조상 Brockman보다 낮게(약 33억 달러) 추정됩니다.</w:t>
      </w:r>
    </w:p>
    <w:p>
      <w:pPr>
        <w:pStyle w:val="Heading2"/>
      </w:pPr>
      <w:r>
        <w:rPr>
          <w:rFonts w:ascii="Calibri" w:hAnsi="Calibri" w:eastAsia="Malgun Gothic"/>
        </w:rPr>
        <w:t>7. Satya Nadella  —  Microsoft</w:t>
      </w:r>
    </w:p>
    <w:p>
      <w:r>
        <w:rPr>
          <w:rFonts w:ascii="Calibri" w:hAnsi="Calibri" w:eastAsia="Malgun Gothic"/>
          <w:sz w:val="22"/>
        </w:rPr>
        <w:t>Azure와 Copilot을 통해 엔터프라이즈 AI 배포의 가장 넓은 창구를 유지하고 있습니다. 오픈웨이트 모델이 건강한 생태계에 필수라는 입장입니다. OpenAI와의 전략 관계는 여전히 Microsoft AI 스택의 핵심입니다.</w:t>
      </w:r>
    </w:p>
    <w:p>
      <w:pPr>
        <w:pStyle w:val="Heading2"/>
      </w:pPr>
      <w:r>
        <w:rPr>
          <w:rFonts w:ascii="Calibri" w:hAnsi="Calibri" w:eastAsia="Malgun Gothic"/>
        </w:rPr>
        <w:t>8. Sundar Pichai  —  Alphabet / Google</w:t>
      </w:r>
    </w:p>
    <w:p>
      <w:r>
        <w:rPr>
          <w:rFonts w:ascii="Calibri" w:hAnsi="Calibri" w:eastAsia="Malgun Gothic"/>
          <w:sz w:val="22"/>
        </w:rPr>
        <w:t>Gemini를 검색·안드로이드·클라우드에 심고 TPU로 NVIDIA 의존을 완화하려 합니다. Hassabis의 역할 재편 이후 Pichai 직속 체계에서 Gemini 로드맵이 운영됩니다.</w:t>
      </w:r>
    </w:p>
    <w:p>
      <w:pPr>
        <w:pStyle w:val="Heading2"/>
      </w:pPr>
      <w:r>
        <w:rPr>
          <w:rFonts w:ascii="Calibri" w:hAnsi="Calibri" w:eastAsia="Malgun Gothic"/>
        </w:rPr>
        <w:t>9. Ilya Sutskever  —  Safe Superintelligence</w:t>
      </w:r>
    </w:p>
    <w:p>
      <w:r>
        <w:rPr>
          <w:rFonts w:ascii="Calibri" w:hAnsi="Calibri" w:eastAsia="Malgun Gothic"/>
          <w:sz w:val="22"/>
        </w:rPr>
        <w:t>2024년 설립한 SSI는 제품을 내지 않고 안전한 슈퍼인텔리전스만 목표로 합니다. 2026년 7월 NVIDIA와 약 50억 달러 투자·Vera Rubin 컴퓨팅 파트너십을 발표했습니다. 토론토대 명예학위 연설에서 ‘AI가 인간이 할 수 있는 모든 일을 하게 될 날’이 온다고 말했습니다. 지분은 과거 증언에서 약 70억 달러 규모로 언급됐습니다.</w:t>
      </w:r>
    </w:p>
    <w:p>
      <w:pPr>
        <w:pStyle w:val="Heading2"/>
      </w:pPr>
      <w:r>
        <w:rPr>
          <w:rFonts w:ascii="Calibri" w:hAnsi="Calibri" w:eastAsia="Malgun Gothic"/>
        </w:rPr>
        <w:t>10. Jeff Bezos  —  Amazon / Prometheus</w:t>
      </w:r>
    </w:p>
    <w:p>
      <w:r>
        <w:rPr>
          <w:rFonts w:ascii="Calibri" w:hAnsi="Calibri" w:eastAsia="Malgun Gothic"/>
          <w:sz w:val="22"/>
        </w:rPr>
        <w:t>Forbes 400 2위(약 3780억 달러). TIME100 AI 2026 리더로 Prometheus 공동 CEO가 소개됐습니다. AWS는 여전히 최대 클라우드 AI 인프라 중 하나입니다.</w:t>
      </w:r>
    </w:p>
    <w:p>
      <w:pPr>
        <w:pStyle w:val="Heading2"/>
      </w:pPr>
      <w:r>
        <w:rPr>
          <w:rFonts w:ascii="Calibri" w:hAnsi="Calibri" w:eastAsia="Malgun Gothic"/>
        </w:rPr>
        <w:t>11. Larry Ellison  —  Oracle</w:t>
      </w:r>
    </w:p>
    <w:p>
      <w:r>
        <w:rPr>
          <w:rFonts w:ascii="Calibri" w:hAnsi="Calibri" w:eastAsia="Malgun Gothic"/>
          <w:sz w:val="22"/>
        </w:rPr>
        <w:t>Forbes 약 2040억 달러. TIME100 AI 2026 리더. 데이터베이스와 클라우드를 AI 워크로드로 재포지셔닝하고 있습니다.</w:t>
      </w:r>
    </w:p>
    <w:p>
      <w:pPr>
        <w:pStyle w:val="Heading2"/>
      </w:pPr>
      <w:r>
        <w:rPr>
          <w:rFonts w:ascii="Calibri" w:hAnsi="Calibri" w:eastAsia="Malgun Gothic"/>
        </w:rPr>
        <w:t>12. Greg Brockman  —  OpenAI</w:t>
      </w:r>
    </w:p>
    <w:p>
      <w:r>
        <w:rPr>
          <w:rFonts w:ascii="Calibri" w:hAnsi="Calibri" w:eastAsia="Malgun Gothic"/>
          <w:sz w:val="22"/>
        </w:rPr>
        <w:t>Forbes 400 2026 최고액 신규 진입(약 255억 달러). OpenAI 공동창업자·사장. TIME100 AI에서 Altman·Chen과 공동 조명.</w:t>
      </w:r>
    </w:p>
    <w:p>
      <w:pPr>
        <w:pStyle w:val="Heading2"/>
      </w:pPr>
      <w:r>
        <w:rPr>
          <w:rFonts w:ascii="Calibri" w:hAnsi="Calibri" w:eastAsia="Malgun Gothic"/>
        </w:rPr>
        <w:t>13. Daniela Amodei  —  Anthropic</w:t>
      </w:r>
    </w:p>
    <w:p>
      <w:r>
        <w:rPr>
          <w:rFonts w:ascii="Calibri" w:hAnsi="Calibri" w:eastAsia="Malgun Gothic"/>
          <w:sz w:val="22"/>
        </w:rPr>
        <w:t>공동창업자·사장. Forbes 400 신규. 안전 거버넌스와 스케일을 동시에 추진하는 Anthropic의 대외 얼굴 중 한 명입니다.</w:t>
      </w:r>
    </w:p>
    <w:p>
      <w:pPr>
        <w:pStyle w:val="Heading2"/>
      </w:pPr>
      <w:r>
        <w:rPr>
          <w:rFonts w:ascii="Calibri" w:hAnsi="Calibri" w:eastAsia="Malgun Gothic"/>
        </w:rPr>
        <w:t>14. Mira Murati  —  Thinking Machines Lab</w:t>
      </w:r>
    </w:p>
    <w:p>
      <w:r>
        <w:rPr>
          <w:rFonts w:ascii="Calibri" w:hAnsi="Calibri" w:eastAsia="Malgun Gothic"/>
          <w:sz w:val="22"/>
        </w:rPr>
        <w:t>전 OpenAI CTO. 사상 최대 시드(약 20억 달러, 기업가치 120억 달러대)로 랩을 세웠고 Tinker·Inkling을 출시했습니다. 2026년 9월 NYC 사무실을 임대하고 안전·정렬 인력을 보강했습니다. 배치 불변 커널로 LLM 비결정성 문제를 줄였다고 주장하는 보도가 있습니다.</w:t>
      </w:r>
    </w:p>
    <w:p>
      <w:pPr>
        <w:pStyle w:val="Heading2"/>
      </w:pPr>
      <w:r>
        <w:rPr>
          <w:rFonts w:ascii="Calibri" w:hAnsi="Calibri" w:eastAsia="Malgun Gothic"/>
        </w:rPr>
        <w:t>15. Liang Wenfeng  —  DeepSeek</w:t>
      </w:r>
    </w:p>
    <w:p>
      <w:r>
        <w:rPr>
          <w:rFonts w:ascii="Calibri" w:hAnsi="Calibri" w:eastAsia="Malgun Gothic"/>
          <w:sz w:val="22"/>
        </w:rPr>
        <w:t>DeepSeek-R1 이후 저비용 고성능으로 업계를 흔들었습니다. 2026년 6월 첫 외부 투자(약 500억 위안, 기업가치 약 500억 달러대)에서 본인이 상당액을 출자해 지배력을 유지했습니다. 유출된 투자자 브리핑에서 AGI 우선·오픈소스·절제된 이윤을 강조했습니다. STAR 마켓 IPO 준비 보도가 있습니다.</w:t>
      </w:r>
    </w:p>
    <w:p>
      <w:pPr>
        <w:pStyle w:val="Heading2"/>
      </w:pPr>
      <w:r>
        <w:rPr>
          <w:rFonts w:ascii="Calibri" w:hAnsi="Calibri" w:eastAsia="Malgun Gothic"/>
        </w:rPr>
        <w:t>16. Geoffrey Hinton  —  University of Toronto</w:t>
      </w:r>
    </w:p>
    <w:p>
      <w:r>
        <w:rPr>
          <w:rFonts w:ascii="Calibri" w:hAnsi="Calibri" w:eastAsia="Malgun Gothic"/>
          <w:sz w:val="22"/>
        </w:rPr>
        <w:t>딥러닝 대부. 노벨물리학상(2024)·튜링상. 상업 전선보다는 AI 위험 경고와 학계 영향력이 핵심입니다.</w:t>
      </w:r>
    </w:p>
    <w:p>
      <w:pPr>
        <w:pStyle w:val="Heading2"/>
      </w:pPr>
      <w:r>
        <w:rPr>
          <w:rFonts w:ascii="Calibri" w:hAnsi="Calibri" w:eastAsia="Malgun Gothic"/>
        </w:rPr>
        <w:t>17. Yann LeCun  —  Meta / NYU</w:t>
      </w:r>
    </w:p>
    <w:p>
      <w:r>
        <w:rPr>
          <w:rFonts w:ascii="Calibri" w:hAnsi="Calibri" w:eastAsia="Malgun Gothic"/>
          <w:sz w:val="22"/>
        </w:rPr>
        <w:t>CNN 개척자·튜링상. 오픈소스와 월드모델이 AGI로 가는 길이라고 주장하며 Meta의 과학 방향을 대변합니다.</w:t>
      </w:r>
    </w:p>
    <w:p>
      <w:pPr>
        <w:pStyle w:val="Heading2"/>
      </w:pPr>
      <w:r>
        <w:rPr>
          <w:rFonts w:ascii="Calibri" w:hAnsi="Calibri" w:eastAsia="Malgun Gothic"/>
        </w:rPr>
        <w:t>18. Fei-Fei Li  —  Stanford / World Labs</w:t>
      </w:r>
    </w:p>
    <w:p>
      <w:r>
        <w:rPr>
          <w:rFonts w:ascii="Calibri" w:hAnsi="Calibri" w:eastAsia="Malgun Gothic"/>
          <w:sz w:val="22"/>
        </w:rPr>
        <w:t>ImageNet으로 현대 비전을 열었고, 공간지능 스타트업 World Labs로 연구를 제품화하고 있습니다.</w:t>
      </w:r>
    </w:p>
    <w:p>
      <w:pPr>
        <w:pStyle w:val="Heading2"/>
      </w:pPr>
      <w:r>
        <w:rPr>
          <w:rFonts w:ascii="Calibri" w:hAnsi="Calibri" w:eastAsia="Malgun Gothic"/>
        </w:rPr>
        <w:t>19. Yoshua Bengio  —  Mila / LawZero</w:t>
      </w:r>
    </w:p>
    <w:p>
      <w:r>
        <w:rPr>
          <w:rFonts w:ascii="Calibri" w:hAnsi="Calibri" w:eastAsia="Malgun Gothic"/>
          <w:sz w:val="22"/>
        </w:rPr>
        <w:t>딥러닝 삼대 거장. 과학적 안전 연구와 국제 거버넌스, LawZero 등으로 위험 완화에 무게를 둡니다.</w:t>
      </w:r>
    </w:p>
    <w:p>
      <w:pPr>
        <w:pStyle w:val="Heading2"/>
      </w:pPr>
      <w:r>
        <w:rPr>
          <w:rFonts w:ascii="Calibri" w:hAnsi="Calibri" w:eastAsia="Malgun Gothic"/>
        </w:rPr>
        <w:t>20. Andrew Ng  —  Landing AI / DeepLearning.AI</w:t>
      </w:r>
    </w:p>
    <w:p>
      <w:r>
        <w:rPr>
          <w:rFonts w:ascii="Calibri" w:hAnsi="Calibri" w:eastAsia="Malgun Gothic"/>
          <w:sz w:val="22"/>
        </w:rPr>
        <w:t>교육과 산업 적용의 상징. 대규모 프론티어 경쟁보다는 AI 보급·실무 전환에 영향력이 큽니다.</w:t>
      </w:r>
    </w:p>
    <w:p>
      <w:pPr>
        <w:pStyle w:val="Heading2"/>
      </w:pPr>
      <w:r>
        <w:rPr>
          <w:rFonts w:ascii="Calibri" w:hAnsi="Calibri" w:eastAsia="Malgun Gothic"/>
        </w:rPr>
        <w:t>21. Arvind Krishna  —  IBM</w:t>
      </w:r>
    </w:p>
    <w:p>
      <w:r>
        <w:rPr>
          <w:rFonts w:ascii="Calibri" w:hAnsi="Calibri" w:eastAsia="Malgun Gothic"/>
          <w:sz w:val="22"/>
        </w:rPr>
        <w:t>TIME100 AI 2026 리더. 범용 거대모델 경쟁 대신 특화·소형·엔터프라이즈 시스템에 베팅한다고 밝혀 왔습니다.</w:t>
      </w:r>
    </w:p>
    <w:p>
      <w:pPr>
        <w:pStyle w:val="Heading2"/>
      </w:pPr>
      <w:r>
        <w:rPr>
          <w:rFonts w:ascii="Calibri" w:hAnsi="Calibri" w:eastAsia="Malgun Gothic"/>
        </w:rPr>
        <w:t>22. Mustafa Suleyman  —  Microsoft AI</w:t>
      </w:r>
    </w:p>
    <w:p>
      <w:r>
        <w:rPr>
          <w:rFonts w:ascii="Calibri" w:hAnsi="Calibri" w:eastAsia="Malgun Gothic"/>
          <w:sz w:val="22"/>
        </w:rPr>
        <w:t>DeepMind 공동창업 후 Microsoft AI CEO. 소비자 제품과 거버넌스 담론(The Coming Wave)을 연결하는 위치입니다.</w:t>
      </w:r>
    </w:p>
    <w:p>
      <w:pPr>
        <w:pStyle w:val="Heading2"/>
      </w:pPr>
      <w:r>
        <w:rPr>
          <w:rFonts w:ascii="Calibri" w:hAnsi="Calibri" w:eastAsia="Malgun Gothic"/>
        </w:rPr>
        <w:t>23. Mark Chen  —  OpenAI</w:t>
      </w:r>
    </w:p>
    <w:p>
      <w:r>
        <w:rPr>
          <w:rFonts w:ascii="Calibri" w:hAnsi="Calibri" w:eastAsia="Malgun Gothic"/>
          <w:sz w:val="22"/>
        </w:rPr>
        <w:t>Chief Research Officer. TIME100 AI 2026에서 Altman·Brockman과 한 항목으로 리더 카테고리 최상단에 배치됐습니다. 공개 개인 프로필은 상대적으로 적습니다.</w:t>
      </w:r>
    </w:p>
    <w:p>
      <w:pPr>
        <w:pStyle w:val="Heading2"/>
      </w:pPr>
      <w:r>
        <w:rPr>
          <w:rFonts w:ascii="Calibri" w:hAnsi="Calibri" w:eastAsia="Malgun Gothic"/>
        </w:rPr>
        <w:t>24. Yang Zhilin  —  Moonshot AI</w:t>
      </w:r>
    </w:p>
    <w:p>
      <w:r>
        <w:rPr>
          <w:rFonts w:ascii="Calibri" w:hAnsi="Calibri" w:eastAsia="Malgun Gothic"/>
          <w:sz w:val="22"/>
        </w:rPr>
        <w:t>Kimi로 장문맥 경쟁을 이끈 중국 랩 창업자. TIME100 AI 2026 이노베이터 첫 진입.</w:t>
      </w:r>
    </w:p>
    <w:p>
      <w:pPr>
        <w:pStyle w:val="Heading2"/>
      </w:pPr>
      <w:r>
        <w:rPr>
          <w:rFonts w:ascii="Calibri" w:hAnsi="Calibri" w:eastAsia="Malgun Gothic"/>
        </w:rPr>
        <w:t>25. Eddie Wu  —  Alibaba</w:t>
      </w:r>
    </w:p>
    <w:p>
      <w:r>
        <w:rPr>
          <w:rFonts w:ascii="Calibri" w:hAnsi="Calibri" w:eastAsia="Malgun Gothic"/>
          <w:sz w:val="22"/>
        </w:rPr>
        <w:t>알리바바 CEO로서 Qwen 등 그룹 AI 전략을 재편. TIME100 AI 2026 리더.</w:t>
      </w:r>
    </w:p>
    <w:p>
      <w:pPr>
        <w:pStyle w:val="Heading2"/>
      </w:pPr>
      <w:r>
        <w:rPr>
          <w:rFonts w:ascii="Calibri" w:hAnsi="Calibri" w:eastAsia="Malgun Gothic"/>
        </w:rPr>
        <w:t>26. Sanjay Mehrotra  —  Micron</w:t>
      </w:r>
    </w:p>
    <w:p>
      <w:r>
        <w:rPr>
          <w:rFonts w:ascii="Calibri" w:hAnsi="Calibri" w:eastAsia="Malgun Gothic"/>
          <w:sz w:val="22"/>
        </w:rPr>
        <w:t>AI 서버용 HBM 공급의 핵심. GPU 다음으로 부족한 메모리 계층을 쥐고 있습니다.</w:t>
      </w:r>
    </w:p>
    <w:p>
      <w:pPr>
        <w:pStyle w:val="Heading2"/>
      </w:pPr>
      <w:r>
        <w:rPr>
          <w:rFonts w:ascii="Calibri" w:hAnsi="Calibri" w:eastAsia="Malgun Gothic"/>
        </w:rPr>
        <w:t>27. Ali Ghodsi  —  Databricks</w:t>
      </w:r>
    </w:p>
    <w:p>
      <w:r>
        <w:rPr>
          <w:rFonts w:ascii="Calibri" w:hAnsi="Calibri" w:eastAsia="Malgun Gothic"/>
          <w:sz w:val="22"/>
        </w:rPr>
        <w:t>레이크하우스 위에 엔터프라이즈 AI를 올리는 전략. TIME100 AI 2026 리더.</w:t>
      </w:r>
    </w:p>
    <w:p>
      <w:pPr>
        <w:pStyle w:val="Heading2"/>
      </w:pPr>
      <w:r>
        <w:rPr>
          <w:rFonts w:ascii="Calibri" w:hAnsi="Calibri" w:eastAsia="Malgun Gothic"/>
        </w:rPr>
        <w:t>28. Anima Anandkumar  —  Caltech</w:t>
      </w:r>
    </w:p>
    <w:p>
      <w:r>
        <w:rPr>
          <w:rFonts w:ascii="Calibri" w:hAnsi="Calibri" w:eastAsia="Malgun Gothic"/>
          <w:sz w:val="22"/>
        </w:rPr>
        <w:t>물리·공학 시뮬레이션을 AI로 가속하는 연구. TIME100 AI 2026 이노베이터.</w:t>
      </w:r>
    </w:p>
    <w:p>
      <w:pPr>
        <w:pStyle w:val="Heading2"/>
      </w:pPr>
      <w:r>
        <w:rPr>
          <w:rFonts w:ascii="Calibri" w:hAnsi="Calibri" w:eastAsia="Malgun Gothic"/>
        </w:rPr>
        <w:t>29. Joëlle Pineau  —  Cohere</w:t>
      </w:r>
    </w:p>
    <w:p>
      <w:r>
        <w:rPr>
          <w:rFonts w:ascii="Calibri" w:hAnsi="Calibri" w:eastAsia="Malgun Gothic"/>
          <w:sz w:val="22"/>
        </w:rPr>
        <w:t>전 Meta FAIR, 현재 Cohere CAIO. 엔터프라이즈 LLM과 RL 연구의 가교.</w:t>
      </w:r>
    </w:p>
    <w:p>
      <w:pPr>
        <w:pStyle w:val="Heading2"/>
      </w:pPr>
      <w:r>
        <w:rPr>
          <w:rFonts w:ascii="Calibri" w:hAnsi="Calibri" w:eastAsia="Malgun Gothic"/>
        </w:rPr>
        <w:t>30. Lila Ibrahim  —  Google DeepMind</w:t>
      </w:r>
    </w:p>
    <w:p>
      <w:r>
        <w:rPr>
          <w:rFonts w:ascii="Calibri" w:hAnsi="Calibri" w:eastAsia="Malgun Gothic"/>
          <w:sz w:val="22"/>
        </w:rPr>
        <w:t>Chief AI Readiness Officer. 모델 성능 외에 조직·사회 준비도를 책임지는 TIME100 AI 2026 리더입니다.</w:t>
      </w:r>
    </w:p>
    <w:p>
      <w:pPr>
        <w:pStyle w:val="Heading1"/>
      </w:pPr>
      <w:r>
        <w:rPr>
          <w:rFonts w:ascii="Calibri" w:hAnsi="Calibri" w:eastAsia="Malgun Gothic"/>
        </w:rPr>
        <w:t>참고 공개 자료</w:t>
      </w:r>
    </w:p>
    <w:p>
      <w:pPr>
        <w:pStyle w:val="ListBullet"/>
      </w:pPr>
      <w:r>
        <w:rPr>
          <w:rFonts w:ascii="Calibri" w:hAnsi="Calibri" w:eastAsia="Malgun Gothic"/>
          <w:sz w:val="20"/>
        </w:rPr>
        <w:t>TIME100 AI 2026 — https://time.com/collection/time100-ai/2026/</w:t>
      </w:r>
    </w:p>
    <w:p>
      <w:pPr>
        <w:pStyle w:val="ListBullet"/>
      </w:pPr>
      <w:r>
        <w:rPr>
          <w:rFonts w:ascii="Calibri" w:hAnsi="Calibri" w:eastAsia="Malgun Gothic"/>
          <w:sz w:val="20"/>
        </w:rPr>
        <w:t>Forbes 400 2026 (2026-09-15) — Elon Musk $908B, Bezos $378B, Huang $199B 등</w:t>
      </w:r>
    </w:p>
    <w:p>
      <w:pPr>
        <w:pStyle w:val="ListBullet"/>
      </w:pPr>
      <w:r>
        <w:rPr>
          <w:rFonts w:ascii="Calibri" w:hAnsi="Calibri" w:eastAsia="Malgun Gothic"/>
          <w:sz w:val="20"/>
        </w:rPr>
        <w:t>Al Jazeera, 세계 주요 AI 기업 가치 (2026-09-17) — NVIDIA ~$5.1T, Anthropic ~$965B, OpenAI ~$852B</w:t>
      </w:r>
    </w:p>
    <w:p>
      <w:pPr>
        <w:pStyle w:val="ListBullet"/>
      </w:pPr>
      <w:r>
        <w:rPr>
          <w:rFonts w:ascii="Calibri" w:hAnsi="Calibri" w:eastAsia="Malgun Gothic"/>
          <w:sz w:val="20"/>
        </w:rPr>
        <w:t>TechCrunch / FT — SSI–NVIDIA 파트너십·약 $5B (2026-07)</w:t>
      </w:r>
    </w:p>
    <w:p>
      <w:pPr>
        <w:pStyle w:val="ListBullet"/>
      </w:pPr>
      <w:r>
        <w:rPr>
          <w:rFonts w:ascii="Calibri" w:hAnsi="Calibri" w:eastAsia="Malgun Gothic"/>
          <w:sz w:val="20"/>
        </w:rPr>
        <w:t>SCMP / Dealroom — DeepSeek 펀딩·Liang Wenfeng AGI 브리핑 (2026-06~07)</w:t>
      </w:r>
    </w:p>
    <w:p>
      <w:pPr>
        <w:pStyle w:val="ListBullet"/>
      </w:pPr>
      <w:r>
        <w:rPr>
          <w:rFonts w:ascii="Calibri" w:hAnsi="Calibri" w:eastAsia="Malgun Gothic"/>
          <w:sz w:val="20"/>
        </w:rPr>
        <w:t>The Verge / AI Weekly — Pace the Frontier 합의 (2026-09-15)</w:t>
      </w:r>
    </w:p>
    <w:p>
      <w:r>
        <w:rPr>
          <w:rFonts w:ascii="Calibri" w:hAnsi="Calibri" w:eastAsia="Malgun Gothic"/>
          <w:i/>
          <w:sz w:val="18"/>
        </w:rPr>
        <w:t>생성일: 2026-09-20  |  산출물: AI_Leaders_Report_2026-09-20.xlsx, AI_Leaders_News_2026-09-20.docx</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