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Congo,</w:t>
      </w:r>
      <w:r>
        <w:t xml:space="preserve"> </w:t>
      </w:r>
      <w:r>
        <w:t xml:space="preserve">Rep. Country</w:t>
      </w:r>
      <w:r>
        <w:t xml:space="preserve"> </w:t>
      </w:r>
      <w:r>
        <w:t xml:space="preserve">Report</w:t>
      </w:r>
    </w:p>
    <w:bookmarkStart w:id="53" w:name="introduction"/>
    <w:p>
      <w:pPr>
        <w:pStyle w:val="Heading1"/>
      </w:pPr>
      <w:r>
        <w:t xml:space="preserve">Introduction</w:t>
      </w:r>
    </w:p>
    <w:p>
      <w:pPr>
        <w:pStyle w:val="FirstParagraph"/>
      </w:pPr>
      <w:r>
        <w:t xml:space="preserve">Congo, Rep. received a score of 37.8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Congo, Rep.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Congo, Rep. received a score of</w:t>
      </w:r>
      <w:r>
        <w:t xml:space="preserve"> </w:t>
      </w:r>
      <w:r>
        <w:rPr>
          <w:bCs/>
          <w:b/>
        </w:rPr>
        <w:t xml:space="preserve">29.4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Congo, Rep. received a score of 62.6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Congo, Rep. received a score of 22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Congo, Rep. received a score of 25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Congo, Rep.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Congo, Rep.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Congo, Rep.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Congo, Rep.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Congo, Rep.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Congo, Rep.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Congo, Rep.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Congo, Rep.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Congo, Rep.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Congo, Rep.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Congo, Rep.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Congo, Rep.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ongo,%20Rep.%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ongo,%20Rep.%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ongo,%20Rep.%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ongo,%20Rep.%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ongo,%20Rep.%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ongo,%20Rep.%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ongo,%20Rep.%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ongo,%20Rep.%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ongo,%20Rep.%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ongo,%20Rep.%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ongo,%20Rep.%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ongo,%20Rep.%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ongo,%20Rep.%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ongo,%20Rep.%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ongo,%20Rep.%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ongo,%20Rep.%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ongo,%20Rep.%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1985, 2005, 2011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2003, 2005, 2011, 2014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2024-03-19T13:36:51Z</dcterms:created>
  <dcterms:modified xsi:type="dcterms:W3CDTF">2024-03-19T13:36:51Z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Congo, Rep. Country Report</vt:lpwstr>
  </property>
</Properties>
</file>