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E4" w:rsidRPr="00886C02" w:rsidRDefault="002F71E4" w:rsidP="002F71E4">
      <w:pPr>
        <w:pStyle w:val="tkNazvanie"/>
        <w:widowControl w:val="0"/>
        <w:spacing w:before="0" w:after="0" w:line="240" w:lineRule="auto"/>
        <w:ind w:left="0" w:right="-1"/>
        <w:rPr>
          <w:rFonts w:ascii="Times New Roman" w:hAnsi="Times New Roman" w:cs="Times New Roman"/>
        </w:rPr>
      </w:pPr>
      <w:r w:rsidRPr="00886C02">
        <w:rPr>
          <w:rFonts w:ascii="Times New Roman" w:hAnsi="Times New Roman" w:cs="Times New Roman"/>
        </w:rPr>
        <w:t xml:space="preserve">О республиканском бюджете Кыргызской Республики </w:t>
      </w:r>
    </w:p>
    <w:p w:rsidR="002F71E4" w:rsidRPr="00886C02" w:rsidRDefault="002F71E4" w:rsidP="002F71E4">
      <w:pPr>
        <w:pStyle w:val="tkNazvanie"/>
        <w:widowControl w:val="0"/>
        <w:spacing w:before="0" w:after="0" w:line="240" w:lineRule="auto"/>
        <w:ind w:left="0" w:right="-1"/>
        <w:rPr>
          <w:rFonts w:ascii="Times New Roman" w:hAnsi="Times New Roman" w:cs="Times New Roman"/>
        </w:rPr>
      </w:pPr>
      <w:r w:rsidRPr="00886C02">
        <w:rPr>
          <w:rFonts w:ascii="Times New Roman" w:hAnsi="Times New Roman" w:cs="Times New Roman"/>
        </w:rPr>
        <w:t>на 2019 год и прогнозе на 2020-2021 годы</w:t>
      </w:r>
    </w:p>
    <w:p w:rsidR="002F71E4" w:rsidRPr="00886C02" w:rsidRDefault="002F71E4" w:rsidP="002F71E4">
      <w:pPr>
        <w:pStyle w:val="tkNazvanie"/>
        <w:widowControl w:val="0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2F71E4" w:rsidRPr="00886C02" w:rsidRDefault="002F71E4" w:rsidP="002F71E4">
      <w:pPr>
        <w:pStyle w:val="tkNazvanie"/>
        <w:widowControl w:val="0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2F71E4" w:rsidRPr="00886C02" w:rsidRDefault="002F71E4" w:rsidP="002F71E4">
      <w:pPr>
        <w:pStyle w:val="tkNazvanie"/>
        <w:widowControl w:val="0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2F71E4" w:rsidRPr="00886C02" w:rsidRDefault="002F71E4" w:rsidP="006C4008">
      <w:pPr>
        <w:pStyle w:val="a5"/>
        <w:tabs>
          <w:tab w:val="left" w:pos="7230"/>
        </w:tabs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86C02">
        <w:rPr>
          <w:rFonts w:ascii="Times New Roman" w:hAnsi="Times New Roman" w:cs="Times New Roman"/>
          <w:sz w:val="20"/>
          <w:szCs w:val="20"/>
        </w:rPr>
        <w:t>Принят</w:t>
      </w:r>
      <w:proofErr w:type="gramEnd"/>
      <w:r w:rsidRPr="00886C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C02">
        <w:rPr>
          <w:rFonts w:ascii="Times New Roman" w:hAnsi="Times New Roman" w:cs="Times New Roman"/>
          <w:sz w:val="20"/>
          <w:szCs w:val="20"/>
        </w:rPr>
        <w:t>Жогорку</w:t>
      </w:r>
      <w:proofErr w:type="spellEnd"/>
      <w:r w:rsidRPr="00886C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C02">
        <w:rPr>
          <w:rFonts w:ascii="Times New Roman" w:hAnsi="Times New Roman" w:cs="Times New Roman"/>
          <w:sz w:val="20"/>
          <w:szCs w:val="20"/>
        </w:rPr>
        <w:t>Кенешем</w:t>
      </w:r>
      <w:proofErr w:type="spellEnd"/>
      <w:r w:rsidRPr="00886C02">
        <w:rPr>
          <w:rFonts w:ascii="Times New Roman" w:hAnsi="Times New Roman" w:cs="Times New Roman"/>
          <w:sz w:val="20"/>
          <w:szCs w:val="20"/>
        </w:rPr>
        <w:t xml:space="preserve"> Кыргызской Республики</w:t>
      </w:r>
      <w:r w:rsidRPr="00886C02">
        <w:rPr>
          <w:rFonts w:ascii="Times New Roman" w:hAnsi="Times New Roman" w:cs="Times New Roman"/>
          <w:sz w:val="20"/>
          <w:szCs w:val="20"/>
        </w:rPr>
        <w:tab/>
      </w:r>
      <w:bookmarkStart w:id="0" w:name="_GoBack"/>
      <w:bookmarkEnd w:id="0"/>
      <w:r w:rsidRPr="00886C02">
        <w:rPr>
          <w:rFonts w:ascii="Times New Roman" w:hAnsi="Times New Roman" w:cs="Times New Roman"/>
          <w:sz w:val="20"/>
          <w:szCs w:val="20"/>
        </w:rPr>
        <w:t>29 ноября 2018 года</w:t>
      </w:r>
    </w:p>
    <w:p w:rsidR="002F71E4" w:rsidRPr="00886C02" w:rsidRDefault="002F71E4" w:rsidP="002F71E4">
      <w:pPr>
        <w:pStyle w:val="tkNazvanie"/>
        <w:widowControl w:val="0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2F71E4" w:rsidRPr="00886C02" w:rsidRDefault="002F71E4" w:rsidP="002F71E4">
      <w:pPr>
        <w:pStyle w:val="tkZagolovok5"/>
        <w:widowControl w:val="0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86C02">
        <w:rPr>
          <w:rFonts w:ascii="Times New Roman" w:hAnsi="Times New Roman" w:cs="Times New Roman"/>
          <w:b/>
          <w:bCs/>
          <w:sz w:val="24"/>
          <w:szCs w:val="24"/>
        </w:rPr>
        <w:t>Статья 1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1. Утвердить республиканский бюджет Кыргызской Республики на 2019 год по доходам в сумме 151 762 419,1 тыс. сомов и расходам в сумме 161 913 144,8 тыс. сомов согласно приложению 1.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2. Установить предельный размер дефицита республиканского бюджета Кыргызской Республики на 2019 год в сумме 10 150 725,7 тыс. сомов согласно приложению 1.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3. Направить на покрытие предельного размера дефицита республиканского бюджета Кыргызской Республики на 2019 год средства внешних и внутренних источников финансирования в сумме 10 150 725,7 тыс. сомов согласно приложению 1.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86C02">
        <w:rPr>
          <w:rFonts w:ascii="Times New Roman" w:hAnsi="Times New Roman" w:cs="Times New Roman"/>
          <w:b/>
          <w:bCs/>
          <w:sz w:val="24"/>
          <w:szCs w:val="24"/>
        </w:rPr>
        <w:t>Статья 2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1. Одобрить прогноз консолидированного бюджета Кыргызской Республики на 2019 – 2021 годы согласно приложению 2.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2. Одобрить прогноз основных параметров республиканского бюджета Кыргызской Республики на 2020-2021 годы: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1) прогноз по доходам на 2020 год – в сумме 157 043 345,6 тыс. сомов, на 2021 год – в сумме 161 890 268,1 тыс. сомов;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 xml:space="preserve">2) прогноз по расходам на 2020 год – в сумме 165 199 792,8 тыс. сомов, на </w:t>
      </w:r>
      <w:r w:rsidRPr="00886C02">
        <w:rPr>
          <w:rFonts w:ascii="Times New Roman" w:hAnsi="Times New Roman" w:cs="Times New Roman"/>
          <w:bCs/>
          <w:sz w:val="24"/>
          <w:szCs w:val="24"/>
        </w:rPr>
        <w:br/>
        <w:t>2021 год – в сумме 164 535 140,8 тыс. сомов;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 xml:space="preserve">3) прогноз дефицита республиканского бюджета Кыргызской Республики на </w:t>
      </w:r>
      <w:r w:rsidRPr="00886C02">
        <w:rPr>
          <w:rFonts w:ascii="Times New Roman" w:hAnsi="Times New Roman" w:cs="Times New Roman"/>
          <w:bCs/>
          <w:sz w:val="24"/>
          <w:szCs w:val="24"/>
        </w:rPr>
        <w:br/>
        <w:t>2020 год – в сумме 8 156 447,2 тыс. сомов, на 2021 год – в сумме 2 644 872,7 тыс. сомов.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3. Правительство Кыргызской Республики вправе производить уточнение прогнозных параметров республиканского бюджета Кыргызской Республики, одобренных на 2020-2021 годы, при их принятии на каждый конкретный период.</w:t>
      </w:r>
    </w:p>
    <w:p w:rsidR="00886C02" w:rsidRPr="00886C02" w:rsidRDefault="00886C02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86C02">
        <w:rPr>
          <w:rFonts w:ascii="Times New Roman" w:hAnsi="Times New Roman" w:cs="Times New Roman"/>
          <w:b/>
          <w:bCs/>
          <w:sz w:val="24"/>
          <w:szCs w:val="24"/>
        </w:rPr>
        <w:t>Статья 3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Формировать доходную часть республиканского бюджета Кыргызской Республики на 2019 год и прогноз на 2020-2021 годы за счет поступлений по источникам согласно приложениям 3 и 3</w:t>
      </w:r>
      <w:r w:rsidRPr="00886C02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Pr="00886C02">
        <w:rPr>
          <w:rFonts w:ascii="Times New Roman" w:hAnsi="Times New Roman" w:cs="Times New Roman"/>
          <w:bCs/>
          <w:sz w:val="24"/>
          <w:szCs w:val="24"/>
        </w:rPr>
        <w:t>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86C02">
        <w:rPr>
          <w:rFonts w:ascii="Times New Roman" w:hAnsi="Times New Roman" w:cs="Times New Roman"/>
          <w:b/>
          <w:bCs/>
          <w:sz w:val="24"/>
          <w:szCs w:val="24"/>
        </w:rPr>
        <w:t>Статья 4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Установить средства на финансирование расходов из республиканского бюджета Кыргызской Республики на 2019 год и прогноз на 2020-2021 годы согласно приложениям 4, 5 и 6.</w:t>
      </w:r>
    </w:p>
    <w:p w:rsidR="002F71E4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597463" w:rsidRPr="00886C02" w:rsidRDefault="00597463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86C02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Статья 5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1. Установить расходы по государственным инвестициям на 2019 – 2021 годы согласно приложению 7.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2. Утвердить объем средств, выделенных на финансирование капитальных вложений в 2019 году, в сумме 3 139 687,0 тыс. сомов и направить их на завершение строительства объектов, предусмотренных в предыдущие периоды, и на строительство, реконструкцию объектов, утвержденных в перечне на 2019 год, учитывая их приоритетность.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3. Направить 350 000,0 тыс. сомов на выплату бюджетных средств, предоставляемых пострадавшим от стихийных бедствий, согласно государственным ипотечным сертификатам Государственного агентства по управлению бюджетными кредитами при Министерстве финансов Кыргызской Республики.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4. Утвердить объем средств, выделенных на финансирование стимулирующих (долевых) грантов в 2019 году, в сумме 600 000,0 тыс. сомов, в 2020 году – 700 000,0 тыс. сомов, в 2021 году – 800 000,0 тыс. сомов. Установить приоритетность финансирования стимулирующих (долевых) грантов органам местного самоуправления, получающим дотацию из республиканского бюджета.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86C02">
        <w:rPr>
          <w:rFonts w:ascii="Times New Roman" w:hAnsi="Times New Roman" w:cs="Times New Roman"/>
          <w:b/>
          <w:bCs/>
          <w:sz w:val="24"/>
          <w:szCs w:val="24"/>
        </w:rPr>
        <w:t>Статья 6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 xml:space="preserve">1. Производить в первоочередном порядке финансирование расходов по защищенным статьям (заработная плата, взносы в Социальный фонд Кыргызской Республики, приобретение медикаментов и изделий медицинского назначения, приобретение продуктов питания, пособия по социальному обеспечению, пособия по социальной помощи населению, стипендии), а также по государственным долговым обязательствам и текущим грантам других единиц сектора государственного управления (трансферты в Социальный фонд Кыргызской Республики и Фонд обязательного медицинского страхования при Правительстве Кыргызской Республики). 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2. Допускается уменьшение сумм, предусмотренных на защищенные статьи, в связи с образованием вакансий в бюджетных учреждениях, принятием нормативных правовых актов, повлекших изменение их штатной численности, за исключением пилотных министерств, предусмотренных приложением 11</w:t>
      </w:r>
      <w:r w:rsidRPr="00886C0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886C02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3. Возложить ответственность на руководителей министерств, государственных комитетов, административных ведомств и иных государственных органов за полное обеспечение собственных расходов по защищенным статьям в соответствии с настоящим Законом.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4. Рекомендовать органам местного самоуправления осуществлять финансирование расходов местных бюджетов на 2019 – 2021 годы в первоочередном порядке по защищенным статьям и коммунальным услугам.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86C02">
        <w:rPr>
          <w:rFonts w:ascii="Times New Roman" w:hAnsi="Times New Roman" w:cs="Times New Roman"/>
          <w:b/>
          <w:bCs/>
          <w:sz w:val="24"/>
          <w:szCs w:val="24"/>
        </w:rPr>
        <w:t>Статья 7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Правительство Кыргызской Республики вправе вносить уточнения во взаимные расчеты республиканского бюджета с бюджетами органов местного самоуправления согласно принимаемым соответствующими органами нормативным правовым актам, а также структурным изменениям, изменениям объемов производства (работ, услуг), уровням цен.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600F3F" w:rsidRDefault="00600F3F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86C02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Статья 8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Установить оборотную кассовую наличность по республиканскому бюджету Кыргызской Республики на 1 января 2019 года в сумме 500 000,0 тыс. сомов.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86C02">
        <w:rPr>
          <w:rFonts w:ascii="Times New Roman" w:hAnsi="Times New Roman" w:cs="Times New Roman"/>
          <w:b/>
          <w:bCs/>
          <w:sz w:val="24"/>
          <w:szCs w:val="24"/>
        </w:rPr>
        <w:t>Статья 9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1. Производить финансирование из республиканского бюджета Кыргызской Республики на 2019 год учреждений, ранее состоявших на бюджете областей, согласно приложению 8.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2. Одобрить прогноз суммы финансирования из республиканского бюджета Кыргызской Республики на 2020-2021 годы учреждений, ранее состоявших на бюджете областей, согласно приложениям 8</w:t>
      </w:r>
      <w:r w:rsidRPr="00886C02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Pr="00886C02">
        <w:rPr>
          <w:rFonts w:ascii="Times New Roman" w:hAnsi="Times New Roman" w:cs="Times New Roman"/>
          <w:bCs/>
          <w:sz w:val="24"/>
          <w:szCs w:val="24"/>
        </w:rPr>
        <w:t xml:space="preserve"> и 8</w:t>
      </w:r>
      <w:r w:rsidRPr="00886C0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886C02">
        <w:rPr>
          <w:rFonts w:ascii="Times New Roman" w:hAnsi="Times New Roman" w:cs="Times New Roman"/>
          <w:bCs/>
          <w:sz w:val="24"/>
          <w:szCs w:val="24"/>
        </w:rPr>
        <w:t>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86C02">
        <w:rPr>
          <w:rFonts w:ascii="Times New Roman" w:hAnsi="Times New Roman" w:cs="Times New Roman"/>
          <w:b/>
          <w:bCs/>
          <w:sz w:val="24"/>
          <w:szCs w:val="24"/>
        </w:rPr>
        <w:t>Статья 10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1. Установить на 2019 – 2021 годы следующие нормативы отчислений от общегосударственных доходов: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1) подоходный налог, уплачиваемый налоговыми агентами: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 xml:space="preserve">-в 2019 году – в размере 70 процентов в местные бюджеты городов и </w:t>
      </w:r>
      <w:proofErr w:type="spellStart"/>
      <w:r w:rsidRPr="00886C02">
        <w:rPr>
          <w:rFonts w:ascii="Times New Roman" w:hAnsi="Times New Roman" w:cs="Times New Roman"/>
          <w:bCs/>
          <w:sz w:val="24"/>
          <w:szCs w:val="24"/>
        </w:rPr>
        <w:t>айылных</w:t>
      </w:r>
      <w:proofErr w:type="spellEnd"/>
      <w:r w:rsidRPr="00886C02">
        <w:rPr>
          <w:rFonts w:ascii="Times New Roman" w:hAnsi="Times New Roman" w:cs="Times New Roman"/>
          <w:bCs/>
          <w:sz w:val="24"/>
          <w:szCs w:val="24"/>
        </w:rPr>
        <w:t xml:space="preserve"> аймаков;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 xml:space="preserve">-в 2020 году – в размере 85 процентов в местные бюджеты городов и </w:t>
      </w:r>
      <w:proofErr w:type="spellStart"/>
      <w:r w:rsidRPr="00886C02">
        <w:rPr>
          <w:rFonts w:ascii="Times New Roman" w:hAnsi="Times New Roman" w:cs="Times New Roman"/>
          <w:bCs/>
          <w:sz w:val="24"/>
          <w:szCs w:val="24"/>
        </w:rPr>
        <w:t>айылных</w:t>
      </w:r>
      <w:proofErr w:type="spellEnd"/>
      <w:r w:rsidRPr="00886C02">
        <w:rPr>
          <w:rFonts w:ascii="Times New Roman" w:hAnsi="Times New Roman" w:cs="Times New Roman"/>
          <w:bCs/>
          <w:sz w:val="24"/>
          <w:szCs w:val="24"/>
        </w:rPr>
        <w:t xml:space="preserve"> аймаков;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 xml:space="preserve">-в 2021 году – в размере 100 процентов в местные бюджеты городов и </w:t>
      </w:r>
      <w:proofErr w:type="spellStart"/>
      <w:r w:rsidRPr="00886C02">
        <w:rPr>
          <w:rFonts w:ascii="Times New Roman" w:hAnsi="Times New Roman" w:cs="Times New Roman"/>
          <w:bCs/>
          <w:sz w:val="24"/>
          <w:szCs w:val="24"/>
        </w:rPr>
        <w:t>айылных</w:t>
      </w:r>
      <w:proofErr w:type="spellEnd"/>
      <w:r w:rsidRPr="00886C02">
        <w:rPr>
          <w:rFonts w:ascii="Times New Roman" w:hAnsi="Times New Roman" w:cs="Times New Roman"/>
          <w:bCs/>
          <w:sz w:val="24"/>
          <w:szCs w:val="24"/>
        </w:rPr>
        <w:t xml:space="preserve"> аймаков;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2) налог с продаж: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-в 2019 году – в размере 50 процентов в республиканский бюджет;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-в 2020 году – в размере 75 процентов в республиканский бюджет;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-в 2021 году – в размере 100 процентов в республиканский бюджет;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 xml:space="preserve">3) налог на основе добровольного патента, налог на основе обязательного патента, единый налог – в размере 100 процентов в местные бюджеты городов и </w:t>
      </w:r>
      <w:proofErr w:type="spellStart"/>
      <w:r w:rsidRPr="00886C02">
        <w:rPr>
          <w:rFonts w:ascii="Times New Roman" w:hAnsi="Times New Roman" w:cs="Times New Roman"/>
          <w:bCs/>
          <w:sz w:val="24"/>
          <w:szCs w:val="24"/>
        </w:rPr>
        <w:t>айылных</w:t>
      </w:r>
      <w:proofErr w:type="spellEnd"/>
      <w:r w:rsidRPr="00886C02">
        <w:rPr>
          <w:rFonts w:ascii="Times New Roman" w:hAnsi="Times New Roman" w:cs="Times New Roman"/>
          <w:bCs/>
          <w:sz w:val="24"/>
          <w:szCs w:val="24"/>
        </w:rPr>
        <w:t xml:space="preserve"> аймаков;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 xml:space="preserve">4) налог за пользование недрами (роялти), за исключением стратегических полезных ископаемых (золото, нефть, газ) – в размере 50 процентов в местные бюджеты городов и </w:t>
      </w:r>
      <w:proofErr w:type="spellStart"/>
      <w:r w:rsidRPr="00886C02">
        <w:rPr>
          <w:rFonts w:ascii="Times New Roman" w:hAnsi="Times New Roman" w:cs="Times New Roman"/>
          <w:bCs/>
          <w:sz w:val="24"/>
          <w:szCs w:val="24"/>
        </w:rPr>
        <w:t>айылных</w:t>
      </w:r>
      <w:proofErr w:type="spellEnd"/>
      <w:r w:rsidRPr="00886C02">
        <w:rPr>
          <w:rFonts w:ascii="Times New Roman" w:hAnsi="Times New Roman" w:cs="Times New Roman"/>
          <w:bCs/>
          <w:sz w:val="24"/>
          <w:szCs w:val="24"/>
        </w:rPr>
        <w:t xml:space="preserve"> аймаков по месту разработок месторождений;</w:t>
      </w:r>
    </w:p>
    <w:p w:rsidR="002F71E4" w:rsidRPr="00886C02" w:rsidRDefault="002F71E4" w:rsidP="002F71E4">
      <w:pPr>
        <w:pStyle w:val="tkTekst"/>
        <w:widowControl w:val="0"/>
        <w:spacing w:after="11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5) налог за пользование недрами (бонус) – в размере 100 процентов в республиканский бюджет;</w:t>
      </w:r>
    </w:p>
    <w:p w:rsidR="002F71E4" w:rsidRPr="00886C02" w:rsidRDefault="002F71E4" w:rsidP="002F71E4">
      <w:pPr>
        <w:pStyle w:val="tkTekst"/>
        <w:widowControl w:val="0"/>
        <w:spacing w:after="11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 xml:space="preserve">6) плата за право пользования недрами – в размере 93 процентов в республиканский бюджет и 7 процентов в местные бюджеты городов и </w:t>
      </w:r>
      <w:proofErr w:type="spellStart"/>
      <w:r w:rsidRPr="00886C02">
        <w:rPr>
          <w:rFonts w:ascii="Times New Roman" w:hAnsi="Times New Roman" w:cs="Times New Roman"/>
          <w:bCs/>
          <w:sz w:val="24"/>
          <w:szCs w:val="24"/>
        </w:rPr>
        <w:t>айылных</w:t>
      </w:r>
      <w:proofErr w:type="spellEnd"/>
      <w:r w:rsidRPr="00886C02">
        <w:rPr>
          <w:rFonts w:ascii="Times New Roman" w:hAnsi="Times New Roman" w:cs="Times New Roman"/>
          <w:bCs/>
          <w:sz w:val="24"/>
          <w:szCs w:val="24"/>
        </w:rPr>
        <w:t xml:space="preserve"> аймаков по месту разработок месторождений;</w:t>
      </w:r>
    </w:p>
    <w:p w:rsidR="002F71E4" w:rsidRPr="00886C02" w:rsidRDefault="002F71E4" w:rsidP="002F71E4">
      <w:pPr>
        <w:pStyle w:val="tkTekst"/>
        <w:widowControl w:val="0"/>
        <w:spacing w:after="11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 xml:space="preserve">7) отчисления на развитие и содержание инфраструктуры местного значения – в размере 80 процентов в республиканский бюджет и 20 процентов в местные бюджеты городов и </w:t>
      </w:r>
      <w:proofErr w:type="spellStart"/>
      <w:r w:rsidRPr="00886C02">
        <w:rPr>
          <w:rFonts w:ascii="Times New Roman" w:hAnsi="Times New Roman" w:cs="Times New Roman"/>
          <w:bCs/>
          <w:sz w:val="24"/>
          <w:szCs w:val="24"/>
        </w:rPr>
        <w:t>айылных</w:t>
      </w:r>
      <w:proofErr w:type="spellEnd"/>
      <w:r w:rsidRPr="00886C02">
        <w:rPr>
          <w:rFonts w:ascii="Times New Roman" w:hAnsi="Times New Roman" w:cs="Times New Roman"/>
          <w:bCs/>
          <w:sz w:val="24"/>
          <w:szCs w:val="24"/>
        </w:rPr>
        <w:t xml:space="preserve"> аймаков по месту разработок месторождений.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2. Распределение сумм сверхплановых поступлений общегосударственных доходов между республиканским и местными бюджетами производится согласно утвержденным нормативам отчислений по каждому виду дохода.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2"/>
          <w:szCs w:val="22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86C02">
        <w:rPr>
          <w:rFonts w:ascii="Times New Roman" w:hAnsi="Times New Roman" w:cs="Times New Roman"/>
          <w:b/>
          <w:bCs/>
          <w:sz w:val="24"/>
          <w:szCs w:val="24"/>
        </w:rPr>
        <w:t>Статья 11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2"/>
          <w:szCs w:val="22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Обеспечить возврат из местных бюджетов в республиканский бюджет суммы ранее полученных органами местного самоуправления бюджетных ссуд и кредитов: в 2019 году – 331</w:t>
      </w:r>
      <w:r w:rsidRPr="00886C02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Pr="00886C02">
        <w:rPr>
          <w:rFonts w:ascii="Times New Roman" w:hAnsi="Times New Roman" w:cs="Times New Roman"/>
          <w:bCs/>
          <w:sz w:val="24"/>
          <w:szCs w:val="24"/>
        </w:rPr>
        <w:t>927,1 тыс. сомов, в 2020 году – 374 365,0 тыс. сомов, в 2021 году – 336 268,0 тыс. сомов согласно приложению 9.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2"/>
          <w:szCs w:val="22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86C02">
        <w:rPr>
          <w:rFonts w:ascii="Times New Roman" w:hAnsi="Times New Roman" w:cs="Times New Roman"/>
          <w:b/>
          <w:bCs/>
          <w:sz w:val="24"/>
          <w:szCs w:val="24"/>
        </w:rPr>
        <w:t>Статья 12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2"/>
          <w:szCs w:val="22"/>
        </w:rPr>
      </w:pP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1. Утвердить размеры выравнивающих трансфертов для местных бюджетов из республиканского бюджета Кыргызской Республики на 2019 год в общей сумме расходов 2 000 300,0 тыс. сомов согласно приложению 10.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2. Одобрить прогноз размеров выравнивающих трансфертов из республиканского бюджета Кыргызской Республики на 2020-2021 годы согласно приложению 10.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3. Органам местного самоуправления в первоочередном порядке направить выравнивающие трансферты на финансирование расходов по защищенным статьям и коммунальным услугам.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4. Ответственность за полноту финансирования расходов по коммунальным услугам за счет выравнивающих трансфертов из республиканского бюджета несут органы местного самоуправления.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5. Установить, что увеличение доходов местных бюджетов за счет принятия органами местного самоуправления решений по повышению базовых ставок или коэффициентов по земельному налогу в пределах предусмотренных законодательством полномочий не является основанием для изменения размеров выравнивающих трансфертов на 2019 – 2021 годы, утвержденных настоящим Законом.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 xml:space="preserve">6. Предусмотреть из республиканского бюджета 100,0 млн сомов для стимулирования органов местного самоуправления за увеличение собственных доходов (земельный налог, налог на имущество, доходы от аренды земель и имущества). 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2"/>
          <w:szCs w:val="22"/>
        </w:rPr>
      </w:pPr>
    </w:p>
    <w:p w:rsidR="002F71E4" w:rsidRPr="00886C02" w:rsidRDefault="002F71E4" w:rsidP="002F71E4">
      <w:pPr>
        <w:pStyle w:val="tkTekst"/>
        <w:widowControl w:val="0"/>
        <w:tabs>
          <w:tab w:val="left" w:pos="7590"/>
        </w:tabs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86C02">
        <w:rPr>
          <w:rFonts w:ascii="Times New Roman" w:hAnsi="Times New Roman" w:cs="Times New Roman"/>
          <w:b/>
          <w:bCs/>
          <w:sz w:val="24"/>
          <w:szCs w:val="24"/>
        </w:rPr>
        <w:t>Статья 13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2"/>
          <w:szCs w:val="22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Установить размер минимальной заработной платы на 2019 год – 1 750,0 сомов, на 2020 год – 1 854,0 сомов, на 2021 год – 1 970,0 сомов.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2"/>
          <w:szCs w:val="22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86C02">
        <w:rPr>
          <w:rFonts w:ascii="Times New Roman" w:hAnsi="Times New Roman" w:cs="Times New Roman"/>
          <w:b/>
          <w:bCs/>
          <w:sz w:val="24"/>
          <w:szCs w:val="24"/>
        </w:rPr>
        <w:t>Статья 14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2"/>
          <w:szCs w:val="22"/>
        </w:rPr>
      </w:pP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Взыскать в соответствующие бюджеты средства республиканского бюджета Кыргызской Республики, использованные бюджетными учреждениями, хозяйствующими субъектами и органами местного самоуправления не по целевому назначению.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Несвоевременный возврат бюджетных средств, предоставленных на возвратной основе, и просроченные сроки уплаты процентов за их использование являются основанием для их сокращения, а также привлечения к ответственности должностных лиц в соответствии с законодательством Кыргызской Республики.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86C02">
        <w:rPr>
          <w:rFonts w:ascii="Times New Roman" w:hAnsi="Times New Roman" w:cs="Times New Roman"/>
          <w:b/>
          <w:bCs/>
          <w:sz w:val="24"/>
          <w:szCs w:val="24"/>
        </w:rPr>
        <w:t>Статья 15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 xml:space="preserve">Предусмотреть в республиканском бюджете Кыргызской Республики на </w:t>
      </w:r>
      <w:r w:rsidRPr="00886C02">
        <w:rPr>
          <w:rFonts w:ascii="Times New Roman" w:hAnsi="Times New Roman" w:cs="Times New Roman"/>
          <w:bCs/>
          <w:sz w:val="24"/>
          <w:szCs w:val="24"/>
        </w:rPr>
        <w:lastRenderedPageBreak/>
        <w:t>следующий год расходы по принятым в текущем году нормативным правовым актам, требующим дополнительные финансовые ресурсы.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86C02">
        <w:rPr>
          <w:rFonts w:ascii="Times New Roman" w:hAnsi="Times New Roman" w:cs="Times New Roman"/>
          <w:b/>
          <w:bCs/>
          <w:sz w:val="24"/>
          <w:szCs w:val="24"/>
        </w:rPr>
        <w:t>Статья 16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6C02">
        <w:rPr>
          <w:rFonts w:ascii="Times New Roman" w:hAnsi="Times New Roman" w:cs="Times New Roman"/>
          <w:sz w:val="24"/>
          <w:szCs w:val="24"/>
        </w:rPr>
        <w:t>Осуществлять за счет средств соответствующих министерств, государственных комитетов, административных ведомств и иных органов государственной власти выплаты по исполнительным листам физических и юридических лиц по решениям судебных органов.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86C02">
        <w:rPr>
          <w:rFonts w:ascii="Times New Roman" w:hAnsi="Times New Roman" w:cs="Times New Roman"/>
          <w:b/>
          <w:bCs/>
          <w:sz w:val="24"/>
          <w:szCs w:val="24"/>
        </w:rPr>
        <w:t>Статья 17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 xml:space="preserve">1. Одобрить программный бюджет на 2019 – 2021 годы министерств, </w:t>
      </w:r>
      <w:r w:rsidRPr="00886C02">
        <w:rPr>
          <w:rFonts w:ascii="Times New Roman" w:hAnsi="Times New Roman" w:cs="Times New Roman"/>
          <w:sz w:val="24"/>
          <w:szCs w:val="24"/>
        </w:rPr>
        <w:t>государственных комитетов</w:t>
      </w:r>
      <w:r w:rsidRPr="00886C02">
        <w:rPr>
          <w:rFonts w:ascii="Times New Roman" w:hAnsi="Times New Roman" w:cs="Times New Roman"/>
          <w:bCs/>
          <w:sz w:val="24"/>
          <w:szCs w:val="24"/>
        </w:rPr>
        <w:t xml:space="preserve"> и административных ведомств согласно приложениям 11 и 11</w:t>
      </w:r>
      <w:r w:rsidRPr="00886C02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Pr="00886C02">
        <w:rPr>
          <w:rFonts w:ascii="Times New Roman" w:hAnsi="Times New Roman" w:cs="Times New Roman"/>
          <w:bCs/>
          <w:sz w:val="24"/>
          <w:szCs w:val="24"/>
        </w:rPr>
        <w:t>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2. Министерствам,</w:t>
      </w:r>
      <w:r w:rsidRPr="00886C02">
        <w:rPr>
          <w:rFonts w:ascii="Times New Roman" w:hAnsi="Times New Roman" w:cs="Times New Roman"/>
          <w:sz w:val="24"/>
          <w:szCs w:val="24"/>
        </w:rPr>
        <w:t xml:space="preserve"> государственным комитетам</w:t>
      </w:r>
      <w:r w:rsidRPr="00886C02">
        <w:rPr>
          <w:rFonts w:ascii="Times New Roman" w:hAnsi="Times New Roman" w:cs="Times New Roman"/>
          <w:bCs/>
          <w:sz w:val="24"/>
          <w:szCs w:val="24"/>
        </w:rPr>
        <w:t xml:space="preserve"> и административным ведомствам представлять в Министерство финансов Кыргызской Республики полугодовые и годовые отчеты о достижении индикаторов результативности по бюджетным программам и бюджетным мерам согласно приложениям 11 и 11</w:t>
      </w:r>
      <w:r w:rsidRPr="00886C02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Pr="00886C02">
        <w:rPr>
          <w:rFonts w:ascii="Times New Roman" w:hAnsi="Times New Roman" w:cs="Times New Roman"/>
          <w:bCs/>
          <w:sz w:val="24"/>
          <w:szCs w:val="24"/>
        </w:rPr>
        <w:t>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86C02">
        <w:rPr>
          <w:rFonts w:ascii="Times New Roman" w:hAnsi="Times New Roman" w:cs="Times New Roman"/>
          <w:b/>
          <w:bCs/>
          <w:sz w:val="24"/>
          <w:szCs w:val="24"/>
        </w:rPr>
        <w:t>Статья 18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1. Утвердить программные бюджеты и целевые значения индикаторов результативности на 2019 – 2021 годы пилотных министерств согласно приложению 11</w:t>
      </w:r>
      <w:r w:rsidRPr="00886C0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886C02">
        <w:rPr>
          <w:rFonts w:ascii="Times New Roman" w:hAnsi="Times New Roman" w:cs="Times New Roman"/>
          <w:bCs/>
          <w:sz w:val="24"/>
          <w:szCs w:val="24"/>
        </w:rPr>
        <w:t>.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2. Пилотным министерствам представлять в Аппарат Правительства Кыргызской Республики и Министерство финансов Кыргызской Республики на ежеквартальной основе отчеты о достижении индикаторов результативности по бюджетным программам и бюджетным мерам.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3. Предоставить право руководителям пилотных министерств:</w:t>
      </w:r>
    </w:p>
    <w:p w:rsidR="002F71E4" w:rsidRPr="00886C02" w:rsidRDefault="002F71E4" w:rsidP="002F71E4">
      <w:pPr>
        <w:pStyle w:val="tkTekst"/>
        <w:widowControl w:val="0"/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1) самостоятельно определять структуру и количество необходимых штатных единиц в рамках предельной штатной численности под бюджетные программы государственного органа, предусмотренные в приложении 11</w:t>
      </w:r>
      <w:r w:rsidRPr="00886C0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886C02">
        <w:rPr>
          <w:rFonts w:ascii="Times New Roman" w:hAnsi="Times New Roman" w:cs="Times New Roman"/>
          <w:bCs/>
          <w:sz w:val="24"/>
          <w:szCs w:val="24"/>
        </w:rPr>
        <w:t>;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>2) использовать денежные средства, сэкономленные вследствие наличия вакантных должностей и оптимизации штатных единиц, для установления служащим и работникам коэффициента к заработной плате (или надбавки к должностному окладу) за достижение целевых показателей индикаторов результативности бюджетных программ и бюджетных мер в пределах фонда оплаты труда государственных органов, предусмотренных в приложении 11</w:t>
      </w:r>
      <w:r w:rsidRPr="00886C0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886C02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86C02">
        <w:rPr>
          <w:rFonts w:ascii="Times New Roman" w:hAnsi="Times New Roman" w:cs="Times New Roman"/>
          <w:b/>
          <w:bCs/>
          <w:sz w:val="24"/>
          <w:szCs w:val="24"/>
        </w:rPr>
        <w:t>Статья 19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 xml:space="preserve">Обеспечить исполнение положений законодательства о бюджетном регулировании, предусматривающих внесение изменений в настоящий Закон не более двух раз в год. При этом первое изменение должно быть внесено на рассмотрение </w:t>
      </w:r>
      <w:proofErr w:type="spellStart"/>
      <w:r w:rsidRPr="00886C02">
        <w:rPr>
          <w:rFonts w:ascii="Times New Roman" w:hAnsi="Times New Roman" w:cs="Times New Roman"/>
          <w:bCs/>
          <w:sz w:val="24"/>
          <w:szCs w:val="24"/>
        </w:rPr>
        <w:t>Жогорку</w:t>
      </w:r>
      <w:proofErr w:type="spellEnd"/>
      <w:r w:rsidRPr="00886C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86C02">
        <w:rPr>
          <w:rFonts w:ascii="Times New Roman" w:hAnsi="Times New Roman" w:cs="Times New Roman"/>
          <w:bCs/>
          <w:sz w:val="24"/>
          <w:szCs w:val="24"/>
        </w:rPr>
        <w:t>Кенеша</w:t>
      </w:r>
      <w:proofErr w:type="spellEnd"/>
      <w:r w:rsidRPr="00886C02">
        <w:rPr>
          <w:rFonts w:ascii="Times New Roman" w:hAnsi="Times New Roman" w:cs="Times New Roman"/>
          <w:bCs/>
          <w:sz w:val="24"/>
          <w:szCs w:val="24"/>
        </w:rPr>
        <w:t xml:space="preserve"> Кыргызской Республики не позднее 1 июня текущего бюджетного года.</w:t>
      </w:r>
    </w:p>
    <w:p w:rsidR="002F71E4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597463" w:rsidRDefault="00597463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597463" w:rsidRPr="00886C02" w:rsidRDefault="00597463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86C02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Статья 20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6C02">
        <w:rPr>
          <w:rFonts w:ascii="Times New Roman" w:hAnsi="Times New Roman" w:cs="Times New Roman"/>
          <w:bCs/>
          <w:sz w:val="24"/>
          <w:szCs w:val="24"/>
        </w:rPr>
        <w:t xml:space="preserve">Настоящий Закон подлежит официальному опубликованию и вступает в силу </w:t>
      </w:r>
      <w:r w:rsidRPr="00886C02">
        <w:rPr>
          <w:rFonts w:ascii="Times New Roman" w:hAnsi="Times New Roman" w:cs="Times New Roman"/>
          <w:bCs/>
          <w:sz w:val="24"/>
          <w:szCs w:val="24"/>
        </w:rPr>
        <w:br/>
        <w:t>с 1 января 2019 года.</w:t>
      </w: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71E4" w:rsidRPr="00886C02" w:rsidRDefault="002F71E4" w:rsidP="002F71E4">
      <w:pPr>
        <w:pStyle w:val="tkTekst"/>
        <w:widowControl w:val="0"/>
        <w:spacing w:after="0"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886C02">
        <w:rPr>
          <w:rFonts w:ascii="Times New Roman" w:hAnsi="Times New Roman" w:cs="Times New Roman"/>
          <w:b/>
          <w:sz w:val="24"/>
          <w:szCs w:val="24"/>
        </w:rPr>
        <w:t>Президент</w:t>
      </w:r>
    </w:p>
    <w:p w:rsidR="002F71E4" w:rsidRPr="00886C02" w:rsidRDefault="002F71E4" w:rsidP="002F71E4">
      <w:pPr>
        <w:pStyle w:val="tkTekst"/>
        <w:widowControl w:val="0"/>
        <w:tabs>
          <w:tab w:val="left" w:pos="7230"/>
        </w:tabs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86C02">
        <w:rPr>
          <w:rFonts w:ascii="Times New Roman" w:hAnsi="Times New Roman" w:cs="Times New Roman"/>
          <w:b/>
          <w:sz w:val="24"/>
          <w:szCs w:val="24"/>
        </w:rPr>
        <w:t xml:space="preserve">Кыргызской Республики </w:t>
      </w:r>
    </w:p>
    <w:p w:rsidR="00BC5CEB" w:rsidRPr="00886C02" w:rsidRDefault="00BC5CEB">
      <w:pPr>
        <w:rPr>
          <w:rFonts w:ascii="Times New Roman" w:hAnsi="Times New Roman" w:cs="Times New Roman"/>
        </w:rPr>
      </w:pPr>
    </w:p>
    <w:sectPr w:rsidR="00BC5CEB" w:rsidRPr="00886C02" w:rsidSect="00971E2C">
      <w:headerReference w:type="default" r:id="rId7"/>
      <w:pgSz w:w="11906" w:h="16838"/>
      <w:pgMar w:top="1134" w:right="1134" w:bottom="1134" w:left="1701" w:header="709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0B8" w:rsidRDefault="009170B8">
      <w:pPr>
        <w:spacing w:after="0" w:line="240" w:lineRule="auto"/>
      </w:pPr>
      <w:r>
        <w:separator/>
      </w:r>
    </w:p>
  </w:endnote>
  <w:endnote w:type="continuationSeparator" w:id="0">
    <w:p w:rsidR="009170B8" w:rsidRDefault="00917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0B8" w:rsidRDefault="009170B8">
      <w:pPr>
        <w:spacing w:after="0" w:line="240" w:lineRule="auto"/>
      </w:pPr>
      <w:r>
        <w:separator/>
      </w:r>
    </w:p>
  </w:footnote>
  <w:footnote w:type="continuationSeparator" w:id="0">
    <w:p w:rsidR="009170B8" w:rsidRDefault="00917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48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637F7" w:rsidRPr="004F6927" w:rsidRDefault="002F71E4" w:rsidP="00E637F7">
        <w:pPr>
          <w:pStyle w:val="a3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F692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692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F692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C4008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4F692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1E4"/>
    <w:rsid w:val="000A6554"/>
    <w:rsid w:val="002F71E4"/>
    <w:rsid w:val="003812D2"/>
    <w:rsid w:val="0038750A"/>
    <w:rsid w:val="00597463"/>
    <w:rsid w:val="00600F3F"/>
    <w:rsid w:val="006C4008"/>
    <w:rsid w:val="00745BC7"/>
    <w:rsid w:val="00886C02"/>
    <w:rsid w:val="0089758C"/>
    <w:rsid w:val="009170B8"/>
    <w:rsid w:val="00BC5CEB"/>
    <w:rsid w:val="00B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1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kZagolovok5">
    <w:name w:val="_Заголовок Статья (tkZagolovok5)"/>
    <w:basedOn w:val="a"/>
    <w:rsid w:val="002F71E4"/>
    <w:pPr>
      <w:spacing w:before="200" w:after="60"/>
      <w:ind w:firstLine="567"/>
    </w:pPr>
    <w:rPr>
      <w:rFonts w:ascii="Arial" w:eastAsiaTheme="minorEastAsia" w:hAnsi="Arial" w:cs="Arial"/>
      <w:b/>
      <w:bCs/>
      <w:sz w:val="20"/>
      <w:szCs w:val="20"/>
      <w:lang w:eastAsia="ru-RU"/>
    </w:rPr>
  </w:style>
  <w:style w:type="paragraph" w:customStyle="1" w:styleId="tkNazvanie">
    <w:name w:val="_Название (tkNazvanie)"/>
    <w:basedOn w:val="a"/>
    <w:rsid w:val="002F71E4"/>
    <w:pPr>
      <w:spacing w:before="400" w:after="400"/>
      <w:ind w:left="1134" w:right="1134"/>
      <w:jc w:val="center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customStyle="1" w:styleId="tkTekst">
    <w:name w:val="_Текст обычный (tkTekst)"/>
    <w:basedOn w:val="a"/>
    <w:rsid w:val="002F71E4"/>
    <w:pPr>
      <w:spacing w:after="60"/>
      <w:ind w:firstLine="567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2F7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71E4"/>
  </w:style>
  <w:style w:type="paragraph" w:styleId="a5">
    <w:name w:val="No Spacing"/>
    <w:link w:val="a6"/>
    <w:uiPriority w:val="1"/>
    <w:qFormat/>
    <w:rsid w:val="002F71E4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2F71E4"/>
  </w:style>
  <w:style w:type="paragraph" w:styleId="a7">
    <w:name w:val="Balloon Text"/>
    <w:basedOn w:val="a"/>
    <w:link w:val="a8"/>
    <w:uiPriority w:val="99"/>
    <w:semiHidden/>
    <w:unhideWhenUsed/>
    <w:rsid w:val="006C4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4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1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kZagolovok5">
    <w:name w:val="_Заголовок Статья (tkZagolovok5)"/>
    <w:basedOn w:val="a"/>
    <w:rsid w:val="002F71E4"/>
    <w:pPr>
      <w:spacing w:before="200" w:after="60"/>
      <w:ind w:firstLine="567"/>
    </w:pPr>
    <w:rPr>
      <w:rFonts w:ascii="Arial" w:eastAsiaTheme="minorEastAsia" w:hAnsi="Arial" w:cs="Arial"/>
      <w:b/>
      <w:bCs/>
      <w:sz w:val="20"/>
      <w:szCs w:val="20"/>
      <w:lang w:eastAsia="ru-RU"/>
    </w:rPr>
  </w:style>
  <w:style w:type="paragraph" w:customStyle="1" w:styleId="tkNazvanie">
    <w:name w:val="_Название (tkNazvanie)"/>
    <w:basedOn w:val="a"/>
    <w:rsid w:val="002F71E4"/>
    <w:pPr>
      <w:spacing w:before="400" w:after="400"/>
      <w:ind w:left="1134" w:right="1134"/>
      <w:jc w:val="center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customStyle="1" w:styleId="tkTekst">
    <w:name w:val="_Текст обычный (tkTekst)"/>
    <w:basedOn w:val="a"/>
    <w:rsid w:val="002F71E4"/>
    <w:pPr>
      <w:spacing w:after="60"/>
      <w:ind w:firstLine="567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2F7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71E4"/>
  </w:style>
  <w:style w:type="paragraph" w:styleId="a5">
    <w:name w:val="No Spacing"/>
    <w:link w:val="a6"/>
    <w:uiPriority w:val="1"/>
    <w:qFormat/>
    <w:rsid w:val="002F71E4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2F71E4"/>
  </w:style>
  <w:style w:type="paragraph" w:styleId="a7">
    <w:name w:val="Balloon Text"/>
    <w:basedOn w:val="a"/>
    <w:link w:val="a8"/>
    <w:uiPriority w:val="99"/>
    <w:semiHidden/>
    <w:unhideWhenUsed/>
    <w:rsid w:val="006C4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4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1FF539F5-4546-4F6B-95AB-8161BCC46DBB}"/>
</file>

<file path=customXml/itemProps2.xml><?xml version="1.0" encoding="utf-8"?>
<ds:datastoreItem xmlns:ds="http://schemas.openxmlformats.org/officeDocument/2006/customXml" ds:itemID="{9A7E16B9-F13E-4699-BDA5-FEA76390DED4}"/>
</file>

<file path=customXml/itemProps3.xml><?xml version="1.0" encoding="utf-8"?>
<ds:datastoreItem xmlns:ds="http://schemas.openxmlformats.org/officeDocument/2006/customXml" ds:itemID="{D5A551E8-17D9-4E50-A30A-C69C0172F1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Исаев Алишер</cp:lastModifiedBy>
  <cp:revision>7</cp:revision>
  <cp:lastPrinted>2018-12-11T05:04:00Z</cp:lastPrinted>
  <dcterms:created xsi:type="dcterms:W3CDTF">2018-12-06T06:38:00Z</dcterms:created>
  <dcterms:modified xsi:type="dcterms:W3CDTF">2018-12-11T05:04:00Z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