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PARLAMENTUL REPUBLICII MOLDOVA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L E G E A</w:t>
      </w:r>
    </w:p>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bugetului de stat pentru anul 2017</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nr. 279  din  16.12.2016</w:t>
      </w:r>
    </w:p>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r w:rsidRPr="004A7D2C">
        <w:rPr>
          <w:rFonts w:ascii="Times New Roman" w:eastAsia="Times New Roman" w:hAnsi="Times New Roman" w:cs="Times New Roman"/>
          <w:i/>
          <w:iCs/>
          <w:lang w:val="ro-MO" w:eastAsia="ru-RU"/>
        </w:rPr>
        <w:t>(în vigoare 27.12.2016)</w:t>
      </w: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Monitorul Oficial al R. Moldova nr. 472-477 art. 943 din 27.12.2016</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Parlamentul adoptă prezenta lege organică.</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Capitolul I</w:t>
      </w:r>
    </w:p>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DISPOZIŢII GENERALE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Art.1.</w:t>
      </w:r>
      <w:r w:rsidRPr="004A7D2C">
        <w:rPr>
          <w:rFonts w:ascii="Times New Roman" w:eastAsia="Times New Roman" w:hAnsi="Times New Roman" w:cs="Times New Roman"/>
          <w:lang w:val="ro-MO" w:eastAsia="ru-RU"/>
        </w:rPr>
        <w:t xml:space="preserve"> – (1) Bugetul de stat pentru anul 2017 se aprobă la venituri în sumă de 32839162,2 mii de lei şi la cheltuieli în sumă de 36994768,4 mii de lei, cu un deficit în sumă de 4155606,2 mii de lei.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 Indicatorii generali şi sursele de finanţare ale bugetului de stat se prezintă în anexa nr.1.</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 Componenţa veniturilor bugetului de stat se prezintă în anexa nr.2.</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 Bugetele autorităţilor publice centrale se prezintă în anexa nr.3.</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Capitolul II</w:t>
      </w:r>
    </w:p>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REGLEMENTĂRI SPECIFICE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Art.2.</w:t>
      </w:r>
      <w:r w:rsidRPr="004A7D2C">
        <w:rPr>
          <w:rFonts w:ascii="Times New Roman" w:eastAsia="Times New Roman" w:hAnsi="Times New Roman" w:cs="Times New Roman"/>
          <w:lang w:val="ro-MO" w:eastAsia="ru-RU"/>
        </w:rPr>
        <w:t xml:space="preserve"> – În bugetele unor autorităţi publice centrale se aprobă alocaţii după cum urmează:</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 în bugetul Ministerului Economiei: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a) pentru susţinerea investitorilor în vederea pregătirii şi instruirii personalului (cadrelor) în legătură cu crearea de noi locuri de muncă – în sumă de 10000,0 mii de lei;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b) pentru dotarea Colegiului de Inginerie (or.Străşeni) cu echipament şi mobilier necesare în vederea pregătirii şi instruirii personalului (cadrelor) în scopul susţinerii investitorilor în legătură cu crearea de noi locuri de muncă – în sumă de 20000,0 mii de lei;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 pentru realizarea procesului de privatizare a bunurilor proprietate publică de stat, inclusiv în bază de proiecte individuale – în sumă de 2000,0 mii de lei;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d) pentru Fondul pentru Eficienţă Energetică – în sumă de 100000,0 mii de lei;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 în bugetul Ministerului Dezvoltării Regionale şi Construcţiilor, pentru Fondul naţional pentru dezvoltare regională – în sumă de 200000,0 mii de lei;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 în bugetul Ministerului Agriculturii şi Industriei Alimentare: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a) pentru Fondul de subvenţionare a producătorilor agricoli – în sumă de 900000,0 mii de lei, dintre care 231000,0 mii de lei din contul Programului de suport bugetar ENPARD al Comisiei Europene. Mijloacele în cauză vor fi utilizate conform următoarelor direcţii: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investiţii în exploataţiile agricole pentru restructurare şi adaptare la standardele Uniunii Europene pentru:</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producerea legumelor şi a fructelor pe teren protejat (sere de iarnă, solarii, tuneluri);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înfiinţarea, modernizarea şi defrişarea plantaţiilor multianuale, inclusiv a plantaţiilor viticole şi a plantaţiilor pomicole;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procurarea tehnicii şi a utilajului agricol convenţional;</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utilarea şi renovarea tehnologică a fermelor zootehnice;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procurarea animalelor de prăsilă şi menţinerea fondului genetic al acestora;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creditarea producătorilor agricoli de către instituţiile financiare şi instituţiile financiare nebancare;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asigurarea riscurilor de producere în agricultură;</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investiţii în prelucrarea şi comercializarea produselor agricole pentru:</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dezvoltarea infrastructurii postrecoltare şi procesare;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constituirea şi funcţionarea grupurilor de producători agricoli;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facilitarea promovării producţiei agricole;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pregătirea pentru implementarea acţiunilor referitoare la mediul şi spaţiul rural:</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consolidarea terenurilor agricole;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procurarea echipamentului de irigare;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compensarea cheltuielilor la irigare;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lastRenderedPageBreak/>
        <w:t xml:space="preserve">procurarea tehnicii şi utilajului agricol aplicat la tehnologia de prelucrare a solului </w:t>
      </w:r>
      <w:r w:rsidRPr="004A7D2C">
        <w:rPr>
          <w:rFonts w:ascii="Times New Roman" w:eastAsia="Times New Roman" w:hAnsi="Times New Roman" w:cs="Times New Roman"/>
          <w:i/>
          <w:iCs/>
          <w:lang w:val="ro-MO" w:eastAsia="ru-RU"/>
        </w:rPr>
        <w:t>No-Till</w:t>
      </w:r>
      <w:r w:rsidRPr="004A7D2C">
        <w:rPr>
          <w:rFonts w:ascii="Times New Roman" w:eastAsia="Times New Roman" w:hAnsi="Times New Roman" w:cs="Times New Roman"/>
          <w:lang w:val="ro-MO" w:eastAsia="ru-RU"/>
        </w:rPr>
        <w:t xml:space="preserve">, </w:t>
      </w:r>
      <w:r w:rsidRPr="004A7D2C">
        <w:rPr>
          <w:rFonts w:ascii="Times New Roman" w:eastAsia="Times New Roman" w:hAnsi="Times New Roman" w:cs="Times New Roman"/>
          <w:i/>
          <w:iCs/>
          <w:lang w:val="ro-MO" w:eastAsia="ru-RU"/>
        </w:rPr>
        <w:t>Mini-Till</w:t>
      </w:r>
      <w:r w:rsidRPr="004A7D2C">
        <w:rPr>
          <w:rFonts w:ascii="Times New Roman" w:eastAsia="Times New Roman" w:hAnsi="Times New Roman" w:cs="Times New Roman"/>
          <w:lang w:val="ro-MO" w:eastAsia="ru-RU"/>
        </w:rPr>
        <w:t>;</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promovarea şi dezvoltarea agriculturii ecologice;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îmbunătăţirea şi dezvoltarea infrastructurii rurale;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servicii de consultanţă şi formare;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dezvoltarea agroturismului în zonele rurale.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Modul de repartizare a mijloacelor din Fondul de subvenţionare a producătorilor agricoli se stabileşte printr-un regulament aprobat de Guvern;</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b) pentru Fondul viei şi vinului – în sumă de 42289,5 mii de lei, dintre care 29289,5 mii de lei din Fondul de subvenţionare a producătorilor agricoli;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 în bugetul Ministerului Mediului, pentru Fondul ecologic naţional – în sumă de 271733,1 mii de lei;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 în bugetul Ministerului Educaţiei, pentru elaborarea şi implementarea standardelor educaţionale şi formarea profesională a cadrelor didactice şi de conducere din învăţămîntul general – în sumă de 10082,0 mii de lei, din contul împrumutului acordat de Banca Mondială în cadrul proiectului “Reforma în educaţie”;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 în bugetul Ministerului Culturii, pentru susţinerea proiectelor/programelor culturale ale asociaţiilor obşteşti – în sumă de 4409,2 mii de lei şi pentru susţinerea activităţii teatrelor, circului şi a organizaţiilor concertistice – în sumă de 122058,8 mii de lei;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7) în bugetul Ministerului Muncii, Protecţiei Sociale şi Familiei: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a) pentru compensarea parţială a contribuţiilor de asigurări sociale de stat obligatorii care se plătesc de către organizaţiile şi întreprinderile Asociaţiei Obşteşti “Asociaţia Nevăzătorilor din Moldova” – în sumă de 645,5 mii de lei, ale Asociaţiei Surzilor din Republica Moldova – în sumă de 482,8 mii de lei şi ale Societăţii Invalizilor din Republica Moldova – în sumă de 400,0 mii de lei;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b) pentru procurarea de utilaj şi materie primă întreprinderilor Asociaţiei Obşteşti “Asociaţia Nevăzătorilor din Moldova” – în sumă de 1707,7 mii de lei, ale Asociaţiei Surzilor din Republica Moldova – în sumă de 1133,5 mii de lei şi ale Societăţii Invalizilor din Republica Moldova – în sumă de 1267,6 mii de lei;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 pentru crearea locurilor de muncă la întreprinderile Asociaţiei Obşteşti “Asociaţia Nevăzătorilor din Moldova” – în sumă de 250,0 mii de lei şi ale Societăţii Invalizilor din Republica Moldova – în sumă de 250,0 mii de lei;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d) pentru plata de către Asociaţia Surzilor din Republica Moldova a serviciilor de traducere a limbajului prin semne al persoanelor surde, mute ori surdomute, acordate de interpreţi la solicitarea acestor persoane – în sumă de 250,0 mii de lei;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e) pentru Fondul republican de susţinere socială a populaţiei – în sumă de 92239,4 mii de lei;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 în bugetul Ministerului Tineretului şi Sportului, pentru Comitetul Naţional Olimpic şi Sportiv – în sumă de 8000,0 mii de lei, dintre care în scop de pregătire şi participare a sportivilor moldoveni la competiţii internaţionale – în sumă de 7000,0 mii de lei şi în scop de promovare a sportului pentru toţi şi a mişcării olimpice – în sumă de 1000,0 mii de lei;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9) în bugetul Agenţiei “Moldsilva”, pentru extinderea pădurilor pe terenurile degradate, aflate în proprietatea autorităţilor administraţiei publice locale – în sumă de 2141,2 mii de lei;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10) în bugetul Comisiei Electorale Centrale, pentru finanţarea partidelor politice – în sumă de 40000,0 mii de lei;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11) în bugetul Fondului de Investiţii Sociale, pentru lucrări de renovare a instituţiilor de învăţămînt primar, gimnazial şi liceal din subordinea autorităţilor publice locale – în sumă de 81600,0 mii de lei din contul împrumutului acordat de Banca Mondială în cadrul proiectului “Reforma în educaţie”;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12) pentru finanţarea investiţiilor capitale pe autorităţi publice centrale – în sumă de 1798042,0 mii de lei, cu repartizarea lor conform anexei nr.4.</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Art.3.</w:t>
      </w:r>
      <w:r w:rsidRPr="004A7D2C">
        <w:rPr>
          <w:rFonts w:ascii="Times New Roman" w:eastAsia="Times New Roman" w:hAnsi="Times New Roman" w:cs="Times New Roman"/>
          <w:lang w:val="ro-MO" w:eastAsia="ru-RU"/>
        </w:rPr>
        <w:t xml:space="preserve"> – Se aprobă în bugetul de stat alocaţii pentru:</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a) transferuri către alte bugete şi fonduri: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la bugetul asigurărilor sociale de stat, în sumă de 6105204,9 mii de lei, inclusiv pentru acoperirea deficitului bugetului asigurărilor sociale de stat – 898561,0 mii de lei;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xml:space="preserve">– la fondurile asigurării obligatorii de asistenţă medicală – în sumă de 2593027,4 mii de lei, inclusiv pentru asigurarea unor categorii de persoane conform legislaţiei – 2526367,6 mii de lei, pentru realizarea programelor naţionale în domeniul ocrotirii sănătăţii – 62033,7 mii de lei, şi din contul </w:t>
      </w:r>
      <w:r w:rsidRPr="004A7D2C">
        <w:rPr>
          <w:rFonts w:ascii="Times New Roman" w:eastAsia="Times New Roman" w:hAnsi="Times New Roman" w:cs="Times New Roman"/>
          <w:lang w:val="ro-MO" w:eastAsia="ru-RU"/>
        </w:rPr>
        <w:lastRenderedPageBreak/>
        <w:t>împrumutului acordat de Banca Mondială în cadrul proiectului “Modernizarea sectorului sănătăţii în Republica Moldova” – 4626,1 mii de lei;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la bugetele locale – în sumă totală de 8228396,8 mii de lei, inclusiv 14055,2 mii de lei pentru compensarea majorării de la 1 ianuarie 2017 a cuantumului alocaţiei lunare pentru întreţinerea unui copil în serviciile casă de copii de tip familial şi asistenţă parentală profesionistă, precum şi pentru compensarea majorării salariale (cu indicele 1,2) pentru asistenţii sociali din cadrul serviciului de asistenţă socială comunitară. Repartizarea transferurilor la bugetele locale se efectuează conform anexei nr.5. Prin derogare de la prevederile art.27 alin.(4) din Legea nr.397-XV din 16 octombrie 2003 privind finanţele publice locale, în anul 2017 transferurile cu destinaţie generală vor fi alocate lunar, reieşind din proporţia de 1/10 lunar din suma anuală în primele 6 luni ale anului şi 1/15 lunar în următoarele 6 luni;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b) lucrări de renovare a instituţiilor de învăţămînt primar, gimnazial şi liceal din subordinea autorităţilor publice locale – în sumă de 110000,0 mii de lei din contul împrumutului acordat de Banca Mondială în cadrul proiectului “Reforma în educaţie” pentru care Ministerul Educaţiei va deţine calitatea de investitor. Repartizarea acestor alocaţii şi stabilirea obligaţiilor părţilor se vor efectua de către Guvern;</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 plata cotizaţiilor în organizaţiile internaţionale al căror membru este Republica Moldova – în sumă de 119974,3 mii de lei, pentru implementarea Strategiei de reformă a administraţiei publice – în sumă de 40000,0 mii de lei, pentru activităţi de reintegrare a ţării – în sumă de 15000,0 mii de lei. Repartizarea pe destinatari a alocaţiilor în cauză se va efectua de către Guvern;</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d) Fondul de rezervă şi Fondul de intervenţie ale Guvernului – în sume de 50000,0 mii de lei şi, respectiv, de 20000,0 mii de lei;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e) stimularea investiţiilor pentru dezvoltare regională prin crearea locurilor noi de muncă în sumă de 20000,0 mii de lei. Modul de repartizare a mijloacelor prevăzute în acest program se stabileşte printr-un regulament aprobat de Guvern;</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f) implementarea Programului de stat “Prima casă” în sumă de 15000,0 mii de lei. Modul de repartizare a mijloacelor prevăzute în acest program se stabileşte printr-un regulament aprobat de Guvern.</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Art.4.</w:t>
      </w:r>
      <w:r w:rsidRPr="004A7D2C">
        <w:rPr>
          <w:rFonts w:ascii="Times New Roman" w:eastAsia="Times New Roman" w:hAnsi="Times New Roman" w:cs="Times New Roman"/>
          <w:lang w:val="ro-MO" w:eastAsia="ru-RU"/>
        </w:rPr>
        <w:t xml:space="preserve"> – Pentru determinarea cuantumului ajutorului social în conformitate cu Legea nr.133-XVI din 13 iunie 2008 cu privire la ajutorul social, începînd cu 1 aprilie 2017 nivelul venitului lunar minim garantat va constitui 961,0 de lei.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Art.5.</w:t>
      </w:r>
      <w:r w:rsidRPr="004A7D2C">
        <w:rPr>
          <w:rFonts w:ascii="Times New Roman" w:eastAsia="Times New Roman" w:hAnsi="Times New Roman" w:cs="Times New Roman"/>
          <w:lang w:val="ro-MO" w:eastAsia="ru-RU"/>
        </w:rPr>
        <w:t xml:space="preserve"> – Prin derogare de la prevederile art.2 alin.(1) lit.a) din Legea fondului rutier nr.720-XIII din 2 februarie 1996, în anul 2017 defalcările la fondul rutier din volumul total al accizelor la produsele petroliere (cu excepţia gazului lichefiat) nu vor depăşi 49,84%.</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Art.6.</w:t>
      </w:r>
      <w:r w:rsidRPr="004A7D2C">
        <w:rPr>
          <w:rFonts w:ascii="Times New Roman" w:eastAsia="Times New Roman" w:hAnsi="Times New Roman" w:cs="Times New Roman"/>
          <w:lang w:val="ro-MO" w:eastAsia="ru-RU"/>
        </w:rPr>
        <w:t xml:space="preserve"> – Mijloacele financiare primite de la bugetele componente ale bugetului public naţional de către autorităţile/instituţiile publice la autogestiune, întreprinderile de stat şi societăţile pe acţiuni, ai căror fondatori sînt autorităţile publice centrale şi locale, conform anexei nr.6, se gestionează prin Contul Unic Trezorerial al Ministerului Finanţelor.</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Art.7.</w:t>
      </w:r>
      <w:r w:rsidRPr="004A7D2C">
        <w:rPr>
          <w:rFonts w:ascii="Times New Roman" w:eastAsia="Times New Roman" w:hAnsi="Times New Roman" w:cs="Times New Roman"/>
          <w:lang w:val="ro-MO" w:eastAsia="ru-RU"/>
        </w:rPr>
        <w:t xml:space="preserve"> – Se stabileşte că, la situaţia din 31 decembrie 2017, datoria de stat internă nu va depăşi 21251,6 milioane de lei, datoria de stat externă – 39564,3 milioane de lei (echivalentul a 1893,0 milioane de dolari SUA), iar soldul garanţiilor de stat externe şi interne va constitui zero lei.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Art.8.</w:t>
      </w:r>
      <w:r w:rsidRPr="004A7D2C">
        <w:rPr>
          <w:rFonts w:ascii="Times New Roman" w:eastAsia="Times New Roman" w:hAnsi="Times New Roman" w:cs="Times New Roman"/>
          <w:lang w:val="ro-MO" w:eastAsia="ru-RU"/>
        </w:rPr>
        <w:t xml:space="preserve"> – (1) Impozitul privat reprezintă o plată unică ce se percepe la efectuarea tranzacţiilor cu bunuri proprietate publică în procesul de privatizare, indiferent de tipul mijloacelor folosite.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 Subiecţi ai impunerii cu impozit privat sînt persoanele juridice şi persoanele fizice din Republica Moldova, precum şi persoanele juridice şi persoanele fizice străine, cărora, în procesul de privatizare, li se dau în proprietate privată bunuri proprietate publică.</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 Obiecte ale impunerii cu impozit privat sînt bunurile proprietate publică, inclusiv acţiunile.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 Cota impozitului privat se stabileşte la 1% din valoarea de achiziţie a bunurilor proprietate publică supuse privatizării, inclusiv din valoarea acţiunilor supuse privatizării.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 Impozitul privat se achită pînă la semnarea contractului de vînzare-cumpărare şi se virează la bugetul de stat sau la bugetul local, în funcţie de apartenenţa bunului.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 Nu se achită impozit privat în cazul primirii gratuite în proprietate privată a bunurilor proprietate publică de către persoane fizice rezidente care nu desfăşoară activitate de întreprinzător.</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lastRenderedPageBreak/>
        <w:t>(7) În cazul rezoluţiunii contractului de vînzare-cumpărare, determinată de neexecutarea sau de executarea necorespunzătoare a obligaţiilor asumate de cumpărător, sumele plătite în calitate de impozit privat nu se restituie.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 Monitorizarea îndeplinirii prevederilor prezentului articol revine autorităţilor publice centrale sau locale, în funcţie de apartenenţa bunului proprietate publică.</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Art.9.</w:t>
      </w:r>
      <w:r w:rsidRPr="004A7D2C">
        <w:rPr>
          <w:rFonts w:ascii="Times New Roman" w:eastAsia="Times New Roman" w:hAnsi="Times New Roman" w:cs="Times New Roman"/>
          <w:lang w:val="ro-MO" w:eastAsia="ru-RU"/>
        </w:rPr>
        <w:t xml:space="preserve"> – Se stabileşte preţul minim de comercializare cu amănuntul la ţigarete (poziţia tarifară 2402 20) după cum urmează:</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bl>
      <w:tblPr>
        <w:tblW w:w="4000" w:type="pct"/>
        <w:jc w:val="center"/>
        <w:tblCellMar>
          <w:top w:w="15" w:type="dxa"/>
          <w:left w:w="15" w:type="dxa"/>
          <w:bottom w:w="15" w:type="dxa"/>
          <w:right w:w="15" w:type="dxa"/>
        </w:tblCellMar>
        <w:tblLook w:val="04A0"/>
      </w:tblPr>
      <w:tblGrid>
        <w:gridCol w:w="1402"/>
        <w:gridCol w:w="2187"/>
        <w:gridCol w:w="1958"/>
        <w:gridCol w:w="2014"/>
      </w:tblGrid>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Poziţia tarifară</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Denumirea mărfii</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Unitatea de măsură</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Nivelul preţului minim</w:t>
            </w:r>
            <w:r w:rsidRPr="004A7D2C">
              <w:rPr>
                <w:rFonts w:ascii="Times New Roman" w:eastAsia="Times New Roman" w:hAnsi="Times New Roman" w:cs="Times New Roman"/>
                <w:b/>
                <w:bCs/>
                <w:lang w:val="ro-MO" w:eastAsia="ru-RU"/>
              </w:rPr>
              <w:br/>
              <w:t> de referinţă, în lei</w:t>
            </w:r>
          </w:p>
        </w:tc>
      </w:tr>
      <w:tr w:rsidR="004A7D2C" w:rsidRPr="004A7D2C" w:rsidTr="004A7D2C">
        <w:trPr>
          <w:jc w:val="center"/>
        </w:trPr>
        <w:tc>
          <w:tcPr>
            <w:tcW w:w="0" w:type="auto"/>
            <w:vMerge w:val="restar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2402 20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Ţigarete care conţin tutun:</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 cu filtru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 pachet/ valoarea în lei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16</w:t>
            </w:r>
          </w:p>
        </w:tc>
      </w:tr>
      <w:tr w:rsidR="004A7D2C" w:rsidRPr="004A7D2C" w:rsidTr="004A7D2C">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 fără filtru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 pachet/ valoarea în lei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7</w:t>
            </w:r>
          </w:p>
        </w:tc>
      </w:tr>
    </w:tbl>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Art.10.</w:t>
      </w:r>
      <w:r w:rsidRPr="004A7D2C">
        <w:rPr>
          <w:rFonts w:ascii="Times New Roman" w:eastAsia="Times New Roman" w:hAnsi="Times New Roman" w:cs="Times New Roman"/>
          <w:lang w:val="ro-MO" w:eastAsia="ru-RU"/>
        </w:rPr>
        <w:t xml:space="preserve"> – (1) Determinarea cuantumului minim al chiriei bunurilor proprietate publică se prezintă în anexa nr.7.</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 Se scutesc de plata chiriei (exceptînd plata serviciilor comunale):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a) instituţiile publice finanţate de la bugetul de stat şi uniunile de creaţie – pentru încăperile închiriate de la alte instituţii publice finanţate de la bugetul de stat, precum şi de la întreprinderile de stat al căror fondator este autoritatea ierarhic superioară acestora;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b) întreprinderile de stat al căror fondator este Departamentul Instituţiilor Penitenciare al Ministerului Justiţiei – pentru încăperile închiriate de la instituţiile din cadrul sistemului penitenciar.</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Art.11.</w:t>
      </w:r>
      <w:r w:rsidRPr="004A7D2C">
        <w:rPr>
          <w:rFonts w:ascii="Times New Roman" w:eastAsia="Times New Roman" w:hAnsi="Times New Roman" w:cs="Times New Roman"/>
          <w:lang w:val="ro-MO" w:eastAsia="ru-RU"/>
        </w:rPr>
        <w:t xml:space="preserve"> – (1) Instituţiilor financiare care au acordat pînă la 29 iulie 1994 credite preferenţiale pe termen lung cooperativelor de construcţie a locuinţelor înfiinţate pînă la 1 ianuarie 1993 şi care au început construcţia caselor pînă la această dată, băncilor comerciale care au acordat după 29 iulie 1994 astfel de credite cooperativelor de construcţie a locuinţelor, specificate în Hotărîrea Parlamentului nr.209-XIII din 29 iulie 1994, precum şi instituţiilor financiare care au acordat credite cooperativelor de construcţie a locuinţelor, specificate în hotărîrile Parlamentului nr.834-XIII din 16 mai 1996, nr.1588-XIII din 27 februarie 1998, nr.1147-XIV din 20 iulie 2000 şi nr.905-XV din 7 martie 2002, în condiţiile prevăzute de aceste hotărîri, li se compensează de la bugetul de stat veniturile ratate prin acordarea acestor credite.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 În conformitate cu prevederile alin.(1), instituţiilor financiare li se compensează şi veniturile ratate prin acordarea de credite preferenţiale şi de credite fără dobîndă categoriilor de persoane care, potrivit legislaţiei, beneficiază de acest drept, în funcţie de sursa de compensare a acestor pierderi prevăzută în actele normative.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 Sub incidenţa prevederilor alin.(1) şi (2) nu cad creditele folosite contrar destinaţiei.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 Compensarea a 50% din suma creditelor bancare acordate cooperativei de construcţie a locuinţelor “Apartament” din municipiul Bălţi, constituită exclusiv pentru construcţia de locuinţe destinate participanţilor la acţiunile de luptă pentru apărarea independenţei şi integrităţii teritoriale a Republicii Moldova, se efectuează de la bugetul municipiului Bălţi, în funcţie de costul construcţiilor aprobat, în modul stabilit, la data semnării actului de dare în exploatare a obiectivelor menţionate.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Art.12.</w:t>
      </w:r>
      <w:r w:rsidRPr="004A7D2C">
        <w:rPr>
          <w:rFonts w:ascii="Times New Roman" w:eastAsia="Times New Roman" w:hAnsi="Times New Roman" w:cs="Times New Roman"/>
          <w:lang w:val="ro-MO" w:eastAsia="ru-RU"/>
        </w:rPr>
        <w:t xml:space="preserve"> – Despăgubirile pentru persoanele care, potrivit legislaţiei, sînt supuse asigurării de stat obligatorii se plătesc, în baza documentelor perfectate de către serviciile de specialitate ale autorităţilor (instituţiilor) în care sînt angajate aceste persoane, din mijloacele autorităţilor (instituţiilor) respective.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Art.13.</w:t>
      </w:r>
      <w:r w:rsidRPr="004A7D2C">
        <w:rPr>
          <w:rFonts w:ascii="Times New Roman" w:eastAsia="Times New Roman" w:hAnsi="Times New Roman" w:cs="Times New Roman"/>
          <w:lang w:val="ro-MO" w:eastAsia="ru-RU"/>
        </w:rPr>
        <w:t xml:space="preserve"> – (1) Comisioanele pentru serviciile de distribuire a compensaţiilor persoanelor supuse represiunilor politice, a compensaţiilor unice pentru conectarea la conducta de gaze naturale, a indemnizaţiilor unice pentru construcţia de case individuale sau de locuinţe cooperatiste, procurarea de spaţiu locativ sau restaurarea caselor vechi şi a altor plăţi sociale cu destinaţie specială pentru unele </w:t>
      </w:r>
      <w:r w:rsidRPr="004A7D2C">
        <w:rPr>
          <w:rFonts w:ascii="Times New Roman" w:eastAsia="Times New Roman" w:hAnsi="Times New Roman" w:cs="Times New Roman"/>
          <w:lang w:val="ro-MO" w:eastAsia="ru-RU"/>
        </w:rPr>
        <w:lastRenderedPageBreak/>
        <w:t>categorii de populaţie prevăzute în bugetul de stat se stabilesc la încheierea contractelor între prestatorul de servicii de plată şi Ministerul Finanţelor, la valoarea maximă de 0,8% din suma distribuită.</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 Comisioanele pentru serviciile de recepţionare a cererilor pentru indexare şi distribuire a sumelor indexate conform Legii nr.1530-XV din 12 decembrie 2002 privind indexarea depunerilor băneşti ale cetăţenilor în Banca de Economii, prestate prin intermediul Întreprinderii de Stat “Poşta Moldovei”, se stabilesc la încheierea contractului între Întreprinderea de Stat “Poşta Moldovei” şi Ministerul Finanţelor, la valoarea maximă de 10 lei pentru cererea recepţionată şi la valoarea maximă de 0,8% din suma distribuită.</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 Comisionul pentru eliberarea numerarului de către instituţiile financiare pentru plata prestaţiilor sociale specificate la alin.(1) şi (2) prin intermediul Întreprinderii de Stat “Poşta Moldovei” se stabileşte la valoarea maximă de 0,25% din suma eliberată şi se achită de la bugetul de stat.</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 Comisioanele pentru serviciile de încasare prin alte instrumente de plată decît cardurile de plată de la populaţie, de la perceptorii fiscali şi de la funcţionarii fiscali a plăţilor la bugetele componente ale bugetului public naţional (cu excepţia plăţii drepturilor de import-export), precum şi comisionul la restituirea plăţilor de la aceste bugete populaţiei se stabilesc în valoare maximă de 1,0% pentru o plată de la suma încasată/restituită, dar nu mai puţin de 1 leu şi nu mai mult de 2,5 lei, pe bază de contract încheiat de către Ministerul Finanţelor cu instituţiile financiare şi Întreprinderea de Stat “Poşta Moldovei”, şi se achită de la bugetul de stat.</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 Comisioanele specificate la alin.(4) pentru bugetul asigurărilor sociale de stat şi fondurile obligatorii de asistenţă medicală vor fi restituite bugetului de stat.</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Art.14.</w:t>
      </w:r>
      <w:r w:rsidRPr="004A7D2C">
        <w:rPr>
          <w:rFonts w:ascii="Times New Roman" w:eastAsia="Times New Roman" w:hAnsi="Times New Roman" w:cs="Times New Roman"/>
          <w:lang w:val="ro-MO" w:eastAsia="ru-RU"/>
        </w:rPr>
        <w:t xml:space="preserve"> – (1) Se stabileşte achitarea de la bugetul de stat a comisioanelor pentru:</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a) executarea prin Sistemul Automatizat de Plăţi Interbancare a documentelor de plată din sistemul trezorerial al Ministerului Finanţelor;</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b) serviciile de ridicare în numerar a mijloacelor băneşti şi pentru deservirea operaţiunilor valutare în conturile bugetului de stat şi ale bugetelor locale;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 serviciile de încasare prin carduri de plată de la populaţie a plăţilor la bugetul de stat şi la bugetele locale, precum şi a comisionului la restituirea plăţilor de la aceste bugete populaţiei, care se stabilesc pe bază de contract încheiat de către Ministerul Finanţelor cu instituţiile financiare;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d) serviciile bancare la deservirea conturilor destinate realizării proiectelor finanţate din surse externe, gestionate prin sistemul trezorerial;</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e) serviciile de transfer/ ridicare în numerar a mijloacelor băneşti, în baza documentelor executorii, din conturile bugetului de stat şi ale bugetelor locale.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 Comisionul pentru recepţionarea de la persoanele fizice a drepturilor de import-export se achită de către organele vamale din mijloace proprii, pe bază de contract încheiat cu instituţia financiară.</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Art.15.</w:t>
      </w:r>
      <w:r w:rsidRPr="004A7D2C">
        <w:rPr>
          <w:rFonts w:ascii="Times New Roman" w:eastAsia="Times New Roman" w:hAnsi="Times New Roman" w:cs="Times New Roman"/>
          <w:lang w:val="ro-MO" w:eastAsia="ru-RU"/>
        </w:rPr>
        <w:t xml:space="preserve"> – (1) Dobînzile calculate la soldurile mijloacelor băneşti ale bugetelor componente ale bugetului public naţional aflate în conturile deschise în Contul Unic Trezorerial al Ministerului Finanţelor/ instituţii financiare se repartizează corespunzător bugetului de stat, bugetului asigurărilor sociale de stat, fondurilor asigurării obligatorii de asistenţă medicală.</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 Dobînzile calculate la soldurile mijloacelor băneşti în conturile deschise în instituţii financiare şi destinate realizării proiectelor finanţate din surse externe se virează integral la bugetele în componenţa cărora sînt incluse (bugetul de stat sau bugetele locale), cu excepţia dobînzilor calculate la soldurile mijloacelor băneşti ale Fondului de Dezvoltare Durabilă, care rămîn în gestiunea acestuia.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Art.16.</w:t>
      </w:r>
      <w:r w:rsidRPr="004A7D2C">
        <w:rPr>
          <w:rFonts w:ascii="Times New Roman" w:eastAsia="Times New Roman" w:hAnsi="Times New Roman" w:cs="Times New Roman"/>
          <w:lang w:val="ro-MO" w:eastAsia="ru-RU"/>
        </w:rPr>
        <w:t xml:space="preserve"> – Ministerul Finanţelor se autorizează:</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a) să modifice, la cererea întemeiată a autorităţilor publice centrale, indicatorii stabiliţi ai bugetului de stat la venituri şi cheltuieli în funcţie de volumul granturilor, donaţiilor, sponsorizărilor şi altor mijloace intrate suplimentar cu titlu gratuit în posesia autorităţilor/instituţiilor bugetare;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b) să redistribuie între categorii economice de cheltuieli alocaţiile aprobate unei autorităţi bugetare, fără afectarea sumelor aprobate la nivel de program/subprogram;</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 să redistribuie, la propunerea Ministerului Dezvoltării Regionale şi Construcţiilor, în baza deciziei Consiliului Naţional de Coordonare a Dezvoltării Regionale, alocaţiile aprobate pentru Fondul naţional pentru dezvoltare regională;</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d) să redistribuie, la propunerea Ministerului Mediului, în baza deciziei Consiliului de administrare, alocaţiile aprobate pentru Fondul ecologic naţional;</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lastRenderedPageBreak/>
        <w:t>e) să contracteze, pe parcursul anului bugetar, împrumuturi interne pe piaţa valorilor mobiliare de stat peste limitele prevăzute de bugetul de stat, cu scadenţă în anul 2017, pentru acoperirea decalajului temporar de casă al bugetului de stat;</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f) să recrediteze, din contul împrumuturilor externe, autorităţile executive ale unităţilor administrativ-teritoriale, drept garanţie de rambursare servind inclusiv transferurile cu destinaţie generală de la bugetul de stat către bugetele locale respective;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g) să modifice raporturile dintre bugetul de stat şi bugetele locale în cazul modificării actelor normative în vigoare sau al adoptării de noi acte normative privind organizarea administrativ-teritorială, în cazul delegării, în temei legal, a unor competenţe sau al retragerii lor, în cazul trecerii, în modul stabilit, a unor instituţii din subordinea autorităţilor publice locale în subordinea autorităţilor publice centrale şi viceversa, precum şi în cazul trecerii unor instituţii din subordinea autorităţilor publice locale de nivelul întîi în subordinea autorităţilor publice locale de nivelul al doilea şi viceversa;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h) să redistribuie transferurile cu destinaţie specială de la bugetul de stat, prevăzute la anexa nr.5, între bugetele locale de nivelul întîi şi nivelul al doilea şi între bugetele locale de acelaşi nivel.</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Art.17.</w:t>
      </w:r>
      <w:r w:rsidRPr="004A7D2C">
        <w:rPr>
          <w:rFonts w:ascii="Times New Roman" w:eastAsia="Times New Roman" w:hAnsi="Times New Roman" w:cs="Times New Roman"/>
          <w:lang w:val="ro-MO" w:eastAsia="ru-RU"/>
        </w:rPr>
        <w:t xml:space="preserve"> – În legătură cu rezultatele modeste în vederea consolidării bazei de venituri proprii ale autorităţilor administraţiei publice locale, precum şi în legătură cu faptul că acţiunea normelor prevăzute la art.III liniuţa întîi şi a doua şi la art.IV din Legea nr.267 din 1 noiembrie 2013 pentru modificarea şi completarea unor acte legislative expiră începînd cu anul 2017, Guvernul se abilitează cu dreptul de a forma în componenţa bugetului de stat un fond de compensare, în proporţie de pînă la 0,5% din veniturile bugetului de stat, pentru acoperirea discrepanţelor legate de reformarea sistemului de raporturi interbugetare.</w:t>
      </w:r>
    </w:p>
    <w:tbl>
      <w:tblPr>
        <w:tblW w:w="0" w:type="auto"/>
        <w:tblInd w:w="567" w:type="dxa"/>
        <w:tblCellMar>
          <w:top w:w="15" w:type="dxa"/>
          <w:left w:w="15" w:type="dxa"/>
          <w:bottom w:w="15" w:type="dxa"/>
          <w:right w:w="15" w:type="dxa"/>
        </w:tblCellMar>
        <w:tblLook w:val="04A0"/>
      </w:tblPr>
      <w:tblGrid>
        <w:gridCol w:w="5451"/>
        <w:gridCol w:w="1741"/>
      </w:tblGrid>
      <w:tr w:rsidR="004A7D2C" w:rsidRPr="004A7D2C" w:rsidTr="004A7D2C">
        <w:tc>
          <w:tcPr>
            <w:tcW w:w="0" w:type="auto"/>
            <w:tcBorders>
              <w:top w:val="nil"/>
              <w:left w:val="nil"/>
              <w:bottom w:val="nil"/>
              <w:right w:val="nil"/>
            </w:tcBorders>
            <w:tcMar>
              <w:top w:w="24" w:type="dxa"/>
              <w:left w:w="48" w:type="dxa"/>
              <w:bottom w:w="24" w:type="dxa"/>
              <w:right w:w="1680" w:type="dxa"/>
            </w:tcMar>
            <w:hideMark/>
          </w:tcPr>
          <w:p w:rsidR="004A7D2C" w:rsidRPr="004A7D2C" w:rsidRDefault="004A7D2C" w:rsidP="004A7D2C">
            <w:pPr>
              <w:spacing w:after="0" w:line="240" w:lineRule="auto"/>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PREŞEDINTELE PARLAMENTULUI</w:t>
            </w:r>
          </w:p>
        </w:tc>
        <w:tc>
          <w:tcPr>
            <w:tcW w:w="0" w:type="auto"/>
            <w:tcBorders>
              <w:top w:val="nil"/>
              <w:left w:val="nil"/>
              <w:bottom w:val="nil"/>
              <w:right w:val="nil"/>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Andrian CANDU</w:t>
            </w:r>
          </w:p>
        </w:tc>
      </w:tr>
      <w:tr w:rsidR="004A7D2C" w:rsidRPr="004A7D2C" w:rsidTr="004A7D2C">
        <w:tc>
          <w:tcPr>
            <w:tcW w:w="0" w:type="auto"/>
            <w:gridSpan w:val="2"/>
            <w:tcBorders>
              <w:top w:val="nil"/>
              <w:left w:val="nil"/>
              <w:bottom w:val="nil"/>
              <w:right w:val="nil"/>
            </w:tcBorders>
            <w:tcMar>
              <w:top w:w="120"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Nr.279. Chişinău, 16 decembrie 2016.</w:t>
            </w:r>
          </w:p>
        </w:tc>
      </w:tr>
    </w:tbl>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bl>
      <w:tblPr>
        <w:tblW w:w="4500" w:type="pct"/>
        <w:jc w:val="center"/>
        <w:tblCellMar>
          <w:top w:w="15" w:type="dxa"/>
          <w:left w:w="15" w:type="dxa"/>
          <w:bottom w:w="15" w:type="dxa"/>
          <w:right w:w="15" w:type="dxa"/>
        </w:tblCellMar>
        <w:tblLook w:val="04A0"/>
      </w:tblPr>
      <w:tblGrid>
        <w:gridCol w:w="6477"/>
        <w:gridCol w:w="772"/>
        <w:gridCol w:w="1257"/>
      </w:tblGrid>
      <w:tr w:rsidR="004A7D2C" w:rsidRPr="004A7D2C" w:rsidTr="004A7D2C">
        <w:trPr>
          <w:jc w:val="center"/>
        </w:trPr>
        <w:tc>
          <w:tcPr>
            <w:tcW w:w="0" w:type="auto"/>
            <w:gridSpan w:val="3"/>
            <w:tcBorders>
              <w:top w:val="nil"/>
              <w:left w:val="nil"/>
              <w:bottom w:val="nil"/>
              <w:right w:val="nil"/>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Anexa nr.1</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Indicatorii generali şi sursele de finanţare ale bugetului de stat</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Denumirea</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Cod</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Suma, mii lei</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I. VENITURI,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32839162,2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II. 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36994768,4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Inclusiv cheltuieli de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6189671,2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III. SOLD BUGETAR</w:t>
            </w:r>
          </w:p>
        </w:tc>
        <w:tc>
          <w:tcPr>
            <w:tcW w:w="0" w:type="auto"/>
            <w:tcBorders>
              <w:top w:val="single" w:sz="6" w:space="0" w:color="000000"/>
              <w:left w:val="single" w:sz="6" w:space="0" w:color="000000"/>
              <w:bottom w:val="single" w:sz="6" w:space="0" w:color="000000"/>
              <w:right w:val="single" w:sz="6" w:space="0" w:color="000000"/>
            </w:tcBorders>
            <w:noWrap/>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-4155606,2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IV. SURSE DE FINANŢARE,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4+5+9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4155606,2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ACTIVE FINANCIARE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-1495301,4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CREANŢE INTERNE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920000,0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Acţiuni şi alte forme de participare în capital în interiorul ţării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415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220000,0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Alte creanţe interne ale bugetului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418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700000,0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ÎMPRUMUTURI RECREDITATE INTERNE ÎNTRE BUGETE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51481,6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Împrumuturi recreditate între bugetul de stat şi bugetele locale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461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51481,6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ÎMPRUMUTURI RECREDITATE INTERNE INSTITUŢIILOR NEFINANCIARE ŞI FINANCIARE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-2467894,8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Împrumuturi recreditate instituţiilor nefinanciare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471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-1386266,7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Împrumuturi recreditate instituţiilor financiare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472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-1081628,1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CREANŢE EXTERNE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1111,8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Garanţii externe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484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1111,8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DATORII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5230993,9</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DATORII INTERNE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-268000,0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Valori mobiliare de stat, cu excepţia acţiunilor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-268000,0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lastRenderedPageBreak/>
              <w:t>Valori mobiliare de stat emise pe piaţa primară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5131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-218000,0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Valori mobiliare de stat emise pentru asigurarea stabilităţii financiare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5134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-50000,0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ÎMPRUMUTURI EXTERNE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5498993,9</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Împrumuturi externe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5498993,9</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Primirea împrumuturilor externe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7397193,8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Rambursarea împrumuturilor externe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-1898199,9</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MODIFICAREA SOLDULUI DE MIJLOACE BĂNEŞTI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419913,7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Sold de mijloace băneşti la începutul perioadei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91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3322281,3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Sold de mijloace băneşti la sfîrşitul perioadei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93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-2902367,6</w:t>
            </w:r>
          </w:p>
        </w:tc>
      </w:tr>
    </w:tbl>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bl>
      <w:tblPr>
        <w:tblW w:w="4500" w:type="pct"/>
        <w:jc w:val="center"/>
        <w:tblCellMar>
          <w:top w:w="15" w:type="dxa"/>
          <w:left w:w="15" w:type="dxa"/>
          <w:bottom w:w="15" w:type="dxa"/>
          <w:right w:w="15" w:type="dxa"/>
        </w:tblCellMar>
        <w:tblLook w:val="04A0"/>
      </w:tblPr>
      <w:tblGrid>
        <w:gridCol w:w="6682"/>
        <w:gridCol w:w="536"/>
        <w:gridCol w:w="1288"/>
      </w:tblGrid>
      <w:tr w:rsidR="004A7D2C" w:rsidRPr="004A7D2C" w:rsidTr="004A7D2C">
        <w:trPr>
          <w:jc w:val="center"/>
        </w:trPr>
        <w:tc>
          <w:tcPr>
            <w:tcW w:w="0" w:type="auto"/>
            <w:gridSpan w:val="3"/>
            <w:tcBorders>
              <w:top w:val="nil"/>
              <w:left w:val="nil"/>
              <w:bottom w:val="nil"/>
              <w:right w:val="nil"/>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Anexa nr.2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Componenţa veniturilor bugetului de stat</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Denumirea</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Cod</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Suma, mii lei</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VENITURI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32839162,2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IMPOZITE ŞI TAXE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28268446,6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IMPOZITE PE VENIT</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111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4982200,0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Impozit pe venitul persoanelor fizice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1111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1428800,0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Impozit pe venitul persoanelor juridice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1112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3553400,0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IMPOZITE PE PROPRIETATE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113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57000,0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Impozite pe proprietate cu caracter ocazional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1133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2000,0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Alte impozite pe proprietate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1136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55000,0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IMPOZITE ŞI TAXE PE MĂRFURI ŞI SERVICII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114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21963746,6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Taxa pe valoarea adăugată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1141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15964168,5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Accize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1142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5074193,0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Taxe pentru servicii specifice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1144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11835,0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Taxe şi plăţi pentru utilizarea mărfurilor şi pentru practicarea unor genuri de activitate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1145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410896,8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Alte taxe pentru mărfuri şi servicii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1146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502653,3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TAXA ASUPRA COMERŢULUI EXTERIOR ŞI OPERAŢIUNILOR EXTERNE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115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1265500,0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Taxe vamale şi alte taxe de import</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1151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931500,0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Alte taxe asupra comerţului exterior şi operaţiunilor externe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1156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334000,0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GRANTURI PRIMITE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3025734,0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GRANTURI PRIMITE DE LA GUVERNELE ALTOR STATE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131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124638,1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Pentru proiecte finanţate din surse externe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124638,1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GRANTURI PRIMITE DE LA ORGANIZAŢIILE INTERNAŢIONALE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132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2901095,9</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Pentru susţinerea bugetului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2051280,0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Pentru proiecte finanţate din surse externe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849815,9</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ALTE VENITURI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1525981,6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VENITURI DIN PROPRIETATE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141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191243,7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Dobînzi încasate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1411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82243,7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Dividende primite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1412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109000,0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lastRenderedPageBreak/>
              <w:t>VENITURI DIN VÎNZAREA MĂRFURILOR ŞI SERVICIILOR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142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1040674,6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Taxe şi plăţi administrative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1422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272439,4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Comercializarea mărfurilor şi serviciilor de către instituţiile bugetare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1423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768235,2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AMENZI ŞI SANCŢIUNI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143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205000,0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DONAŢII VOLUNTARE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144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16792,5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ALTE VENITURI ŞI VENITURI NEIDENTIFICATE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145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72270,8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TRANSFERURI PRIMITE ÎN CADRUL BUGETULUI PUBLIC NAŢIONAL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19000,0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Transferuri primite între bugetul de stat şi bugetele locale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191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19000,0</w:t>
            </w:r>
          </w:p>
        </w:tc>
      </w:tr>
    </w:tbl>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bl>
      <w:tblPr>
        <w:tblW w:w="4500" w:type="pct"/>
        <w:jc w:val="center"/>
        <w:tblCellMar>
          <w:top w:w="15" w:type="dxa"/>
          <w:left w:w="15" w:type="dxa"/>
          <w:bottom w:w="15" w:type="dxa"/>
          <w:right w:w="15" w:type="dxa"/>
        </w:tblCellMar>
        <w:tblLook w:val="04A0"/>
      </w:tblPr>
      <w:tblGrid>
        <w:gridCol w:w="6263"/>
        <w:gridCol w:w="1102"/>
        <w:gridCol w:w="1141"/>
      </w:tblGrid>
      <w:tr w:rsidR="004A7D2C" w:rsidRPr="004A7D2C" w:rsidTr="004A7D2C">
        <w:trPr>
          <w:jc w:val="center"/>
        </w:trPr>
        <w:tc>
          <w:tcPr>
            <w:tcW w:w="0" w:type="auto"/>
            <w:gridSpan w:val="3"/>
            <w:tcBorders>
              <w:top w:val="nil"/>
              <w:left w:val="nil"/>
              <w:bottom w:val="nil"/>
              <w:right w:val="nil"/>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Anexa nr.3</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Bugetele autorităţilor publice centrale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vAlign w:val="cente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Denumirea</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Cod</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Suma,</w:t>
            </w:r>
            <w:r w:rsidRPr="004A7D2C">
              <w:rPr>
                <w:rFonts w:ascii="Times New Roman" w:eastAsia="Times New Roman" w:hAnsi="Times New Roman" w:cs="Times New Roman"/>
                <w:b/>
                <w:bCs/>
                <w:lang w:val="ro-MO" w:eastAsia="ru-RU"/>
              </w:rPr>
              <w:br/>
              <w:t>mii lei</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Secretariatul Parlamentului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0101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127334,8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recurente</w:t>
            </w:r>
          </w:p>
        </w:tc>
        <w:tc>
          <w:tcPr>
            <w:tcW w:w="0" w:type="auto"/>
            <w:tcBorders>
              <w:top w:val="single" w:sz="6" w:space="0" w:color="000000"/>
              <w:left w:val="single" w:sz="6" w:space="0" w:color="000000"/>
              <w:bottom w:val="single" w:sz="6" w:space="0" w:color="000000"/>
              <w:right w:val="single" w:sz="6" w:space="0" w:color="000000"/>
            </w:tcBorders>
            <w:noWrap/>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127334,8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cheltuieli de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78873,1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Servicii de stat cu destinaţie generală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127334,8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126219,8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venituri colectate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1115,0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127334,8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Activitatea Parlamentului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0101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127334,8</w:t>
            </w:r>
          </w:p>
        </w:tc>
      </w:tr>
      <w:tr w:rsidR="004A7D2C" w:rsidRPr="004A7D2C" w:rsidTr="004A7D2C">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Aparatul Preşedintelui Republicii Moldova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0102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19747,1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recurente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19747,1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cheltuieli de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11325,2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Servicii de stat cu destinaţie generală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19747,1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19747,1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19747,1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Activitatea Preşedintelui Republicii Moldova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0201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19747,1</w:t>
            </w:r>
          </w:p>
        </w:tc>
      </w:tr>
      <w:tr w:rsidR="004A7D2C" w:rsidRPr="004A7D2C" w:rsidTr="004A7D2C">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Curtea Constituţională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0103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13981,3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recurente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13981,3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cheltuieli de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9137,0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Servicii de stat cu destinaţie generală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13981,3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13966,6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venituri colectate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14,7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13981,3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lastRenderedPageBreak/>
              <w:t>Jurisdicţie constituţională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0401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13981,3</w:t>
            </w:r>
          </w:p>
        </w:tc>
      </w:tr>
      <w:tr w:rsidR="004A7D2C" w:rsidRPr="004A7D2C" w:rsidTr="004A7D2C">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Curtea de Conturi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0104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32130,2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recurente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32130,2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cheltuieli de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21778,4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Servicii de stat cu destinaţie generală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32130,2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32130,2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32130,2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Auditul extern al finanţelor publice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0510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32130,2</w:t>
            </w:r>
          </w:p>
        </w:tc>
      </w:tr>
      <w:tr w:rsidR="004A7D2C" w:rsidRPr="004A7D2C" w:rsidTr="004A7D2C">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Cancelaria de Stat</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0201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327361,7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recurente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327361,7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cheltuieli de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93638,4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Servicii de stat cu destinaţie generală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285856,3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175606,9</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venituri colectate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73327,8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ale proiectelor finanţate din surse externe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298+299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36921,6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285856,3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Exercitarea guvernării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0301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57846,3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Servicii de suport pentru exercitarea guvernării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0302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166224,2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e-Transformare a Guvernării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0303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60066,6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Cercetări ştiinţifice aplicate în direcţia strategică “Patrimoniul naţional şi dezvoltarea societăţii”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0807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149,5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Cercetări ştiinţifice fundamentale în direcţia strategică “Patrimoniul naţional şi dezvoltarea societăţii”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1606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69,7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Susţinerea diasporei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2403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1500,0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Ocrotirea sănătăţii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31103,4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30343,4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venituri colectate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760,0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31103,4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Sănătate publică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8004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2276,4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Asistenţă medicală de reabilitare şi recuperare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8013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27100,8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Programe naţionale şi speciale în domeniul ocrotirii sănătăţii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8018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1726,2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Învăţămînt</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10402,0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10402,0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10402,0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Învăţămînt superior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8810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9930,8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Perfecţionarea cadrelor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8812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471,2</w:t>
            </w:r>
          </w:p>
        </w:tc>
      </w:tr>
      <w:tr w:rsidR="004A7D2C" w:rsidRPr="004A7D2C" w:rsidTr="004A7D2C">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Ministerul Economiei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0202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lastRenderedPageBreak/>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586111,5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recurente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494511,5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cheltuieli de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37589,6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Investiţii capitale în active materiale în curs de execuţie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91600,0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Servicii în domeniul economiei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586111,5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365455,4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venituri colectate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745,0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ale proiectelor finanţate din surse externe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298+299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219911,1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586111,5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Politici şi management în domeniul macroeconomic şi de dezvoltare a economiei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5001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22688,3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Promovarea exporturilor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5002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105728,7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Susţinerea întreprinderilor mici şi mijlocii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5004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84432,6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Reglementare prin licenţiere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5006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4007,1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Protecţia drepturilor consumatorilor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5008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8621,5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Administrarea patrimoniului de stat</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5009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9564,7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Securitate industrială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5011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6431,3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Politici şi management în sectorul energetic</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5801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23961,3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Reţele şi conducte de gaz</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5802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33990,0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Reţele electrice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5803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78867,4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Eficienţă energetică şi surse regenerabile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5804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112240,1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Reţele termice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5805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80992,0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Dezvoltarea clusterială a sectorului industrial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6002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289,0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Dezvoltarea sistemului naţional de standardizare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6802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4900,0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Dezvoltarea sistemului naţional de metrologie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6804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7397,5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Dezvoltarea sistemului naţional de acreditare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6805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2000,0</w:t>
            </w:r>
          </w:p>
        </w:tc>
      </w:tr>
      <w:tr w:rsidR="004A7D2C" w:rsidRPr="004A7D2C" w:rsidTr="004A7D2C">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Ministerul Finanţelor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0203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1072642,5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recurente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1037642,5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cheltuieli de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687650,0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Investiţii capitale în active materiale în curs de execuţie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35000,0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Servicii de stat cu destinaţie generală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1052642,5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973878,4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venituri colectate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37764,1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ale proiectelor finanţate din surse externe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298+299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41000,0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1052642,5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Politici şi management în domeniul bugetar-fiscal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0501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67689,6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Administrarea veniturilor publice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0502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919932,6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Executarea şi raportarea bugetului public naţional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0503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39639,8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Inspecţia financiară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0504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17119,6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Supravegherea activităţii de audit</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0505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375,2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Administrarea achiziţiilor publice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0508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7885,7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Servicii în domeniul economiei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lastRenderedPageBreak/>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20000,0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20000,0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20000,0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Susţinerea întreprinderilor mici şi mijlocii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5004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20000,0</w:t>
            </w:r>
          </w:p>
        </w:tc>
      </w:tr>
      <w:tr w:rsidR="004A7D2C" w:rsidRPr="004A7D2C" w:rsidTr="004A7D2C">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Ministerul Justiţiei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0204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685881,0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recurente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607356,0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cheltuieli de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355833,2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Investiţii capitale în active materiale în curs de execuţie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78525,0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Servicii de stat cu destinaţie generală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63218,5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venituri colectate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63218,5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63218,5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Starea civilă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1205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63218,5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Ordine publică şi securitate naţională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622662,5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547194,9</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venituri colectate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10119,8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ale proiectelor finanţate din surse externe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298+299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65347,8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622662,5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Politici şi management în domeniul justiţiei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4001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26774,4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Apărare a drepturilor şi intereselor legale ale persoanelor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4008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27081,8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Expertiză legală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4009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7211,6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Sistem integrat de informare juridică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4010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7246,8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Mediere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4013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340,0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Armonizare a legislaţiei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4014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2107,3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Administrare judecătorească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4015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6853,5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Asigurarea măsurilor alternative de detenţie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4016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29585,5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Apostilarea actelor publice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4017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2000,0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Sistemul penitenciar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4302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513461,6</w:t>
            </w:r>
          </w:p>
        </w:tc>
      </w:tr>
      <w:tr w:rsidR="004A7D2C" w:rsidRPr="004A7D2C" w:rsidTr="004A7D2C">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Ministerul Afacerilor Interne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0205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2254497,7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recurente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2212062,3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cheltuieli de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1658846,7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Investiţii capitale în active materiale în curs de execuţie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42435,4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Ordine publică şi securitate naţională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2251700,1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2179975,1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venituri colectate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71725,0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2251700,1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Politici şi management în domeniul afacerilor interne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3501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18356,6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Ordine şi siguranţă publică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3502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1202002,6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Migraţie şi azil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3503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23503,3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Trupe de carabinieri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3504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147903,9</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lastRenderedPageBreak/>
              <w:t>Servicii de suport în domeniul afacerilor interne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3505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201376,0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Managementul frontierei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3506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385032,7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Protecţia civilă şi apărarea împotriva incendiilor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3702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273525,0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Protecţia mediului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2362,6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2256,0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venituri colectate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106,6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2362,6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Managementul deşeurilor radioactive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7006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2362,6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Protecţie socială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435,0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435,0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435,0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Protecţie socială pensionarilor din rîndul structurilor de forţă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9018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435,0</w:t>
            </w:r>
          </w:p>
        </w:tc>
      </w:tr>
      <w:tr w:rsidR="004A7D2C" w:rsidRPr="004A7D2C" w:rsidTr="004A7D2C">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Ministerul Afacerilor Externe şi Integrării Europene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0206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344687,6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recurente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344687,6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cheltuieli de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124155,6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Servicii de stat cu destinaţie generală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344687,6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312917,5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venituri colectate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31770,1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344687,6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Politici şi management în domeniul relaţiilor externe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0601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26308,7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Promovarea intereselor naţionale prin intermediul antenelor diplomatice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0602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318378,9</w:t>
            </w:r>
          </w:p>
        </w:tc>
      </w:tr>
      <w:tr w:rsidR="004A7D2C" w:rsidRPr="004A7D2C" w:rsidTr="004A7D2C">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Ministerul Apărării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0207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553875,2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recurente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553875,2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cheltuieli de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370158,9</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Apărare naţională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553875,2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521201,9</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venituri colectate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25609,8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ale proiectelor finanţate din surse externe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298+299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7063,5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553875,2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Politici şi management în domeniul apărării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3101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11748,3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Forţe terestre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3102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232252,9</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Forţe aeriene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3103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47234,3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Servicii de suport în domeniul apărării naţionale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3104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262639,7</w:t>
            </w:r>
          </w:p>
        </w:tc>
      </w:tr>
      <w:tr w:rsidR="004A7D2C" w:rsidRPr="004A7D2C" w:rsidTr="004A7D2C">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Ministerul Dezvoltării Regionale şi Construcţiilor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0208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447694,4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recurente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329423,2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lastRenderedPageBreak/>
              <w:t>cheltuieli de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14634,6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Investiţii capitale în active materiale în curs de execuţie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118271,2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Servicii de stat cu destinaţie generală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49000,0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49000,0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49000,0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Serviciile de suport pentru activitatea Parlamentului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0103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49000,0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Servicii în domeniul economiei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133163,7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129617,6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ale proiectelor finanţate din surse externe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298+299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3546,1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133163,7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Susţinerea întreprinderilor mici şi mijlocii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5004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27462,1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Politici şi management în domeniul dezvoltării regionale şi construcţiilor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6101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11782,7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Controlul de stat în construcţii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6103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8846,7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Dezvoltarea bazei normative în construcţii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6104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12604,2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Implementarea proiectelor de dezvoltare regională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6105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11900,0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Dezvoltarea drumurilor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6402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38645,0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Dezvoltarea turismului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6602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21923,0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Protecţia mediului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59770,0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59770,0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59770,0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Securitate ecologică a mediului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7003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59770,0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Gospodăria de locuinţe şi gospodăria serviciilor comunale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205760,7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43846,0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ale proiectelor finanţate din surse externe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298+299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161914,7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205760,7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Aprovizionarea cu apă şi canalizare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7503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85726,6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Construcţia locuinţelor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7504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120034,1</w:t>
            </w:r>
          </w:p>
        </w:tc>
      </w:tr>
      <w:tr w:rsidR="004A7D2C" w:rsidRPr="004A7D2C" w:rsidTr="004A7D2C">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Ministerul Agriculturii şi Industriei Alimentare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0209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1723163,7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recurente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1637311,6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cheltuieli de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161026,2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Investiţii capitale în active materiale în curs de execuţie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85852,1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Servicii de stat cu destinaţie generală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1942,8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1942,8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1942,8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Cercetări ştiinţifice aplicate în direcţia strategică “Patrimoniul naţional şi dezvoltarea societăţii”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0807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150,0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Cercetări ştiinţifice fundamentale în direcţia strategică “Biotehnologie”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1605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1643,5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lastRenderedPageBreak/>
              <w:t>Pregătirea cadrelor prin postdoctorat</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1908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149,3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Servicii în domeniul economiei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1564997,8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1107739,4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venituri colectate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296+297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46915,9</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dintre care venituri speciale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13000,0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ale proiectelor finanţate din surse externe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298+299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410342,5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1564997,8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Cercetări ştiinţifice aplicate în domeniul politicilor macroeconomice şi programelor de dezvoltare economică,</w:t>
            </w:r>
            <w:r w:rsidRPr="004A7D2C">
              <w:rPr>
                <w:rFonts w:ascii="Times New Roman" w:eastAsia="Times New Roman" w:hAnsi="Times New Roman" w:cs="Times New Roman"/>
                <w:lang w:val="ro-MO" w:eastAsia="ru-RU"/>
              </w:rPr>
              <w:t xml:space="preserve"> </w:t>
            </w:r>
            <w:r w:rsidRPr="004A7D2C">
              <w:rPr>
                <w:rFonts w:ascii="Times New Roman" w:eastAsia="Times New Roman" w:hAnsi="Times New Roman" w:cs="Times New Roman"/>
                <w:i/>
                <w:iCs/>
                <w:lang w:val="ro-MO" w:eastAsia="ru-RU"/>
              </w:rPr>
              <w:t>în direcţia strategică “Materiale, tehnologii şi produse</w:t>
            </w:r>
            <w:r w:rsidRPr="004A7D2C">
              <w:rPr>
                <w:rFonts w:ascii="Times New Roman" w:eastAsia="Times New Roman" w:hAnsi="Times New Roman" w:cs="Times New Roman"/>
                <w:lang w:val="ro-MO" w:eastAsia="ru-RU"/>
              </w:rPr>
              <w:t xml:space="preserve"> </w:t>
            </w:r>
            <w:r w:rsidRPr="004A7D2C">
              <w:rPr>
                <w:rFonts w:ascii="Times New Roman" w:eastAsia="Times New Roman" w:hAnsi="Times New Roman" w:cs="Times New Roman"/>
                <w:i/>
                <w:iCs/>
                <w:lang w:val="ro-MO" w:eastAsia="ru-RU"/>
              </w:rPr>
              <w:t>inovative”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5007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Politici şi management în domeniul agriculturii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5101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22119,3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Dezvoltarea durabilă a sectoarelor fitotehnie şi horticultură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5102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487311,5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Creşterea şi sănătatea animalelor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5103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8151,7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Dezvoltarea viticulturii şi vinificaţiei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5104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89535,7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Subvenţionarea producătorilor agricoli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5105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878699,6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Securitate alimentară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5106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11355,0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Cercetări ştiinţifice aplicate în domeniul agriculturii, în direcţia strategică “Biotehnologie”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5107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67725,0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Învăţămînt</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154103,5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146438,2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venituri colectate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7665,3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154103,5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Învăţămînt liceal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8806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1874,1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Învăţămînt profesional-tehnic postsecundar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8809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86651,2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Învăţămînt superior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8810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60819,5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Perfecţionarea cadrelor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8812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140,0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Servicii generale în educaţie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8813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525,9</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Educaţie extraşcolară şi susţinerea elevilor dotaţi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8814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4092,8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Protecţie socială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2119,6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2119,6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2119,6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Protecţie a familiei şi copilului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9006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2119,6</w:t>
            </w:r>
          </w:p>
        </w:tc>
      </w:tr>
      <w:tr w:rsidR="004A7D2C" w:rsidRPr="004A7D2C" w:rsidTr="004A7D2C">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Ministerul Transporturilor şi Infrastructurii Drumurilor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0210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2477495,8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recurente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1483450,6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cheltuieli de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7152,3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Investiţii capitale în active materiale în curs de execuţie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994045,2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Servicii în domeniul economiei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2477495,8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1442335,1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venituri colectate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4160,7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ale proiectelor finanţate din surse externe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298+299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1031000,0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lastRenderedPageBreak/>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2477495,8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Politici şi management în domeniul transporturilor şi infrastructurii drumurilor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6401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12335,1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Dezvoltarea drumurilor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6402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2461000,0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Dezvoltarea transportului naval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6403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4160,7</w:t>
            </w:r>
          </w:p>
        </w:tc>
      </w:tr>
      <w:tr w:rsidR="004A7D2C" w:rsidRPr="004A7D2C" w:rsidTr="004A7D2C">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Ministerul Mediului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0211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557895,0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recurente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415345,0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cheltuieli de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59208,2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Investiţii capitale în active materiale în curs de execuţie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142550,0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Servicii în domeniul economiei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15667,5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15667,5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15667,5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Sisteme de irigare şi desecare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5108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10422,5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Reglementare şi control al extracţiei resurselor minerale utile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5902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2645,0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Explorarea subsolului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5903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2600,0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Protecţia mediului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168759,4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143314,1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venituri colectate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296+297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6015,3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ale proiectelor finanţate din surse externe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298+299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19430,0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168759,4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Prognozarea meteo</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5010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20552,3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Politici şi management în domeniul protecţiei mediului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7001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30366,2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Colectarea, conservarea şi distrugerea poluanţilor organici persistenţi, a deşeurilor menajere solide şi deşeurilor chimice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7002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41132,7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Securitate ecologică a mediului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7003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47761,7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Monitoringul calităţii mediului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7004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15740,0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Protecţia şi conservarea biodiversităţii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7005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10050,0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Cercetări ştiinţifice aplicate în domeniul protecţiei mediului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7007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1107,3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Radioprotecţie şi securitate nucleară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7008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2049,2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Gospodăria de locuinţe şi gospodăria serviciilor comunale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373468,1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187424,3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ale proiectelor finanţate din surse externe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298+299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186043,8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373468,1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Aprovizionarea cu apă şi canalizare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7503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373468,1</w:t>
            </w:r>
          </w:p>
        </w:tc>
      </w:tr>
      <w:tr w:rsidR="004A7D2C" w:rsidRPr="004A7D2C" w:rsidTr="004A7D2C">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Ministerul Educaţiei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0212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1623331,1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recurente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1528031,1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cheltuieli de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537936,9</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Investiţii capitale în active materiale în curs de execuţie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95300,0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Servicii de stat cu destinaţie generală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lastRenderedPageBreak/>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22087,2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18979,6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ale proiectelor finanţate din surse externe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298+299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3107,6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22087,2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Cercetări ştiinţifice aplicate în direcţia strategică “Patrimoniul naţional şi dezvoltarea societăţii”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0807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8911,6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Cercetări ştiinţifice fundamentale în direcţia strategică “Materiale, tehnologii şi produse inovative”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1602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5581,6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Cercetări ştiinţifice fundamentale în direcţia strategică “Biotehnologie”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1605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2036,5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Cercetări ştiinţifice fundamentale în direcţia strategică “Patrimoniul naţional şi dezvoltarea societăţii”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1606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3804,9</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Pregătirea cadrelor prin postdoctorat</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1908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1752,6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Servicii în domeniul economiei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9976,8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9976,8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9976,8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Cercetări ştiinţifice aplicate în domeniul politicilor macroeconomice şi programelor de dezvoltare economică, în direcţia strategică “Materiale, tehnologii şi produse</w:t>
            </w:r>
            <w:r w:rsidRPr="004A7D2C">
              <w:rPr>
                <w:rFonts w:ascii="Times New Roman" w:eastAsia="Times New Roman" w:hAnsi="Times New Roman" w:cs="Times New Roman"/>
                <w:lang w:val="ro-MO" w:eastAsia="ru-RU"/>
              </w:rPr>
              <w:t xml:space="preserve"> </w:t>
            </w:r>
            <w:r w:rsidRPr="004A7D2C">
              <w:rPr>
                <w:rFonts w:ascii="Times New Roman" w:eastAsia="Times New Roman" w:hAnsi="Times New Roman" w:cs="Times New Roman"/>
                <w:i/>
                <w:iCs/>
                <w:lang w:val="ro-MO" w:eastAsia="ru-RU"/>
              </w:rPr>
              <w:t>inovative”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5007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9148,6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Cercetări ştiinţifice aplicate în domeniul agriculturii, în direcţia strategică “Biotehnologie”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5107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190,0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Cercetări ştiinţifice aplicate în sectorul energetic, în direcţia strategică “Eficienţă, energetică şi valorificarea surselor regenerabile de energie”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5807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638,2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Cultură, sport, tineret, culte şi odihnă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4065,9</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3317,4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venituri colectate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748,5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4065,9</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Dezvoltarea culturii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8502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2153,8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Susţinerea culturii scrise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8504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1912,1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Învăţămînt</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1564501,2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1430415,1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venituri colectate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123893,1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ale proiectelor finanţate din surse externe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298+299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10193,0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1564501,2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Politici şi management în domeniul educaţiei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8801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22460,5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Învăţămînt gimnazial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8804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7033,4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Învăţămînt special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8805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67848,2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Învăţămîntt liceal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8806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77797,4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Învăţămînt profesional-tehnic secundar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8808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473779,9</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Învăţămînt profesional-tehnic postsecundar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8809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355938,1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Învăţămînt superior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8810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463392,2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Perfecţionarea cadrelor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8812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9862,1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Servicii generale în educaţie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8813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8618,1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lastRenderedPageBreak/>
              <w:t>Educaţie extraşcolară şi susţinerea elevilor dotaţi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8814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30484,4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Curriculum</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8815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28881,3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Asigurarea calităţii în învăţămînt</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8816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18405,6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Protecţie socială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22700,0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22700,0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22700,0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Protecţie a familiei şi copilului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9006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22700,0</w:t>
            </w:r>
          </w:p>
        </w:tc>
      </w:tr>
      <w:tr w:rsidR="004A7D2C" w:rsidRPr="004A7D2C" w:rsidTr="004A7D2C">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Ministerul Culturii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0213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406995,7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recurente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364914,2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cheltuieli de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120051,3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Investiţii capitale în active materiale în curs de execuţie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42081,5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Servicii de stat cu destinaţie generală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4426,2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4426,2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4426,2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Cercetări ştiinţifice aplicate în direcţia strategică “Patrimoniul naţional şi dezvoltarea societăţii”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0807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4426,2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Cultură, sport, tineret, culte şi odihnă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270206,1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262352,4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venituri colectate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7853,7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270206,1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Politici şi management în domeniul culturii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8501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6881,9</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Dezvoltarea culturii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8502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177499,3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Protejarea şi punerea în valoare a patrimoniului cultural naţional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8503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73038,4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Susţinerea culturii scrise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8504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4817,3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Susţinerea cinematografiei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8510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7969,2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Învăţămînt</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131901,4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127722,9</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venituri colectate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4178,5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131901,4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Învăţămînt liceal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8806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30322,1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Învăţămînt profesional-tehnic postsecundar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8809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58447,9</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Învăţămînt superior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8810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43021,4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Perfecţionarea cadrelor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8812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110,0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Protecţie socială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462,0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462,0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462,0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Protecţie a familiei şi copilului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9006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462,0</w:t>
            </w:r>
          </w:p>
        </w:tc>
      </w:tr>
      <w:tr w:rsidR="004A7D2C" w:rsidRPr="004A7D2C" w:rsidTr="004A7D2C">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Ministerul Muncii, Protecţiei Sociale şi Familiei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0214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lastRenderedPageBreak/>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550470,4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recurente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545470,4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cheltuieli de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171117,3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Investiţii capitale în active materiale în curs de execuţie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5000,0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Servicii în domeniul economiei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54891,4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54891,4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54891,4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Servicii generale în domeniul forţei de muncă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5003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54891,4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Protecţie socială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495579,0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364015,4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venituri colectate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296+297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106024,5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dintre care venituri speciale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92239,4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ale proiectelor finanţate din surse externe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298+299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25539,1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495579,0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Politici şi management în domeniul protecţiei sociale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9001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15848,6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Protecţie a persoanelor în etate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9004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126347,4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Protecţie a familiei şi copilului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9006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53239,3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Protecţie a şomerilor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9008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30182,4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Protecţie în domeniul asigurării cu locuinţe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9009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5000,0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Asistenţă socială a persoanelor cu necesităţi speciale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9010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130250,4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Protecţie socială în cazuri excepţionale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9012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96037,0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Serviciul public în domeniul protecţiei sociale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9017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5656,9</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Protecţia socială a unor categorii de cetăţeni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9019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2650,1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Susţinerea activităţilor sistemului de protecţie socială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9020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30366,9</w:t>
            </w:r>
          </w:p>
        </w:tc>
      </w:tr>
      <w:tr w:rsidR="004A7D2C" w:rsidRPr="004A7D2C" w:rsidTr="004A7D2C">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Ministerul Sănătăţii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0215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1124789,9</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recurente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1116761,9</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cheltuieli de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366535,5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Investiţii capitale în active materiale în curs de execuţie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8028,0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Servicii de stat cu destinaţie generală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8903,4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8903,4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8903,4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Cercetări ştiinţifice fundamentale în direcţia strategică “Materiale, tehnologii şi produse inovative”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1602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Cercetări ştiinţifice fundamentale în direcţia strategică “Sănătate şi biomedicină”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1604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4775,4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Servicii de suport pentru sfera ştiinţei şi inovării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1907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2931,1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Pregătirea cadrelor prin postdoctorat</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1908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1096,9</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Servicii în domeniul economiei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lastRenderedPageBreak/>
              <w:t>Cercetări ştiinţifice aplicate în domeniul agriculturii, în direcţia strategică “Biotehnologie”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5107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Ocrotirea sănătăţii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823249,5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598147,7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venituri colectate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122619,4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ale proiectelor finanţate din surse externe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298+299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102482,4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823249,5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Politici şi management în domeniul ocrotirii sănătăţii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8001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12354,5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Monitorizare, evaluare a sistemului de sănătate şi management al calităţii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8003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9754,8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Sănătate publică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8004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191373,6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Asistenţă medicală specializată de ambulatoriu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8006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2835,7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Cercetări ştiinţifice aplicate în domeniul sănătăţii publice şi serviciilor medicale, în direcţia strategică “Sănătate şi biomedicină”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8007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33310,5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Asistenţă medicală de reabilitare şi recuperare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8013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110466,1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Medicină legală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8014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42394,9</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Management al medicamentelor şi dispozitivelor medicale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8016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47818,0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Programe naţionale şi speciale în domeniul ocrotirii sănătăţii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8018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348940,2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Dezvoltarea şi modernizarea instituţiilor în domeniul ocrotirii sănătăţii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8019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24001,2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Învăţămînt</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276131,1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243352,4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venituri colectate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32778,7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276131,1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Învăţămînt profesional-tehnic postsecundar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8809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91169,6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Învăţămînt superior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8810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123097,3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Învăţămînt postuniversitar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8811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52181,5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Perfecţionarea cadrelor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8812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9306,2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Servicii generale în educaţie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8813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376,5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Protecţie socială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16405,9</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16405,9</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16405,9</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Protecţie a familiei şi copilului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9006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3133,2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Protecţia socială a unor categorii de cetăţeni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9019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13272,7</w:t>
            </w:r>
          </w:p>
        </w:tc>
      </w:tr>
      <w:tr w:rsidR="004A7D2C" w:rsidRPr="004A7D2C" w:rsidTr="004A7D2C">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Ministerul Tineretului şi Sportului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0216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128065,4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recurente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128065,4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cheltuieli de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41208,2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Cultură, sport, tineret, culte şi odihnă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128065,4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126247,4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venituri colectate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1818,0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lastRenderedPageBreak/>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128065,4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Politici şi management în domeniul tineretului şi sportului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8601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6576,3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Sport</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8602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100523,2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Tineret</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8603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20965,9</w:t>
            </w:r>
          </w:p>
        </w:tc>
      </w:tr>
      <w:tr w:rsidR="004A7D2C" w:rsidRPr="004A7D2C" w:rsidTr="004A7D2C">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Ministerul Tehnologiei Informaţiei şi Comunicaţiilor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0217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58035,4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recurente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58035,4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cheltuieli de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5158,2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Servicii de stat cu destinaţie generală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58035,4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58035,4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58035,4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Politici şi management în domeniul dezvoltării informaţionale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1501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58035,4</w:t>
            </w:r>
          </w:p>
        </w:tc>
      </w:tr>
      <w:tr w:rsidR="004A7D2C" w:rsidRPr="004A7D2C" w:rsidTr="004A7D2C">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Biroul Naţional de Statistică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0241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78182,4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recurente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78182,4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cheltuieli de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68727,1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Servicii de stat cu destinaţie generală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78182,4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75217,7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venituri colectate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2964,7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78182,4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Politici şi management în domeniul statisticii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1201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22563,0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Lucrări statistice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1202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55619,4</w:t>
            </w:r>
          </w:p>
        </w:tc>
      </w:tr>
      <w:tr w:rsidR="004A7D2C" w:rsidRPr="004A7D2C" w:rsidTr="004A7D2C">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Agenţia Relaţii Funciare şi Cadastru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0242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53567,4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recurente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53567,4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cheltuieli de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7459,3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Servicii în domeniul economiei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53567,4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53046,2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venituri colectate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521,2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53567,4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Politici şi management în domeniul geodeziei, cartografiei şi cadastrului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6901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5852,6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Dezvoltarea relaţiilor funciare şi a cadastrului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6902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10701,8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Valorificarea terenurilor noi şi sporirea fertilităţii solurilor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6903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15000,0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Sistem de evaluare şi reevaluare a bunurilor imobiliare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6904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14400,0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Geodezie, cartografie şi geoinformatică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6905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7613,0</w:t>
            </w:r>
          </w:p>
        </w:tc>
      </w:tr>
      <w:tr w:rsidR="004A7D2C" w:rsidRPr="004A7D2C" w:rsidTr="004A7D2C">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Biroul Relaţii Interetnice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0243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4456,4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recurente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4456,4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lastRenderedPageBreak/>
              <w:t>cheltuieli de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1931,8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Servicii de stat cu destinaţie generală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4456,4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4056,4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venituri colectate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4456,4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Politici şi management în domeniul minorităţilor naţionale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2401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3497,6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Relaţii interetnice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2402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958,8</w:t>
            </w:r>
          </w:p>
        </w:tc>
      </w:tr>
      <w:tr w:rsidR="004A7D2C" w:rsidRPr="004A7D2C" w:rsidTr="004A7D2C">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Agenţia “Moldsilva”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0244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16651,5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recurente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16651,5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cheltuieli de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2208,6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Servicii în domeniul economiei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16651,5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16401,5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venituri colectate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250,0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16651,5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Politici şi management în domeniul sectorului forestier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5401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3240,5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Dezvoltarea silviculturii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5402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13411,0</w:t>
            </w:r>
          </w:p>
        </w:tc>
      </w:tr>
      <w:tr w:rsidR="004A7D2C" w:rsidRPr="004A7D2C" w:rsidTr="004A7D2C">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Agenţia Rezerve Materiale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0245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62151,3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recurente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62151,3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cheltuieli de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9004,8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Servicii de stat cu destinaţie generală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62151,3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32289,8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venituri colectate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29861,5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62151,3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Politici şi management al rezervelor materiale ale statului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2701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5265,7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Rezerve materiale ale statului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2702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45103,4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Servicii de suport în domeniul rezervelor materiale ale statului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2703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11782,2</w:t>
            </w:r>
          </w:p>
        </w:tc>
      </w:tr>
      <w:tr w:rsidR="004A7D2C" w:rsidRPr="004A7D2C" w:rsidTr="004A7D2C">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Agenţia Turismului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0246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4344,5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recurente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4344,5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cheltuieli de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2323,0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Servicii în domeniul economiei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4344,5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4344,5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4344,5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Politici şi management în domeniul turismului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6601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4344,5</w:t>
            </w:r>
          </w:p>
        </w:tc>
      </w:tr>
      <w:tr w:rsidR="004A7D2C" w:rsidRPr="004A7D2C" w:rsidTr="004A7D2C">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Centrul Naţional Anticorupţie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0247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122352,8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lastRenderedPageBreak/>
              <w:t>Cheltuieli recurente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117352,8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cheltuieli de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92013,1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Investiţii capitale în active materiale în curs de execuţie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5000,0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Ordine publică şi securitate naţională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122352,8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121182,1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venituri colectate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1170,7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122352,8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Prevenire, cercetare şi combatere a contravenţiilor corupţionale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4802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122352,8</w:t>
            </w:r>
          </w:p>
        </w:tc>
      </w:tr>
      <w:tr w:rsidR="004A7D2C" w:rsidRPr="004A7D2C" w:rsidTr="004A7D2C">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Serviciul de Stat de Arhivă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0273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8702,8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recurente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8702,8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cheltuieli de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5786,9</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Servicii de stat cu destinaţie generală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8702,8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7702,8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venituri colectate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1000,0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8702,8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Servicii de arhivă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1203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8702,8</w:t>
            </w:r>
          </w:p>
        </w:tc>
      </w:tr>
      <w:tr w:rsidR="004A7D2C" w:rsidRPr="004A7D2C" w:rsidTr="004A7D2C">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Consiliul Naţional pentru Acreditare şi Atestare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0274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5377,1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recurente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5377,1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cheltuieli de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2822,6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Servicii de stat cu destinaţie generală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5377,1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4977,1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venituri colectate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5377,1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Politici şi management în domeniul cercetărilor ştiinţifice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1901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5377,1</w:t>
            </w:r>
          </w:p>
        </w:tc>
      </w:tr>
      <w:tr w:rsidR="004A7D2C" w:rsidRPr="004A7D2C" w:rsidTr="004A7D2C">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Agenţia Naţională pentru Siguranţa Alimentelor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0275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212539,6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recurente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212539,6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cheltuieli de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108073,4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Servicii în domeniul economiei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212539,6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177775,7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venituri colectate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33744,3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ale proiectelor finanţate din surse externe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298+299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1019,6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212539,6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Dezvoltarea durabilă a sectoarelor fitotehnie şi horticultură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5102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1000,0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Creşterea şi sănătatea animalelor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5103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17000,0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Securitate alimentară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5106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194539,6</w:t>
            </w:r>
          </w:p>
        </w:tc>
      </w:tr>
      <w:tr w:rsidR="004A7D2C" w:rsidRPr="004A7D2C" w:rsidTr="004A7D2C">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lastRenderedPageBreak/>
              <w:t>Agenţia Naţională de Asigurare a Calităţii în Învăţămîntul Profesional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0276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8068,3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recurente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8068,3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cheltuieli de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1433,7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Învăţămînt</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8068,3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2767,3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venituri colectate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5301,0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8068,3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Asigurarea calităţii în învăţămînt</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8816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8068,3</w:t>
            </w:r>
          </w:p>
        </w:tc>
      </w:tr>
      <w:tr w:rsidR="004A7D2C" w:rsidRPr="004A7D2C" w:rsidTr="004A7D2C">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Agenţia Naţională Antidoping</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0277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1668,6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recurente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1668,6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cheltuieli de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338,6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Cultură, sport, tineret, culte şi odihnă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1668,6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1629,5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venituri colectate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39,1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1668,6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Politici şi management în domeniul tineretului şi sportului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8601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1668,6</w:t>
            </w:r>
          </w:p>
        </w:tc>
      </w:tr>
      <w:tr w:rsidR="004A7D2C" w:rsidRPr="004A7D2C" w:rsidTr="004A7D2C">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Serviciul de Stat de Curieri Speciali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0278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3978,7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recurente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3978,7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cheltuieli de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2586,7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Servicii în domeniul economiei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3978,7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3078,7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venituri colectate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900,0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3978,7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Sistemul de curierat</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6502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3978,7</w:t>
            </w:r>
          </w:p>
        </w:tc>
      </w:tr>
      <w:tr w:rsidR="004A7D2C" w:rsidRPr="004A7D2C" w:rsidTr="004A7D2C">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Centrul Serviciului Civil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0279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1249,8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recurente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1249,8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cheltuieli de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769,7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Apărare naţională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1249,8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1249,8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1249,8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Serviciul civil de alternativă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3105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1249,8</w:t>
            </w:r>
          </w:p>
        </w:tc>
      </w:tr>
      <w:tr w:rsidR="004A7D2C" w:rsidRPr="004A7D2C" w:rsidTr="004A7D2C">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Consiliul Superior al Magistraturii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0301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402024,1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lastRenderedPageBreak/>
              <w:t>Cheltuieli recurente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361563,0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cheltuieli de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293122,6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Investiţii capitale în active materiale în curs de execuţie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40461,1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Ordine publică şi securitate naţională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402024,1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401370,1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venituri colectate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654,0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402024,1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Organizare a sistemului judecătoresc</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4002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12680,5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Înfăptuirea justiţiei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4018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389343,6</w:t>
            </w:r>
          </w:p>
        </w:tc>
      </w:tr>
      <w:tr w:rsidR="004A7D2C" w:rsidRPr="004A7D2C" w:rsidTr="004A7D2C">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Procuratura Generală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0303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315751,9</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recurente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315751,9</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cheltuieli de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246389,8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Ordine publică şi securitate naţională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315751,9</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315540,9</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venituri colectate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211,0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315751,9</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Implementarea politicii penale a statului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4006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315751,9</w:t>
            </w:r>
          </w:p>
        </w:tc>
      </w:tr>
      <w:tr w:rsidR="004A7D2C" w:rsidRPr="004A7D2C" w:rsidTr="004A7D2C">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Oficiul Avocatului Poporului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0401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10932,7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recurente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10932,7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cheltuieli de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6589,3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Servicii de stat cu destinaţie generală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10932,7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10932,7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10932,7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Respectarea drepturilor şi libertăţilor omului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0402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10932,7</w:t>
            </w:r>
          </w:p>
        </w:tc>
      </w:tr>
      <w:tr w:rsidR="004A7D2C" w:rsidRPr="004A7D2C" w:rsidTr="004A7D2C">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Comisia Electorală Centrală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0402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53752,7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recurente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53752,7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cheltuieli de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5246,7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Servicii de stat cu destinaţie generală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53752,7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53186,5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venituri colectate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103,5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ale proiectelor finanţate din surse externe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298+299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462,7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53752,7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Sistemul electoral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2202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53752,7</w:t>
            </w:r>
          </w:p>
        </w:tc>
      </w:tr>
      <w:tr w:rsidR="004A7D2C" w:rsidRPr="004A7D2C" w:rsidTr="004A7D2C">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Centrul Naţional pentru Protecţia Datelor cu Caracter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0403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7259,0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lastRenderedPageBreak/>
              <w:t>Cheltuieli recurente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7259,0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cheltuieli de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4637,1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Servicii de stat cu destinaţie generală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7259,0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7259,0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7259,0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Protecţia datelor personale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1503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7259,0</w:t>
            </w:r>
          </w:p>
        </w:tc>
      </w:tr>
      <w:tr w:rsidR="004A7D2C" w:rsidRPr="004A7D2C" w:rsidTr="004A7D2C">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Consiliul Coordonator al Audiovizualului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0404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10737,6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recurente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10737,6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cheltuieli de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5380,4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Cultură, sport, tineret, culte şi odihnă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10737,6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7237,6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venituri colectate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3500,0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10737,6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Asigurarea controlului asupra instituţiilor în domeniul audiovizualului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8509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10737,6</w:t>
            </w:r>
          </w:p>
        </w:tc>
      </w:tr>
      <w:tr w:rsidR="004A7D2C" w:rsidRPr="004A7D2C" w:rsidTr="004A7D2C">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Consiliul Concurenţei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0405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19516,2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recurente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19516,2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cheltuieli de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11600,0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Servicii în domeniul economiei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19516,2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19216,2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venituri colectate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19516,2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Protecţia concurenţei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5005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19516,2</w:t>
            </w:r>
          </w:p>
        </w:tc>
      </w:tr>
      <w:tr w:rsidR="004A7D2C" w:rsidRPr="004A7D2C" w:rsidTr="004A7D2C">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Serviciul de Informaţii şi Securitate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0406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213664,7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recurente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213664,7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cheltuieli de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129990,0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Ordine publică şi securitate naţională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213664,7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208993,8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venituri colectate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4670,9</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213664,7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Politici şi management în domeniul securităţii naţionale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3601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190072,5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Asigurarea securităţii de stat</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3602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23592,2</w:t>
            </w:r>
          </w:p>
        </w:tc>
      </w:tr>
      <w:tr w:rsidR="004A7D2C" w:rsidRPr="004A7D2C" w:rsidTr="004A7D2C">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Autoritatea Naţională de Integritate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0407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5827,9</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recurente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5827,9</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lastRenderedPageBreak/>
              <w:t>cheltuieli de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2799,4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Servicii de stat cu destinaţie generală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5827,9</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5827,9</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5827,9</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Controlul şi soluţionarea conflictelor de interese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0702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5827,9</w:t>
            </w:r>
          </w:p>
        </w:tc>
      </w:tr>
      <w:tr w:rsidR="004A7D2C" w:rsidRPr="004A7D2C" w:rsidTr="004A7D2C">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Serviciul de Protecţie şi Pază de Stat</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0408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84536,1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recurente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84536,1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cheltuieli de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60950,1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Ordine publică şi securitate naţională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84536,1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84491,4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venituri colectate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44,7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84536,1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Asigurarea securităţii de stat</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3602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84536,1</w:t>
            </w:r>
          </w:p>
        </w:tc>
      </w:tr>
      <w:tr w:rsidR="004A7D2C" w:rsidRPr="004A7D2C" w:rsidTr="004A7D2C">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Consiliul pentru prevenirea şi eliminarea discriminării şi asigurarea egalităţii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0409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3431,3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recurente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3431,3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cheltuieli de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1865,7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Servicii de stat cu destinaţie generală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3431,3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3431,3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3431,3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Protecţia împotriva discriminării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0403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3431,3</w:t>
            </w:r>
          </w:p>
        </w:tc>
      </w:tr>
      <w:tr w:rsidR="004A7D2C" w:rsidRPr="004A7D2C" w:rsidTr="004A7D2C">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Agenţia Naţională pentru Soluţionarea Contestaţiilor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0410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6000,0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recurente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6000,0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cheltuieli de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2700,0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Servicii de stat cu destinaţie generală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6000,0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6000,0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6000,0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Administrarea achiziţiilor publice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0508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6000,0</w:t>
            </w:r>
          </w:p>
        </w:tc>
      </w:tr>
      <w:tr w:rsidR="004A7D2C" w:rsidRPr="004A7D2C" w:rsidTr="004A7D2C">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Academia de Ştiinţe a Moldovei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0501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351349,4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recurente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350849,4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cheltuieli de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169743,8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Investiţii capitale în active materiale în curs de execuţie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Servicii de stat cu destinaţie generală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217165,0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lastRenderedPageBreak/>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160415,4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venituri colectate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14022,5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ale proiectelor finanţate din surse externe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298+299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42727,1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217165,0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Cercetări ştiinţifice aplicate în direcţia strategică “Patrimoniul naţional şi dezvoltarea societăţii”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0807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22478,0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Cercetări ştiinţifice fundamentale în direcţia strategică “Materiale, tehnologii şi produse inovative”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1602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36594,6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Cercetări ştiinţifice fundamentale în direcţia strategică “Eficienţă, energetică şi valorificarea surselor regenerabile</w:t>
            </w:r>
            <w:r w:rsidRPr="004A7D2C">
              <w:rPr>
                <w:rFonts w:ascii="Times New Roman" w:eastAsia="Times New Roman" w:hAnsi="Times New Roman" w:cs="Times New Roman"/>
                <w:lang w:val="ro-MO" w:eastAsia="ru-RU"/>
              </w:rPr>
              <w:t xml:space="preserve"> </w:t>
            </w:r>
            <w:r w:rsidRPr="004A7D2C">
              <w:rPr>
                <w:rFonts w:ascii="Times New Roman" w:eastAsia="Times New Roman" w:hAnsi="Times New Roman" w:cs="Times New Roman"/>
                <w:i/>
                <w:iCs/>
                <w:lang w:val="ro-MO" w:eastAsia="ru-RU"/>
              </w:rPr>
              <w:t>de energie”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1603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1319,4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Cercetări ştiinţifice fundamentale în direcţia strategică “Sănătate şi biomedicină”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1604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3872,7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Cercetări ştiinţifice fundamentale în direcţia strategică “Biotehnologie”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1605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20758,2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Cercetări ştiinţifice fundamentale în direcţia strategică “Patrimoniul naţional şi dezvoltarea societăţii”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1606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35631,7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Politici şi management în domeniul cercetărilor ştiinţifice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1901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36298,0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Servicii de suport pentru sfera ştiinţei şi inovării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1907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59416,4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Pregătirea cadrelor prin postdoctorat</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1908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796,0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Servicii în domeniul economiei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109614,8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76608,3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venituri colectate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8439,5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ale proiectelor finanţate din surse externe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298+299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24567,0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109614,8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Cercetări ştiinţifice aplicate în domeniul politicilor macroeconomice şi programelor de dezvoltare economică, în direcţia strategică “Materiale, tehnologii şi produse inovative”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5007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81233,3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Cercetări ştiinţifice aplicate în domeniul agriculturii, în direcţia strategică “Biotehnologie”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5107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25016,5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Cercetări ştiinţifice aplicate în sectorul energetic în direcţia strategică “Eficienţă, energetică şi valorificarea surselor regenerabile de energie”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5807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3365,0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Ocrotirea sănătăţii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2852,5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2642,5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venituri colectate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2852,5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Cercetări ştiinţifice aplicate în domeniul sănătăţii publice şi serviciilor medicale, în direcţia strategică “Sănătate şi biomedicină”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8007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2852,5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Învăţămînt</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21717,1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21311,1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venituri colectate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406,0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21717,1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Învăţămînt liceal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8806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7763,6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Învăţămînt superior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8810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13953,5</w:t>
            </w:r>
          </w:p>
        </w:tc>
      </w:tr>
      <w:tr w:rsidR="004A7D2C" w:rsidRPr="004A7D2C" w:rsidTr="004A7D2C">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lastRenderedPageBreak/>
              <w:t>Institutul Naţional al Justiţiei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0502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26554,9</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recurente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17862,4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cheltuieli de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10162,2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Investiţii capitale în active materiale în curs de execuţie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8692,5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Ordine publică şi securitate naţională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26554,9</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26350,4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venituri colectate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204,5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26554,9</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Instruire iniţială şi continuă în domeniul justiţiei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4012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26554,9</w:t>
            </w:r>
          </w:p>
        </w:tc>
      </w:tr>
      <w:tr w:rsidR="004A7D2C" w:rsidRPr="004A7D2C" w:rsidTr="004A7D2C">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Instituţia publică naţională a audiovizualului Compania “Teleradio-Moldova”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0503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99583,0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recurente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99583,0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Cultură, sport, tineret, culte şi odihnă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99583,0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99583,0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99583,0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Susţinerea televiziunii şi radiodifuziunii publice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8505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99583,0</w:t>
            </w:r>
          </w:p>
        </w:tc>
      </w:tr>
      <w:tr w:rsidR="004A7D2C" w:rsidRPr="004A7D2C" w:rsidTr="004A7D2C">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Fondul de Investiţii Sociale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0504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277582,5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recurente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268082,5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Investiţii capitale în active materiale în curs de execuţie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9500,0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Învăţămînt</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277582,5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2000,0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ale proiectelor finanţate din surse externe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298+299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275582,5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277582,5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Educaţie timpurie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8802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79490,0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Învăţămînt liceal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8806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198092,5</w:t>
            </w:r>
          </w:p>
        </w:tc>
      </w:tr>
      <w:tr w:rsidR="004A7D2C" w:rsidRPr="004A7D2C" w:rsidTr="004A7D2C">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Fondul de Dezvoltare Durabilă Moldova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0505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67322,6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recurente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67322,6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Servicii în domeniul economiei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67322,6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ale proiectelor finanţate din surse externe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298+299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67322,6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67322,6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Sisteme de irigare şi desecare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5108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67322,6</w:t>
            </w:r>
          </w:p>
        </w:tc>
      </w:tr>
      <w:tr w:rsidR="004A7D2C" w:rsidRPr="004A7D2C" w:rsidTr="004A7D2C">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Acţiuni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0799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19339463,2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recurente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19339463,2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lastRenderedPageBreak/>
              <w:t>Servicii de stat cu destinaţie generală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3560005,3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3560005,3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3560005,3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Executarea şi raportarea bugetului public naţional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0503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19136,0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Cooperare externă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0604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119974,3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Gestionarea fondurilor de rezervă şi de intervenţie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0802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70000,0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Reintegrarea statului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0803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15000,0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Reforma administraţiei publice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0804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40000,0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Acţiuni cu caracter general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0808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9000,0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Raporturi interbugetare pentru nivelarea posibilităţilor financiare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1101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1225168,8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Raporturi interbugetare cu destinaţie specială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1102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43786,4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Raporturi interbugetare de compensare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1103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84325,0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Datoria de stat internă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1701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1473100,0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Datoria de stat externă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1702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460514,8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Servicii în domeniul economiei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20000,0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20000,0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20000,0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Susţinerea întreprinderilor mici şi mijlocii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5004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20000,0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Protecţia mediului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788,7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788,7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788,7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Asigurarea de către stat a securităţii ecologice la nivel local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7009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788,7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Ocrotirea sănătăţii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2593027,4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2593027,4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2593027,4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Programe naţionale şi speciale în domeniul ocrotirii sănătăţii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8018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62033,7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Dezvoltarea şi modernizarea instituţiilor în domeniul ocrotirii sănătăţii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8019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4626,1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Asigurarea obligatorie de asistenţă medicală din partea statului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8020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2526367,6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Cultură, sport, tineret, culte şi odihnă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162028,0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162028,0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162028,0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Asigurarea de către stat a şcolilor sportive la nivel local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8604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162028,0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Învăţămînt</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6629564,3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6629564,3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6629564,3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Învăţămînt liceal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8806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110000,0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Asigurarea de către stat a învăţămîntului la nivel local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8817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6519564,3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Protecţie socială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6374049,5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lastRenderedPageBreak/>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6374049,5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6374049,5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Protecţie în domeniul asigurării cu locuinţe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9009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22800,0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Susţinerea suplimentară a unor categorii de populaţie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9011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1138524,7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Compensarea pierderilor pentru depunerile băneşti ale cetăţenilor în Banca de Economii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9014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40000,0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Protecţia socială a persoanelor în situaţii de risc</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9015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2948455,8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Susţinerea sistemului public de asigurări sociale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9016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898561,0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Protecţie socială pensionarilor din rîndul structurilor de forţă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9018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1119663,4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Protecţia socială a unor categorii de cetăţeni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9019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13059,0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Subvenţionarea dobînzilor la creditele bancare preferenţiale acordate cooperativelor de construcţii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9023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250,0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Compensarea diferenţei de tarife la energia electrică şi gazele naturale pentru populaţia din unele localităţi din raioanele Dubăsari şi Căuşeni şi din satul Varniţa din raionul Anenii Noi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9030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35734,8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Asistenţa socială de către stat a unor categorii de cetăţeni la nivel local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9032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157000,8</w:t>
            </w:r>
          </w:p>
        </w:tc>
      </w:tr>
      <w:tr w:rsidR="004A7D2C" w:rsidRPr="004A7D2C" w:rsidTr="004A7D2C">
        <w:trPr>
          <w:jc w:val="center"/>
        </w:trPr>
        <w:tc>
          <w:tcPr>
            <w:tcW w:w="0" w:type="auto"/>
            <w:gridSpan w:val="3"/>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Resurse,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noWrap/>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36994768,4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resurse generale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1</w:t>
            </w:r>
          </w:p>
        </w:tc>
        <w:tc>
          <w:tcPr>
            <w:tcW w:w="0" w:type="auto"/>
            <w:tcBorders>
              <w:top w:val="single" w:sz="6" w:space="0" w:color="000000"/>
              <w:left w:val="single" w:sz="6" w:space="0" w:color="000000"/>
              <w:bottom w:val="single" w:sz="6" w:space="0" w:color="000000"/>
              <w:right w:val="single" w:sz="6" w:space="0" w:color="000000"/>
            </w:tcBorders>
            <w:noWrap/>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33368976,6</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venituri colectate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296+297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890267,1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dintre care venituri speciale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296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105239,4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resurse ale proiectelor finanţate din surse externe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298+299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2735524,7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Cheltuieli şi active nefinanciare, total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36994768,4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Cheltuieli recurente</w:t>
            </w:r>
          </w:p>
        </w:tc>
        <w:tc>
          <w:tcPr>
            <w:tcW w:w="0" w:type="auto"/>
            <w:tcBorders>
              <w:top w:val="single" w:sz="6" w:space="0" w:color="000000"/>
              <w:left w:val="single" w:sz="6" w:space="0" w:color="000000"/>
              <w:bottom w:val="single" w:sz="6" w:space="0" w:color="000000"/>
              <w:right w:val="single" w:sz="6" w:space="0" w:color="000000"/>
            </w:tcBorders>
            <w:noWrap/>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(2+3)-3192</w:t>
            </w:r>
          </w:p>
        </w:tc>
        <w:tc>
          <w:tcPr>
            <w:tcW w:w="0" w:type="auto"/>
            <w:tcBorders>
              <w:top w:val="single" w:sz="6" w:space="0" w:color="000000"/>
              <w:left w:val="single" w:sz="6" w:space="0" w:color="000000"/>
              <w:bottom w:val="single" w:sz="6" w:space="0" w:color="000000"/>
              <w:right w:val="single" w:sz="6" w:space="0" w:color="000000"/>
            </w:tcBorders>
            <w:noWrap/>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35191926,4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cheltuieli de personal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6189671,2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Investiţii capitale în active materiale în curs de execuţie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1802842,0</w:t>
            </w:r>
          </w:p>
        </w:tc>
      </w:tr>
    </w:tbl>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8F5C88" w:rsidRDefault="008F5C88" w:rsidP="004A7D2C">
      <w:pPr>
        <w:spacing w:after="0" w:line="240" w:lineRule="auto"/>
        <w:jc w:val="right"/>
        <w:rPr>
          <w:rFonts w:ascii="Times New Roman" w:eastAsia="Times New Roman" w:hAnsi="Times New Roman" w:cs="Times New Roman"/>
          <w:lang w:val="ro-MO" w:eastAsia="ru-RU"/>
        </w:rPr>
        <w:sectPr w:rsidR="008F5C88" w:rsidSect="00B471C9">
          <w:pgSz w:w="11906" w:h="16838"/>
          <w:pgMar w:top="1134" w:right="850" w:bottom="1134" w:left="1701" w:header="708" w:footer="708" w:gutter="0"/>
          <w:cols w:space="708"/>
          <w:docGrid w:linePitch="360"/>
        </w:sectPr>
      </w:pPr>
    </w:p>
    <w:tbl>
      <w:tblPr>
        <w:tblW w:w="4500" w:type="pct"/>
        <w:jc w:val="center"/>
        <w:tblCellMar>
          <w:top w:w="15" w:type="dxa"/>
          <w:left w:w="15" w:type="dxa"/>
          <w:bottom w:w="15" w:type="dxa"/>
          <w:right w:w="15" w:type="dxa"/>
        </w:tblCellMar>
        <w:tblLook w:val="04A0"/>
      </w:tblPr>
      <w:tblGrid>
        <w:gridCol w:w="6239"/>
        <w:gridCol w:w="634"/>
        <w:gridCol w:w="573"/>
        <w:gridCol w:w="500"/>
        <w:gridCol w:w="500"/>
        <w:gridCol w:w="830"/>
        <w:gridCol w:w="1031"/>
        <w:gridCol w:w="1049"/>
        <w:gridCol w:w="1123"/>
        <w:gridCol w:w="720"/>
      </w:tblGrid>
      <w:tr w:rsidR="004A7D2C" w:rsidRPr="004A7D2C" w:rsidTr="004A7D2C">
        <w:trPr>
          <w:jc w:val="center"/>
        </w:trPr>
        <w:tc>
          <w:tcPr>
            <w:tcW w:w="0" w:type="auto"/>
            <w:gridSpan w:val="10"/>
            <w:tcBorders>
              <w:top w:val="nil"/>
              <w:left w:val="nil"/>
              <w:bottom w:val="nil"/>
              <w:right w:val="nil"/>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lastRenderedPageBreak/>
              <w:t>Anexa nr.4</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Investiţiile capitale pe autorităţile publice centrale</w:t>
            </w:r>
          </w:p>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-mii lei-                </w:t>
            </w:r>
          </w:p>
        </w:tc>
      </w:tr>
      <w:tr w:rsidR="004A7D2C" w:rsidRPr="004A7D2C" w:rsidTr="004A7D2C">
        <w:trPr>
          <w:jc w:val="center"/>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vAlign w:val="cente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Denumirea</w:t>
            </w:r>
          </w:p>
        </w:tc>
        <w:tc>
          <w:tcPr>
            <w:tcW w:w="0" w:type="auto"/>
            <w:gridSpan w:val="5"/>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Codul</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Total</w:t>
            </w:r>
            <w:r w:rsidRPr="004A7D2C">
              <w:rPr>
                <w:rFonts w:ascii="Times New Roman" w:eastAsia="Times New Roman" w:hAnsi="Times New Roman" w:cs="Times New Roman"/>
                <w:b/>
                <w:bCs/>
                <w:lang w:val="ro-MO" w:eastAsia="ru-RU"/>
              </w:rPr>
              <w:br/>
              <w:t>cheltuieli</w:t>
            </w:r>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i/>
                <w:iCs/>
                <w:lang w:val="ro-MO" w:eastAsia="ru-RU"/>
              </w:rPr>
              <w:t>inclusiv din contul:</w:t>
            </w:r>
          </w:p>
        </w:tc>
      </w:tr>
      <w:tr w:rsidR="004A7D2C" w:rsidRPr="004A7D2C" w:rsidTr="004A7D2C">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A7D2C" w:rsidRPr="004A7D2C" w:rsidRDefault="004A7D2C" w:rsidP="004A7D2C">
            <w:pPr>
              <w:spacing w:after="0" w:line="240" w:lineRule="auto"/>
              <w:rPr>
                <w:rFonts w:ascii="Times New Roman" w:eastAsia="Times New Roman" w:hAnsi="Times New Roman" w:cs="Times New Roman"/>
                <w:b/>
                <w:bCs/>
                <w:lang w:val="ro-MO"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auto-</w:t>
            </w:r>
            <w:r w:rsidRPr="004A7D2C">
              <w:rPr>
                <w:rFonts w:ascii="Times New Roman" w:eastAsia="Times New Roman" w:hAnsi="Times New Roman" w:cs="Times New Roman"/>
                <w:b/>
                <w:bCs/>
                <w:lang w:val="ro-MO" w:eastAsia="ru-RU"/>
              </w:rPr>
              <w:br/>
              <w:t>rităţii</w:t>
            </w:r>
            <w:r w:rsidRPr="004A7D2C">
              <w:rPr>
                <w:rFonts w:ascii="Times New Roman" w:eastAsia="Times New Roman" w:hAnsi="Times New Roman" w:cs="Times New Roman"/>
                <w:b/>
                <w:bCs/>
                <w:lang w:val="ro-MO" w:eastAsia="ru-RU"/>
              </w:rPr>
              <w:br/>
              <w:t>pub-</w:t>
            </w:r>
            <w:r w:rsidRPr="004A7D2C">
              <w:rPr>
                <w:rFonts w:ascii="Times New Roman" w:eastAsia="Times New Roman" w:hAnsi="Times New Roman" w:cs="Times New Roman"/>
                <w:b/>
                <w:bCs/>
                <w:lang w:val="ro-MO" w:eastAsia="ru-RU"/>
              </w:rPr>
              <w:br/>
              <w:t>lice</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gru-</w:t>
            </w:r>
            <w:r w:rsidRPr="004A7D2C">
              <w:rPr>
                <w:rFonts w:ascii="Times New Roman" w:eastAsia="Times New Roman" w:hAnsi="Times New Roman" w:cs="Times New Roman"/>
                <w:b/>
                <w:bCs/>
                <w:lang w:val="ro-MO" w:eastAsia="ru-RU"/>
              </w:rPr>
              <w:br/>
              <w:t>pei</w:t>
            </w:r>
            <w:r w:rsidRPr="004A7D2C">
              <w:rPr>
                <w:rFonts w:ascii="Times New Roman" w:eastAsia="Times New Roman" w:hAnsi="Times New Roman" w:cs="Times New Roman"/>
                <w:b/>
                <w:bCs/>
                <w:lang w:val="ro-MO" w:eastAsia="ru-RU"/>
              </w:rPr>
              <w:br/>
              <w:t>prin-</w:t>
            </w:r>
            <w:r w:rsidRPr="004A7D2C">
              <w:rPr>
                <w:rFonts w:ascii="Times New Roman" w:eastAsia="Times New Roman" w:hAnsi="Times New Roman" w:cs="Times New Roman"/>
                <w:b/>
                <w:bCs/>
                <w:lang w:val="ro-MO" w:eastAsia="ru-RU"/>
              </w:rPr>
              <w:br/>
              <w:t>cipa-</w:t>
            </w:r>
            <w:r w:rsidRPr="004A7D2C">
              <w:rPr>
                <w:rFonts w:ascii="Times New Roman" w:eastAsia="Times New Roman" w:hAnsi="Times New Roman" w:cs="Times New Roman"/>
                <w:b/>
                <w:bCs/>
                <w:lang w:val="ro-MO" w:eastAsia="ru-RU"/>
              </w:rPr>
              <w:br/>
              <w:t>le</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gru-</w:t>
            </w:r>
            <w:r w:rsidRPr="004A7D2C">
              <w:rPr>
                <w:rFonts w:ascii="Times New Roman" w:eastAsia="Times New Roman" w:hAnsi="Times New Roman" w:cs="Times New Roman"/>
                <w:b/>
                <w:bCs/>
                <w:lang w:val="ro-MO" w:eastAsia="ru-RU"/>
              </w:rPr>
              <w:br/>
              <w:t>pei</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sub-</w:t>
            </w:r>
            <w:r w:rsidRPr="004A7D2C">
              <w:rPr>
                <w:rFonts w:ascii="Times New Roman" w:eastAsia="Times New Roman" w:hAnsi="Times New Roman" w:cs="Times New Roman"/>
                <w:b/>
                <w:bCs/>
                <w:lang w:val="ro-MO" w:eastAsia="ru-RU"/>
              </w:rPr>
              <w:br/>
              <w:t>gru-</w:t>
            </w:r>
            <w:r w:rsidRPr="004A7D2C">
              <w:rPr>
                <w:rFonts w:ascii="Times New Roman" w:eastAsia="Times New Roman" w:hAnsi="Times New Roman" w:cs="Times New Roman"/>
                <w:b/>
                <w:bCs/>
                <w:lang w:val="ro-MO" w:eastAsia="ru-RU"/>
              </w:rPr>
              <w:br/>
              <w:t>pei</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progra-</w:t>
            </w:r>
            <w:r w:rsidRPr="004A7D2C">
              <w:rPr>
                <w:rFonts w:ascii="Times New Roman" w:eastAsia="Times New Roman" w:hAnsi="Times New Roman" w:cs="Times New Roman"/>
                <w:b/>
                <w:bCs/>
                <w:lang w:val="ro-MO" w:eastAsia="ru-RU"/>
              </w:rPr>
              <w:br/>
              <w:t>mului/</w:t>
            </w:r>
            <w:r w:rsidRPr="004A7D2C">
              <w:rPr>
                <w:rFonts w:ascii="Times New Roman" w:eastAsia="Times New Roman" w:hAnsi="Times New Roman" w:cs="Times New Roman"/>
                <w:b/>
                <w:bCs/>
                <w:lang w:val="ro-MO" w:eastAsia="ru-RU"/>
              </w:rPr>
              <w:br/>
              <w:t>subpro-</w:t>
            </w:r>
            <w:r w:rsidRPr="004A7D2C">
              <w:rPr>
                <w:rFonts w:ascii="Times New Roman" w:eastAsia="Times New Roman" w:hAnsi="Times New Roman" w:cs="Times New Roman"/>
                <w:b/>
                <w:bCs/>
                <w:lang w:val="ro-MO" w:eastAsia="ru-RU"/>
              </w:rPr>
              <w:br/>
              <w:t>gramu-</w:t>
            </w:r>
            <w:r w:rsidRPr="004A7D2C">
              <w:rPr>
                <w:rFonts w:ascii="Times New Roman" w:eastAsia="Times New Roman" w:hAnsi="Times New Roman" w:cs="Times New Roman"/>
                <w:b/>
                <w:bCs/>
                <w:lang w:val="ro-MO" w:eastAsia="ru-RU"/>
              </w:rPr>
              <w:br/>
              <w:t>lui</w:t>
            </w:r>
          </w:p>
        </w:tc>
        <w:tc>
          <w:tcPr>
            <w:tcW w:w="0" w:type="auto"/>
            <w:vMerge/>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vAlign w:val="center"/>
            <w:hideMark/>
          </w:tcPr>
          <w:p w:rsidR="004A7D2C" w:rsidRPr="004A7D2C" w:rsidRDefault="004A7D2C" w:rsidP="004A7D2C">
            <w:pPr>
              <w:spacing w:after="0" w:line="240" w:lineRule="auto"/>
              <w:rPr>
                <w:rFonts w:ascii="Times New Roman" w:eastAsia="Times New Roman" w:hAnsi="Times New Roman" w:cs="Times New Roman"/>
                <w:b/>
                <w:bCs/>
                <w:lang w:val="ro-MO"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resurselor</w:t>
            </w:r>
            <w:r w:rsidRPr="004A7D2C">
              <w:rPr>
                <w:rFonts w:ascii="Times New Roman" w:eastAsia="Times New Roman" w:hAnsi="Times New Roman" w:cs="Times New Roman"/>
                <w:b/>
                <w:bCs/>
                <w:lang w:val="ro-MO" w:eastAsia="ru-RU"/>
              </w:rPr>
              <w:br/>
              <w:t>generale</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proiectelor</w:t>
            </w:r>
            <w:r w:rsidRPr="004A7D2C">
              <w:rPr>
                <w:rFonts w:ascii="Times New Roman" w:eastAsia="Times New Roman" w:hAnsi="Times New Roman" w:cs="Times New Roman"/>
                <w:b/>
                <w:bCs/>
                <w:lang w:val="ro-MO" w:eastAsia="ru-RU"/>
              </w:rPr>
              <w:br/>
              <w:t>finanţate</w:t>
            </w:r>
            <w:r w:rsidRPr="004A7D2C">
              <w:rPr>
                <w:rFonts w:ascii="Times New Roman" w:eastAsia="Times New Roman" w:hAnsi="Times New Roman" w:cs="Times New Roman"/>
                <w:b/>
                <w:bCs/>
                <w:lang w:val="ro-MO" w:eastAsia="ru-RU"/>
              </w:rPr>
              <w:br/>
              <w:t>din surse</w:t>
            </w:r>
            <w:r w:rsidRPr="004A7D2C">
              <w:rPr>
                <w:rFonts w:ascii="Times New Roman" w:eastAsia="Times New Roman" w:hAnsi="Times New Roman" w:cs="Times New Roman"/>
                <w:b/>
                <w:bCs/>
                <w:lang w:val="ro-MO" w:eastAsia="ru-RU"/>
              </w:rPr>
              <w:br/>
              <w:t>externe</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veni-</w:t>
            </w:r>
            <w:r w:rsidRPr="004A7D2C">
              <w:rPr>
                <w:rFonts w:ascii="Times New Roman" w:eastAsia="Times New Roman" w:hAnsi="Times New Roman" w:cs="Times New Roman"/>
                <w:b/>
                <w:bCs/>
                <w:lang w:val="ro-MO" w:eastAsia="ru-RU"/>
              </w:rPr>
              <w:br/>
              <w:t>turilor</w:t>
            </w:r>
            <w:r w:rsidRPr="004A7D2C">
              <w:rPr>
                <w:rFonts w:ascii="Times New Roman" w:eastAsia="Times New Roman" w:hAnsi="Times New Roman" w:cs="Times New Roman"/>
                <w:b/>
                <w:bCs/>
                <w:lang w:val="ro-MO" w:eastAsia="ru-RU"/>
              </w:rPr>
              <w:br/>
              <w:t>colec-</w:t>
            </w:r>
            <w:r w:rsidRPr="004A7D2C">
              <w:rPr>
                <w:rFonts w:ascii="Times New Roman" w:eastAsia="Times New Roman" w:hAnsi="Times New Roman" w:cs="Times New Roman"/>
                <w:b/>
                <w:bCs/>
                <w:lang w:val="ro-MO" w:eastAsia="ru-RU"/>
              </w:rPr>
              <w:br/>
              <w:t>tate</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0F0F0"/>
            <w:noWrap/>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1802842,0</w:t>
            </w:r>
          </w:p>
        </w:tc>
        <w:tc>
          <w:tcPr>
            <w:tcW w:w="0" w:type="auto"/>
            <w:tcBorders>
              <w:top w:val="single" w:sz="6" w:space="0" w:color="000000"/>
              <w:left w:val="single" w:sz="6" w:space="0" w:color="000000"/>
              <w:bottom w:val="single" w:sz="6" w:space="0" w:color="000000"/>
              <w:right w:val="single" w:sz="6" w:space="0" w:color="000000"/>
            </w:tcBorders>
            <w:shd w:val="clear" w:color="auto" w:fill="F0F0F0"/>
            <w:noWrap/>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327291,5</w:t>
            </w:r>
          </w:p>
        </w:tc>
        <w:tc>
          <w:tcPr>
            <w:tcW w:w="0" w:type="auto"/>
            <w:tcBorders>
              <w:top w:val="single" w:sz="6" w:space="0" w:color="000000"/>
              <w:left w:val="single" w:sz="6" w:space="0" w:color="000000"/>
              <w:bottom w:val="single" w:sz="6" w:space="0" w:color="000000"/>
              <w:right w:val="single" w:sz="6" w:space="0" w:color="000000"/>
            </w:tcBorders>
            <w:shd w:val="clear" w:color="auto" w:fill="F0F0F0"/>
            <w:noWrap/>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1472022,5</w:t>
            </w:r>
          </w:p>
        </w:tc>
        <w:tc>
          <w:tcPr>
            <w:tcW w:w="0" w:type="auto"/>
            <w:tcBorders>
              <w:top w:val="single" w:sz="6" w:space="0" w:color="000000"/>
              <w:left w:val="single" w:sz="6" w:space="0" w:color="000000"/>
              <w:bottom w:val="single" w:sz="6" w:space="0" w:color="000000"/>
              <w:right w:val="single" w:sz="6" w:space="0" w:color="000000"/>
            </w:tcBorders>
            <w:shd w:val="clear" w:color="auto" w:fill="F0F0F0"/>
            <w:noWrap/>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3528,0</w:t>
            </w:r>
          </w:p>
        </w:tc>
      </w:tr>
      <w:tr w:rsidR="004A7D2C" w:rsidRPr="004A7D2C" w:rsidTr="004A7D2C">
        <w:trPr>
          <w:jc w:val="center"/>
        </w:trPr>
        <w:tc>
          <w:tcPr>
            <w:tcW w:w="0" w:type="auto"/>
            <w:gridSpan w:val="10"/>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Ministerul Economiei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0202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91600,0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22300,0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69300,0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Servicii în domeniul economiei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91600,0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22300,0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69300,0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Combustibil şi energie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91600,0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22300,0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69300,0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Petrol şi gaze naturale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22300,0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22300,0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Proiectul “Construcţia conductei de transport de gaze naturale pe direcţia Ungheni–Chişinău”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5802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22300,0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22300,0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Alte tipuri de energie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69300,0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69300,0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Proiectul “Modernizarea sistemului termoenergetic al municipiului Bălţi”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5805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69300,0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69300,0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gridSpan w:val="10"/>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Ministerul Finanţelor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0203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Servicii de stat cu destinaţie generală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Autorităţi legislative şi executive, servicii bugetar-fiscale, afaceri externe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Servicii bugetar-fiscale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Construcţia sediului Inspectoratului Fiscal Principal de Stat, municipiul Chişinău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0502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10000,0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10000,0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Infrastructura Biroului vamal Leuşeni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0502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14225,0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14225,0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Construcţia Postului vamal Palanca (cota-parte a Guvernului)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0502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4675,0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4675,0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lastRenderedPageBreak/>
              <w:t>Infrastructura Postului vamal Sculeni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0502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6100,0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6100,0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gridSpan w:val="10"/>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Ministerul Justiţiei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0204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78525,0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20775,0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57750,0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Ordine publică şi securitate naţională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78525,0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20775,0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57750,0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Sistemul penitenciar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78525,0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20775,0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57750,0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Construcţia penitenciarului din municipiul Bălţi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4302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Reconstrucţia Penitenciarului nr.3, oraşul Leova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4302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6434,0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6434,0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Reconstrucţia Penitenciarului nr.10, satul Goian, municipiul Chişinău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4302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2566,0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2566,0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Proiectul “Construcţia penitenciarului din municipiul Chişinău”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4302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63525,0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5775,0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57750,0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gridSpan w:val="10"/>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Ministerul Afacerilor Interne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0205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42435,4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42435,4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Ordine publică şi securitate naţională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42435,4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42435,4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Afaceri interne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36315,4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36315,4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Poliţie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30815,4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30815,4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Construcţia sediului Centrului multifuncţional de instruire pentru personalul autorităţilor de aplicare a legii, str.Doina nr.102, municipiul Chişinău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3502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30815,4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30815,4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Trupe de carabinieri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Reconstrucţia căminului nr.1, blocul B al Unităţii militare nr.1001, str.Doina nr.102, municipiul Chişinău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3504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Servicii de protecţie civilă şi situaţii excepţionale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6120,0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6120,0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Servicii de pompieri şi salvatori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6120,0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6120,0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Construcţia remizei de salvatori şi pompieri a Portului Internaţional Liber “Giurgiuleşti”, raionul Cahul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3702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Construcţia clădirii Unităţii de salvatori şi pompieri Taraclia (cota-parte a Guvernului)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3702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1120,0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1120,0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gridSpan w:val="10"/>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Ministerul Dezvoltării Regionale şi Construcţiilor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0208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118271,2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118271,2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Gospodăria de locuinţe şi gospodăria serviciilor comunale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118271,2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118271,2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Gospodăria de locuinţe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118271,2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118271,2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lastRenderedPageBreak/>
              <w:t>Proiectul “Construcţia locuinţelor sociale 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7504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118271,2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118271,2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gridSpan w:val="10"/>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Ministerul Agriculturii şi Industriei Alimentare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0209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85852,1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5246,0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80606,1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Servicii în domeniul economiei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80852,1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246,0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80606,1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Agricultură, gospodărie silvică, gospodărie piscicolă şi gospodărie de vînătoare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80852,1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246,0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80606,1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Agricultură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80852,1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246,0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80606,1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Proiectul “Servicii de finanţare rurală şi dezvoltare a businessului agricol” IFAD V</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5102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282,5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282,5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Proiectul “Programul rural de rezilienţă economico-climatică incluzivă” IFAD VI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5102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29716,4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246,0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29470,4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Proiectul “Agricultura competitivă”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5102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50853,2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50853,2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Învăţămînt</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Învăţămînt profesional tehnic</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Învăţămînt profesional-tehnic postsecundar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Reconstrucţia şi modernizarea clădirilor Centrului de Excelenţă în Horticultură şi Tehnologii Agricole, satul Ţaul, raionul Donduşeni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8809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gridSpan w:val="10"/>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Ministerul Transporturilor şi Infrastructurii Drumurilor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0210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994045,2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994045,2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Servicii în domeniul economiei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994045,2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994045,2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Transport</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994045,2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994045,2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Transport rutier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994045,2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994045,2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Proiectul “Susţinerea Programului în sectorul drumurilor”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6402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885708,2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885708,2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Proiectul “Reabilitarea drumurilor locale”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6402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108337,0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108337,0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gridSpan w:val="10"/>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Ministerul Mediului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0211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142550,0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142550,0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Gospodăria de locuinţe şi gospodăria serviciilor comunale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142550,0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142550,0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Aprovizionare cu apă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142550,0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142550,0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Proiectul “Îmbunătăţirea alimentării cu apă în regiunea de nord”</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7503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142550,0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142550,0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gridSpan w:val="10"/>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lastRenderedPageBreak/>
              <w:t>Ministerul Educaţiei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0212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95300,0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95300,0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Învăţămînt</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95300,0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95300,0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Învăţămînt profesional tehnic</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90500,0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90500,0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Învăţămînt profesional-tehnic secundar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32000,0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32000,0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Reconstrucţia şi modernizarea clădirii Centrului de Excelenţă în Industria Uşoară, str. N. Costin nr.55, municipiul Chişinău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8808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Reconstrucţia şi modernizarea clădirii Centrului de Excelenţă în Industria Uşoară, str. G. Coşbuc nr.5, municipiul Chişinău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8808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Reconstrucţia şi modernizarea clădirii Centrului de Excelenţă în Servicii şi Prelucrarea Alimentelor, str. Decebal nr.111, municipiul Bălţi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8808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Învăţămînt profesional-tehnic postsecundar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58500,0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58500,0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Reconstrucţia şi modernizarea clădirii Centrului de Excelenţă în Construcţii, str. Gh. Asachi nr.71, municipiul Chişinău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8809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12000,0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12000,0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Reconstrucţia şi modernizarea clădirii Centrului de Excelenţă în Informatică şi Tehnologii Informaţionale, str. Sarmizegetusa nr.48, municipiul Chişinău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8809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Reconstrucţia şi modernizarea clădirii Centrului de Excelenţă în Transporturi, str. Sarmizegetusa nr.31, municipiul Chişinău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8809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12000,0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12000,0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Reconstrucţia şi modernizarea clădirii Centrului de Excelenţă în Energetică şi Electronică, str. Melestiu nr.12, municipiul Chişinău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8809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Reconstrucţia şi modernizarea clădirii Centrului de Excelenţă în Energetică şi Electronică, str. M. Sadoveanu nr.40/2, municipiul Chişinău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8809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Reconstrucţia şi modernizarea clădirii Centrului de Excelenţă Financiar-Economic, str. M. Costin nr.26/2, municipiul Chişinău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8809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Învăţămînt superior profesional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4800,0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4800,0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Învăţămînt superior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4800,0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4800,0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Construcţia complexului sportiv al Universităţii Pedagogice de Stat “Ion Creangă”, str. I. Creangă, nr.1, municipiul Chişinău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8810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4800,0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4800,0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gridSpan w:val="10"/>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Ministerul Culturii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0213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42081,5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42081,5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lastRenderedPageBreak/>
              <w:t>Cultură, sport, tineret, culte şi odihnă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37081,5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37081,5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Servicii în domeniul culturii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37081,5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37081,5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Restaurarea edificiului Sălii cu Orgă, bd. Ştefan cel Mare şi Sfînt nr.81, municipiul Chişinău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8503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21884,6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21884,6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Construcţia edificiului Teatrului Republican Muzical-Dramatic “B. P. Hasdeu”, str. B. P. Hasdeu nr.6, oraşul Cahul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8503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15196,9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15196,9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Învăţămînt</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Învăţămînt profesional tehnic</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Învăţămînt profesional-tehnic postsecundar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Reconstrucţia şi modernizarea clădirilor Centrului de Excelenţă în Educaţie Artistică “Ştefan Neaga”, str. Hristo Botev nr.4, municipiul Chişinău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8809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gridSpan w:val="10"/>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Ministerul Muncii, Protecţiei Sociale şi Familiei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0214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Protecţie socială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Protecţie în domeniul asigurării cu locuinţe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Construcţia blocului locativ pentru participanţii la lichidarea consecinţelor avariei de la C.A.E. Cernobîl str. Alba Iulia nr.97, municipiul Chişinău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9009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gridSpan w:val="10"/>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Ministerul Sănătăţii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0215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8028,0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3028,0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Ocrotirea sănătăţii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3028,0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3028,0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Servicii de sănătate publică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3028,0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3028,0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Construcţia anexei la clădirea Centrului de Sănătate Publică, str. А. Hîjdeu nr.49, municipiul Chişinău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8004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3028,0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3028,0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Învăţămînt</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Învăţămînt profesional tehnic</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Învăţămînt profesional-tehnic postsecundar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Reconstrucţia şi modernizarea clădirilor Centrului de Excelenţă în Medicină şi Farmacie, str. N. Testemiţanu nr.28, municipiul Chişinău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8809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gridSpan w:val="10"/>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lastRenderedPageBreak/>
              <w:t>Centrul Naţional Anticorupţie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0247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Ordine publică şi securitate naţională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Alte servicii în domeniul ordinii publice şi securităţii naţionale neatribuite la alte grupe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Alte servicii în domeniul ordinii publice şi securităţii naţionale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Reconstrucţia faţadei sediului Centrului Naţional Anticorupţie, bd. Ştefan cel Mare şi Sfînt nr.198, municipiul Chişinău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4802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gridSpan w:val="10"/>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Consiliul Superior al Magistraturii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0301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40461,1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40461,1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Ordine publică şi securitate naţională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40461,1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40461,1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Justiţie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40461,1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40461,1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Înfăptuirea judecăţii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40461,1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40461,1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Reconstrucţia clădirii Judecătoriei sectorului Buiucani, bd. Ştefan cel Mare şi Sfînt nr.200, municipiul Chişinău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4018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8056,3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8056,3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Construcţia clădirii Judecătoriei Ungheni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4018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32404,8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32404,8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gridSpan w:val="10"/>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Academia de Ştiinţe a Moldovei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0501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Servicii de stat cu destinaţie generală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Cercetări ştiinţifice fundamentale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Construcţia sistemului de irigare a loturilor experimentale ale Institutului de Genetică, Fiziologie şi Protecţie a Plantelor, str. Pădurii nr.20, municipiul Chişinău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1605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500,0</w:t>
            </w:r>
          </w:p>
        </w:tc>
      </w:tr>
      <w:tr w:rsidR="004A7D2C" w:rsidRPr="004A7D2C" w:rsidTr="004A7D2C">
        <w:trPr>
          <w:jc w:val="center"/>
        </w:trPr>
        <w:tc>
          <w:tcPr>
            <w:tcW w:w="0" w:type="auto"/>
            <w:gridSpan w:val="10"/>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Institutul Naţional al Justiţiei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0502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8692,5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8692,5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Ordine publică şi securitate naţională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8692,5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8692,5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Justiţie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8692,5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8692,5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Alte servicii în domeniul justiţiei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8692,5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8692,5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Reconstrucţia sediului Institutului Naţional al Justiţiei, str. S. Lazo nr.1, municipiul Chişinău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4012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8692,5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8692,5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gridSpan w:val="10"/>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lastRenderedPageBreak/>
              <w:t>Fondul de Investiţii Sociale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0504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9500,0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9500,0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Învăţămînt</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9500,0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9500,0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Învăţămînt secundar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9500,0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9500,0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Învăţămînt liceal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9500,0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9500,0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Construcţia clădirii grădiniţei pentru copii din oraşul Călăraşi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8806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9500,0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9500,0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gridSpan w:val="10"/>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T O T A 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1802842,0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327291,5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1472022,5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3528,0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inclusiv:</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Servicii de stat cu destinaţie generală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35500,0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Autorităţi legislative şi executive, servicii bugetar-fiscale, afaceri externe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Servicii bugetar-fiscale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Cercetări ştiinţifice fundamentale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500,0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Ordine publică şi securitate naţională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175114,0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117364,0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57750,0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Afaceri interne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36315,4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36315,4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Poliţie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30815,4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30815,4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Trupe de carabinieri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Servicii de protecţie civilă şi situaţii excepţionale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6120,0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6120,0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Servicii de pompieri şi salvatori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6120,0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6120,0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Justiţie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49153,6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49153,6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Înfăptuirea judecăţii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40461,1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40461,1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Alte servicii în domeniul justiţiei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8692,5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8692,5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Sistemul penitenciar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78525,0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20775,0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57750,0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Alte servicii în domeniul ordinii publice şi securităţii naţionale neatribuite la alte grupe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Alte servicii în domeniul ordinii publice şi securităţii naţionale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Servicii în domeniul economiei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1166497,3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22546,0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1143951,3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Agricultură, gospodărie silvică, gospodărie piscicolă şi gospodărie de vînătoare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80852,1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246,0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80606,1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Agricultură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80852,1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246,0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80606,1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lastRenderedPageBreak/>
              <w:t>Combustibil şi energie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91600,0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22300,0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69300,0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Petrol şi gaze naturale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22300,0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22300,0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Alte tipuri de energie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69300,0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69300,0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Transport</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994045,2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994045,2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Transport rutier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994045,2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994045,2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Gospodăria de locuinţe şi gospodăria serviciilor comunale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260821,2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260821,2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Gospodăria de locuinţe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118271,2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118271,2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Aprovizionare cu apă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142550,0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142550,0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Ocrotirea sănătăţii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3028,0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3028,0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Servicii de sănătate publică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3028,0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3028,0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Cultură, sport, tineret, culte şi odihnă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37081,5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37081,5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Servicii în domeniul culturii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37081,5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37081,5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Învăţămînt</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119800,0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110300,0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9500,0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Învăţămînt secundar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9500,0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9500,0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Învăţămînt liceal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9500,0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9500,0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Învăţămînt profesional tehnic</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105500,0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105500,0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Învăţămînt profesional-tehnic secundar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32000,0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32000,0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Învăţămînt profesional-tehnic postsecundar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73500,0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73500,0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Învăţămînt superior profesional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4800,0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4800,0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Învăţămînt superior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4800,0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4800,0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Protecţie socială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Protecţie în domeniul asigurării cu locuinţe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p>
        </w:tc>
      </w:tr>
    </w:tbl>
    <w:p w:rsidR="008F5C88" w:rsidRDefault="008F5C88" w:rsidP="004A7D2C">
      <w:pPr>
        <w:spacing w:after="0" w:line="240" w:lineRule="auto"/>
        <w:ind w:firstLine="567"/>
        <w:jc w:val="both"/>
        <w:rPr>
          <w:rFonts w:ascii="Times New Roman" w:eastAsia="Times New Roman" w:hAnsi="Times New Roman" w:cs="Times New Roman"/>
          <w:lang w:val="ro-MO" w:eastAsia="ru-RU"/>
        </w:rPr>
        <w:sectPr w:rsidR="008F5C88" w:rsidSect="008F5C88">
          <w:pgSz w:w="16838" w:h="11906" w:orient="landscape"/>
          <w:pgMar w:top="1701" w:right="1134" w:bottom="851" w:left="1134" w:header="709" w:footer="709" w:gutter="0"/>
          <w:cols w:space="708"/>
          <w:docGrid w:linePitch="360"/>
        </w:sectPr>
      </w:pPr>
    </w:p>
    <w:tbl>
      <w:tblPr>
        <w:tblW w:w="5091" w:type="pct"/>
        <w:jc w:val="center"/>
        <w:tblCellMar>
          <w:top w:w="15" w:type="dxa"/>
          <w:left w:w="15" w:type="dxa"/>
          <w:bottom w:w="15" w:type="dxa"/>
          <w:right w:w="15" w:type="dxa"/>
        </w:tblCellMar>
        <w:tblLook w:val="04A0"/>
      </w:tblPr>
      <w:tblGrid>
        <w:gridCol w:w="1420"/>
        <w:gridCol w:w="861"/>
        <w:gridCol w:w="861"/>
        <w:gridCol w:w="1144"/>
        <w:gridCol w:w="861"/>
        <w:gridCol w:w="771"/>
        <w:gridCol w:w="953"/>
        <w:gridCol w:w="996"/>
        <w:gridCol w:w="681"/>
        <w:gridCol w:w="726"/>
        <w:gridCol w:w="757"/>
        <w:gridCol w:w="626"/>
        <w:gridCol w:w="826"/>
        <w:gridCol w:w="726"/>
        <w:gridCol w:w="636"/>
        <w:gridCol w:w="681"/>
        <w:gridCol w:w="726"/>
        <w:gridCol w:w="681"/>
      </w:tblGrid>
      <w:tr w:rsidR="00A22FF2" w:rsidRPr="002A3ABC" w:rsidTr="002A3ABC">
        <w:trPr>
          <w:jc w:val="center"/>
        </w:trPr>
        <w:tc>
          <w:tcPr>
            <w:tcW w:w="5000" w:type="pct"/>
            <w:gridSpan w:val="18"/>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A22FF2" w:rsidRPr="002A3ABC" w:rsidRDefault="00A22FF2" w:rsidP="00A22FF2">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Anexa nr.5</w:t>
            </w:r>
          </w:p>
          <w:p w:rsidR="00A22FF2" w:rsidRPr="002A3ABC" w:rsidRDefault="00A22FF2" w:rsidP="00A22FF2">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 xml:space="preserve">  </w:t>
            </w:r>
          </w:p>
          <w:p w:rsidR="00A22FF2" w:rsidRPr="002A3ABC" w:rsidRDefault="00A22FF2" w:rsidP="00A22FF2">
            <w:pPr>
              <w:spacing w:after="0" w:line="240" w:lineRule="auto"/>
              <w:jc w:val="center"/>
              <w:rPr>
                <w:rFonts w:ascii="Times New Roman" w:eastAsia="Times New Roman" w:hAnsi="Times New Roman" w:cs="Times New Roman"/>
                <w:b/>
                <w:bCs/>
                <w:sz w:val="18"/>
                <w:szCs w:val="18"/>
                <w:lang w:val="ro-MO" w:eastAsia="ru-RU"/>
              </w:rPr>
            </w:pPr>
            <w:r w:rsidRPr="002A3ABC">
              <w:rPr>
                <w:rFonts w:ascii="Times New Roman" w:eastAsia="Times New Roman" w:hAnsi="Times New Roman" w:cs="Times New Roman"/>
                <w:b/>
                <w:bCs/>
                <w:sz w:val="18"/>
                <w:szCs w:val="18"/>
                <w:lang w:val="ro-MO" w:eastAsia="ru-RU"/>
              </w:rPr>
              <w:t>Volumul transferurilor</w:t>
            </w:r>
          </w:p>
          <w:p w:rsidR="00A22FF2" w:rsidRPr="002A3ABC" w:rsidRDefault="00A22FF2" w:rsidP="00A22FF2">
            <w:pPr>
              <w:spacing w:after="0" w:line="240" w:lineRule="auto"/>
              <w:jc w:val="center"/>
              <w:rPr>
                <w:rFonts w:ascii="Times New Roman" w:eastAsia="Times New Roman" w:hAnsi="Times New Roman" w:cs="Times New Roman"/>
                <w:b/>
                <w:bCs/>
                <w:sz w:val="18"/>
                <w:szCs w:val="18"/>
                <w:lang w:val="ro-MO" w:eastAsia="ru-RU"/>
              </w:rPr>
            </w:pPr>
            <w:r w:rsidRPr="002A3ABC">
              <w:rPr>
                <w:rFonts w:ascii="Times New Roman" w:eastAsia="Times New Roman" w:hAnsi="Times New Roman" w:cs="Times New Roman"/>
                <w:b/>
                <w:bCs/>
                <w:sz w:val="18"/>
                <w:szCs w:val="18"/>
                <w:lang w:val="ro-MO" w:eastAsia="ru-RU"/>
              </w:rPr>
              <w:t>de la bugetul de stat către bugetele locale</w:t>
            </w:r>
          </w:p>
          <w:p w:rsidR="00A22FF2" w:rsidRPr="002A3ABC" w:rsidRDefault="00A22FF2" w:rsidP="00A22FF2">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 mii lei –</w:t>
            </w:r>
          </w:p>
        </w:tc>
      </w:tr>
      <w:tr w:rsidR="004A7D2C" w:rsidRPr="002A3ABC" w:rsidTr="002A3ABC">
        <w:trPr>
          <w:jc w:val="center"/>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2A3ABC" w:rsidRDefault="004A7D2C" w:rsidP="004A7D2C">
            <w:pPr>
              <w:spacing w:after="0" w:line="240" w:lineRule="auto"/>
              <w:jc w:val="center"/>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Unitatea administrativ-teritorială</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2A3ABC" w:rsidRDefault="004A7D2C" w:rsidP="004A7D2C">
            <w:pPr>
              <w:spacing w:after="0" w:line="240" w:lineRule="auto"/>
              <w:jc w:val="center"/>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Total</w:t>
            </w:r>
            <w:r w:rsidRPr="002A3ABC">
              <w:rPr>
                <w:rFonts w:ascii="Times New Roman" w:eastAsia="Times New Roman" w:hAnsi="Times New Roman" w:cs="Times New Roman"/>
                <w:sz w:val="18"/>
                <w:szCs w:val="18"/>
                <w:lang w:val="ro-MO" w:eastAsia="ru-RU"/>
              </w:rPr>
              <w:br/>
              <w:t>general</w:t>
            </w:r>
          </w:p>
        </w:tc>
        <w:tc>
          <w:tcPr>
            <w:tcW w:w="4273" w:type="pct"/>
            <w:gridSpan w:val="16"/>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2A3ABC" w:rsidRDefault="004A7D2C" w:rsidP="004A7D2C">
            <w:pPr>
              <w:spacing w:after="0" w:line="240" w:lineRule="auto"/>
              <w:jc w:val="center"/>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inclusiv transferuri</w:t>
            </w:r>
          </w:p>
        </w:tc>
      </w:tr>
      <w:tr w:rsidR="004A7D2C" w:rsidRPr="002A3ABC" w:rsidTr="002A3ABC">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2A3ABC" w:rsidRDefault="004A7D2C" w:rsidP="004A7D2C">
            <w:pPr>
              <w:spacing w:after="0" w:line="240" w:lineRule="auto"/>
              <w:jc w:val="center"/>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cu</w:t>
            </w:r>
            <w:r w:rsidRPr="002A3ABC">
              <w:rPr>
                <w:rFonts w:ascii="Times New Roman" w:eastAsia="Times New Roman" w:hAnsi="Times New Roman" w:cs="Times New Roman"/>
                <w:sz w:val="18"/>
                <w:szCs w:val="18"/>
                <w:lang w:val="ro-MO" w:eastAsia="ru-RU"/>
              </w:rPr>
              <w:br/>
              <w:t>destinaţie</w:t>
            </w:r>
            <w:r w:rsidRPr="002A3ABC">
              <w:rPr>
                <w:rFonts w:ascii="Times New Roman" w:eastAsia="Times New Roman" w:hAnsi="Times New Roman" w:cs="Times New Roman"/>
                <w:sz w:val="18"/>
                <w:szCs w:val="18"/>
                <w:lang w:val="ro-MO" w:eastAsia="ru-RU"/>
              </w:rPr>
              <w:br/>
              <w:t>generală</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2A3ABC" w:rsidRDefault="004A7D2C" w:rsidP="004A7D2C">
            <w:pPr>
              <w:spacing w:after="0" w:line="240" w:lineRule="auto"/>
              <w:jc w:val="center"/>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cu</w:t>
            </w:r>
            <w:r w:rsidRPr="002A3ABC">
              <w:rPr>
                <w:rFonts w:ascii="Times New Roman" w:eastAsia="Times New Roman" w:hAnsi="Times New Roman" w:cs="Times New Roman"/>
                <w:sz w:val="18"/>
                <w:szCs w:val="18"/>
                <w:lang w:val="ro-MO" w:eastAsia="ru-RU"/>
              </w:rPr>
              <w:br/>
              <w:t>destinaţie</w:t>
            </w:r>
            <w:r w:rsidRPr="002A3ABC">
              <w:rPr>
                <w:rFonts w:ascii="Times New Roman" w:eastAsia="Times New Roman" w:hAnsi="Times New Roman" w:cs="Times New Roman"/>
                <w:sz w:val="18"/>
                <w:szCs w:val="18"/>
                <w:lang w:val="ro-MO" w:eastAsia="ru-RU"/>
              </w:rPr>
              <w:br/>
              <w:t>specială</w:t>
            </w:r>
          </w:p>
        </w:tc>
        <w:tc>
          <w:tcPr>
            <w:tcW w:w="0" w:type="auto"/>
            <w:gridSpan w:val="12"/>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2A3ABC" w:rsidRDefault="004A7D2C" w:rsidP="004A7D2C">
            <w:pPr>
              <w:spacing w:after="0" w:line="240" w:lineRule="auto"/>
              <w:jc w:val="center"/>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inclusiv</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2A3ABC" w:rsidRDefault="004A7D2C" w:rsidP="004A7D2C">
            <w:pPr>
              <w:spacing w:after="0" w:line="240" w:lineRule="auto"/>
              <w:jc w:val="center"/>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din</w:t>
            </w:r>
            <w:r w:rsidRPr="002A3ABC">
              <w:rPr>
                <w:rFonts w:ascii="Times New Roman" w:eastAsia="Times New Roman" w:hAnsi="Times New Roman" w:cs="Times New Roman"/>
                <w:sz w:val="18"/>
                <w:szCs w:val="18"/>
                <w:lang w:val="ro-MO" w:eastAsia="ru-RU"/>
              </w:rPr>
              <w:br/>
              <w:t>fondul</w:t>
            </w:r>
            <w:r w:rsidRPr="002A3ABC">
              <w:rPr>
                <w:rFonts w:ascii="Times New Roman" w:eastAsia="Times New Roman" w:hAnsi="Times New Roman" w:cs="Times New Roman"/>
                <w:sz w:val="18"/>
                <w:szCs w:val="18"/>
                <w:lang w:val="ro-MO" w:eastAsia="ru-RU"/>
              </w:rPr>
              <w:br/>
              <w:t>de</w:t>
            </w:r>
            <w:r w:rsidRPr="002A3ABC">
              <w:rPr>
                <w:rFonts w:ascii="Times New Roman" w:eastAsia="Times New Roman" w:hAnsi="Times New Roman" w:cs="Times New Roman"/>
                <w:sz w:val="18"/>
                <w:szCs w:val="18"/>
                <w:lang w:val="ro-MO" w:eastAsia="ru-RU"/>
              </w:rPr>
              <w:br/>
              <w:t>compen-</w:t>
            </w:r>
            <w:r w:rsidRPr="002A3ABC">
              <w:rPr>
                <w:rFonts w:ascii="Times New Roman" w:eastAsia="Times New Roman" w:hAnsi="Times New Roman" w:cs="Times New Roman"/>
                <w:sz w:val="18"/>
                <w:szCs w:val="18"/>
                <w:lang w:val="ro-MO" w:eastAsia="ru-RU"/>
              </w:rPr>
              <w:br/>
              <w:t>sare</w:t>
            </w:r>
          </w:p>
        </w:tc>
        <w:tc>
          <w:tcPr>
            <w:tcW w:w="314" w:type="pct"/>
            <w:vMerge w:val="restart"/>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2A3ABC" w:rsidRDefault="004A7D2C" w:rsidP="004A7D2C">
            <w:pPr>
              <w:spacing w:after="0" w:line="240" w:lineRule="auto"/>
              <w:jc w:val="center"/>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alte</w:t>
            </w:r>
            <w:r w:rsidRPr="002A3ABC">
              <w:rPr>
                <w:rFonts w:ascii="Times New Roman" w:eastAsia="Times New Roman" w:hAnsi="Times New Roman" w:cs="Times New Roman"/>
                <w:sz w:val="18"/>
                <w:szCs w:val="18"/>
                <w:lang w:val="ro-MO" w:eastAsia="ru-RU"/>
              </w:rPr>
              <w:br/>
              <w:t>trans-</w:t>
            </w:r>
            <w:r w:rsidRPr="002A3ABC">
              <w:rPr>
                <w:rFonts w:ascii="Times New Roman" w:eastAsia="Times New Roman" w:hAnsi="Times New Roman" w:cs="Times New Roman"/>
                <w:sz w:val="18"/>
                <w:szCs w:val="18"/>
                <w:lang w:val="ro-MO" w:eastAsia="ru-RU"/>
              </w:rPr>
              <w:br/>
              <w:t>feruri</w:t>
            </w:r>
            <w:r w:rsidRPr="002A3ABC">
              <w:rPr>
                <w:rFonts w:ascii="Times New Roman" w:eastAsia="Times New Roman" w:hAnsi="Times New Roman" w:cs="Times New Roman"/>
                <w:sz w:val="18"/>
                <w:szCs w:val="18"/>
                <w:lang w:val="ro-MO" w:eastAsia="ru-RU"/>
              </w:rPr>
              <w:br/>
              <w:t>curente</w:t>
            </w:r>
            <w:r w:rsidRPr="002A3ABC">
              <w:rPr>
                <w:rFonts w:ascii="Times New Roman" w:eastAsia="Times New Roman" w:hAnsi="Times New Roman" w:cs="Times New Roman"/>
                <w:sz w:val="18"/>
                <w:szCs w:val="18"/>
                <w:lang w:val="ro-MO" w:eastAsia="ru-RU"/>
              </w:rPr>
              <w:br/>
              <w:t>cu</w:t>
            </w:r>
            <w:r w:rsidRPr="002A3ABC">
              <w:rPr>
                <w:rFonts w:ascii="Times New Roman" w:eastAsia="Times New Roman" w:hAnsi="Times New Roman" w:cs="Times New Roman"/>
                <w:sz w:val="18"/>
                <w:szCs w:val="18"/>
                <w:lang w:val="ro-MO" w:eastAsia="ru-RU"/>
              </w:rPr>
              <w:br/>
              <w:t>desti-</w:t>
            </w:r>
            <w:r w:rsidRPr="002A3ABC">
              <w:rPr>
                <w:rFonts w:ascii="Times New Roman" w:eastAsia="Times New Roman" w:hAnsi="Times New Roman" w:cs="Times New Roman"/>
                <w:sz w:val="18"/>
                <w:szCs w:val="18"/>
                <w:lang w:val="ro-MO" w:eastAsia="ru-RU"/>
              </w:rPr>
              <w:br/>
              <w:t>naţie</w:t>
            </w:r>
            <w:r w:rsidRPr="002A3ABC">
              <w:rPr>
                <w:rFonts w:ascii="Times New Roman" w:eastAsia="Times New Roman" w:hAnsi="Times New Roman" w:cs="Times New Roman"/>
                <w:sz w:val="18"/>
                <w:szCs w:val="18"/>
                <w:lang w:val="ro-MO" w:eastAsia="ru-RU"/>
              </w:rPr>
              <w:br/>
              <w:t>gene-</w:t>
            </w:r>
            <w:r w:rsidRPr="002A3ABC">
              <w:rPr>
                <w:rFonts w:ascii="Times New Roman" w:eastAsia="Times New Roman" w:hAnsi="Times New Roman" w:cs="Times New Roman"/>
                <w:sz w:val="18"/>
                <w:szCs w:val="18"/>
                <w:lang w:val="ro-MO" w:eastAsia="ru-RU"/>
              </w:rPr>
              <w:br/>
              <w:t>rală</w:t>
            </w:r>
          </w:p>
        </w:tc>
      </w:tr>
      <w:tr w:rsidR="004A7D2C" w:rsidRPr="002A3ABC" w:rsidTr="002A3ABC">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2A3ABC" w:rsidRDefault="004A7D2C" w:rsidP="004A7D2C">
            <w:pPr>
              <w:spacing w:after="0" w:line="240" w:lineRule="auto"/>
              <w:jc w:val="center"/>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pentru</w:t>
            </w:r>
            <w:r w:rsidRPr="002A3ABC">
              <w:rPr>
                <w:rFonts w:ascii="Times New Roman" w:eastAsia="Times New Roman" w:hAnsi="Times New Roman" w:cs="Times New Roman"/>
                <w:sz w:val="18"/>
                <w:szCs w:val="18"/>
                <w:lang w:val="ro-MO" w:eastAsia="ru-RU"/>
              </w:rPr>
              <w:br/>
              <w:t>învăţă-</w:t>
            </w:r>
            <w:r w:rsidRPr="002A3ABC">
              <w:rPr>
                <w:rFonts w:ascii="Times New Roman" w:eastAsia="Times New Roman" w:hAnsi="Times New Roman" w:cs="Times New Roman"/>
                <w:sz w:val="18"/>
                <w:szCs w:val="18"/>
                <w:lang w:val="ro-MO" w:eastAsia="ru-RU"/>
              </w:rPr>
              <w:br/>
              <w:t>mîntul</w:t>
            </w:r>
            <w:r w:rsidRPr="002A3ABC">
              <w:rPr>
                <w:rFonts w:ascii="Times New Roman" w:eastAsia="Times New Roman" w:hAnsi="Times New Roman" w:cs="Times New Roman"/>
                <w:sz w:val="18"/>
                <w:szCs w:val="18"/>
                <w:lang w:val="ro-MO" w:eastAsia="ru-RU"/>
              </w:rPr>
              <w:br/>
              <w:t>preşcolar,</w:t>
            </w:r>
            <w:r w:rsidRPr="002A3ABC">
              <w:rPr>
                <w:rFonts w:ascii="Times New Roman" w:eastAsia="Times New Roman" w:hAnsi="Times New Roman" w:cs="Times New Roman"/>
                <w:sz w:val="18"/>
                <w:szCs w:val="18"/>
                <w:lang w:val="ro-MO" w:eastAsia="ru-RU"/>
              </w:rPr>
              <w:br/>
              <w:t>primar,</w:t>
            </w:r>
            <w:r w:rsidRPr="002A3ABC">
              <w:rPr>
                <w:rFonts w:ascii="Times New Roman" w:eastAsia="Times New Roman" w:hAnsi="Times New Roman" w:cs="Times New Roman"/>
                <w:sz w:val="18"/>
                <w:szCs w:val="18"/>
                <w:lang w:val="ro-MO" w:eastAsia="ru-RU"/>
              </w:rPr>
              <w:br/>
              <w:t>secundar</w:t>
            </w:r>
            <w:r w:rsidRPr="002A3ABC">
              <w:rPr>
                <w:rFonts w:ascii="Times New Roman" w:eastAsia="Times New Roman" w:hAnsi="Times New Roman" w:cs="Times New Roman"/>
                <w:sz w:val="18"/>
                <w:szCs w:val="18"/>
                <w:lang w:val="ro-MO" w:eastAsia="ru-RU"/>
              </w:rPr>
              <w:br/>
              <w:t>general,</w:t>
            </w:r>
            <w:r w:rsidRPr="002A3ABC">
              <w:rPr>
                <w:rFonts w:ascii="Times New Roman" w:eastAsia="Times New Roman" w:hAnsi="Times New Roman" w:cs="Times New Roman"/>
                <w:sz w:val="18"/>
                <w:szCs w:val="18"/>
                <w:lang w:val="ro-MO" w:eastAsia="ru-RU"/>
              </w:rPr>
              <w:br/>
              <w:t>special şi</w:t>
            </w:r>
            <w:r w:rsidRPr="002A3ABC">
              <w:rPr>
                <w:rFonts w:ascii="Times New Roman" w:eastAsia="Times New Roman" w:hAnsi="Times New Roman" w:cs="Times New Roman"/>
                <w:sz w:val="18"/>
                <w:szCs w:val="18"/>
                <w:lang w:val="ro-MO" w:eastAsia="ru-RU"/>
              </w:rPr>
              <w:br/>
              <w:t>comple-</w:t>
            </w:r>
            <w:r w:rsidRPr="002A3ABC">
              <w:rPr>
                <w:rFonts w:ascii="Times New Roman" w:eastAsia="Times New Roman" w:hAnsi="Times New Roman" w:cs="Times New Roman"/>
                <w:sz w:val="18"/>
                <w:szCs w:val="18"/>
                <w:lang w:val="ro-MO" w:eastAsia="ru-RU"/>
              </w:rPr>
              <w:br/>
              <w:t>mentar</w:t>
            </w:r>
            <w:r w:rsidRPr="002A3ABC">
              <w:rPr>
                <w:rFonts w:ascii="Times New Roman" w:eastAsia="Times New Roman" w:hAnsi="Times New Roman" w:cs="Times New Roman"/>
                <w:sz w:val="18"/>
                <w:szCs w:val="18"/>
                <w:lang w:val="ro-MO" w:eastAsia="ru-RU"/>
              </w:rPr>
              <w:br/>
              <w:t>(extra-</w:t>
            </w:r>
            <w:r w:rsidRPr="002A3ABC">
              <w:rPr>
                <w:rFonts w:ascii="Times New Roman" w:eastAsia="Times New Roman" w:hAnsi="Times New Roman" w:cs="Times New Roman"/>
                <w:sz w:val="18"/>
                <w:szCs w:val="18"/>
                <w:lang w:val="ro-MO" w:eastAsia="ru-RU"/>
              </w:rPr>
              <w:br/>
              <w:t>şcolar)</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2A3ABC" w:rsidRDefault="004A7D2C" w:rsidP="004A7D2C">
            <w:pPr>
              <w:spacing w:after="0" w:line="240" w:lineRule="auto"/>
              <w:jc w:val="center"/>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pentru</w:t>
            </w:r>
            <w:r w:rsidRPr="002A3ABC">
              <w:rPr>
                <w:rFonts w:ascii="Times New Roman" w:eastAsia="Times New Roman" w:hAnsi="Times New Roman" w:cs="Times New Roman"/>
                <w:sz w:val="18"/>
                <w:szCs w:val="18"/>
                <w:lang w:val="ro-MO" w:eastAsia="ru-RU"/>
              </w:rPr>
              <w:br/>
              <w:t>şcoli</w:t>
            </w:r>
            <w:r w:rsidRPr="002A3ABC">
              <w:rPr>
                <w:rFonts w:ascii="Times New Roman" w:eastAsia="Times New Roman" w:hAnsi="Times New Roman" w:cs="Times New Roman"/>
                <w:sz w:val="18"/>
                <w:szCs w:val="18"/>
                <w:lang w:val="ro-MO" w:eastAsia="ru-RU"/>
              </w:rPr>
              <w:br/>
              <w:t>sportive</w:t>
            </w:r>
          </w:p>
        </w:tc>
        <w:tc>
          <w:tcPr>
            <w:tcW w:w="0" w:type="auto"/>
            <w:gridSpan w:val="6"/>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2A3ABC" w:rsidRDefault="004A7D2C" w:rsidP="004A7D2C">
            <w:pPr>
              <w:spacing w:after="0" w:line="240" w:lineRule="auto"/>
              <w:jc w:val="center"/>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pentru asistenţa socială</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2A3ABC" w:rsidRDefault="004A7D2C" w:rsidP="004A7D2C">
            <w:pPr>
              <w:spacing w:after="0" w:line="240" w:lineRule="auto"/>
              <w:jc w:val="center"/>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pentru</w:t>
            </w:r>
            <w:r w:rsidRPr="002A3ABC">
              <w:rPr>
                <w:rFonts w:ascii="Times New Roman" w:eastAsia="Times New Roman" w:hAnsi="Times New Roman" w:cs="Times New Roman"/>
                <w:sz w:val="18"/>
                <w:szCs w:val="18"/>
                <w:lang w:val="ro-MO" w:eastAsia="ru-RU"/>
              </w:rPr>
              <w:br/>
              <w:t>plata</w:t>
            </w:r>
            <w:r w:rsidRPr="002A3ABC">
              <w:rPr>
                <w:rFonts w:ascii="Times New Roman" w:eastAsia="Times New Roman" w:hAnsi="Times New Roman" w:cs="Times New Roman"/>
                <w:sz w:val="18"/>
                <w:szCs w:val="18"/>
                <w:lang w:val="ro-MO" w:eastAsia="ru-RU"/>
              </w:rPr>
              <w:br/>
              <w:t>sporului</w:t>
            </w:r>
            <w:r w:rsidRPr="002A3ABC">
              <w:rPr>
                <w:rFonts w:ascii="Times New Roman" w:eastAsia="Times New Roman" w:hAnsi="Times New Roman" w:cs="Times New Roman"/>
                <w:sz w:val="18"/>
                <w:szCs w:val="18"/>
                <w:lang w:val="ro-MO" w:eastAsia="ru-RU"/>
              </w:rPr>
              <w:br/>
              <w:t>lunar în</w:t>
            </w:r>
            <w:r w:rsidRPr="002A3ABC">
              <w:rPr>
                <w:rFonts w:ascii="Times New Roman" w:eastAsia="Times New Roman" w:hAnsi="Times New Roman" w:cs="Times New Roman"/>
                <w:sz w:val="18"/>
                <w:szCs w:val="18"/>
                <w:lang w:val="ro-MO" w:eastAsia="ru-RU"/>
              </w:rPr>
              <w:br/>
              <w:t>mărime</w:t>
            </w:r>
            <w:r w:rsidRPr="002A3ABC">
              <w:rPr>
                <w:rFonts w:ascii="Times New Roman" w:eastAsia="Times New Roman" w:hAnsi="Times New Roman" w:cs="Times New Roman"/>
                <w:sz w:val="18"/>
                <w:szCs w:val="18"/>
                <w:lang w:val="ro-MO" w:eastAsia="ru-RU"/>
              </w:rPr>
              <w:br/>
              <w:t>de 30%</w:t>
            </w:r>
            <w:r w:rsidRPr="002A3ABC">
              <w:rPr>
                <w:rFonts w:ascii="Times New Roman" w:eastAsia="Times New Roman" w:hAnsi="Times New Roman" w:cs="Times New Roman"/>
                <w:sz w:val="18"/>
                <w:szCs w:val="18"/>
                <w:lang w:val="ro-MO" w:eastAsia="ru-RU"/>
              </w:rPr>
              <w:br/>
              <w:t>din</w:t>
            </w:r>
            <w:r w:rsidRPr="002A3ABC">
              <w:rPr>
                <w:rFonts w:ascii="Times New Roman" w:eastAsia="Times New Roman" w:hAnsi="Times New Roman" w:cs="Times New Roman"/>
                <w:sz w:val="18"/>
                <w:szCs w:val="18"/>
                <w:lang w:val="ro-MO" w:eastAsia="ru-RU"/>
              </w:rPr>
              <w:br/>
              <w:t>salariul</w:t>
            </w:r>
            <w:r w:rsidRPr="002A3ABC">
              <w:rPr>
                <w:rFonts w:ascii="Times New Roman" w:eastAsia="Times New Roman" w:hAnsi="Times New Roman" w:cs="Times New Roman"/>
                <w:sz w:val="18"/>
                <w:szCs w:val="18"/>
                <w:lang w:val="ro-MO" w:eastAsia="ru-RU"/>
              </w:rPr>
              <w:br/>
              <w:t>de bază</w:t>
            </w:r>
            <w:r w:rsidRPr="002A3ABC">
              <w:rPr>
                <w:rFonts w:ascii="Times New Roman" w:eastAsia="Times New Roman" w:hAnsi="Times New Roman" w:cs="Times New Roman"/>
                <w:sz w:val="18"/>
                <w:szCs w:val="18"/>
                <w:lang w:val="ro-MO" w:eastAsia="ru-RU"/>
              </w:rPr>
              <w:br/>
              <w:t>pentru</w:t>
            </w:r>
            <w:r w:rsidRPr="002A3ABC">
              <w:rPr>
                <w:rFonts w:ascii="Times New Roman" w:eastAsia="Times New Roman" w:hAnsi="Times New Roman" w:cs="Times New Roman"/>
                <w:sz w:val="18"/>
                <w:szCs w:val="18"/>
                <w:lang w:val="ro-MO" w:eastAsia="ru-RU"/>
              </w:rPr>
              <w:br/>
              <w:t>perso-</w:t>
            </w:r>
            <w:r w:rsidRPr="002A3ABC">
              <w:rPr>
                <w:rFonts w:ascii="Times New Roman" w:eastAsia="Times New Roman" w:hAnsi="Times New Roman" w:cs="Times New Roman"/>
                <w:sz w:val="18"/>
                <w:szCs w:val="18"/>
                <w:lang w:val="ro-MO" w:eastAsia="ru-RU"/>
              </w:rPr>
              <w:br/>
              <w:t>nalul</w:t>
            </w:r>
            <w:r w:rsidRPr="002A3ABC">
              <w:rPr>
                <w:rFonts w:ascii="Times New Roman" w:eastAsia="Times New Roman" w:hAnsi="Times New Roman" w:cs="Times New Roman"/>
                <w:sz w:val="18"/>
                <w:szCs w:val="18"/>
                <w:lang w:val="ro-MO" w:eastAsia="ru-RU"/>
              </w:rPr>
              <w:br/>
              <w:t>institu-</w:t>
            </w:r>
            <w:r w:rsidRPr="002A3ABC">
              <w:rPr>
                <w:rFonts w:ascii="Times New Roman" w:eastAsia="Times New Roman" w:hAnsi="Times New Roman" w:cs="Times New Roman"/>
                <w:sz w:val="18"/>
                <w:szCs w:val="18"/>
                <w:lang w:val="ro-MO" w:eastAsia="ru-RU"/>
              </w:rPr>
              <w:br/>
              <w:t>ţiilor</w:t>
            </w:r>
            <w:r w:rsidRPr="002A3ABC">
              <w:rPr>
                <w:rFonts w:ascii="Times New Roman" w:eastAsia="Times New Roman" w:hAnsi="Times New Roman" w:cs="Times New Roman"/>
                <w:sz w:val="18"/>
                <w:szCs w:val="18"/>
                <w:lang w:val="ro-MO" w:eastAsia="ru-RU"/>
              </w:rPr>
              <w:br/>
              <w:t>bugetare</w:t>
            </w:r>
            <w:r w:rsidRPr="002A3ABC">
              <w:rPr>
                <w:rFonts w:ascii="Times New Roman" w:eastAsia="Times New Roman" w:hAnsi="Times New Roman" w:cs="Times New Roman"/>
                <w:sz w:val="18"/>
                <w:szCs w:val="18"/>
                <w:lang w:val="ro-MO" w:eastAsia="ru-RU"/>
              </w:rPr>
              <w:br/>
              <w:t>din partea</w:t>
            </w:r>
            <w:r w:rsidRPr="002A3ABC">
              <w:rPr>
                <w:rFonts w:ascii="Times New Roman" w:eastAsia="Times New Roman" w:hAnsi="Times New Roman" w:cs="Times New Roman"/>
                <w:sz w:val="18"/>
                <w:szCs w:val="18"/>
                <w:lang w:val="ro-MO" w:eastAsia="ru-RU"/>
              </w:rPr>
              <w:br/>
              <w:t>stîngă a</w:t>
            </w:r>
            <w:r w:rsidRPr="002A3ABC">
              <w:rPr>
                <w:rFonts w:ascii="Times New Roman" w:eastAsia="Times New Roman" w:hAnsi="Times New Roman" w:cs="Times New Roman"/>
                <w:sz w:val="18"/>
                <w:szCs w:val="18"/>
                <w:lang w:val="ro-MO" w:eastAsia="ru-RU"/>
              </w:rPr>
              <w:br/>
              <w:t>Nistrului</w:t>
            </w:r>
            <w:r w:rsidRPr="002A3ABC">
              <w:rPr>
                <w:rFonts w:ascii="Times New Roman" w:eastAsia="Times New Roman" w:hAnsi="Times New Roman" w:cs="Times New Roman"/>
                <w:sz w:val="18"/>
                <w:szCs w:val="18"/>
                <w:lang w:val="ro-MO" w:eastAsia="ru-RU"/>
              </w:rPr>
              <w:br/>
              <w:t>(raionul Dubă-</w:t>
            </w:r>
            <w:r w:rsidRPr="002A3ABC">
              <w:rPr>
                <w:rFonts w:ascii="Times New Roman" w:eastAsia="Times New Roman" w:hAnsi="Times New Roman" w:cs="Times New Roman"/>
                <w:sz w:val="18"/>
                <w:szCs w:val="18"/>
                <w:lang w:val="ro-MO" w:eastAsia="ru-RU"/>
              </w:rPr>
              <w:br/>
              <w:t>sari),</w:t>
            </w:r>
            <w:r w:rsidRPr="002A3ABC">
              <w:rPr>
                <w:rFonts w:ascii="Times New Roman" w:eastAsia="Times New Roman" w:hAnsi="Times New Roman" w:cs="Times New Roman"/>
                <w:sz w:val="18"/>
                <w:szCs w:val="18"/>
                <w:lang w:val="ro-MO" w:eastAsia="ru-RU"/>
              </w:rPr>
              <w:br/>
              <w:t>satul</w:t>
            </w:r>
            <w:r w:rsidRPr="002A3ABC">
              <w:rPr>
                <w:rFonts w:ascii="Times New Roman" w:eastAsia="Times New Roman" w:hAnsi="Times New Roman" w:cs="Times New Roman"/>
                <w:sz w:val="18"/>
                <w:szCs w:val="18"/>
                <w:lang w:val="ro-MO" w:eastAsia="ru-RU"/>
              </w:rPr>
              <w:br/>
              <w:t>Varniţa</w:t>
            </w:r>
            <w:r w:rsidRPr="002A3ABC">
              <w:rPr>
                <w:rFonts w:ascii="Times New Roman" w:eastAsia="Times New Roman" w:hAnsi="Times New Roman" w:cs="Times New Roman"/>
                <w:sz w:val="18"/>
                <w:szCs w:val="18"/>
                <w:lang w:val="ro-MO" w:eastAsia="ru-RU"/>
              </w:rPr>
              <w:br/>
              <w:t>(raionul</w:t>
            </w:r>
            <w:r w:rsidRPr="002A3ABC">
              <w:rPr>
                <w:rFonts w:ascii="Times New Roman" w:eastAsia="Times New Roman" w:hAnsi="Times New Roman" w:cs="Times New Roman"/>
                <w:sz w:val="18"/>
                <w:szCs w:val="18"/>
                <w:lang w:val="ro-MO" w:eastAsia="ru-RU"/>
              </w:rPr>
              <w:br/>
              <w:t>Anenii</w:t>
            </w:r>
            <w:r w:rsidRPr="002A3ABC">
              <w:rPr>
                <w:rFonts w:ascii="Times New Roman" w:eastAsia="Times New Roman" w:hAnsi="Times New Roman" w:cs="Times New Roman"/>
                <w:sz w:val="18"/>
                <w:szCs w:val="18"/>
                <w:lang w:val="ro-MO" w:eastAsia="ru-RU"/>
              </w:rPr>
              <w:br/>
              <w:t>Noi) şi</w:t>
            </w:r>
            <w:r w:rsidRPr="002A3ABC">
              <w:rPr>
                <w:rFonts w:ascii="Times New Roman" w:eastAsia="Times New Roman" w:hAnsi="Times New Roman" w:cs="Times New Roman"/>
                <w:sz w:val="18"/>
                <w:szCs w:val="18"/>
                <w:lang w:val="ro-MO" w:eastAsia="ru-RU"/>
              </w:rPr>
              <w:br/>
              <w:t>satele</w:t>
            </w:r>
            <w:r w:rsidRPr="002A3ABC">
              <w:rPr>
                <w:rFonts w:ascii="Times New Roman" w:eastAsia="Times New Roman" w:hAnsi="Times New Roman" w:cs="Times New Roman"/>
                <w:sz w:val="18"/>
                <w:szCs w:val="18"/>
                <w:lang w:val="ro-MO" w:eastAsia="ru-RU"/>
              </w:rPr>
              <w:br/>
              <w:t>Hagimus</w:t>
            </w:r>
            <w:r w:rsidRPr="002A3ABC">
              <w:rPr>
                <w:rFonts w:ascii="Times New Roman" w:eastAsia="Times New Roman" w:hAnsi="Times New Roman" w:cs="Times New Roman"/>
                <w:sz w:val="18"/>
                <w:szCs w:val="18"/>
                <w:lang w:val="ro-MO" w:eastAsia="ru-RU"/>
              </w:rPr>
              <w:br/>
              <w:t>şi</w:t>
            </w:r>
            <w:r w:rsidRPr="002A3ABC">
              <w:rPr>
                <w:rFonts w:ascii="Times New Roman" w:eastAsia="Times New Roman" w:hAnsi="Times New Roman" w:cs="Times New Roman"/>
                <w:sz w:val="18"/>
                <w:szCs w:val="18"/>
                <w:lang w:val="ro-MO" w:eastAsia="ru-RU"/>
              </w:rPr>
              <w:br/>
              <w:t>Copanca</w:t>
            </w:r>
            <w:r w:rsidRPr="002A3ABC">
              <w:rPr>
                <w:rFonts w:ascii="Times New Roman" w:eastAsia="Times New Roman" w:hAnsi="Times New Roman" w:cs="Times New Roman"/>
                <w:sz w:val="18"/>
                <w:szCs w:val="18"/>
                <w:lang w:val="ro-MO" w:eastAsia="ru-RU"/>
              </w:rPr>
              <w:br/>
              <w:t>(raionul</w:t>
            </w:r>
            <w:r w:rsidRPr="002A3ABC">
              <w:rPr>
                <w:rFonts w:ascii="Times New Roman" w:eastAsia="Times New Roman" w:hAnsi="Times New Roman" w:cs="Times New Roman"/>
                <w:sz w:val="18"/>
                <w:szCs w:val="18"/>
                <w:lang w:val="ro-MO" w:eastAsia="ru-RU"/>
              </w:rPr>
              <w:br/>
              <w:t>Căuşeni)*</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2A3ABC" w:rsidRDefault="004A7D2C" w:rsidP="004A7D2C">
            <w:pPr>
              <w:spacing w:after="0" w:line="240" w:lineRule="auto"/>
              <w:jc w:val="center"/>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pentru</w:t>
            </w:r>
            <w:r w:rsidRPr="002A3ABC">
              <w:rPr>
                <w:rFonts w:ascii="Times New Roman" w:eastAsia="Times New Roman" w:hAnsi="Times New Roman" w:cs="Times New Roman"/>
                <w:sz w:val="18"/>
                <w:szCs w:val="18"/>
                <w:lang w:val="ro-MO" w:eastAsia="ru-RU"/>
              </w:rPr>
              <w:br/>
              <w:t>compen-</w:t>
            </w:r>
            <w:r w:rsidRPr="002A3ABC">
              <w:rPr>
                <w:rFonts w:ascii="Times New Roman" w:eastAsia="Times New Roman" w:hAnsi="Times New Roman" w:cs="Times New Roman"/>
                <w:sz w:val="18"/>
                <w:szCs w:val="18"/>
                <w:lang w:val="ro-MO" w:eastAsia="ru-RU"/>
              </w:rPr>
              <w:br/>
              <w:t>sarea</w:t>
            </w:r>
            <w:r w:rsidRPr="002A3ABC">
              <w:rPr>
                <w:rFonts w:ascii="Times New Roman" w:eastAsia="Times New Roman" w:hAnsi="Times New Roman" w:cs="Times New Roman"/>
                <w:sz w:val="18"/>
                <w:szCs w:val="18"/>
                <w:lang w:val="ro-MO" w:eastAsia="ru-RU"/>
              </w:rPr>
              <w:br/>
              <w:t>scutiri-</w:t>
            </w:r>
            <w:r w:rsidRPr="002A3ABC">
              <w:rPr>
                <w:rFonts w:ascii="Times New Roman" w:eastAsia="Times New Roman" w:hAnsi="Times New Roman" w:cs="Times New Roman"/>
                <w:sz w:val="18"/>
                <w:szCs w:val="18"/>
                <w:lang w:val="ro-MO" w:eastAsia="ru-RU"/>
              </w:rPr>
              <w:br/>
              <w:t>lor de</w:t>
            </w:r>
            <w:r w:rsidRPr="002A3ABC">
              <w:rPr>
                <w:rFonts w:ascii="Times New Roman" w:eastAsia="Times New Roman" w:hAnsi="Times New Roman" w:cs="Times New Roman"/>
                <w:sz w:val="18"/>
                <w:szCs w:val="18"/>
                <w:lang w:val="ro-MO" w:eastAsia="ru-RU"/>
              </w:rPr>
              <w:br/>
              <w:t>la plata</w:t>
            </w:r>
            <w:r w:rsidRPr="002A3ABC">
              <w:rPr>
                <w:rFonts w:ascii="Times New Roman" w:eastAsia="Times New Roman" w:hAnsi="Times New Roman" w:cs="Times New Roman"/>
                <w:sz w:val="18"/>
                <w:szCs w:val="18"/>
                <w:lang w:val="ro-MO" w:eastAsia="ru-RU"/>
              </w:rPr>
              <w:br/>
              <w:t>impozi-</w:t>
            </w:r>
            <w:r w:rsidRPr="002A3ABC">
              <w:rPr>
                <w:rFonts w:ascii="Times New Roman" w:eastAsia="Times New Roman" w:hAnsi="Times New Roman" w:cs="Times New Roman"/>
                <w:sz w:val="18"/>
                <w:szCs w:val="18"/>
                <w:lang w:val="ro-MO" w:eastAsia="ru-RU"/>
              </w:rPr>
              <w:br/>
              <w:t>tului</w:t>
            </w:r>
            <w:r w:rsidRPr="002A3ABC">
              <w:rPr>
                <w:rFonts w:ascii="Times New Roman" w:eastAsia="Times New Roman" w:hAnsi="Times New Roman" w:cs="Times New Roman"/>
                <w:sz w:val="18"/>
                <w:szCs w:val="18"/>
                <w:lang w:val="ro-MO" w:eastAsia="ru-RU"/>
              </w:rPr>
              <w:br/>
              <w:t>funciar</w:t>
            </w:r>
            <w:r w:rsidRPr="002A3ABC">
              <w:rPr>
                <w:rFonts w:ascii="Times New Roman" w:eastAsia="Times New Roman" w:hAnsi="Times New Roman" w:cs="Times New Roman"/>
                <w:sz w:val="18"/>
                <w:szCs w:val="18"/>
                <w:lang w:val="ro-MO" w:eastAsia="ru-RU"/>
              </w:rPr>
              <w:br/>
              <w:t>(venituri</w:t>
            </w:r>
            <w:r w:rsidRPr="002A3ABC">
              <w:rPr>
                <w:rFonts w:ascii="Times New Roman" w:eastAsia="Times New Roman" w:hAnsi="Times New Roman" w:cs="Times New Roman"/>
                <w:sz w:val="18"/>
                <w:szCs w:val="18"/>
                <w:lang w:val="ro-MO" w:eastAsia="ru-RU"/>
              </w:rPr>
              <w:br/>
              <w:t>ratate)</w:t>
            </w:r>
            <w:r w:rsidRPr="002A3ABC">
              <w:rPr>
                <w:rFonts w:ascii="Times New Roman" w:eastAsia="Times New Roman" w:hAnsi="Times New Roman" w:cs="Times New Roman"/>
                <w:sz w:val="18"/>
                <w:szCs w:val="18"/>
                <w:lang w:val="ro-MO" w:eastAsia="ru-RU"/>
              </w:rPr>
              <w:br/>
              <w:t>ale deţină-</w:t>
            </w:r>
            <w:r w:rsidRPr="002A3ABC">
              <w:rPr>
                <w:rFonts w:ascii="Times New Roman" w:eastAsia="Times New Roman" w:hAnsi="Times New Roman" w:cs="Times New Roman"/>
                <w:sz w:val="18"/>
                <w:szCs w:val="18"/>
                <w:lang w:val="ro-MO" w:eastAsia="ru-RU"/>
              </w:rPr>
              <w:br/>
              <w:t>torilor</w:t>
            </w:r>
            <w:r w:rsidRPr="002A3ABC">
              <w:rPr>
                <w:rFonts w:ascii="Times New Roman" w:eastAsia="Times New Roman" w:hAnsi="Times New Roman" w:cs="Times New Roman"/>
                <w:sz w:val="18"/>
                <w:szCs w:val="18"/>
                <w:lang w:val="ro-MO" w:eastAsia="ru-RU"/>
              </w:rPr>
              <w:br/>
              <w:t>de</w:t>
            </w:r>
            <w:r w:rsidRPr="002A3ABC">
              <w:rPr>
                <w:rFonts w:ascii="Times New Roman" w:eastAsia="Times New Roman" w:hAnsi="Times New Roman" w:cs="Times New Roman"/>
                <w:sz w:val="18"/>
                <w:szCs w:val="18"/>
                <w:lang w:val="ro-MO" w:eastAsia="ru-RU"/>
              </w:rPr>
              <w:br/>
              <w:t>terenuri</w:t>
            </w:r>
            <w:r w:rsidRPr="002A3ABC">
              <w:rPr>
                <w:rFonts w:ascii="Times New Roman" w:eastAsia="Times New Roman" w:hAnsi="Times New Roman" w:cs="Times New Roman"/>
                <w:sz w:val="18"/>
                <w:szCs w:val="18"/>
                <w:lang w:val="ro-MO" w:eastAsia="ru-RU"/>
              </w:rPr>
              <w:br/>
              <w:t>agricole</w:t>
            </w:r>
            <w:r w:rsidRPr="002A3ABC">
              <w:rPr>
                <w:rFonts w:ascii="Times New Roman" w:eastAsia="Times New Roman" w:hAnsi="Times New Roman" w:cs="Times New Roman"/>
                <w:sz w:val="18"/>
                <w:szCs w:val="18"/>
                <w:lang w:val="ro-MO" w:eastAsia="ru-RU"/>
              </w:rPr>
              <w:br/>
              <w:t>situate</w:t>
            </w:r>
            <w:r w:rsidRPr="002A3ABC">
              <w:rPr>
                <w:rFonts w:ascii="Times New Roman" w:eastAsia="Times New Roman" w:hAnsi="Times New Roman" w:cs="Times New Roman"/>
                <w:sz w:val="18"/>
                <w:szCs w:val="18"/>
                <w:lang w:val="ro-MO" w:eastAsia="ru-RU"/>
              </w:rPr>
              <w:br/>
              <w:t>după</w:t>
            </w:r>
            <w:r w:rsidRPr="002A3ABC">
              <w:rPr>
                <w:rFonts w:ascii="Times New Roman" w:eastAsia="Times New Roman" w:hAnsi="Times New Roman" w:cs="Times New Roman"/>
                <w:sz w:val="18"/>
                <w:szCs w:val="18"/>
                <w:lang w:val="ro-MO" w:eastAsia="ru-RU"/>
              </w:rPr>
              <w:br/>
              <w:t>traseul</w:t>
            </w:r>
            <w:r w:rsidRPr="002A3ABC">
              <w:rPr>
                <w:rFonts w:ascii="Times New Roman" w:eastAsia="Times New Roman" w:hAnsi="Times New Roman" w:cs="Times New Roman"/>
                <w:sz w:val="18"/>
                <w:szCs w:val="18"/>
                <w:lang w:val="ro-MO" w:eastAsia="ru-RU"/>
              </w:rPr>
              <w:br/>
              <w:t>Rîbniţa-</w:t>
            </w:r>
            <w:r w:rsidRPr="002A3ABC">
              <w:rPr>
                <w:rFonts w:ascii="Times New Roman" w:eastAsia="Times New Roman" w:hAnsi="Times New Roman" w:cs="Times New Roman"/>
                <w:sz w:val="18"/>
                <w:szCs w:val="18"/>
                <w:lang w:val="ro-MO" w:eastAsia="ru-RU"/>
              </w:rPr>
              <w:br/>
              <w:t>Tiraspol</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2A3ABC" w:rsidRDefault="004A7D2C" w:rsidP="004A7D2C">
            <w:pPr>
              <w:spacing w:after="0" w:line="240" w:lineRule="auto"/>
              <w:jc w:val="center"/>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pentru</w:t>
            </w:r>
            <w:r w:rsidRPr="002A3ABC">
              <w:rPr>
                <w:rFonts w:ascii="Times New Roman" w:eastAsia="Times New Roman" w:hAnsi="Times New Roman" w:cs="Times New Roman"/>
                <w:sz w:val="18"/>
                <w:szCs w:val="18"/>
                <w:lang w:val="ro-MO" w:eastAsia="ru-RU"/>
              </w:rPr>
              <w:br/>
              <w:t>paza</w:t>
            </w:r>
            <w:r w:rsidRPr="002A3ABC">
              <w:rPr>
                <w:rFonts w:ascii="Times New Roman" w:eastAsia="Times New Roman" w:hAnsi="Times New Roman" w:cs="Times New Roman"/>
                <w:sz w:val="18"/>
                <w:szCs w:val="18"/>
                <w:lang w:val="ro-MO" w:eastAsia="ru-RU"/>
              </w:rPr>
              <w:br/>
              <w:t>depozi-</w:t>
            </w:r>
            <w:r w:rsidRPr="002A3ABC">
              <w:rPr>
                <w:rFonts w:ascii="Times New Roman" w:eastAsia="Times New Roman" w:hAnsi="Times New Roman" w:cs="Times New Roman"/>
                <w:sz w:val="18"/>
                <w:szCs w:val="18"/>
                <w:lang w:val="ro-MO" w:eastAsia="ru-RU"/>
              </w:rPr>
              <w:br/>
              <w:t>telor cu</w:t>
            </w:r>
            <w:r w:rsidRPr="002A3ABC">
              <w:rPr>
                <w:rFonts w:ascii="Times New Roman" w:eastAsia="Times New Roman" w:hAnsi="Times New Roman" w:cs="Times New Roman"/>
                <w:sz w:val="18"/>
                <w:szCs w:val="18"/>
                <w:lang w:val="ro-MO" w:eastAsia="ru-RU"/>
              </w:rPr>
              <w:br/>
              <w:t>pesti-</w:t>
            </w:r>
            <w:r w:rsidRPr="002A3ABC">
              <w:rPr>
                <w:rFonts w:ascii="Times New Roman" w:eastAsia="Times New Roman" w:hAnsi="Times New Roman" w:cs="Times New Roman"/>
                <w:sz w:val="18"/>
                <w:szCs w:val="18"/>
                <w:lang w:val="ro-MO" w:eastAsia="ru-RU"/>
              </w:rPr>
              <w:br/>
              <w:t>cide</w:t>
            </w:r>
            <w:r w:rsidRPr="002A3ABC">
              <w:rPr>
                <w:rFonts w:ascii="Times New Roman" w:eastAsia="Times New Roman" w:hAnsi="Times New Roman" w:cs="Times New Roman"/>
                <w:sz w:val="18"/>
                <w:szCs w:val="18"/>
                <w:lang w:val="ro-MO" w:eastAsia="ru-RU"/>
              </w:rPr>
              <w:br/>
              <w:t>neutili-</w:t>
            </w:r>
            <w:r w:rsidRPr="002A3ABC">
              <w:rPr>
                <w:rFonts w:ascii="Times New Roman" w:eastAsia="Times New Roman" w:hAnsi="Times New Roman" w:cs="Times New Roman"/>
                <w:sz w:val="18"/>
                <w:szCs w:val="18"/>
                <w:lang w:val="ro-MO" w:eastAsia="ru-RU"/>
              </w:rPr>
              <w:br/>
              <w:t>zabile</w:t>
            </w:r>
            <w:r w:rsidRPr="002A3ABC">
              <w:rPr>
                <w:rFonts w:ascii="Times New Roman" w:eastAsia="Times New Roman" w:hAnsi="Times New Roman" w:cs="Times New Roman"/>
                <w:sz w:val="18"/>
                <w:szCs w:val="18"/>
                <w:lang w:val="ro-MO" w:eastAsia="ru-RU"/>
              </w:rPr>
              <w:br/>
              <w:t>şi peri-</w:t>
            </w:r>
            <w:r w:rsidRPr="002A3ABC">
              <w:rPr>
                <w:rFonts w:ascii="Times New Roman" w:eastAsia="Times New Roman" w:hAnsi="Times New Roman" w:cs="Times New Roman"/>
                <w:sz w:val="18"/>
                <w:szCs w:val="18"/>
                <w:lang w:val="ro-MO" w:eastAsia="ru-RU"/>
              </w:rPr>
              <w:br/>
              <w:t>mate</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2A3ABC" w:rsidRDefault="004A7D2C" w:rsidP="004A7D2C">
            <w:pPr>
              <w:spacing w:after="0" w:line="240" w:lineRule="auto"/>
              <w:jc w:val="center"/>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pentru</w:t>
            </w:r>
            <w:r w:rsidRPr="002A3ABC">
              <w:rPr>
                <w:rFonts w:ascii="Times New Roman" w:eastAsia="Times New Roman" w:hAnsi="Times New Roman" w:cs="Times New Roman"/>
                <w:sz w:val="18"/>
                <w:szCs w:val="18"/>
                <w:lang w:val="ro-MO" w:eastAsia="ru-RU"/>
              </w:rPr>
              <w:br/>
              <w:t>chel-</w:t>
            </w:r>
            <w:r w:rsidRPr="002A3ABC">
              <w:rPr>
                <w:rFonts w:ascii="Times New Roman" w:eastAsia="Times New Roman" w:hAnsi="Times New Roman" w:cs="Times New Roman"/>
                <w:sz w:val="18"/>
                <w:szCs w:val="18"/>
                <w:lang w:val="ro-MO" w:eastAsia="ru-RU"/>
              </w:rPr>
              <w:br/>
              <w:t>tuieli</w:t>
            </w:r>
            <w:r w:rsidRPr="002A3ABC">
              <w:rPr>
                <w:rFonts w:ascii="Times New Roman" w:eastAsia="Times New Roman" w:hAnsi="Times New Roman" w:cs="Times New Roman"/>
                <w:sz w:val="18"/>
                <w:szCs w:val="18"/>
                <w:lang w:val="ro-MO" w:eastAsia="ru-RU"/>
              </w:rPr>
              <w:br/>
              <w:t>capitale</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vMerge/>
            <w:tcBorders>
              <w:top w:val="single" w:sz="6" w:space="0" w:color="000000"/>
              <w:left w:val="single" w:sz="6" w:space="0" w:color="000000"/>
              <w:bottom w:val="single" w:sz="6" w:space="0" w:color="000000"/>
              <w:right w:val="single" w:sz="6" w:space="0" w:color="000000"/>
            </w:tcBorders>
            <w:vAlign w:val="cente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2A3ABC" w:rsidRDefault="004A7D2C" w:rsidP="004A7D2C">
            <w:pPr>
              <w:spacing w:after="0" w:line="240" w:lineRule="auto"/>
              <w:jc w:val="center"/>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Total</w:t>
            </w:r>
          </w:p>
        </w:tc>
        <w:tc>
          <w:tcPr>
            <w:tcW w:w="0" w:type="auto"/>
            <w:gridSpan w:val="5"/>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2A3ABC" w:rsidRDefault="004A7D2C" w:rsidP="004A7D2C">
            <w:pPr>
              <w:spacing w:after="0" w:line="240" w:lineRule="auto"/>
              <w:jc w:val="center"/>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inclusiv</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vMerge/>
            <w:tcBorders>
              <w:top w:val="single" w:sz="6" w:space="0" w:color="000000"/>
              <w:left w:val="single" w:sz="6" w:space="0" w:color="000000"/>
              <w:bottom w:val="single" w:sz="6" w:space="0" w:color="000000"/>
              <w:right w:val="single" w:sz="6" w:space="0" w:color="000000"/>
            </w:tcBorders>
            <w:vAlign w:val="cente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2A3ABC" w:rsidRDefault="004A7D2C" w:rsidP="004A7D2C">
            <w:pPr>
              <w:spacing w:after="0" w:line="240" w:lineRule="auto"/>
              <w:jc w:val="center"/>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compen-</w:t>
            </w:r>
            <w:r w:rsidRPr="002A3ABC">
              <w:rPr>
                <w:rFonts w:ascii="Times New Roman" w:eastAsia="Times New Roman" w:hAnsi="Times New Roman" w:cs="Times New Roman"/>
                <w:sz w:val="18"/>
                <w:szCs w:val="18"/>
                <w:lang w:val="ro-MO" w:eastAsia="ru-RU"/>
              </w:rPr>
              <w:br/>
              <w:t>sarea</w:t>
            </w:r>
            <w:r w:rsidRPr="002A3ABC">
              <w:rPr>
                <w:rFonts w:ascii="Times New Roman" w:eastAsia="Times New Roman" w:hAnsi="Times New Roman" w:cs="Times New Roman"/>
                <w:sz w:val="18"/>
                <w:szCs w:val="18"/>
                <w:lang w:val="ro-MO" w:eastAsia="ru-RU"/>
              </w:rPr>
              <w:br/>
              <w:t>cheltu-</w:t>
            </w:r>
            <w:r w:rsidRPr="002A3ABC">
              <w:rPr>
                <w:rFonts w:ascii="Times New Roman" w:eastAsia="Times New Roman" w:hAnsi="Times New Roman" w:cs="Times New Roman"/>
                <w:sz w:val="18"/>
                <w:szCs w:val="18"/>
                <w:lang w:val="ro-MO" w:eastAsia="ru-RU"/>
              </w:rPr>
              <w:br/>
              <w:t>ielilor</w:t>
            </w:r>
            <w:r w:rsidRPr="002A3ABC">
              <w:rPr>
                <w:rFonts w:ascii="Times New Roman" w:eastAsia="Times New Roman" w:hAnsi="Times New Roman" w:cs="Times New Roman"/>
                <w:sz w:val="18"/>
                <w:szCs w:val="18"/>
                <w:lang w:val="ro-MO" w:eastAsia="ru-RU"/>
              </w:rPr>
              <w:br/>
              <w:t>pentru</w:t>
            </w:r>
            <w:r w:rsidRPr="002A3ABC">
              <w:rPr>
                <w:rFonts w:ascii="Times New Roman" w:eastAsia="Times New Roman" w:hAnsi="Times New Roman" w:cs="Times New Roman"/>
                <w:sz w:val="18"/>
                <w:szCs w:val="18"/>
                <w:lang w:val="ro-MO" w:eastAsia="ru-RU"/>
              </w:rPr>
              <w:br/>
              <w:t>serviciile</w:t>
            </w:r>
            <w:r w:rsidRPr="002A3ABC">
              <w:rPr>
                <w:rFonts w:ascii="Times New Roman" w:eastAsia="Times New Roman" w:hAnsi="Times New Roman" w:cs="Times New Roman"/>
                <w:sz w:val="18"/>
                <w:szCs w:val="18"/>
                <w:lang w:val="ro-MO" w:eastAsia="ru-RU"/>
              </w:rPr>
              <w:br/>
              <w:t>de tran-</w:t>
            </w:r>
            <w:r w:rsidRPr="002A3ABC">
              <w:rPr>
                <w:rFonts w:ascii="Times New Roman" w:eastAsia="Times New Roman" w:hAnsi="Times New Roman" w:cs="Times New Roman"/>
                <w:sz w:val="18"/>
                <w:szCs w:val="18"/>
                <w:lang w:val="ro-MO" w:eastAsia="ru-RU"/>
              </w:rPr>
              <w:br/>
              <w:t>sport</w:t>
            </w:r>
            <w:r w:rsidRPr="002A3ABC">
              <w:rPr>
                <w:rFonts w:ascii="Times New Roman" w:eastAsia="Times New Roman" w:hAnsi="Times New Roman" w:cs="Times New Roman"/>
                <w:sz w:val="18"/>
                <w:szCs w:val="18"/>
                <w:lang w:val="ro-MO" w:eastAsia="ru-RU"/>
              </w:rPr>
              <w:br/>
              <w:t>(pentru</w:t>
            </w:r>
            <w:r w:rsidRPr="002A3ABC">
              <w:rPr>
                <w:rFonts w:ascii="Times New Roman" w:eastAsia="Times New Roman" w:hAnsi="Times New Roman" w:cs="Times New Roman"/>
                <w:sz w:val="18"/>
                <w:szCs w:val="18"/>
                <w:lang w:val="ro-MO" w:eastAsia="ru-RU"/>
              </w:rPr>
              <w:br/>
              <w:t>persoane</w:t>
            </w:r>
            <w:r w:rsidRPr="002A3ABC">
              <w:rPr>
                <w:rFonts w:ascii="Times New Roman" w:eastAsia="Times New Roman" w:hAnsi="Times New Roman" w:cs="Times New Roman"/>
                <w:sz w:val="18"/>
                <w:szCs w:val="18"/>
                <w:lang w:val="ro-MO" w:eastAsia="ru-RU"/>
              </w:rPr>
              <w:br/>
              <w:t>cu diza-</w:t>
            </w:r>
            <w:r w:rsidRPr="002A3ABC">
              <w:rPr>
                <w:rFonts w:ascii="Times New Roman" w:eastAsia="Times New Roman" w:hAnsi="Times New Roman" w:cs="Times New Roman"/>
                <w:sz w:val="18"/>
                <w:szCs w:val="18"/>
                <w:lang w:val="ro-MO" w:eastAsia="ru-RU"/>
              </w:rPr>
              <w:br/>
              <w:t>bilitate</w:t>
            </w:r>
            <w:r w:rsidRPr="002A3ABC">
              <w:rPr>
                <w:rFonts w:ascii="Times New Roman" w:eastAsia="Times New Roman" w:hAnsi="Times New Roman" w:cs="Times New Roman"/>
                <w:sz w:val="18"/>
                <w:szCs w:val="18"/>
                <w:lang w:val="ro-MO" w:eastAsia="ru-RU"/>
              </w:rPr>
              <w:br/>
              <w:t>severă</w:t>
            </w:r>
            <w:r w:rsidRPr="002A3ABC">
              <w:rPr>
                <w:rFonts w:ascii="Times New Roman" w:eastAsia="Times New Roman" w:hAnsi="Times New Roman" w:cs="Times New Roman"/>
                <w:sz w:val="18"/>
                <w:szCs w:val="18"/>
                <w:lang w:val="ro-MO" w:eastAsia="ru-RU"/>
              </w:rPr>
              <w:br/>
              <w:t>şi accen-</w:t>
            </w:r>
            <w:r w:rsidRPr="002A3ABC">
              <w:rPr>
                <w:rFonts w:ascii="Times New Roman" w:eastAsia="Times New Roman" w:hAnsi="Times New Roman" w:cs="Times New Roman"/>
                <w:sz w:val="18"/>
                <w:szCs w:val="18"/>
                <w:lang w:val="ro-MO" w:eastAsia="ru-RU"/>
              </w:rPr>
              <w:br/>
              <w:t>tuată,</w:t>
            </w:r>
            <w:r w:rsidRPr="002A3ABC">
              <w:rPr>
                <w:rFonts w:ascii="Times New Roman" w:eastAsia="Times New Roman" w:hAnsi="Times New Roman" w:cs="Times New Roman"/>
                <w:sz w:val="18"/>
                <w:szCs w:val="18"/>
                <w:lang w:val="ro-MO" w:eastAsia="ru-RU"/>
              </w:rPr>
              <w:br/>
              <w:t>copii cu</w:t>
            </w:r>
            <w:r w:rsidRPr="002A3ABC">
              <w:rPr>
                <w:rFonts w:ascii="Times New Roman" w:eastAsia="Times New Roman" w:hAnsi="Times New Roman" w:cs="Times New Roman"/>
                <w:sz w:val="18"/>
                <w:szCs w:val="18"/>
                <w:lang w:val="ro-MO" w:eastAsia="ru-RU"/>
              </w:rPr>
              <w:br/>
              <w:t>dizabilităţi,</w:t>
            </w:r>
            <w:r w:rsidRPr="002A3ABC">
              <w:rPr>
                <w:rFonts w:ascii="Times New Roman" w:eastAsia="Times New Roman" w:hAnsi="Times New Roman" w:cs="Times New Roman"/>
                <w:sz w:val="18"/>
                <w:szCs w:val="18"/>
                <w:lang w:val="ro-MO" w:eastAsia="ru-RU"/>
              </w:rPr>
              <w:br/>
              <w:t>persoane</w:t>
            </w:r>
            <w:r w:rsidRPr="002A3ABC">
              <w:rPr>
                <w:rFonts w:ascii="Times New Roman" w:eastAsia="Times New Roman" w:hAnsi="Times New Roman" w:cs="Times New Roman"/>
                <w:sz w:val="18"/>
                <w:szCs w:val="18"/>
                <w:lang w:val="ro-MO" w:eastAsia="ru-RU"/>
              </w:rPr>
              <w:br/>
              <w:t>care</w:t>
            </w:r>
            <w:r w:rsidRPr="002A3ABC">
              <w:rPr>
                <w:rFonts w:ascii="Times New Roman" w:eastAsia="Times New Roman" w:hAnsi="Times New Roman" w:cs="Times New Roman"/>
                <w:sz w:val="18"/>
                <w:szCs w:val="18"/>
                <w:lang w:val="ro-MO" w:eastAsia="ru-RU"/>
              </w:rPr>
              <w:br/>
              <w:t>însoţesc o</w:t>
            </w:r>
            <w:r w:rsidRPr="002A3ABC">
              <w:rPr>
                <w:rFonts w:ascii="Times New Roman" w:eastAsia="Times New Roman" w:hAnsi="Times New Roman" w:cs="Times New Roman"/>
                <w:sz w:val="18"/>
                <w:szCs w:val="18"/>
                <w:lang w:val="ro-MO" w:eastAsia="ru-RU"/>
              </w:rPr>
              <w:br/>
              <w:t>persoană</w:t>
            </w:r>
            <w:r w:rsidRPr="002A3ABC">
              <w:rPr>
                <w:rFonts w:ascii="Times New Roman" w:eastAsia="Times New Roman" w:hAnsi="Times New Roman" w:cs="Times New Roman"/>
                <w:sz w:val="18"/>
                <w:szCs w:val="18"/>
                <w:lang w:val="ro-MO" w:eastAsia="ru-RU"/>
              </w:rPr>
              <w:br/>
              <w:t>cu</w:t>
            </w:r>
            <w:r w:rsidRPr="002A3ABC">
              <w:rPr>
                <w:rFonts w:ascii="Times New Roman" w:eastAsia="Times New Roman" w:hAnsi="Times New Roman" w:cs="Times New Roman"/>
                <w:sz w:val="18"/>
                <w:szCs w:val="18"/>
                <w:lang w:val="ro-MO" w:eastAsia="ru-RU"/>
              </w:rPr>
              <w:br/>
              <w:t>dizabilitate</w:t>
            </w:r>
            <w:r w:rsidRPr="002A3ABC">
              <w:rPr>
                <w:rFonts w:ascii="Times New Roman" w:eastAsia="Times New Roman" w:hAnsi="Times New Roman" w:cs="Times New Roman"/>
                <w:sz w:val="18"/>
                <w:szCs w:val="18"/>
                <w:lang w:val="ro-MO" w:eastAsia="ru-RU"/>
              </w:rPr>
              <w:br/>
              <w:t>severă sau</w:t>
            </w:r>
            <w:r w:rsidRPr="002A3ABC">
              <w:rPr>
                <w:rFonts w:ascii="Times New Roman" w:eastAsia="Times New Roman" w:hAnsi="Times New Roman" w:cs="Times New Roman"/>
                <w:sz w:val="18"/>
                <w:szCs w:val="18"/>
                <w:lang w:val="ro-MO" w:eastAsia="ru-RU"/>
              </w:rPr>
              <w:br/>
              <w:t>un copil cu</w:t>
            </w:r>
            <w:r w:rsidRPr="002A3ABC">
              <w:rPr>
                <w:rFonts w:ascii="Times New Roman" w:eastAsia="Times New Roman" w:hAnsi="Times New Roman" w:cs="Times New Roman"/>
                <w:sz w:val="18"/>
                <w:szCs w:val="18"/>
                <w:lang w:val="ro-MO" w:eastAsia="ru-RU"/>
              </w:rPr>
              <w:br/>
              <w:t>dizabilitate,</w:t>
            </w:r>
            <w:r w:rsidRPr="002A3ABC">
              <w:rPr>
                <w:rFonts w:ascii="Times New Roman" w:eastAsia="Times New Roman" w:hAnsi="Times New Roman" w:cs="Times New Roman"/>
                <w:sz w:val="18"/>
                <w:szCs w:val="18"/>
                <w:lang w:val="ro-MO" w:eastAsia="ru-RU"/>
              </w:rPr>
              <w:br/>
              <w:t>precum şi</w:t>
            </w:r>
            <w:r w:rsidRPr="002A3ABC">
              <w:rPr>
                <w:rFonts w:ascii="Times New Roman" w:eastAsia="Times New Roman" w:hAnsi="Times New Roman" w:cs="Times New Roman"/>
                <w:sz w:val="18"/>
                <w:szCs w:val="18"/>
                <w:lang w:val="ro-MO" w:eastAsia="ru-RU"/>
              </w:rPr>
              <w:br/>
              <w:t>pentru</w:t>
            </w:r>
            <w:r w:rsidRPr="002A3ABC">
              <w:rPr>
                <w:rFonts w:ascii="Times New Roman" w:eastAsia="Times New Roman" w:hAnsi="Times New Roman" w:cs="Times New Roman"/>
                <w:sz w:val="18"/>
                <w:szCs w:val="18"/>
                <w:lang w:val="ro-MO" w:eastAsia="ru-RU"/>
              </w:rPr>
              <w:br/>
              <w:t>persoane</w:t>
            </w:r>
            <w:r w:rsidRPr="002A3ABC">
              <w:rPr>
                <w:rFonts w:ascii="Times New Roman" w:eastAsia="Times New Roman" w:hAnsi="Times New Roman" w:cs="Times New Roman"/>
                <w:sz w:val="18"/>
                <w:szCs w:val="18"/>
                <w:lang w:val="ro-MO" w:eastAsia="ru-RU"/>
              </w:rPr>
              <w:br/>
              <w:t>cu</w:t>
            </w:r>
            <w:r w:rsidRPr="002A3ABC">
              <w:rPr>
                <w:rFonts w:ascii="Times New Roman" w:eastAsia="Times New Roman" w:hAnsi="Times New Roman" w:cs="Times New Roman"/>
                <w:sz w:val="18"/>
                <w:szCs w:val="18"/>
                <w:lang w:val="ro-MO" w:eastAsia="ru-RU"/>
              </w:rPr>
              <w:br/>
              <w:t>dizabilităţi</w:t>
            </w:r>
            <w:r w:rsidRPr="002A3ABC">
              <w:rPr>
                <w:rFonts w:ascii="Times New Roman" w:eastAsia="Times New Roman" w:hAnsi="Times New Roman" w:cs="Times New Roman"/>
                <w:sz w:val="18"/>
                <w:szCs w:val="18"/>
                <w:lang w:val="ro-MO" w:eastAsia="ru-RU"/>
              </w:rPr>
              <w:br/>
              <w:t>locomotorii)</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2A3ABC" w:rsidRDefault="004A7D2C" w:rsidP="004A7D2C">
            <w:pPr>
              <w:spacing w:after="0" w:line="240" w:lineRule="auto"/>
              <w:jc w:val="center"/>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indem-</w:t>
            </w:r>
            <w:r w:rsidRPr="002A3ABC">
              <w:rPr>
                <w:rFonts w:ascii="Times New Roman" w:eastAsia="Times New Roman" w:hAnsi="Times New Roman" w:cs="Times New Roman"/>
                <w:sz w:val="18"/>
                <w:szCs w:val="18"/>
                <w:lang w:val="ro-MO" w:eastAsia="ru-RU"/>
              </w:rPr>
              <w:br/>
              <w:t>nizaţii</w:t>
            </w:r>
            <w:r w:rsidRPr="002A3ABC">
              <w:rPr>
                <w:rFonts w:ascii="Times New Roman" w:eastAsia="Times New Roman" w:hAnsi="Times New Roman" w:cs="Times New Roman"/>
                <w:sz w:val="18"/>
                <w:szCs w:val="18"/>
                <w:lang w:val="ro-MO" w:eastAsia="ru-RU"/>
              </w:rPr>
              <w:br/>
              <w:t>pentru</w:t>
            </w:r>
            <w:r w:rsidRPr="002A3ABC">
              <w:rPr>
                <w:rFonts w:ascii="Times New Roman" w:eastAsia="Times New Roman" w:hAnsi="Times New Roman" w:cs="Times New Roman"/>
                <w:sz w:val="18"/>
                <w:szCs w:val="18"/>
                <w:lang w:val="ro-MO" w:eastAsia="ru-RU"/>
              </w:rPr>
              <w:br/>
              <w:t>copiii</w:t>
            </w:r>
            <w:r w:rsidRPr="002A3ABC">
              <w:rPr>
                <w:rFonts w:ascii="Times New Roman" w:eastAsia="Times New Roman" w:hAnsi="Times New Roman" w:cs="Times New Roman"/>
                <w:sz w:val="18"/>
                <w:szCs w:val="18"/>
                <w:lang w:val="ro-MO" w:eastAsia="ru-RU"/>
              </w:rPr>
              <w:br/>
              <w:t>adoptaţi</w:t>
            </w:r>
            <w:r w:rsidRPr="002A3ABC">
              <w:rPr>
                <w:rFonts w:ascii="Times New Roman" w:eastAsia="Times New Roman" w:hAnsi="Times New Roman" w:cs="Times New Roman"/>
                <w:sz w:val="18"/>
                <w:szCs w:val="18"/>
                <w:lang w:val="ro-MO" w:eastAsia="ru-RU"/>
              </w:rPr>
              <w:br/>
              <w:t>şi cei</w:t>
            </w:r>
            <w:r w:rsidRPr="002A3ABC">
              <w:rPr>
                <w:rFonts w:ascii="Times New Roman" w:eastAsia="Times New Roman" w:hAnsi="Times New Roman" w:cs="Times New Roman"/>
                <w:sz w:val="18"/>
                <w:szCs w:val="18"/>
                <w:lang w:val="ro-MO" w:eastAsia="ru-RU"/>
              </w:rPr>
              <w:br/>
              <w:t>aflaţi</w:t>
            </w:r>
            <w:r w:rsidRPr="002A3ABC">
              <w:rPr>
                <w:rFonts w:ascii="Times New Roman" w:eastAsia="Times New Roman" w:hAnsi="Times New Roman" w:cs="Times New Roman"/>
                <w:sz w:val="18"/>
                <w:szCs w:val="18"/>
                <w:lang w:val="ro-MO" w:eastAsia="ru-RU"/>
              </w:rPr>
              <w:br/>
              <w:t>sub</w:t>
            </w:r>
            <w:r w:rsidRPr="002A3ABC">
              <w:rPr>
                <w:rFonts w:ascii="Times New Roman" w:eastAsia="Times New Roman" w:hAnsi="Times New Roman" w:cs="Times New Roman"/>
                <w:sz w:val="18"/>
                <w:szCs w:val="18"/>
                <w:lang w:val="ro-MO" w:eastAsia="ru-RU"/>
              </w:rPr>
              <w:br/>
              <w:t>tutelă</w:t>
            </w:r>
            <w:r w:rsidRPr="002A3ABC">
              <w:rPr>
                <w:rFonts w:ascii="Times New Roman" w:eastAsia="Times New Roman" w:hAnsi="Times New Roman" w:cs="Times New Roman"/>
                <w:sz w:val="18"/>
                <w:szCs w:val="18"/>
                <w:lang w:val="ro-MO" w:eastAsia="ru-RU"/>
              </w:rPr>
              <w:br/>
              <w:t>(cura-</w:t>
            </w:r>
            <w:r w:rsidRPr="002A3ABC">
              <w:rPr>
                <w:rFonts w:ascii="Times New Roman" w:eastAsia="Times New Roman" w:hAnsi="Times New Roman" w:cs="Times New Roman"/>
                <w:sz w:val="18"/>
                <w:szCs w:val="18"/>
                <w:lang w:val="ro-MO" w:eastAsia="ru-RU"/>
              </w:rPr>
              <w:br/>
              <w:t>telă)</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2A3ABC" w:rsidRDefault="004A7D2C" w:rsidP="004A7D2C">
            <w:pPr>
              <w:spacing w:after="0" w:line="240" w:lineRule="auto"/>
              <w:jc w:val="center"/>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compen-</w:t>
            </w:r>
            <w:r w:rsidRPr="002A3ABC">
              <w:rPr>
                <w:rFonts w:ascii="Times New Roman" w:eastAsia="Times New Roman" w:hAnsi="Times New Roman" w:cs="Times New Roman"/>
                <w:sz w:val="18"/>
                <w:szCs w:val="18"/>
                <w:lang w:val="ro-MO" w:eastAsia="ru-RU"/>
              </w:rPr>
              <w:br/>
              <w:t>sarea</w:t>
            </w:r>
            <w:r w:rsidRPr="002A3ABC">
              <w:rPr>
                <w:rFonts w:ascii="Times New Roman" w:eastAsia="Times New Roman" w:hAnsi="Times New Roman" w:cs="Times New Roman"/>
                <w:sz w:val="18"/>
                <w:szCs w:val="18"/>
                <w:lang w:val="ro-MO" w:eastAsia="ru-RU"/>
              </w:rPr>
              <w:br/>
              <w:t>diferen-</w:t>
            </w:r>
            <w:r w:rsidRPr="002A3ABC">
              <w:rPr>
                <w:rFonts w:ascii="Times New Roman" w:eastAsia="Times New Roman" w:hAnsi="Times New Roman" w:cs="Times New Roman"/>
                <w:sz w:val="18"/>
                <w:szCs w:val="18"/>
                <w:lang w:val="ro-MO" w:eastAsia="ru-RU"/>
              </w:rPr>
              <w:br/>
              <w:t>ţei de</w:t>
            </w:r>
            <w:r w:rsidRPr="002A3ABC">
              <w:rPr>
                <w:rFonts w:ascii="Times New Roman" w:eastAsia="Times New Roman" w:hAnsi="Times New Roman" w:cs="Times New Roman"/>
                <w:sz w:val="18"/>
                <w:szCs w:val="18"/>
                <w:lang w:val="ro-MO" w:eastAsia="ru-RU"/>
              </w:rPr>
              <w:br/>
              <w:t>tarife la</w:t>
            </w:r>
            <w:r w:rsidRPr="002A3ABC">
              <w:rPr>
                <w:rFonts w:ascii="Times New Roman" w:eastAsia="Times New Roman" w:hAnsi="Times New Roman" w:cs="Times New Roman"/>
                <w:sz w:val="18"/>
                <w:szCs w:val="18"/>
                <w:lang w:val="ro-MO" w:eastAsia="ru-RU"/>
              </w:rPr>
              <w:br/>
              <w:t>energia</w:t>
            </w:r>
            <w:r w:rsidRPr="002A3ABC">
              <w:rPr>
                <w:rFonts w:ascii="Times New Roman" w:eastAsia="Times New Roman" w:hAnsi="Times New Roman" w:cs="Times New Roman"/>
                <w:sz w:val="18"/>
                <w:szCs w:val="18"/>
                <w:lang w:val="ro-MO" w:eastAsia="ru-RU"/>
              </w:rPr>
              <w:br/>
              <w:t>electrică</w:t>
            </w:r>
            <w:r w:rsidRPr="002A3ABC">
              <w:rPr>
                <w:rFonts w:ascii="Times New Roman" w:eastAsia="Times New Roman" w:hAnsi="Times New Roman" w:cs="Times New Roman"/>
                <w:sz w:val="18"/>
                <w:szCs w:val="18"/>
                <w:lang w:val="ro-MO" w:eastAsia="ru-RU"/>
              </w:rPr>
              <w:br/>
              <w:t>şi la</w:t>
            </w:r>
            <w:r w:rsidRPr="002A3ABC">
              <w:rPr>
                <w:rFonts w:ascii="Times New Roman" w:eastAsia="Times New Roman" w:hAnsi="Times New Roman" w:cs="Times New Roman"/>
                <w:sz w:val="18"/>
                <w:szCs w:val="18"/>
                <w:lang w:val="ro-MO" w:eastAsia="ru-RU"/>
              </w:rPr>
              <w:br/>
              <w:t>gazele</w:t>
            </w:r>
            <w:r w:rsidRPr="002A3ABC">
              <w:rPr>
                <w:rFonts w:ascii="Times New Roman" w:eastAsia="Times New Roman" w:hAnsi="Times New Roman" w:cs="Times New Roman"/>
                <w:sz w:val="18"/>
                <w:szCs w:val="18"/>
                <w:lang w:val="ro-MO" w:eastAsia="ru-RU"/>
              </w:rPr>
              <w:br/>
              <w:t>naturale</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2A3ABC" w:rsidRDefault="004A7D2C" w:rsidP="004A7D2C">
            <w:pPr>
              <w:spacing w:after="0" w:line="240" w:lineRule="auto"/>
              <w:jc w:val="center"/>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indemni-</w:t>
            </w:r>
            <w:r w:rsidRPr="002A3ABC">
              <w:rPr>
                <w:rFonts w:ascii="Times New Roman" w:eastAsia="Times New Roman" w:hAnsi="Times New Roman" w:cs="Times New Roman"/>
                <w:sz w:val="18"/>
                <w:szCs w:val="18"/>
                <w:lang w:val="ro-MO" w:eastAsia="ru-RU"/>
              </w:rPr>
              <w:br/>
              <w:t>zaţii şi</w:t>
            </w:r>
            <w:r w:rsidRPr="002A3ABC">
              <w:rPr>
                <w:rFonts w:ascii="Times New Roman" w:eastAsia="Times New Roman" w:hAnsi="Times New Roman" w:cs="Times New Roman"/>
                <w:sz w:val="18"/>
                <w:szCs w:val="18"/>
                <w:lang w:val="ro-MO" w:eastAsia="ru-RU"/>
              </w:rPr>
              <w:br/>
              <w:t>compen-</w:t>
            </w:r>
            <w:r w:rsidRPr="002A3ABC">
              <w:rPr>
                <w:rFonts w:ascii="Times New Roman" w:eastAsia="Times New Roman" w:hAnsi="Times New Roman" w:cs="Times New Roman"/>
                <w:sz w:val="18"/>
                <w:szCs w:val="18"/>
                <w:lang w:val="ro-MO" w:eastAsia="ru-RU"/>
              </w:rPr>
              <w:br/>
              <w:t>saţii</w:t>
            </w:r>
            <w:r w:rsidRPr="002A3ABC">
              <w:rPr>
                <w:rFonts w:ascii="Times New Roman" w:eastAsia="Times New Roman" w:hAnsi="Times New Roman" w:cs="Times New Roman"/>
                <w:sz w:val="18"/>
                <w:szCs w:val="18"/>
                <w:lang w:val="ro-MO" w:eastAsia="ru-RU"/>
              </w:rPr>
              <w:br/>
              <w:t>pentru</w:t>
            </w:r>
            <w:r w:rsidRPr="002A3ABC">
              <w:rPr>
                <w:rFonts w:ascii="Times New Roman" w:eastAsia="Times New Roman" w:hAnsi="Times New Roman" w:cs="Times New Roman"/>
                <w:sz w:val="18"/>
                <w:szCs w:val="18"/>
                <w:lang w:val="ro-MO" w:eastAsia="ru-RU"/>
              </w:rPr>
              <w:br/>
              <w:t>absol-</w:t>
            </w:r>
            <w:r w:rsidRPr="002A3ABC">
              <w:rPr>
                <w:rFonts w:ascii="Times New Roman" w:eastAsia="Times New Roman" w:hAnsi="Times New Roman" w:cs="Times New Roman"/>
                <w:sz w:val="18"/>
                <w:szCs w:val="18"/>
                <w:lang w:val="ro-MO" w:eastAsia="ru-RU"/>
              </w:rPr>
              <w:br/>
              <w:t>venţii</w:t>
            </w:r>
            <w:r w:rsidRPr="002A3ABC">
              <w:rPr>
                <w:rFonts w:ascii="Times New Roman" w:eastAsia="Times New Roman" w:hAnsi="Times New Roman" w:cs="Times New Roman"/>
                <w:sz w:val="18"/>
                <w:szCs w:val="18"/>
                <w:lang w:val="ro-MO" w:eastAsia="ru-RU"/>
              </w:rPr>
              <w:br/>
              <w:t>instituţii-</w:t>
            </w:r>
            <w:r w:rsidRPr="002A3ABC">
              <w:rPr>
                <w:rFonts w:ascii="Times New Roman" w:eastAsia="Times New Roman" w:hAnsi="Times New Roman" w:cs="Times New Roman"/>
                <w:sz w:val="18"/>
                <w:szCs w:val="18"/>
                <w:lang w:val="ro-MO" w:eastAsia="ru-RU"/>
              </w:rPr>
              <w:br/>
              <w:t>lor de</w:t>
            </w:r>
            <w:r w:rsidRPr="002A3ABC">
              <w:rPr>
                <w:rFonts w:ascii="Times New Roman" w:eastAsia="Times New Roman" w:hAnsi="Times New Roman" w:cs="Times New Roman"/>
                <w:sz w:val="18"/>
                <w:szCs w:val="18"/>
                <w:lang w:val="ro-MO" w:eastAsia="ru-RU"/>
              </w:rPr>
              <w:br/>
              <w:t>învăţă-</w:t>
            </w:r>
            <w:r w:rsidRPr="002A3ABC">
              <w:rPr>
                <w:rFonts w:ascii="Times New Roman" w:eastAsia="Times New Roman" w:hAnsi="Times New Roman" w:cs="Times New Roman"/>
                <w:sz w:val="18"/>
                <w:szCs w:val="18"/>
                <w:lang w:val="ro-MO" w:eastAsia="ru-RU"/>
              </w:rPr>
              <w:br/>
              <w:t>mînt</w:t>
            </w:r>
            <w:r w:rsidRPr="002A3ABC">
              <w:rPr>
                <w:rFonts w:ascii="Times New Roman" w:eastAsia="Times New Roman" w:hAnsi="Times New Roman" w:cs="Times New Roman"/>
                <w:sz w:val="18"/>
                <w:szCs w:val="18"/>
                <w:lang w:val="ro-MO" w:eastAsia="ru-RU"/>
              </w:rPr>
              <w:br/>
              <w:t>superior</w:t>
            </w:r>
            <w:r w:rsidRPr="002A3ABC">
              <w:rPr>
                <w:rFonts w:ascii="Times New Roman" w:eastAsia="Times New Roman" w:hAnsi="Times New Roman" w:cs="Times New Roman"/>
                <w:sz w:val="18"/>
                <w:szCs w:val="18"/>
                <w:lang w:val="ro-MO" w:eastAsia="ru-RU"/>
              </w:rPr>
              <w:br/>
              <w:t>şi post-</w:t>
            </w:r>
            <w:r w:rsidRPr="002A3ABC">
              <w:rPr>
                <w:rFonts w:ascii="Times New Roman" w:eastAsia="Times New Roman" w:hAnsi="Times New Roman" w:cs="Times New Roman"/>
                <w:sz w:val="18"/>
                <w:szCs w:val="18"/>
                <w:lang w:val="ro-MO" w:eastAsia="ru-RU"/>
              </w:rPr>
              <w:br/>
              <w:t>secun-</w:t>
            </w:r>
            <w:r w:rsidRPr="002A3ABC">
              <w:rPr>
                <w:rFonts w:ascii="Times New Roman" w:eastAsia="Times New Roman" w:hAnsi="Times New Roman" w:cs="Times New Roman"/>
                <w:sz w:val="18"/>
                <w:szCs w:val="18"/>
                <w:lang w:val="ro-MO" w:eastAsia="ru-RU"/>
              </w:rPr>
              <w:br/>
              <w:t>dar pe-</w:t>
            </w:r>
            <w:r w:rsidRPr="002A3ABC">
              <w:rPr>
                <w:rFonts w:ascii="Times New Roman" w:eastAsia="Times New Roman" w:hAnsi="Times New Roman" w:cs="Times New Roman"/>
                <w:sz w:val="18"/>
                <w:szCs w:val="18"/>
                <w:lang w:val="ro-MO" w:eastAsia="ru-RU"/>
              </w:rPr>
              <w:br/>
              <w:t>dagogic</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2A3ABC" w:rsidRDefault="004A7D2C" w:rsidP="004A7D2C">
            <w:pPr>
              <w:spacing w:after="0" w:line="240" w:lineRule="auto"/>
              <w:jc w:val="center"/>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servicii</w:t>
            </w:r>
            <w:r w:rsidRPr="002A3ABC">
              <w:rPr>
                <w:rFonts w:ascii="Times New Roman" w:eastAsia="Times New Roman" w:hAnsi="Times New Roman" w:cs="Times New Roman"/>
                <w:sz w:val="18"/>
                <w:szCs w:val="18"/>
                <w:lang w:val="ro-MO" w:eastAsia="ru-RU"/>
              </w:rPr>
              <w:br/>
              <w:t>sociale</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vMerge/>
            <w:tcBorders>
              <w:top w:val="single" w:sz="6" w:space="0" w:color="000000"/>
              <w:left w:val="single" w:sz="6" w:space="0" w:color="000000"/>
              <w:bottom w:val="single" w:sz="6" w:space="0" w:color="000000"/>
              <w:right w:val="single" w:sz="6" w:space="0" w:color="000000"/>
            </w:tcBorders>
            <w:vAlign w:val="cente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2A3ABC" w:rsidRDefault="004A7D2C" w:rsidP="004A7D2C">
            <w:pPr>
              <w:spacing w:after="0" w:line="240" w:lineRule="auto"/>
              <w:jc w:val="center"/>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2A3ABC" w:rsidRDefault="004A7D2C" w:rsidP="004A7D2C">
            <w:pPr>
              <w:spacing w:after="0" w:line="240" w:lineRule="auto"/>
              <w:jc w:val="center"/>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2=3+4+</w:t>
            </w:r>
            <w:r w:rsidRPr="002A3ABC">
              <w:rPr>
                <w:rFonts w:ascii="Times New Roman" w:eastAsia="Times New Roman" w:hAnsi="Times New Roman" w:cs="Times New Roman"/>
                <w:sz w:val="18"/>
                <w:szCs w:val="18"/>
                <w:lang w:val="ro-MO" w:eastAsia="ru-RU"/>
              </w:rPr>
              <w:br/>
              <w:t>17+18</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2A3ABC" w:rsidRDefault="004A7D2C" w:rsidP="004A7D2C">
            <w:pPr>
              <w:spacing w:after="0" w:line="240" w:lineRule="auto"/>
              <w:jc w:val="center"/>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2A3ABC" w:rsidRDefault="004A7D2C" w:rsidP="004A7D2C">
            <w:pPr>
              <w:spacing w:after="0" w:line="240" w:lineRule="auto"/>
              <w:jc w:val="center"/>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4=5+6+7+13+</w:t>
            </w:r>
            <w:r w:rsidRPr="002A3ABC">
              <w:rPr>
                <w:rFonts w:ascii="Times New Roman" w:eastAsia="Times New Roman" w:hAnsi="Times New Roman" w:cs="Times New Roman"/>
                <w:sz w:val="18"/>
                <w:szCs w:val="18"/>
                <w:lang w:val="ro-MO" w:eastAsia="ru-RU"/>
              </w:rPr>
              <w:br/>
              <w:t>14+15+16</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2A3ABC" w:rsidRDefault="004A7D2C" w:rsidP="004A7D2C">
            <w:pPr>
              <w:spacing w:after="0" w:line="240" w:lineRule="auto"/>
              <w:jc w:val="center"/>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2A3ABC" w:rsidRDefault="004A7D2C" w:rsidP="004A7D2C">
            <w:pPr>
              <w:spacing w:after="0" w:line="240" w:lineRule="auto"/>
              <w:jc w:val="center"/>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2A3ABC" w:rsidRDefault="004A7D2C" w:rsidP="004A7D2C">
            <w:pPr>
              <w:spacing w:after="0" w:line="240" w:lineRule="auto"/>
              <w:jc w:val="center"/>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7=8+9+10+</w:t>
            </w:r>
            <w:r w:rsidRPr="002A3ABC">
              <w:rPr>
                <w:rFonts w:ascii="Times New Roman" w:eastAsia="Times New Roman" w:hAnsi="Times New Roman" w:cs="Times New Roman"/>
                <w:sz w:val="18"/>
                <w:szCs w:val="18"/>
                <w:lang w:val="ro-MO" w:eastAsia="ru-RU"/>
              </w:rPr>
              <w:br/>
              <w:t>11+12</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2A3ABC" w:rsidRDefault="004A7D2C" w:rsidP="004A7D2C">
            <w:pPr>
              <w:spacing w:after="0" w:line="240" w:lineRule="auto"/>
              <w:jc w:val="center"/>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2A3ABC" w:rsidRDefault="004A7D2C" w:rsidP="004A7D2C">
            <w:pPr>
              <w:spacing w:after="0" w:line="240" w:lineRule="auto"/>
              <w:jc w:val="center"/>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2A3ABC" w:rsidRDefault="004A7D2C" w:rsidP="004A7D2C">
            <w:pPr>
              <w:spacing w:after="0" w:line="240" w:lineRule="auto"/>
              <w:jc w:val="center"/>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2A3ABC" w:rsidRDefault="004A7D2C" w:rsidP="004A7D2C">
            <w:pPr>
              <w:spacing w:after="0" w:line="240" w:lineRule="auto"/>
              <w:jc w:val="center"/>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2A3ABC" w:rsidRDefault="004A7D2C" w:rsidP="004A7D2C">
            <w:pPr>
              <w:spacing w:after="0" w:line="240" w:lineRule="auto"/>
              <w:jc w:val="center"/>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2A3ABC" w:rsidRDefault="004A7D2C" w:rsidP="004A7D2C">
            <w:pPr>
              <w:spacing w:after="0" w:line="240" w:lineRule="auto"/>
              <w:jc w:val="center"/>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2A3ABC" w:rsidRDefault="004A7D2C" w:rsidP="004A7D2C">
            <w:pPr>
              <w:spacing w:after="0" w:line="240" w:lineRule="auto"/>
              <w:jc w:val="center"/>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2A3ABC" w:rsidRDefault="004A7D2C" w:rsidP="004A7D2C">
            <w:pPr>
              <w:spacing w:after="0" w:line="240" w:lineRule="auto"/>
              <w:jc w:val="center"/>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2A3ABC" w:rsidRDefault="004A7D2C" w:rsidP="004A7D2C">
            <w:pPr>
              <w:spacing w:after="0" w:line="240" w:lineRule="auto"/>
              <w:jc w:val="center"/>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2A3ABC" w:rsidRDefault="004A7D2C" w:rsidP="004A7D2C">
            <w:pPr>
              <w:spacing w:after="0" w:line="240" w:lineRule="auto"/>
              <w:jc w:val="center"/>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w:t>
            </w:r>
          </w:p>
        </w:tc>
        <w:tc>
          <w:tcPr>
            <w:tcW w:w="314" w:type="pct"/>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2A3ABC" w:rsidRDefault="004A7D2C" w:rsidP="004A7D2C">
            <w:pPr>
              <w:spacing w:after="0" w:line="240" w:lineRule="auto"/>
              <w:jc w:val="center"/>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18</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general</w:t>
            </w:r>
          </w:p>
        </w:tc>
        <w:tc>
          <w:tcPr>
            <w:tcW w:w="0" w:type="auto"/>
            <w:tcBorders>
              <w:top w:val="single" w:sz="6" w:space="0" w:color="000000"/>
              <w:left w:val="single" w:sz="6" w:space="0" w:color="000000"/>
              <w:bottom w:val="single" w:sz="6" w:space="0" w:color="000000"/>
              <w:right w:val="single" w:sz="6" w:space="0" w:color="000000"/>
            </w:tcBorders>
            <w:noWrap/>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8228396,8</w:t>
            </w:r>
          </w:p>
        </w:tc>
        <w:tc>
          <w:tcPr>
            <w:tcW w:w="0" w:type="auto"/>
            <w:tcBorders>
              <w:top w:val="single" w:sz="6" w:space="0" w:color="000000"/>
              <w:left w:val="single" w:sz="6" w:space="0" w:color="000000"/>
              <w:bottom w:val="single" w:sz="6" w:space="0" w:color="000000"/>
              <w:right w:val="single" w:sz="6" w:space="0" w:color="000000"/>
            </w:tcBorders>
            <w:noWrap/>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1211113,6</w:t>
            </w:r>
          </w:p>
        </w:tc>
        <w:tc>
          <w:tcPr>
            <w:tcW w:w="0" w:type="auto"/>
            <w:tcBorders>
              <w:top w:val="single" w:sz="6" w:space="0" w:color="000000"/>
              <w:left w:val="single" w:sz="6" w:space="0" w:color="000000"/>
              <w:bottom w:val="single" w:sz="6" w:space="0" w:color="000000"/>
              <w:right w:val="single" w:sz="6" w:space="0" w:color="000000"/>
            </w:tcBorders>
            <w:noWrap/>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6918903,0</w:t>
            </w:r>
          </w:p>
        </w:tc>
        <w:tc>
          <w:tcPr>
            <w:tcW w:w="0" w:type="auto"/>
            <w:tcBorders>
              <w:top w:val="single" w:sz="6" w:space="0" w:color="000000"/>
              <w:left w:val="single" w:sz="6" w:space="0" w:color="000000"/>
              <w:bottom w:val="single" w:sz="6" w:space="0" w:color="000000"/>
              <w:right w:val="single" w:sz="6" w:space="0" w:color="000000"/>
            </w:tcBorders>
            <w:noWrap/>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6519564,3</w:t>
            </w:r>
          </w:p>
        </w:tc>
        <w:tc>
          <w:tcPr>
            <w:tcW w:w="0" w:type="auto"/>
            <w:tcBorders>
              <w:top w:val="single" w:sz="6" w:space="0" w:color="000000"/>
              <w:left w:val="single" w:sz="6" w:space="0" w:color="000000"/>
              <w:bottom w:val="single" w:sz="6" w:space="0" w:color="000000"/>
              <w:right w:val="single" w:sz="6" w:space="0" w:color="000000"/>
            </w:tcBorders>
            <w:noWrap/>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162028,0</w:t>
            </w:r>
          </w:p>
        </w:tc>
        <w:tc>
          <w:tcPr>
            <w:tcW w:w="0" w:type="auto"/>
            <w:tcBorders>
              <w:top w:val="single" w:sz="6" w:space="0" w:color="000000"/>
              <w:left w:val="single" w:sz="6" w:space="0" w:color="000000"/>
              <w:bottom w:val="single" w:sz="6" w:space="0" w:color="000000"/>
              <w:right w:val="single" w:sz="6" w:space="0" w:color="000000"/>
            </w:tcBorders>
            <w:noWrap/>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192735,6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77672,9</w:t>
            </w:r>
          </w:p>
        </w:tc>
        <w:tc>
          <w:tcPr>
            <w:tcW w:w="0" w:type="auto"/>
            <w:tcBorders>
              <w:top w:val="single" w:sz="6" w:space="0" w:color="000000"/>
              <w:left w:val="single" w:sz="6" w:space="0" w:color="000000"/>
              <w:bottom w:val="single" w:sz="6" w:space="0" w:color="000000"/>
              <w:right w:val="single" w:sz="6" w:space="0" w:color="000000"/>
            </w:tcBorders>
            <w:noWrap/>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48979,2</w:t>
            </w:r>
          </w:p>
        </w:tc>
        <w:tc>
          <w:tcPr>
            <w:tcW w:w="0" w:type="auto"/>
            <w:tcBorders>
              <w:top w:val="single" w:sz="6" w:space="0" w:color="000000"/>
              <w:left w:val="single" w:sz="6" w:space="0" w:color="000000"/>
              <w:bottom w:val="single" w:sz="6" w:space="0" w:color="000000"/>
              <w:right w:val="single" w:sz="6" w:space="0" w:color="000000"/>
            </w:tcBorders>
            <w:noWrap/>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35734,8</w:t>
            </w:r>
          </w:p>
        </w:tc>
        <w:tc>
          <w:tcPr>
            <w:tcW w:w="0" w:type="auto"/>
            <w:tcBorders>
              <w:top w:val="single" w:sz="6" w:space="0" w:color="000000"/>
              <w:left w:val="single" w:sz="6" w:space="0" w:color="000000"/>
              <w:bottom w:val="single" w:sz="6" w:space="0" w:color="000000"/>
              <w:right w:val="single" w:sz="6" w:space="0" w:color="000000"/>
            </w:tcBorders>
            <w:noWrap/>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22752,9</w:t>
            </w:r>
          </w:p>
        </w:tc>
        <w:tc>
          <w:tcPr>
            <w:tcW w:w="0" w:type="auto"/>
            <w:tcBorders>
              <w:top w:val="single" w:sz="6" w:space="0" w:color="000000"/>
              <w:left w:val="single" w:sz="6" w:space="0" w:color="000000"/>
              <w:bottom w:val="single" w:sz="6" w:space="0" w:color="000000"/>
              <w:right w:val="single" w:sz="6" w:space="0" w:color="000000"/>
            </w:tcBorders>
            <w:noWrap/>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7595,8</w:t>
            </w:r>
          </w:p>
        </w:tc>
        <w:tc>
          <w:tcPr>
            <w:tcW w:w="0" w:type="auto"/>
            <w:tcBorders>
              <w:top w:val="single" w:sz="6" w:space="0" w:color="000000"/>
              <w:left w:val="single" w:sz="6" w:space="0" w:color="000000"/>
              <w:bottom w:val="single" w:sz="6" w:space="0" w:color="000000"/>
              <w:right w:val="single" w:sz="6" w:space="0" w:color="000000"/>
            </w:tcBorders>
            <w:noWrap/>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3860,8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630,0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788,7</w:t>
            </w:r>
          </w:p>
        </w:tc>
        <w:tc>
          <w:tcPr>
            <w:tcW w:w="0" w:type="auto"/>
            <w:tcBorders>
              <w:top w:val="single" w:sz="6" w:space="0" w:color="000000"/>
              <w:left w:val="single" w:sz="6" w:space="0" w:color="000000"/>
              <w:bottom w:val="single" w:sz="6" w:space="0" w:color="000000"/>
              <w:right w:val="single" w:sz="6" w:space="0" w:color="000000"/>
            </w:tcBorders>
            <w:noWrap/>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39295,6</w:t>
            </w:r>
          </w:p>
        </w:tc>
        <w:tc>
          <w:tcPr>
            <w:tcW w:w="0" w:type="auto"/>
            <w:tcBorders>
              <w:top w:val="single" w:sz="6" w:space="0" w:color="000000"/>
              <w:left w:val="single" w:sz="6" w:space="0" w:color="000000"/>
              <w:bottom w:val="single" w:sz="6" w:space="0" w:color="000000"/>
              <w:right w:val="single" w:sz="6" w:space="0" w:color="000000"/>
            </w:tcBorders>
            <w:noWrap/>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84325,0</w:t>
            </w:r>
          </w:p>
        </w:tc>
        <w:tc>
          <w:tcPr>
            <w:tcW w:w="314" w:type="pct"/>
            <w:tcBorders>
              <w:top w:val="single" w:sz="6" w:space="0" w:color="000000"/>
              <w:left w:val="single" w:sz="6" w:space="0" w:color="000000"/>
              <w:bottom w:val="single" w:sz="6" w:space="0" w:color="000000"/>
              <w:right w:val="single" w:sz="6" w:space="0" w:color="000000"/>
            </w:tcBorders>
            <w:noWrap/>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14055,2</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6047346,9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666112,5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5310875,1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4962932,8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141090,0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192735,6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77672,9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48979,2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35734,8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22752,9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7595,8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2162,0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788,7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11166,0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56304,1</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14055,2</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2181049,9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545001,1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1608027,9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1556631,5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20938,0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1698,8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630,0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28129,6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28020,9</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5000" w:type="pct"/>
            <w:gridSpan w:val="18"/>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 </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Municipiul Bălţi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276903,9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1295,4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275333,5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251182,4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15545,0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8606,1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4345,5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2198,4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77,2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1985,0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275,0</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272676,2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272401,2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248250,1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15545,0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8606,1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4345,5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2198,4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77,2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1985,0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275,0</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4227,7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1295,4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2932,3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2932,3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Consiliul municipal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272676,2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272401,2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248250,1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15545,0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8606,1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4345,5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2198,4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77,2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1985,0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275,0</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Elizaveta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2796,1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758,9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2037,2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2037,2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Sadovoe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1431,6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536,5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895,1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895,1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5000" w:type="pct"/>
            <w:gridSpan w:val="18"/>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 </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Municipiul Chişinău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1683941,8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14223,1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1667631,3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1578129,1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51852,3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34649,9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24299,3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7776,0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1575,1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999,5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2087,4</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1573785,4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1571698,0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1486703,4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50344,7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34649,9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24299,3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7776,0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1575,1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999,5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2087,4</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110156,4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14223,1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95933,3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91425,7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1507,6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Consiliul municipal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1573785,4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1571698,0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1486703,4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50344,7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34649,9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24299,3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7776,0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1575,1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999,5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2087,4</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Băcioi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6874,7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1140,9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5733,8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5733,8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Bubuieci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6875,1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1047,1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5828,0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5828,0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Budeşti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4568,7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757,8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3810,9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3810,9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Ciorescu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8010,2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476,5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7533,7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7533,7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Codru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6680,6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1103,3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5577,3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5577,3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Coloniţa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2966,1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618,3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2347,8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2347,8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Condriţa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475,4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475,4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Cricova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8684,5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726,0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7958,5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7958,5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Cruzeşti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1587,8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1027,2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1027,2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Durleşti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16282,0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1576,7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14705,3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14705,3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Ghidighici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4345,8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732,1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3613,7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3613,7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Grătieşti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5461,7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791,7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4670,0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4670,0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Sîngera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9132,9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1220,7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7912,2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4912,2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Stăuceni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9708,2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645,7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9062,5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7554,9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1507,6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Tohatin</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3125,5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613,4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2512,1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2512,1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Truşeni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5658,8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1085,8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4573,0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4573,0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Vadul lui Vodă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6694,7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388,9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6305,8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6305,8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Vatra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3023,7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262,2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2761,5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2761,5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5000" w:type="pct"/>
            <w:gridSpan w:val="18"/>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 </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Anenii Noi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197730,4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36593,1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159472,2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153004,5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2731,8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3396,8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1400,3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1334,4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462,1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339,1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1309,9</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355,2</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126415,6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22682,0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103378,4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97202,2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2731,8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3396,8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1400,3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1334,4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462,1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355,2</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71314,8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13911,1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56093,8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55802,3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291,5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1309,9</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Consiliul raional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126415,6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22682,0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103378,4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97202,2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2731,8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3396,8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1400,3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1334,4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462,1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355,2</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Anenii Noi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10889,7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861,2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10028,5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10028,5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Botnăreşti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948,5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215,1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733,4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733,4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Bulboaca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3721,9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551,4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3170,5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3170,5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Calfa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2103,3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601,9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1096,2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1096,2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405,2</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Chetrosu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3249,7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718,7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2531,0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2531,0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Chirca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1551,8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475,7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973,4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973,4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102,7</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Ciobanovca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1709,1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571,2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1137,9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1137,9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Cobusca Nouă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2025,6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510,4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1515,2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1515,2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Cobusca Veche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2544,3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705,1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1839,2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1839,2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Delacău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1931,3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676,7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1254,6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1254,6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Floreni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3607,4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475,2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3132,2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3132,2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Geamăna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2628,5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745,4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1883,1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1883,1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Gura Bîcului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2696,8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2041,0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2041,0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Hîrbovăţ</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4844,9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4192,4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4192,4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Maximovca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1103,1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952,8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952,8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Mereni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5096,6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720,4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4161,7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4161,7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214,5</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Merenii Noi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1070,1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863,2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863,2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77,4</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Ochiul Roş</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554,9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554,9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Puhăceni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2909,1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744,6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2126,5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2126,5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38,0</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Roşcani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2148,3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1777,2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1777,2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171,2</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Speia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2198,4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571,9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1626,5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1626,5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Şerpeni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2643,9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1701,6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1701,6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142,3</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Teliţa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1211,5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497,1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714,4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714,4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Ţînţăreni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2963,9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591,4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2372,5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2372,5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Varniţa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4406,4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391,0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3856,8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3565,3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291,5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158,6</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Zolotievca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555,8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412,0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412,0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5000" w:type="pct"/>
            <w:gridSpan w:val="18"/>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 </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Basarabeasca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63596,7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12614,8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49540,0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47373,6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753,3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1413,1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519,5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451,2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442,4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1343,2</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98,7</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40953,3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7553,2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32055,8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29889,4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753,3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1413,1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519,5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451,2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442,4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1245,6</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98,7</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22643,4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5061,6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17484,2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17484,2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97,6</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Consiliul raional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40953,3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7553,2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32055,8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29889,4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753,3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1413,1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519,5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451,2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442,4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1245,6</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98,7</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Abaclia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4616,1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937,0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3679,1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3679,1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Basarabeasca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8330,3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776,0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7554,3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7554,3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Başcalia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2306,9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826,1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1480,8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1480,8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Carabetovca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1525,8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855,8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855,8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53,2</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Iordanovca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1115,0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525,2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545,4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545,4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44,4</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Iserlia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1164,5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583,3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Sadaclia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3584,8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797,2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2787,6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2787,6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5000" w:type="pct"/>
            <w:gridSpan w:val="18"/>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 </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Briceni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176428,9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37749,7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138166,6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130538,1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2809,9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2154,9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1202,2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604,8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347,9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2663,7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169,6</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343,0</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111676,6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20633,5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90700,1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86010,6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2534,6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2154,9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1202,2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604,8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347,9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343,0</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64752,3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17116,2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47466,5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44527,5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275,3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2663,7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169,6</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Consiliul raional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111676,6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20633,5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90700,1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86010,6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2534,6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2154,9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1202,2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604,8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347,9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343,0</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Balasineşti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2047,5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637,2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1410,3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1410,3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Bălcăuţi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397,9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397,9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Beleavinţi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1597,1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508,5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1088,6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1088,6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Berlinţi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1821,0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645,0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1176,0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1176,0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Bogdăneşti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1546,9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539,6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1007,3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1007,3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Briceni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13254,7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573,7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12681,0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11217,3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1463,7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Bulboaca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1007,6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567,7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439,9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439,9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Caracuşenii Vechi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2247,8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830,5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1328,7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1328,7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88,6</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Colicăuţi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2944,9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676,1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2255,1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2255,1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13,7</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Corjeuţi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4083,3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1033,3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3050,0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1850,0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Coteala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1639,4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657,5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981,9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981,9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Cotiujeni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2351,7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823,2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1528,5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1528,5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Criva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857,8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148,8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709,0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709,0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Drepcăuţi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1523,1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680,5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822,3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822,3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20,3</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Grimăncăuţi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2336,5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777,4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1559,1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1559,1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Halahora de Sus</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1355,1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607,4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747,7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747,7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Hlina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1371,1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509,1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862,0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862,0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Larga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4978,6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734,7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4198,8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3923,5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275,3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45,1</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Lipcani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3824,6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356,9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3467,7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3467,7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Mărcăuţi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1233,0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572,8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660,2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660,2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Medveja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1241,6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579,2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662,4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662,4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Mihăileni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954,1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473,0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481,1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481,1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Pererita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1574,8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621,8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953,0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953,0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Slobozia-Şirăuţi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1218,0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529,9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686,2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686,2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Şirăuţi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1691,6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688,2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1003,4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1003,4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Tabani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1764,9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667,8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1097,1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1097,1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Teţcani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2234,7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646,4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1588,3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1588,3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Trebisăuţi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1653,0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632,1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1020,9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1020,9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5000" w:type="pct"/>
            <w:gridSpan w:val="18"/>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 </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Cahul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302199,5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58702,5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242965,3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227719,1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5039,9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4356,3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1439,0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1603,2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651,4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662,7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5850,0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0,4</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531,3</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lastRenderedPageBreak/>
              <w:t>Total nivelul 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190678,0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35060,7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155086,0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146431,6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798,1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4356,3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1439,0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1603,2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651,4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662,7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531,3</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111521,5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23641,8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87879,3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81287,5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4241,8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2350,0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0,4</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Consiliul raional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190678,0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35060,7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155086,0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146431,6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798,1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4356,3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1439,0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1603,2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651,4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662,7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531,3</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Alexanderfeld</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1005,5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212,6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792,9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792,9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Alexandru Ioan Cuza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2488,9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693,8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1795,1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1795,1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Andruşul de Jos</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2523,3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700,2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1823,1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1823,1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Andruşul de Sus</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1853,4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609,9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1243,5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1243,5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Badicul Moldovenesc</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1225,6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Baurci-Moldoveni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2262,7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716,6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1546,1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1546,1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Borceag</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1783,8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525,5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1258,3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1258,3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Brînza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2351,4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734,9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1616,5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1616,5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Bucuria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317,7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317,3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0,4</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Burlacu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2673,4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579,5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2093,9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1693,9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Burlăceni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1715,3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207,1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1508,2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1508,2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Cahul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39204,8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2542,0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36662,8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32421,0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4241,8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Chioselia Mare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649,2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649,2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Cîşliţa-Prut</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1128,1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625,9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502,2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502,2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Colibaşi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5159,6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907,3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4252,3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4252,3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Crihana Veche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2757,7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792,0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1965,7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1965,7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Cucoara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1974,0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635,9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1338,1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1338,1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Doina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1740,3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601,9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1138,4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1138,4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Găvănoasa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980,9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530,9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450,0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450,0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Giurgiuleşti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2310,9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283,1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2027,8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2027,8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Huluboaia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998,9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519,1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479,8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479,8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Iujnoe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1025,7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625,7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Larga Nouă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1231,8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378,1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853,7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853,7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Lebedenco</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1448,3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463,2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985,1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985,1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Lopăţica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497,5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497,5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Luceşti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1168,7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182,9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985,8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485,8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Manta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4496,1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842,4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3653,7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3353,7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Moscovei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2221,5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620,7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1600,8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1600,8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Pelinei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2558,8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604,1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1954,7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1954,7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Roşu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2255,9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1641,5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1641,5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Slobozia Mare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5855,7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966,5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4889,2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4889,2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Taraclia de Salcie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1698,8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625,1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1073,7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1073,7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Tartaul de Salcie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1572,2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540,9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1031,3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1031,3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Tătăreşti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1013,7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713,7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Vadul lui Isac</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2065,5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762,7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1302,8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1302,8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Văleni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3105,5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773,5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2332,0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2332,0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Zîrneşti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2200,4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477,7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1722,7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1722,7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5000" w:type="pct"/>
            <w:gridSpan w:val="18"/>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 </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Cantemir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170655,7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34828,0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133708,0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127347,2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2463,0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2397,8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817,4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1084,8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495,6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1782,2</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337,5</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107702,9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18509,8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87073,4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82212,6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2463,0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2397,8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817,4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1084,8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495,6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1782,2</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337,5</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62952,8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16318,2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46634,6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45134,6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Consiliul raional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107702,9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18509,8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87073,4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82212,6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2463,0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2397,8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817,4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1084,8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495,6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1782,2</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337,5</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Antoneşti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1741,6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608,0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1133,6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1133,6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Baimaclia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4073,4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622,8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3450,6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3450,6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Cania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2181,6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618,5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1563,1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1563,1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Cantemir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5515,8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334,4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5181,4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5181,4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Capaclia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1981,7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682,3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1299,4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1299,4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Chioselia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2918,0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647,4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2270,6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2270,6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Ciobalaccia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2455,1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630,3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1824,8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1824,8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Cîietu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1751,9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595,2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1156,7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1156,7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Cîrpeşti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1977,5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745,7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1231,8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1231,8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Cîşla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1063,7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438,2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625,5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625,5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Cociulia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2942,9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728,7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2214,2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2214,2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Coştangalia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1869,9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529,9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1340,0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1340,0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Enichioi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2442,3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1826,9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1826,9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Goteşti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3842,6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853,0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2989,6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2989,6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Haragîş</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1580,0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1015,7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1015,7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Lărguţa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2419,3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743,6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1675,7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1675,7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Lingura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1904,9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557,0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1347,9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1347,9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Pleşeni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2927,1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419,4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2507,7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2507,7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Plopi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2291,4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602,8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1688,6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1688,6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Porumbeşti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1736,2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586,3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1149,9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1149,9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Sadîc</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2098,8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719,6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1379,2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1379,2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Stoianovca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1156,3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563,3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593,0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593,0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Şamalia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976,9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520,2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456,7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456,7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Tartaul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2014,0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622,7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1391,3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1391,3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Toceni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1471,1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512,2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958,9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958,9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Ţiganca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3999,7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674,3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3325,4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1825,4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Vişniovca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1619,1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582,7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1036,4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1036,4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5000" w:type="pct"/>
            <w:gridSpan w:val="18"/>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 </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Călăraşi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182201,3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37093,5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143389,3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134876,6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4151,4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4361,3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1682,9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1324,8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1353,6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1335,8</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382,7</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112234,4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19759,9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91493,8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87132,5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4361,3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1682,9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1324,8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1353,6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598,0</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382,7</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69966,9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17333,6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51895,5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47744,1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4151,4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737,8</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Consiliul raional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112234,4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19759,9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91493,8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87132,5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4361,3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1682,9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1324,8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1353,6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598,0</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382,7</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Bahmut</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1771,0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1186,0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1186,0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Bravicea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3495,6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725,0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2770,6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2770,6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Buda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1284,7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703,8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703,8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Căbăieşti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1396,8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568,1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828,7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828,7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Călăraşi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13709,6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1056,1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12653,5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8502,1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4151,4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Dereneu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1503,7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621,3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882,4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882,4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Frumoasa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1038,7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569,3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469,4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469,4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Hirova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1689,9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604,2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1075,8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1075,8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9,9</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Hîrjauca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1697,1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247,0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1450,1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1450,1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Hogineşti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2161,7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1345,5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1345,5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199,4</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Horodişte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1839,6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701,1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1123,0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1123,0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15,5</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Meleşeni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1497,8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571,3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926,5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926,5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Nişcani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147,1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147,1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Onişcani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1878,7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533,2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1208,5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1208,5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137,0</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Păuleşti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1052,9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497,6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555,3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555,3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Peticeni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1677,0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470,4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1206,6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1206,6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Pituşca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3538,3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668,0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2857,3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2857,3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13,0</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Pîrjolteni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1950,0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502,0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1269,9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1269,9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178,1</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Răciula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2815,4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695,4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2120,0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2120,0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Rădeni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1507,8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654,0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815,4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815,4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38,4</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Sadova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2064,7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706,6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1358,1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1358,1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Săseni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1620,6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664,1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956,5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956,5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Sipoteni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7307,9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1031,0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6276,9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6276,9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Temeleuţi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1724,4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592,8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1131,6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1131,6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Tuzara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3046,5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678,1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2221,9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2221,9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146,5</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Ţibirica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2266,2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641,8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1624,4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1624,4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Vălcineţ</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3048,0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823,4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2224,6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2224,6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Vărzăreştii Noi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1235,2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5000" w:type="pct"/>
            <w:gridSpan w:val="18"/>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 </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Căuşeni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245436,0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45398,2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194922,4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171404,2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4506,6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18662,4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1419,9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1372,8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14194,0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368,5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1307,2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349,2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4739,1</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376,3</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168741,7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26469,5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137638,1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114381,1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4506,6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18662,4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1419,9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1372,8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14194,0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368,5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1307,2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4257,8</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376,3</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76694,3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18928,7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57284,3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57023,1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261,2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481,3</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Consiliul raional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168741,7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26469,5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137638,1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114381,1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4506,6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18662,4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1419,9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1372,8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14194,0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368,5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1307,2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4257,8</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376,3</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Baccealia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2267,9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690,5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1401,2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1401,2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176,2</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Baimaclia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1986,4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736,2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1250,2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1250,2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Căinari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3010,0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633,3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2376,7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2376,7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Căuşeni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16205,2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1333,7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14871,5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14871,5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Chircăieşti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3247,8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799,3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2295,0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2295,0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153,5</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Chircăieştii Noi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1700,2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643,5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1056,7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1056,7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Ciufleşti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1252,0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511,3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740,7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740,7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Cîrnăţeni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2700,2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689,0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2011,2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2011,2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Cîrnăţenii Noi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1809,8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645,0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1164,8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1164,8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Copanca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3845,1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819,4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3025,7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2880,4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145,3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Coşcalia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1969,1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698,1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1271,0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1271,0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Fîrlădeni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2777,5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856,3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1921,2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1921,2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Grădiniţa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1119,9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539,0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Grigorievca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1169,8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513,2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Hagimus</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2382,6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1727,2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1611,3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115,9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Opaci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3435,9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836,8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2599,1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2599,1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Pervomaisc</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1604,2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436,9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1167,3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1167,3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Plop-Ştiubei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2177,4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649,3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1528,1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1528,1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Săiţi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2388,3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609,4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1778,9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1778,9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Sălcuţa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3363,6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906,5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2457,1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2457,1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Taraclia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2753,2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609,4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2143,8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2143,8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Tănătari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2111,6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670,7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1440,9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1440,9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Tănătarii Noi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502,8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502,8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Tocuz</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3861,6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757,9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3103,7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3103,7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Ucrainca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1877,1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678,0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1047,5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1047,5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151,6</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Ursoaia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2239,8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652,2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1587,6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1587,6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Zaim</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2935,3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855,6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2079,7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2079,7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5000" w:type="pct"/>
            <w:gridSpan w:val="18"/>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 </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Cimişlia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142525,6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33600,4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106901,3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100148,4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2346,3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2464,3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837,0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902,4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724,9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1942,3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1724,4</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299,5</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96391,0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18708,6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76105,4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71294,8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2346,3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2464,3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837,0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902,4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724,9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1277,5</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299,5</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46134,6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14891,8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30795,9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28853,6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1942,3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446,9</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Consiliul raional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96391,0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18708,6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76105,4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71294,8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2346,3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2464,3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837,0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902,4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724,9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1277,5</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299,5</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Albina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992,8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624,5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368,3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368,3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Batîr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1799,7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733,3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1066,4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1066,4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Cenac</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1554,1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706,1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848,0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848,0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Cimişlia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12122,9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1220,8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10902,1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10902,1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Ciucur-Mingir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1162,0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677,7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484,3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484,3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Codreni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249,5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90,3</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Ecaterinovca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1374,1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695,7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678,4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678,4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Gradişte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2066,4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686,2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1380,2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1380,2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Gura Galbenei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2734,1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822,2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1911,9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1911,9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Hîrtop</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1751,1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694,9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1056,2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1056,2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Ialpujeni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647,9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Ivanovca Nouă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975,2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391,1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391,1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Javgur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1608,4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627,3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981,1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981,1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Lipoveni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1330,9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719,6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719,6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Mihailovca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3560,4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685,3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2875,1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932,8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1942,3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Porumbrei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1624,3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602,1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1022,2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1022,2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Sagaidac</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1926,1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719,5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1206,6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1206,6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Satul Nou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1678,6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647,0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1031,6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1031,6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Selemet</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3025,3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837,2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1848,6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1848,6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339,5</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Suric</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953,1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392,0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392,0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Topala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593,8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593,8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Troiţcoe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1096,4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506,4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590,0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590,0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Valea Perjei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655,4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248,2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390,1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390,1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17,1</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5000" w:type="pct"/>
            <w:gridSpan w:val="18"/>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 </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Criuleni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187881,1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33821,0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152721,2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144049,6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5319,5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3352,1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1348,5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1603,2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400,4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909,9</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429,0</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115240,3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19305,2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95506,1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89876,0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2278,0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3352,1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1348,5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1603,2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400,4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429,0</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72640,8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14515,8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57215,1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54173,6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3041,5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909,9</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Consiliul raional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115240,3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19305,2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95506,1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89876,0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2278,0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3352,1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1348,5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1603,2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400,4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429,0</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Bălăbăneşti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3874,4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696,5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3177,9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3177,9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Bălţata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1625,4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1044,1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1044,1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Boşcana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3402,3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756,2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2646,1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2646,1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Cimişeni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2092,3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397,0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1695,3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1695,3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Corjova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2314,8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634,5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1643,8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1643,8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36,5</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Coşerniţa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1321,7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519,4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802,3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802,3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Criuleni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7594,2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640,7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6953,5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6953,5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Cruglic</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2724,1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631,0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1963,3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1963,3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129,8</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Dolinnoe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1348,5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398,4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950,1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950,1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Drăsliceni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4435,7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596,0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3760,2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2285,4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1474,8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79,5</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Dubăsarii Vechi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4973,7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812,9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3940,8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3940,8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220,0</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Hîrtopul Mare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2937,5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729,0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2195,9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2195,9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12,6</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Hruşova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2203,6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438,8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1543,3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1543,3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221,5</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Işnovăţ</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1406,2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381,8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1024,4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1024,4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Izbişte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3235,4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766,0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2469,4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2469,4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Jevreni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1551,1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550,3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1000,8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1000,8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Maşcăuţi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2567,0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837,8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1729,2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1729,2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Măgdăceşti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5976,6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458,5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5518,1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3951,4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1566,7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Micleşti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2260,1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629,7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1630,4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1630,4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Oniţcani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2585,9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604,0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1981,9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1981,9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Paşcani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3641,8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214,4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3427,4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3427,4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Răculeşti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2262,8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589,3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1638,7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1638,7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34,8</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Rîşcova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1347,8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559,7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788,1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788,1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Slobozia-Duşca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3000,7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568,6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2256,9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2256,9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175,2</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Zăicana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1957,2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524,0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1433,2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1433,2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5000" w:type="pct"/>
            <w:gridSpan w:val="18"/>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 </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Donduşeni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98566,6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25609,5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71456,8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68331,7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1597,8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1527,3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799,7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508,8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218,8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1244,8</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255,5</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65606,1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13392,0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50964,3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47839,2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1597,8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1527,3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799,7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508,8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218,8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994,3</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255,5</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32960,5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12217,5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20492,5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20492,5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250,5</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Consiliul raional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65606,1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13392,0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50964,3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47839,2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1597,8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1527,3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799,7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508,8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218,8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994,3</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255,5</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Arioneşti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1515,2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640,0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875,2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875,2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Baraboi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2687,7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754,3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1933,4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1933,4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Briceni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531,7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531,7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Cernoleuca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1152,9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609,3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543,6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543,6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Climăuţi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791,7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205,1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Corbu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1162,9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550,6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Crişcăuţi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1081,1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517,0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517,0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Donduşeni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1544,5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589,3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955,2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955,2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Donduşeni, oraşul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5475,7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632,8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4842,9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4842,9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Elizavetovca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783,1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512,0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271,1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271,1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Frasin</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1432,5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639,0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793,5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793,5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Horodişte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1074,5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545,1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529,4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529,4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Moşana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1773,5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1156,9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1156,9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Pivniceni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828,5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513,7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314,8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314,8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Plop</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739,7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536,2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203,5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203,5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Pocrovca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1296,4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486,4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810,0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810,0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Rediul Mare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1083,1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499,7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583,4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583,4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Scăieni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922,8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622,2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300,6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300,6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Sudarca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1488,3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534,2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954,1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954,1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Teleşeuca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768,0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399,7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368,3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368,3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Tîrnova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2396,9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613,1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1783,8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1783,8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Ţaul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2429,8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622,4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1556,9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1556,9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250,5</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5000" w:type="pct"/>
            <w:gridSpan w:val="18"/>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 </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Drochia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202447,2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41399,9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158053,0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151205,2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2180,9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4666,9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1749,3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1363,2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433,8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1120,6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2590,3</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404,0</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130515,8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23859,1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105142,5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98294,7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2180,9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4666,9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1749,3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1363,2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433,8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1120,6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1110,2</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404,0</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71931,4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17540,8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52910,5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52910,5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1480,1</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Consiliul raional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130515,8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23859,1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105142,5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98294,7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2180,9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4666,9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1749,3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1363,2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433,8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1120,6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1110,2</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404,0</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Antoneuca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719,8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232,6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443,0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443,0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44,2</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Baroncea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1395,5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534,8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860,7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860,7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Chetrosu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2948,8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870,3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2078,5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2078,5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Cotova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1799,4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999,4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999,4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Dominteni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1735,2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568,3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1166,9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1166,9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Drochia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1655,1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702,3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952,8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952,8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Drochia, oraşul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18399,1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1172,0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17227,1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17227,1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Fîntîniţa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1082,8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544,1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538,7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538,7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Gribova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1793,9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617,9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1176,0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1176,0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Hăsnăşenii Mari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1268,5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525,3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743,2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743,2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Hăsnăşenii Noi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1815,9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600,6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1215,3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1215,3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Maramonovca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1722,3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696,9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1025,4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1025,4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Miciurin</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1373,7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617,0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756,7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756,7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Mîndîc</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1844,9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635,4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1209,5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1209,5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Moara de Piatră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1209,9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624,0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585,9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585,9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Nicoreni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1972,9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803,1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1169,8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1169,8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Ochiul Alb</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3951,3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690,6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2596,7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2596,7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664,0</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Palanca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994,9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480,9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514,0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514,0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Pelinia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7275,3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1049,2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5454,2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5454,2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771,9</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Pervomaiscoe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1123,5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425,8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697,7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697,7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Petreni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1385,4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475,5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909,9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909,9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Popeştii de Jos</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1271,3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495,8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775,5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775,5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Popeştii de Sus</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1325,8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545,0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780,8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780,8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Sofia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3509,6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744,5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2765,1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2765,1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Şalvirii Vechi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1115,8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533,3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Şuri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3338,6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645,8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2692,8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2692,8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Ţarigrad</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2529,3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368,0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2161,3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2161,3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Zguriţa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1372,9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541,8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831,1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831,1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5000" w:type="pct"/>
            <w:gridSpan w:val="18"/>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 </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Dubăsari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117564,1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14559,0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95892,6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67743,5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1806,5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22540,1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655,6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364,8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21340,8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3172,5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630,0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6972,3</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140,2</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lastRenderedPageBreak/>
              <w:t>Total nivelul 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80783,6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9227,6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65214,6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38841,6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1806,5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22540,1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655,6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364,8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21340,8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2026,4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6201,2</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140,2</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36780,5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5331,4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30678,0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28901,9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1146,1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630,0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771,1</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Consiliul raional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80783,6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9227,6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65214,6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38841,6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1806,5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22540,1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655,6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364,8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21340,8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2026,4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6201,2</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140,2</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Cocieri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5586,7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333,8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5252,9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4870,6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207,3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Corjova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421,9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346,3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75,6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75,6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Coşniţa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7310,9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484,5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6826,4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6517,3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203,1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Doroţcaia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4452,3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561,7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3804,0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3295,8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250,2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258,0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86,6</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Holercani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2576,5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596,2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1874,9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1874,9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105,4</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Marcăuţi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1126,7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467,1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659,6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659,6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Molovata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2329,0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644,3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1684,7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1684,7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Molovata Nouă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2285,5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417,9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1722,3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1467,2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209,1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145,3</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Oxentea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3422,3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644,2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2344,3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2344,3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433,8</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Pîrîta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4186,6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538,9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3647,7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3401,9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200,8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Ustia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3082,1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296,5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2785,6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2785,6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5000" w:type="pct"/>
            <w:gridSpan w:val="18"/>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 </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Edineţ</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193593,4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42005,7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149301,3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143602,7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2519,7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3178,9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2214,1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672,0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292,8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1896,9</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389,5</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116154,5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22762,6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93002,4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89823,5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3178,9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2214,1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672,0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292,8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389,5</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77438,9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19243,1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56298,9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53779,2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2519,7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1896,9</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Consiliul raional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116154,5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22762,6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93002,4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89823,5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3178,9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2214,1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672,0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292,8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389,5</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Alexeevca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513,0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513,0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Bădragii Noi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1130,5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556,9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573,6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573,6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Bădragii Vechi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668,2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293,4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327,6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327,6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47,2</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Bleşteni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1454,5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497,2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655,3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655,3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302,0</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Brătuşeni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4376,1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788,2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3587,9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3587,9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Brînzeni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915,4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149,1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200,5</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Burlăneşti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1895,7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637,3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1258,4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1258,4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Cepeleuţi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1237,6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604,0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633,6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633,6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Chetroşica Nouă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1259,0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486,1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739,7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739,7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33,2</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Constantinovca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1055,5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464,3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591,2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591,2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Corpaci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2353,3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542,4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1173,5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1173,5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637,4</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Cuconeştii Noi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1802,3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1147,4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1147,4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Cupcini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7514,6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680,9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6833,7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6833,7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Edineţ</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19621,6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1456,9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18164,7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16350,8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1813,9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Feteşti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2143,2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706,1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1437,1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1437,1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Gaşpar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1346,0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566,7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779,3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779,3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Goleni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789,0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273,6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515,4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515,4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Gordineşti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2914,5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738,6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2116,1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2116,1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59,8</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Hancăuţi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1138,4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570,3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568,1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568,1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Hincăuţi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2174,4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589,4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1585,0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1585,0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Hlinaia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1730,6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627,7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1102,9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1102,9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Lopatnic</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1417,2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832,2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832,2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Parcova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1914,9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1259,5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1136,3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Rotunda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1293,8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569,8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596,2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596,2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127,8</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Ruseni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1619,6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662,8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956,8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956,8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Stolniceni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1193,3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545,4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647,9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647,9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Şofrîncani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1881,3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654,0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1227,3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1227,3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Terebna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1291,6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525,8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668,9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668,9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96,9</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Tîrnova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2051,3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663,8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1387,5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1387,5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Trinca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2639,0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733,8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1905,2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1322,6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582,6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Viişoara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2460,4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577,5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1490,8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1490,8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392,1</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Zăbriceni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1643,1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672,8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970,3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970,3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5000" w:type="pct"/>
            <w:gridSpan w:val="18"/>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 </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Făleşti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218671,3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45918,3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170169,8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162083,6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2499,2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4087,0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1552,7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1603,2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931,1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2242,5</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340,7</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146543,2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25362,8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119132,0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112545,8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2499,2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4087,0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1552,7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1603,2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931,1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1707,7</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340,7</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72128,1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20555,5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51037,8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49537,8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534,8</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Consiliul raional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146543,2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25362,8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119132,0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112545,8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2499,2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4087,0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1552,7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1603,2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931,1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1707,7</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340,7</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Albineţul Vechi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1837,2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241,8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1595,4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1595,4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Bocani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1256,1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613,1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643,0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643,0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Catranîc</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1118,0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483,4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634,6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634,6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Călineşti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2309,0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742,8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1566,2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1566,2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Călugăr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2331,0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615,7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1670,3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1670,3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45,0</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Chetriş</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1357,8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516,0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841,8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841,8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Ciolacu Nou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2066,8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696,7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1370,1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1370,1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Egorovca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1302,1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612,4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35,4</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Făleşti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13459,1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1139,1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12320,0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10820,0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Făleştii Noi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1912,0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389,7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1522,3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1522,3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Glinjeni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2216,9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646,1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1570,8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1570,8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Hiliuţi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1652,0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658,4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993,6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993,6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Hînceşti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1444,4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596,8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847,6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847,6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Horeşti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1334,6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566,3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566,3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199,1</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Ilenuţa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1597,4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541,8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1055,6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1055,6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Işcălău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1836,0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688,0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1148,0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1148,0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Izvoare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1956,0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639,6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1221,0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1221,0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95,4</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Logofteni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1253,6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561,4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692,2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692,2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Mărăndeni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2224,2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575,9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1648,3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1648,3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Musteaţa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1774,1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633,7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1140,4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1140,4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Natalievca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1807,8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643,4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1164,4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1164,4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Năvîrneţ</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2612,1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676,0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1936,1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1936,1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Obreja Veche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2094,4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720,6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1373,8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1373,8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Pietrosu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1094,0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574,7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514,3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514,3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5,0</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Pînzăreni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1315,9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602,9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713,0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713,0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Pîrliţa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2140,4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756,1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1384,3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1384,3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Pompa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1065,1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323,2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741,9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741,9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Pruteni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1972,3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775,7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1196,6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1196,6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Răuţel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2379,1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476,6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1902,5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1902,5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Risipeni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1652,9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1045,6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1045,6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42,9</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Sărata Veche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3504,0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838,9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2614,4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2614,4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50,7</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Scumpia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2819,2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813,1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2006,1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2006,1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Taxobeni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1432,6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628,3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743,0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743,0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61,3</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5000" w:type="pct"/>
            <w:gridSpan w:val="18"/>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 </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Floreşti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202266,6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46273,8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151673,7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144657,6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2107,3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3148,8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1535,6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1286,4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326,8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1760,0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3770,1</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549,0</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139121,6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25100,3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109739,6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103523,5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2107,3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3148,8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1535,6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1286,4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326,8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960,0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3732,7</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549,0</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63145,0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21173,5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41934,1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41134,1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37,4</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Consiliul raional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139121,6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25100,3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109739,6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103523,5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2107,3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3148,8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1535,6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1286,4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326,8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960,0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3732,7</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549,0</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Alexeevca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1208,6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550,2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658,4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658,4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Băhrineşti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1660,7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688,3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972,4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972,4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Caşunca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1761,3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576,5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1184,8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1184,8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Cerniţa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543,8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456,2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456,2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Ciripcău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993,6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577,6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416,0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416,0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Ciutuleşti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1717,7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756,8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960,9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960,9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Coşerniţa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1446,1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662,6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783,5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783,5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Cuhureştii de Jos</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1436,1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665,0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771,1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771,1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Cuhureştii de Sus</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2810,5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317,4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2493,1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2493,1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Cunicea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1859,6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830,2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1029,4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1029,4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Domulgeni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667,2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532,3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Floreşti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8662,0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907,7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7754,3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7754,3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Frumuşica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1230,8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591,3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639,5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639,5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Ghindeşti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1286,4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488,8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797,6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797,6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Ghindeşti, oraşul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1507,1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137,5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1369,6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1369,6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Gura Camencii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2808,6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626,3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2182,3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2182,3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Gura Căinarului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1048,7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877,6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877,6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Iliciovca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1672,3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536,6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1135,7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1135,7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Izvoare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1981,5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571,1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1410,4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Japca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1312,1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633,8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678,3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678,3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Lunga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763,3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605,7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605,7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Mărculeşti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978,9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288,4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690,5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690,5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Mărculeşti, oraşul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1362,5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353,7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1008,8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1008,8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Napadova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1201,0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533,2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667,8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667,8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Nicolaevca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980,0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511,1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468,9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468,9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Prajila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1964,1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727,7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1236,4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1236,4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Prodăneşti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1107,9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434,6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673,3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673,3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Putineşti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1425,9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465,9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960,0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960,0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Rădulenii Vechi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1167,5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592,6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574,9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574,9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Roşietici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1585,0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654,7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930,3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930,3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Sănătăuca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1756,3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599,4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1156,9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1156,9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Sevirova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948,2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505,0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443,2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443,2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Ştefăneşti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1590,9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632,3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958,6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958,6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Temeleuţi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1150,3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609,3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541,0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541,0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Tîrgul Vertiujeni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703,9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204,3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462,2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462,2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37,4</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Trifăneşti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1012,6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566,5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446,1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446,1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Vărvăreuca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1976,8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258,5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1718,3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1718,3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Văscăuţi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987,4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551,3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436,1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436,1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Vertiujeni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1493,7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648,4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845,3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845,3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Zăluceni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917,9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514,1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403,8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403,8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5000" w:type="pct"/>
            <w:gridSpan w:val="18"/>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 </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Glodeni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140725,2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29521,7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109971,2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106463,9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1496,7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2010,6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910,8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662,4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437,4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1023,6</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208,7</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92824,6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17049,9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75566,0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72058,7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1496,7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2010,6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910,8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662,4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437,4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208,7</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47900,6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12471,8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34405,2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34405,2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1023,6</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Consiliul raional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92824,6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17049,9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75566,0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72058,7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1496,7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2010,6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910,8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662,4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437,4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208,7</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Balatina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4251,7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863,8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3135,2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3135,2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252,7</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Cajba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1417,4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587,9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829,5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829,5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Camenca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1630,7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1069,6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1069,6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Ciuciulea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2217,9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730,2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1487,7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1487,7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Cobani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1810,9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509,6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1301,3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1301,3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Cuhneşti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2462,1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704,3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1757,8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1757,8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Danu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2063,0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675,8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1387,2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1387,2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Duşmani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1868,6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641,8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1226,8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1226,8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Fundurii Noi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427,1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427,1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Fundurii Vechi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3033,6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738,4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1694,5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1694,5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600,7</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Glodeni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9334,0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742,5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8591,5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8591,5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Hîjdieni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3399,7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720,6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2679,1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2679,1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Iabloana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1989,3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648,3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1341,0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1341,0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Limbenii Noi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1552,9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628,7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924,2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924,2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Limbenii Vechi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1672,6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1112,0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1112,0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Petrunea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1996,2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621,6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1374,6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1374,6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Sturzovca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3275,7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790,6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2485,1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2485,1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Ustia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1654,2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640,7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937,1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937,1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76,4</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Viişoara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1843,0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678,2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1071,0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1071,0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93,8</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5000" w:type="pct"/>
            <w:gridSpan w:val="18"/>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 </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Hînceşti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280690,6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60877,0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209552,9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202030,2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2860,0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4662,7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1678,7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1238,4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1059,2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686,4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9727,0</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533,7</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192951,5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34181,5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149638,3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142992,5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1983,1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4662,7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1678,7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1238,4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1059,2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686,4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8598,0</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533,7</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87739,1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26695,5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59914,6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59037,7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876,9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1129,0</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Consiliul raional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192951,5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34181,5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149638,3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142992,5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1983,1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4662,7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1678,7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1238,4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1059,2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686,4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8598,0</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533,7</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Bălceana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1581,4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649,3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932,1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932,1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Bobeica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1980,7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715,4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1265,3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1265,3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Boghiceni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2042,7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742,6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1300,1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1300,1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Bozieni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2218,8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1560,8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1560,8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Bujor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2241,5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742,1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1499,4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1499,4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Buţeni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2529,5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817,8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1711,7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1711,7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Caracui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1900,6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755,3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1145,3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1145,3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Călmăţui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1241,1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643,8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597,3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597,3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Cărpineni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4781,8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1286,3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3495,5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3495,5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Căţeleni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1193,1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565,3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627,8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627,8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Cioara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1794,2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631,7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1162,5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1162,5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Ciuciuleni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2423,1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871,6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1551,5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1551,5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Cotul Morii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881,5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226,4</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Crasnoarmeiscoe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3363,8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839,4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2524,4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2524,4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Dancu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1428,7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611,7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817,0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817,0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Drăguşenii Noi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1666,5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645,9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909,7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909,7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110,9</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Fîrlădeni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523,5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523,5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Fundul Galbenei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2197,1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672,3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1524,8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1524,8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Hînceşti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13405,2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1145,4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12259,8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11382,9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876,9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Ivanovca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478,9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478,9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Lăpuşna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3279,3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828,1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2200,0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2200,0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251,2</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Leuşeni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1321,2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199,1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1122,1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1122,1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Logăneşti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2741,3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802,5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1938,8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1938,8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Mereşeni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1945,1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706,5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1238,6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1238,6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Mingir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4391,4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918,7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3472,7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3472,7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Mireşti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1442,5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545,9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896,6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896,6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Negrea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1917,0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646,4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1270,6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1270,6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Nemţeni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1391,4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440,6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950,8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950,8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Obileni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1685,2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592,7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1092,5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1092,5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Oneşti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1635,1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585,9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1049,2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1049,2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Paşcani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1967,7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695,2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1272,5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1272,5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Pervomaiscoe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436,0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436,0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Pogăneşti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1984,7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1163,9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1163,9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230,9</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Sărata-Galbenă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4299,3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878,8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3366,1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3366,1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54,4</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Secăreni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681,7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666,0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15,7</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Sofia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1341,5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635,0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706,5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706,5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Stolniceni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1961,8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592,3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1300,5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1300,5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69,0</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Şipoteni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578,6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578,6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Voinescu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2864,6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705,9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1988,2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1988,2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170,5</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5000" w:type="pct"/>
            <w:gridSpan w:val="18"/>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 </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Ialoveni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255426,8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42883,8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203467,4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196884,1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1638,9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4944,4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1553,9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1843,2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1547,3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8567,8</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507,8</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158726,7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24908,0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128181,2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121597,9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1638,9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4944,4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1553,9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1843,2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1547,3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5129,7</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507,8</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96700,1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17975,8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75286,2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75286,2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3438,1</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Consiliul raional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158726,7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24908,0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128181,2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121597,9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1638,9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4944,4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1553,9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1843,2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1547,3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5129,7</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507,8</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Bardar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6082,1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5387,4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5387,4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39,7</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Cărbuna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2050,9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668,3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1382,6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1382,6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Cigîrleni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2966,7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738,5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2228,2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2228,2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Costeşti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10053,8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1252,1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8801,7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8801,7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Dănceni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2059,5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1425,0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1425,0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19,7</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Gangura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2141,6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684,0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1457,6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1457,6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Hansca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831,0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265,6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265,6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Horeşti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3417,7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723,6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2694,1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2694,1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Horodca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880,3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562,8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290,8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290,8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26,7</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Ialoveni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18853,6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1113,6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15111,2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15111,2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2628,8</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Malcoci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2835,7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673,9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2161,8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2161,8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Mileştii Mici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4461,2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607,7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3853,5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3853,5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Moleşti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3118,1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737,4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2368,5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2368,5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12,2</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Nimoreni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2296,5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619,4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1354,6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1354,6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322,5</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Pojăreni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978,6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578,7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399,9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399,9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Puhoi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5328,8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830,2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4498,6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4498,6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Răzeni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5557,3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975,8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4581,5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4581,5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Ruseştii Noi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3417,1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923,5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2426,3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2426,3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67,3</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Sociteni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1702,6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461,0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1241,6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1241,6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Suruceni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3154,6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635,9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2497,1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2497,1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21,6</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Ţipala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4137,4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806,8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3330,6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3330,6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Ulmu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2273,5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739,8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1533,7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1533,7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Văratic</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1754,8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457,5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1170,9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1170,9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126,4</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Văsieni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3743,3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737,6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2935,8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2935,8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69,9</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Zîmbreni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2603,4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1887,6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1887,6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103,3</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5000" w:type="pct"/>
            <w:gridSpan w:val="18"/>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 </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Leova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130077,0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31333,4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97973,5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93581,6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1319,8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1822,1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737,9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614,4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469,8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1250,0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477,3</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292,8</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81524,4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16080,4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65151,2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63329,1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1822,1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737,9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614,4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469,8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292,8</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48552,6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15253,0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32822,3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30252,5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1319,8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1250,0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477,3</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Consiliul raional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81524,4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16080,4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65151,2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63329,1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1822,1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737,9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469,8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292,8</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Băiuş</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1092,1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478,0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Beştemac</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1042,7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537,8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489,5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489,5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15,4</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Borogani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3409,0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879,1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2476,1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2476,1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53,8</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Cazangic</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1737,4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599,8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1137,6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1137,6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Ceadîr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1585,5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604,3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981,2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981,2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Cneazevca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1020,9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519,5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501,4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501,4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Colibabovca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1338,2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769,3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769,3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Covurlui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1687,7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636,2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1009,4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1009,4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42,1</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Cupcui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1583,9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588,1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995,8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995,8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Filipeni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3276,6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805,1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2348,9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2348,9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122,6</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Hănăsenii Noi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1224,0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542,0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582,2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582,2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99,8</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Iargara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4181,9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668,8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3510,8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2260,8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1250,0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2,3</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Leova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8590,7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731,6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7859,1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6539,3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1319,8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Orac</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1332,4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715,6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715,6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Romanovca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530,7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530,7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Sărata Nouă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1415,0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498,7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863,3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863,3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53,0</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Sărata-Răzeşi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1132,4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518,9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518,9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Sărăteni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1041,9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374,5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667,4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667,4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Sărăţica Nouă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1322,9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594,8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728,1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728,1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Sîrma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1490,9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572,3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918,6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918,6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Tigheci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2066,9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674,9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1392,0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1392,0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Tochile-Răducani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1436,7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604,0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744,4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744,4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88,3</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Tomai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2711,3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808,5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1902,8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1902,8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Tomaiul Nou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1008,8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583,0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425,8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425,8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Vozneseni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1292,1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622,1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670,0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670,0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5000" w:type="pct"/>
            <w:gridSpan w:val="18"/>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 </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Nisporeni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164957,0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31800,1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128014,3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116156,0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3103,5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2386,2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874,4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1123,2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388,6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6368,6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4867,6</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275,0</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112638,5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16487,7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92557,0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85267,3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3103,5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2386,2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874,4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1123,2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388,6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3318,8</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275,0</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52318,5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15312,4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35457,3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30888,7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4568,6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1548,8</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Consiliul raional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112638,5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16487,7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92557,0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85267,3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3103,5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2386,2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874,4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1123,2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388,6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1800,0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3318,8</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275,0</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Bălăneşti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1845,2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731,8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1113,4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1113,4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Bălăureşti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2393,0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697,2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1695,8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1395,8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Bărboieni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988,4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328,3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644,3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644,3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15,8</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Boldureşti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2316,9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853,9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1463,0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1463,0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Bolţun</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1440,6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613,9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826,7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826,7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Brătuleni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1571,8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669,1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902,7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902,7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Bursuc</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1102,1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583,9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518,2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518,2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Călimăneşti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1168,1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570,5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597,6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597,6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Cioreşti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2710,4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830,7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1829,3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1829,3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50,4</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Ciuteşti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1619,5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963,7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963,7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Cristeşti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1536,4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314,3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855,5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855,5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366,6</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Grozeşti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2346,3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636,5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1709,8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1157,8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552,0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Iurceni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1816,0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634,3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1181,7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1181,7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Marinici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1941,0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708,9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1232,1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1232,1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Mileşti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6056,8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772,0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5001,2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1284,6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3716,6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283,6</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Nisporeni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6688,9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943,8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5624,7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5624,7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120,4</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Selişte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1797,2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712,7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1084,5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1084,5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Soltăneşti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1570,6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460,0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1110,6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1110,6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Şişcani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2683,3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737,4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1706,8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1706,8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239,1</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Valea-Trestieni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1096,2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642,8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453,4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453,4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Vărzăreşti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4619,1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993,5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3477,2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3477,2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148,4</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Vînători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1171,8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576,5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595,3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595,3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Zberoaia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1838,9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644,6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869,8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869,8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324,5</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5000" w:type="pct"/>
            <w:gridSpan w:val="18"/>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 </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Ocniţa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111194,1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27027,9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83263,5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79727,1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1603,8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1932,6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982,2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691,2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259,2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662,2</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240,5</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75240,4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14889,5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59719,4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56183,0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1603,8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1932,6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982,2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691,2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259,2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391,0</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240,5</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35953,7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12138,4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23544,1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23544,1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271,2</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Consiliul raional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75240,4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14889,5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59719,4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56183,0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1603,8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1932,6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982,2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691,2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259,2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391,0</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240,5</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Bîrlădeni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2199,0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332,0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1867,0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1867,0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Bîrnova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1831,8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1220,0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1220,0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Calaraşovca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1841,3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596,4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1244,9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1244,9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Clocuşna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1636,6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707,2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894,4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894,4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35,0</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Corestăuţi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966,9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397,7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397,7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Dîngeni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1181,9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486,0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695,9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695,9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Frunză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490,4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489,5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0,9</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Gîrbova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1065,3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476,4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Grinăuţi-Moldova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1379,3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510,2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869,1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869,1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Hădărăuţi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1435,7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598,9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836,8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836,8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Lencăuţi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1720,3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641,4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1053,0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1053,0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25,9</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Lipnic</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1986,0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792,4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984,2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984,2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209,4</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Mereşeuca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1463,9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549,6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914,3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914,3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Mihălăşeni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1181,3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352,5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828,8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828,8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Naslavcea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815,3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447,4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367,9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367,9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Ocniţa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2402,4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764,1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1638,3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1638,3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Ocniţa, oraşul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4727,1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4117,1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4117,1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Otaci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3505,0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826,8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2678,2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2678,2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Sauca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1745,8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1086,9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1086,9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Unguri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1096,4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550,7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545,7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545,7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Vălcineţ</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1282,0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567,0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715,0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715,0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5000" w:type="pct"/>
            <w:gridSpan w:val="18"/>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 </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Orhei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282343,8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56088,8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225184,2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217185,6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2797,0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4701,6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2119,0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1488,0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1094,6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538,5</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532,3</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182466,0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31253,2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150279,0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142780,4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2797,0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4701,6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2119,0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1488,0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1094,6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401,5</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532,3</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99877,8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24835,6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74905,2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74405,2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137,0</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Consiliul raional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182466,0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31253,2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150279,0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142780,4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2797,0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4701,6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2119,0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1488,0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1094,6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401,5</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532,3</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Berezlogi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1592,0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635,0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957,0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957,0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Bieşti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2811,5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722,9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2088,6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1588,6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Bolohan</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1310,2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572,1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738,1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738,1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Brăviceni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1882,5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1267,6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1267,6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Bulăieşti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1201,6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592,1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609,5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609,5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Chiperceni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2250,0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710,7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1539,3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1539,3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Ciocîlteni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2312,9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720,7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1542,3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1542,3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49,9</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Clişova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1117,8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578,8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539,0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539,0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Crihana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936,0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568,1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367,9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367,9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Cucuruzeni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1653,5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621,9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1016,6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1016,6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15,0</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Donici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1648,2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669,5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978,7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978,7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Ghetlova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2391,8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723,0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1619,7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1619,7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49,1</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Isacova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1459,3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598,5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860,8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860,8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Ivancea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2710,4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525,4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2185,0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2185,0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Jora de Mijloc</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3381,2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763,8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2617,4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2617,4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Mălăieşti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1572,8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526,9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1045,9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1045,9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Mitoc</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1579,8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681,0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898,8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898,8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Mîrzeşti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1219,9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568,6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Morozeni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1572,8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618,5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954,3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954,3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Neculăieuca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1248,5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606,8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641,7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641,7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Orhei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29634,9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1742,0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27892,9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27892,9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Pelivan</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2886,1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630,6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2255,5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2255,5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Peresecina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5745,9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1015,1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4730,8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4730,8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Piatra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2055,5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660,2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1395,3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1395,3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Podgoreni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1078,7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568,3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510,4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510,4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Pohorniceni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1050,5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335,1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715,4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715,4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Pohrebeni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2335,1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630,4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1704,7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1704,7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Puţintei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2149,3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688,7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1455,8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1455,8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4,8</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Sămănanca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1121,8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482,6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639,2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639,2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Selişte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3080,5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723,0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2357,5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2357,5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Step-Soci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1580,1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646,8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933,3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933,3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Susleni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2803,7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778,4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2025,3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2025,3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Teleşeu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1408,7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438,9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969,8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969,8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Trebujeni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1387,3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771,3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771,3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Vatici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1830,6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1263,7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1263,7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Vîşcăuţi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1524,2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622,8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901,4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901,4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Zahoreni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1272,8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614,7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658,1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658,1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Zorile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1079,4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455,9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605,3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605,3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18,2</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5000" w:type="pct"/>
            <w:gridSpan w:val="18"/>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 </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Rezina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141385,9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28852,0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104723,4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100867,0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1598,9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2257,5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1066,5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585,6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605,4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7508,6</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301,9</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95515,2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14287,2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73736,8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69880,4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1598,9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2257,5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1066,5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585,6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605,4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7189,3</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301,9</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45870,7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14564,8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30986,6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30986,6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319,3</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Consiliul raional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95515,2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14287,2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73736,8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69880,4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1598,9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2257,5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1066,5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585,6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605,4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7189,3</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301,9</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Buşăuca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1411,9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591,0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818,4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818,4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2,5</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Cinişeuţi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1981,9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503,4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1478,5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1478,5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Cogîlniceni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1010,2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541,5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468,7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468,7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Cuizăuca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1573,7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475,5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1098,2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1098,2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Echimăuţi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1866,3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628,6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1237,7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1237,7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Ghiduleni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1118,9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572,1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546,8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546,8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Gordineşti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1153,3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587,9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587,9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Horodişte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1233,0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592,0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641,0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641,0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Ignăţei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2243,6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573,8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1669,8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1669,8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Lalova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1462,2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649,4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812,8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812,8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Lipceni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877,3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513,8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363,5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363,5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Mateuţi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1845,6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576,6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1269,0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1269,0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Meşeni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1145,9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540,6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605,3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605,3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Mincenii de Jos</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691,1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424,3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219,1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219,1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47,7</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Otac</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817,5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578,3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239,2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239,2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Păpăuţi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1555,1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595,2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959,9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959,9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Pecişte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1885,9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672,5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1213,4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1213,4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Pereni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932,4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481,0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451,4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451,4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Pripiceni-Răzeşi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1365,0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486,3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878,7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878,7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Rezina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12800,8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1014,0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11786,8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11786,8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Saharna Nouă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1128,0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643,1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484,9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484,9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Sîrcova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1744,8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690,1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993,9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993,9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60,8</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Solonceni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1185,8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600,2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585,6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585,6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Trifeşti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559,</w:t>
            </w:r>
            <w:r w:rsidRPr="002A3ABC">
              <w:rPr>
                <w:rFonts w:ascii="Times New Roman" w:eastAsia="Times New Roman" w:hAnsi="Times New Roman" w:cs="Times New Roman"/>
                <w:b/>
                <w:bCs/>
                <w:sz w:val="18"/>
                <w:szCs w:val="18"/>
                <w:lang w:val="ro-MO" w:eastAsia="ru-RU"/>
              </w:rPr>
              <w:lastRenderedPageBreak/>
              <w:t>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351,</w:t>
            </w:r>
            <w:r w:rsidRPr="002A3ABC">
              <w:rPr>
                <w:rFonts w:ascii="Times New Roman" w:eastAsia="Times New Roman" w:hAnsi="Times New Roman" w:cs="Times New Roman"/>
                <w:sz w:val="18"/>
                <w:szCs w:val="18"/>
                <w:lang w:val="ro-MO" w:eastAsia="ru-RU"/>
              </w:rPr>
              <w:lastRenderedPageBreak/>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208</w:t>
            </w:r>
            <w:r w:rsidRPr="002A3ABC">
              <w:rPr>
                <w:rFonts w:ascii="Times New Roman" w:eastAsia="Times New Roman" w:hAnsi="Times New Roman" w:cs="Times New Roman"/>
                <w:sz w:val="18"/>
                <w:szCs w:val="18"/>
                <w:lang w:val="ro-MO" w:eastAsia="ru-RU"/>
              </w:rPr>
              <w:lastRenderedPageBreak/>
              <w:t>,3</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Ţareuca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2281,1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705,0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1576,1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1576,1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5000" w:type="pct"/>
            <w:gridSpan w:val="18"/>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 </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Rîşcani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164329,5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36446,4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127295,7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120568,9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3136,1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2590,7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1336,9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1008,0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245,8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272,2</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315,2</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111986,6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20072,5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91598,9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84872,1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3136,1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2590,7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1336,9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1008,0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245,8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315,2</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52342,9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16373,9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35696,8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35696,8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272,2</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Consiliul raional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111986,6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20072,5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91598,9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84872,1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3136,1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2590,7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1336,9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1008,0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245,8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315,2</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Alexăndreşti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928,7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462,9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465,8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465,8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Aluniş</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1630,0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634,6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995,4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995,4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Borosenii Noi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1204,1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587,2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587,2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Branişte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1173,7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612,7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Corlăteni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4061,7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723,1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3338,6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3338,6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Costeşti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2536,9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554,8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1982,1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1982,1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Duruitoarea Nouă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1430,7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557,5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873,2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873,2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Gălăşeni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1349,3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558,9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790,4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790,4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Grinăuţi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1166,2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579,8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586,4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586,4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Hiliuţi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1281,5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617,7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663,8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663,8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Horodişte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881,8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523,1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358,7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358,7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Malinovscoe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905,8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460,7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445,1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445,1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Mihăileni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2494,9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798,5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1696,4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1696,4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Nihoreni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2509,2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694,7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1542,3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1542,3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272,2</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Petruşeni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949,8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505,3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444,5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444,5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Pîrjota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1094,4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527,4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567,0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567,0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Pociumbăuţi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726,3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440,5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285,8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285,8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Pociumbeni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1377,7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813,3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813,3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Răcăria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1927,3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632,4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1294,9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1294,9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Recea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2679,7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597,0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2082,7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2082,7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Rîşcani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10407,2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880,3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9526,9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9526,9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Singureni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1563,5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506,7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1056,8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1056,8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Sturzeni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940,8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534,6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406,2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406,2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Şaptebani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818,7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318,7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Şumna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813,9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533,8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280,1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280,1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Vasileuţi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740,4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1259,6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1259,6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Văratic</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1777,0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568,1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1208,9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1208,9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Zăicani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1712,1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628,4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1083,7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1083,7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5000" w:type="pct"/>
            <w:gridSpan w:val="18"/>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 </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Sîngerei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220889,1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42540,9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177052,4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169425,6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1867,1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5496,8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2264,1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1257,6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1975,1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262,9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997,6</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298,2</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150922,4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24607,5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126016,7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118389,9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1867,1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5496,8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2264,1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1257,6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1975,1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262,9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298,2</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69966,7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17933,4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51035,7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51035,7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997,6</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Consiliul raional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150922,4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24607,5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126016,7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118389,9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1867,1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5496,8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2264,1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1257,6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1975,1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262,9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298,2</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Alexăndreni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4805,7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968,7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3746,5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3746,5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90,5</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Bălăşeşti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2597,2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707,5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1833,8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1833,8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55,9</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Bilicenii Noi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1503,0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552,9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950,1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950,1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Bilicenii Vechi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2666,1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757,7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1908,4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1908,4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Biruinţa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3719,2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310,5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2750,3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2750,3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658,4</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Bursuceni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1303,5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632,2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671,3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671,3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Chişcăreni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3828,1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905,5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2922,6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2922,6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Ciuciuieni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1236,0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568,6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617,9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617,9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49,5</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Copăceni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1998,2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728,2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1246,1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1246,1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23,9</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Coşcodeni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2173,3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666,2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1507,1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1507,1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Cotiujenii Mici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1102,4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613,0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489,4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489,4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Cubolta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1690,7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595,1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1095,6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1095,6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Dobrogea Veche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1616,4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429,0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1187,4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1187,4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Drăgăneşti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2453,2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1801,6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1801,6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Dumbrăviţa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1690,3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705,8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984,5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984,5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Grigorăuca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2155,9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597,1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1558,8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1558,8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Heciul Nou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2648,6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735,0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1913,6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1913,6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Iezărenii Vechi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1850,8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669,2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1181,6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1181,6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Izvoare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1071,4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441,5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615,5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615,5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14,4</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Pepeni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4497,0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934,8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3495,2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3495,2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67,0</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Prepeliţa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2681,2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808,3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1872,9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1872,9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Rădoaia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3966</w:t>
            </w:r>
            <w:r w:rsidRPr="002A3ABC">
              <w:rPr>
                <w:rFonts w:ascii="Times New Roman" w:eastAsia="Times New Roman" w:hAnsi="Times New Roman" w:cs="Times New Roman"/>
                <w:b/>
                <w:bCs/>
                <w:sz w:val="18"/>
                <w:szCs w:val="18"/>
                <w:lang w:val="ro-MO" w:eastAsia="ru-RU"/>
              </w:rPr>
              <w:lastRenderedPageBreak/>
              <w:t>,8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890,</w:t>
            </w:r>
            <w:r w:rsidRPr="002A3ABC">
              <w:rPr>
                <w:rFonts w:ascii="Times New Roman" w:eastAsia="Times New Roman" w:hAnsi="Times New Roman" w:cs="Times New Roman"/>
                <w:sz w:val="18"/>
                <w:szCs w:val="18"/>
                <w:lang w:val="ro-MO" w:eastAsia="ru-RU"/>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3076,6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3076</w:t>
            </w:r>
            <w:r w:rsidRPr="002A3ABC">
              <w:rPr>
                <w:rFonts w:ascii="Times New Roman" w:eastAsia="Times New Roman" w:hAnsi="Times New Roman" w:cs="Times New Roman"/>
                <w:sz w:val="18"/>
                <w:szCs w:val="18"/>
                <w:lang w:val="ro-MO" w:eastAsia="ru-RU"/>
              </w:rPr>
              <w:lastRenderedPageBreak/>
              <w:t>,6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Sîngerei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10780,9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1061,3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9719,6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9719,6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Sîngereii Noi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3794,2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884,5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2909,7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2909,7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Tăura Veche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986,7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578,8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369,9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369,9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38,0</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Ţambula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1149,9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540,2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609,7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609,7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5000" w:type="pct"/>
            <w:gridSpan w:val="18"/>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 </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Soroca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223406,4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48540,4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171162,1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164148,6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3201,8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3811,7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1949,9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1497,6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364,2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3262,3</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441,6</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148741,5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26417,6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118620,0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113070,2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1738,1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3811,7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1949,9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1497,6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364,2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3262,3</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441,6</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74664,9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22122,8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52542,1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51078,4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1463,7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Consiliul raional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148741,5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26417,6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118620,0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113070,2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1738,1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3811,7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1949,9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1497,6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364,2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3262,3</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441,6</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Bădiceni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1979,6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536,3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1443,3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1443,3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Băxani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1035,5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501,1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534,4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534,4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Bulboci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1762,7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660,8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1101,9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1101,9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Căinarii Vechi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1809,2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728,2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1081,0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1081,0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Cosăuţi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1693,6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499,5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1194,1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1194,1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Cremen</w:t>
            </w:r>
            <w:r w:rsidRPr="002A3ABC">
              <w:rPr>
                <w:rFonts w:ascii="Times New Roman" w:eastAsia="Times New Roman" w:hAnsi="Times New Roman" w:cs="Times New Roman"/>
                <w:sz w:val="18"/>
                <w:szCs w:val="18"/>
                <w:lang w:val="ro-MO" w:eastAsia="ru-RU"/>
              </w:rPr>
              <w:lastRenderedPageBreak/>
              <w:t>ciug</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lastRenderedPageBreak/>
              <w:t>1126</w:t>
            </w:r>
            <w:r w:rsidRPr="002A3ABC">
              <w:rPr>
                <w:rFonts w:ascii="Times New Roman" w:eastAsia="Times New Roman" w:hAnsi="Times New Roman" w:cs="Times New Roman"/>
                <w:b/>
                <w:bCs/>
                <w:sz w:val="18"/>
                <w:szCs w:val="18"/>
                <w:lang w:val="ro-MO" w:eastAsia="ru-RU"/>
              </w:rPr>
              <w:lastRenderedPageBreak/>
              <w:t>,7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453,</w:t>
            </w:r>
            <w:r w:rsidRPr="002A3ABC">
              <w:rPr>
                <w:rFonts w:ascii="Times New Roman" w:eastAsia="Times New Roman" w:hAnsi="Times New Roman" w:cs="Times New Roman"/>
                <w:sz w:val="18"/>
                <w:szCs w:val="18"/>
                <w:lang w:val="ro-MO" w:eastAsia="ru-RU"/>
              </w:rPr>
              <w:lastRenderedPageBreak/>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673,6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673,</w:t>
            </w:r>
            <w:r w:rsidRPr="002A3ABC">
              <w:rPr>
                <w:rFonts w:ascii="Times New Roman" w:eastAsia="Times New Roman" w:hAnsi="Times New Roman" w:cs="Times New Roman"/>
                <w:sz w:val="18"/>
                <w:szCs w:val="18"/>
                <w:lang w:val="ro-MO" w:eastAsia="ru-RU"/>
              </w:rPr>
              <w:lastRenderedPageBreak/>
              <w:t>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Dărcăuţi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1673,9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637,1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1036,8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1036,8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Dubna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437,8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437,8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Egoreni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1336,2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599,0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737,2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737,2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Holoşniţa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1527,1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617,8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909,3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909,3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Hristici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1209,4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644,3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644,3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Iarova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895,7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464,3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431,4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431,4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Nimereuca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2274,4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769,6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1504,8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1504,8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Oclanda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796,8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433,6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363,2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363,2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Ocolina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1834,1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621,0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1213,1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1213,1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Parcani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1351,6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696,6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696,6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Pîrliţa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997,3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507,4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489,9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489,9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Racovăţ</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3090,5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850,2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2240,3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2240,3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Redi-Cereşnovăţ</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934,7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589,1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345,6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345,6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Regina Maria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990,8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383,0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607,8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607,8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Rubleniţa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2558,8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800,8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1758,0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1758,0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Rudi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1206,6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499,6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707,0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707,0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Schineni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1679,8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1065,0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1065,0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Soroca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23191,7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2368,2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20823,5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19359,8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1463,7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Stoicani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1668,0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523,6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1144,4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1144,4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Şeptelici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1357,3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461,1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896,2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896,2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Şolcani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1445,8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407,3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1038,5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1038,5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Tătărăuca Veche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1371,9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628,7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743,2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743,2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Trifăuţi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1284,6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571,4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713,2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713,2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Vasilcău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2319,2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760,2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1559,0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1559,0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Vădeni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1777,1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688,6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1088,5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1088,5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Vărăncău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2516,7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682,1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1834,6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1834,6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Visoca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437,5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437,5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Voloviţa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1731,6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532,7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1198,9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1198,9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Zastînca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1360,7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637,2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723,5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723,5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5000" w:type="pct"/>
            <w:gridSpan w:val="18"/>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 </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Străşeni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234464,4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40010,8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191704,1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179448,0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2449,5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4651,6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2147,2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1344,0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1160,4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5155,0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2419,5</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330,0</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lastRenderedPageBreak/>
              <w:t>Total nivelul 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139096,0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22392,5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116373,5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109272,4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2449,5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4651,6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2147,2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1344,0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1160,4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330,0</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95368,4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17618,3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75330,6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70175,6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5155,0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2419,5</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Consiliul raional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139096,0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22392,5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116373,5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109272,4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2449,5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4651,6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2147,2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1344,0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1160,4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330,0</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Bucovăţ</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1682,6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477,6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826,7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826,7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378,3</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Căpriana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1849,1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726,9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1030,1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1030,1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92,1</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Chirianca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1369,5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627,5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726,9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726,9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15,1</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Codreanca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3000,9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717,5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2283,4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1583,4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Cojuşna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7177,1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743,1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5748,7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5748,7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685,3</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Dolna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1642,7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615,9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1013,0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1013,0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13,8</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Găleşti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2086,3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759,2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1327,1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1327,1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Ghelăuza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1813,5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1227,5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1227,5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Grebleşti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1080,6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439,5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633,4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633,4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7,7</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Lozova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3921,6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987,2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2934,4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2934,4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Micăuţi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3884,9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243,5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3641,4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2641,4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Micleuşeni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1879,5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700,8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1178,7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1178,7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Negreşti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1721,9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173,9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1493,7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1493,7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54,3</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Oneşti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1198,4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529,8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643,8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643,8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24,8</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Pănăşeşti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4288,9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647,1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3482,7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2982,7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159,1</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Rădeni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4036,5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799,7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3236,8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2736,8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Recea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3405,0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724,6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2615,2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1760,2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855,0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65,2</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Romăneşti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1646,6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225,6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1421,0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1421,0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Roşcani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3472,7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621,0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2716,8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1116,8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1600,0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134,9</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Scoreni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2536,6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829,5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1707,1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1707,1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Sireţi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6438,8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820,6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4859,2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4859,2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759,0</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Străşeni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22797,4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1468,2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21329,2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21329,2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Tătăreşti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2262,5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622,0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1610,6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1610,6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29,9</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Ţigăneşti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1643,2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1030,0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1030,0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Voinova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1938,3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647,7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1290,6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1290,6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Vorniceni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4001,0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651,9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3349,1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3349,1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Zubreşti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2592,3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618,8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1973,5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1973,5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5000" w:type="pct"/>
            <w:gridSpan w:val="18"/>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 </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Şoldăn</w:t>
            </w:r>
            <w:r w:rsidRPr="002A3ABC">
              <w:rPr>
                <w:rFonts w:ascii="Times New Roman" w:eastAsia="Times New Roman" w:hAnsi="Times New Roman" w:cs="Times New Roman"/>
                <w:b/>
                <w:bCs/>
                <w:sz w:val="18"/>
                <w:szCs w:val="18"/>
                <w:lang w:val="ro-MO" w:eastAsia="ru-RU"/>
              </w:rPr>
              <w:lastRenderedPageBreak/>
              <w:t>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lastRenderedPageBreak/>
              <w:t>1168</w:t>
            </w:r>
            <w:r w:rsidRPr="002A3ABC">
              <w:rPr>
                <w:rFonts w:ascii="Times New Roman" w:eastAsia="Times New Roman" w:hAnsi="Times New Roman" w:cs="Times New Roman"/>
                <w:b/>
                <w:bCs/>
                <w:sz w:val="18"/>
                <w:szCs w:val="18"/>
                <w:lang w:val="ro-MO" w:eastAsia="ru-RU"/>
              </w:rPr>
              <w:lastRenderedPageBreak/>
              <w:t>50,2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lastRenderedPageBreak/>
              <w:t>2560</w:t>
            </w:r>
            <w:r w:rsidRPr="002A3ABC">
              <w:rPr>
                <w:rFonts w:ascii="Times New Roman" w:eastAsia="Times New Roman" w:hAnsi="Times New Roman" w:cs="Times New Roman"/>
                <w:b/>
                <w:bCs/>
                <w:sz w:val="18"/>
                <w:szCs w:val="18"/>
                <w:lang w:val="ro-MO" w:eastAsia="ru-RU"/>
              </w:rPr>
              <w:lastRenderedPageBreak/>
              <w:t>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lastRenderedPageBreak/>
              <w:t>87308,</w:t>
            </w:r>
            <w:r w:rsidRPr="002A3ABC">
              <w:rPr>
                <w:rFonts w:ascii="Times New Roman" w:eastAsia="Times New Roman" w:hAnsi="Times New Roman" w:cs="Times New Roman"/>
                <w:b/>
                <w:bCs/>
                <w:sz w:val="18"/>
                <w:szCs w:val="18"/>
                <w:lang w:val="ro-MO" w:eastAsia="ru-RU"/>
              </w:rPr>
              <w:lastRenderedPageBreak/>
              <w:t>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lastRenderedPageBreak/>
              <w:t>8394</w:t>
            </w:r>
            <w:r w:rsidRPr="002A3ABC">
              <w:rPr>
                <w:rFonts w:ascii="Times New Roman" w:eastAsia="Times New Roman" w:hAnsi="Times New Roman" w:cs="Times New Roman"/>
                <w:b/>
                <w:bCs/>
                <w:sz w:val="18"/>
                <w:szCs w:val="18"/>
                <w:lang w:val="ro-MO" w:eastAsia="ru-RU"/>
              </w:rPr>
              <w:lastRenderedPageBreak/>
              <w:t>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lastRenderedPageBreak/>
              <w:t>714,</w:t>
            </w:r>
            <w:r w:rsidRPr="002A3ABC">
              <w:rPr>
                <w:rFonts w:ascii="Times New Roman" w:eastAsia="Times New Roman" w:hAnsi="Times New Roman" w:cs="Times New Roman"/>
                <w:b/>
                <w:bCs/>
                <w:sz w:val="18"/>
                <w:szCs w:val="18"/>
                <w:lang w:val="ro-MO" w:eastAsia="ru-RU"/>
              </w:rPr>
              <w:lastRenderedPageBreak/>
              <w:t>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lastRenderedPageBreak/>
              <w:t>2646,</w:t>
            </w:r>
            <w:r w:rsidRPr="002A3ABC">
              <w:rPr>
                <w:rFonts w:ascii="Times New Roman" w:eastAsia="Times New Roman" w:hAnsi="Times New Roman" w:cs="Times New Roman"/>
                <w:b/>
                <w:bCs/>
                <w:sz w:val="18"/>
                <w:szCs w:val="18"/>
                <w:lang w:val="ro-MO" w:eastAsia="ru-RU"/>
              </w:rPr>
              <w:lastRenderedPageBreak/>
              <w:t>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lastRenderedPageBreak/>
              <w:t>1491,</w:t>
            </w:r>
            <w:r w:rsidRPr="002A3ABC">
              <w:rPr>
                <w:rFonts w:ascii="Times New Roman" w:eastAsia="Times New Roman" w:hAnsi="Times New Roman" w:cs="Times New Roman"/>
                <w:b/>
                <w:bCs/>
                <w:sz w:val="18"/>
                <w:szCs w:val="18"/>
                <w:lang w:val="ro-MO" w:eastAsia="ru-RU"/>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lastRenderedPageBreak/>
              <w:t>816</w:t>
            </w:r>
            <w:r w:rsidRPr="002A3ABC">
              <w:rPr>
                <w:rFonts w:ascii="Times New Roman" w:eastAsia="Times New Roman" w:hAnsi="Times New Roman" w:cs="Times New Roman"/>
                <w:b/>
                <w:bCs/>
                <w:sz w:val="18"/>
                <w:szCs w:val="18"/>
                <w:lang w:val="ro-MO" w:eastAsia="ru-RU"/>
              </w:rPr>
              <w:lastRenderedPageBreak/>
              <w:t>,0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339,</w:t>
            </w:r>
            <w:r w:rsidRPr="002A3ABC">
              <w:rPr>
                <w:rFonts w:ascii="Times New Roman" w:eastAsia="Times New Roman" w:hAnsi="Times New Roman" w:cs="Times New Roman"/>
                <w:b/>
                <w:bCs/>
                <w:sz w:val="18"/>
                <w:szCs w:val="18"/>
                <w:lang w:val="ro-MO" w:eastAsia="ru-RU"/>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361</w:t>
            </w:r>
            <w:r w:rsidRPr="002A3ABC">
              <w:rPr>
                <w:rFonts w:ascii="Times New Roman" w:eastAsia="Times New Roman" w:hAnsi="Times New Roman" w:cs="Times New Roman"/>
                <w:b/>
                <w:bCs/>
                <w:sz w:val="18"/>
                <w:szCs w:val="18"/>
                <w:lang w:val="ro-MO" w:eastAsia="ru-RU"/>
              </w:rPr>
              <w:lastRenderedPageBreak/>
              <w:t>7,1</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lastRenderedPageBreak/>
              <w:t>322</w:t>
            </w:r>
            <w:r w:rsidRPr="002A3ABC">
              <w:rPr>
                <w:rFonts w:ascii="Times New Roman" w:eastAsia="Times New Roman" w:hAnsi="Times New Roman" w:cs="Times New Roman"/>
                <w:b/>
                <w:bCs/>
                <w:sz w:val="18"/>
                <w:szCs w:val="18"/>
                <w:lang w:val="ro-MO" w:eastAsia="ru-RU"/>
              </w:rPr>
              <w:lastRenderedPageBreak/>
              <w:t>,4</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lastRenderedPageBreak/>
              <w:t>Total nivelul 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75683,2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12424,6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60181,0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56819,9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714,5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2646,6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1491,3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816,0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339,3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2755,2</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322,4</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41167,0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13177,4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27127,7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27127,7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861,9</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Consiliul raional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75683,2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12424,6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60181,0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56819,9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714,5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2646,6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1491,3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816,0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339,3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2755,2</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322,4</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Alcedar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1474,1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563,0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875,3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875,3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35,8</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Chipeşca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1565,9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958,0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958,0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43,5</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Climăuţii de Jos</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1493,7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619,4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858,2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858,2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16,1</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Cobîlea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1859,1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766,7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951,1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951,1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141,3</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Cotiujenii Mari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4253,9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703,7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3317,2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3317,2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233,0</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Cuşmirca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1752,1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702,2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993,0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993,0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56,9</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Dobruşa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1664,9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643,4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1021,5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1021,5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Fuzăuca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1110,8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533,5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577,3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577,3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Găuzeni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2012,1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623,7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1388,4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1388,4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Glinjeni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545,9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545,9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Mihuleni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928,8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516,5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412,3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412,3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Olişcani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2583,5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707,6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1875,9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1875,9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Parcani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1204,7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598,3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606,4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606,4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Pohoarna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1717,5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621,3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1096,2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1096,2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Poiana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1123,4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558,8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558,8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Răspopeni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2444,2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648,6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1795,6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1795,6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Rogojeni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326,8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300,6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26,2</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Salcia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1307,3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594,6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695,4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695,4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17,3</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Sămăşcani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1501,0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654,2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846,8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846,8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Şestaci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797,6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144,7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Şipca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493,8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493,8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Şoldăneşti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7241,5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439,2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6802,3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6802,3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Vadul-Raşcov</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1764,4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627,5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845,1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845,1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291,8</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5000" w:type="pct"/>
            <w:gridSpan w:val="18"/>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 </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Ştefan Vodă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181909,7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35187,5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145356,3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138170,4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2604,8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3331,1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1385,4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1564,8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380,9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1250,0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1096,3</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269,6</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lastRenderedPageBreak/>
              <w:t>Total nivelul 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118029,4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21020,3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96739,5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90803,6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2604,8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3331,1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1385,4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1564,8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380,9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269,6</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 xml:space="preserve">Total nivelul </w:t>
            </w:r>
            <w:r w:rsidRPr="002A3ABC">
              <w:rPr>
                <w:rFonts w:ascii="Times New Roman" w:eastAsia="Times New Roman" w:hAnsi="Times New Roman" w:cs="Times New Roman"/>
                <w:b/>
                <w:bCs/>
                <w:sz w:val="18"/>
                <w:szCs w:val="18"/>
                <w:lang w:val="ro-MO" w:eastAsia="ru-RU"/>
              </w:rPr>
              <w:lastRenderedPageBreak/>
              <w: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lastRenderedPageBreak/>
              <w:t>63880,3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14167,2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48616,8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47366,8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1250,0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1096,3</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Consiliul raional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118029,4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21020,3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96739,5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90803,6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2604,8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3331,1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1385,4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1564,8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380,9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269,6</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Alava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1177,0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449,7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676,6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676,6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50,7</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Antoneşti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2033,1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689,6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1343,5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1343,5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Brezoaia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1221,8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438,6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783,2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783,2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Carahasani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2246,5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652,6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1381,0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1381,0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212,9</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Căplani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2576,6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792,3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1784,3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1784,3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Cioburciu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3745,7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682,5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3063,2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3063,2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Copceac</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2142,4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595,8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1546,6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1546,6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Crocmaz</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2656,0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670,1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1985,9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1985,9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Ermoclia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3224,6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798,2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2344,1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2344,1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82,3</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Feşteliţa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2926,3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732,4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2092,4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2092,4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101,5</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Marianca de Jos</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739,0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233,7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422,2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422,2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83,1</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Olăneşti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4051,0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751,3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3299,7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3299,7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Palanca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1958,8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492,0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1466,8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1466,8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Popeasc</w:t>
            </w:r>
            <w:r w:rsidRPr="002A3ABC">
              <w:rPr>
                <w:rFonts w:ascii="Times New Roman" w:eastAsia="Times New Roman" w:hAnsi="Times New Roman" w:cs="Times New Roman"/>
                <w:sz w:val="18"/>
                <w:szCs w:val="18"/>
                <w:lang w:val="ro-MO" w:eastAsia="ru-RU"/>
              </w:rPr>
              <w:lastRenderedPageBreak/>
              <w:t>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lastRenderedPageBreak/>
              <w:t>2817</w:t>
            </w:r>
            <w:r w:rsidRPr="002A3ABC">
              <w:rPr>
                <w:rFonts w:ascii="Times New Roman" w:eastAsia="Times New Roman" w:hAnsi="Times New Roman" w:cs="Times New Roman"/>
                <w:b/>
                <w:bCs/>
                <w:sz w:val="18"/>
                <w:szCs w:val="18"/>
                <w:lang w:val="ro-MO" w:eastAsia="ru-RU"/>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467,</w:t>
            </w:r>
            <w:r w:rsidRPr="002A3ABC">
              <w:rPr>
                <w:rFonts w:ascii="Times New Roman" w:eastAsia="Times New Roman" w:hAnsi="Times New Roman" w:cs="Times New Roman"/>
                <w:sz w:val="18"/>
                <w:szCs w:val="18"/>
                <w:lang w:val="ro-MO" w:eastAsia="ru-RU"/>
              </w:rPr>
              <w:lastRenderedPageBreak/>
              <w:t>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2350,2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2350</w:t>
            </w:r>
            <w:r w:rsidRPr="002A3ABC">
              <w:rPr>
                <w:rFonts w:ascii="Times New Roman" w:eastAsia="Times New Roman" w:hAnsi="Times New Roman" w:cs="Times New Roman"/>
                <w:sz w:val="18"/>
                <w:szCs w:val="18"/>
                <w:lang w:val="ro-MO" w:eastAsia="ru-RU"/>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Purcari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2017,9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252,2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1765,7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1765,7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Răscăieţi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3037,6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776,5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2261,1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2261,1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Semionovca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1185,5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468,0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717,5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717,5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Slobozia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4269,3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760,3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3509,0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2259,0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1250,0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Ştefan Vodă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7706,6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541,0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7012,6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7012,6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153,0</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Ştefăneşti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1621,3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527,3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1094,0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1094,0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Talmaza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5347,7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1098,1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4249,6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4249,6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Tudora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1956,7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474,1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1482,6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1482,6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Volintiri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3221,7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823,9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1985,0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1985,0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412,8</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5000" w:type="pct"/>
            <w:gridSpan w:val="18"/>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 </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Taraclia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104560,8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22222,9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81870,2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74352,1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1348,5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2263,6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1104,5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729,6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429,5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3906,0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263,3</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204,4</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70617,7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13224,9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57188,4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49670,3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1348,5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2263,6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1104,5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729,6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429,5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3906,0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204,4</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33943,1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8998,0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24681,8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24681,8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263,3</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Consiliul raional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70617,7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13224,9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57188,4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49670,3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1348,5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2263,6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1104,5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729,6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429,5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3906,0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204,4</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 xml:space="preserve">Albota </w:t>
            </w:r>
            <w:r w:rsidRPr="002A3ABC">
              <w:rPr>
                <w:rFonts w:ascii="Times New Roman" w:eastAsia="Times New Roman" w:hAnsi="Times New Roman" w:cs="Times New Roman"/>
                <w:sz w:val="18"/>
                <w:szCs w:val="18"/>
                <w:lang w:val="ro-MO" w:eastAsia="ru-RU"/>
              </w:rPr>
              <w:lastRenderedPageBreak/>
              <w:t>de Jos</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lastRenderedPageBreak/>
              <w:t>1595</w:t>
            </w:r>
            <w:r w:rsidRPr="002A3ABC">
              <w:rPr>
                <w:rFonts w:ascii="Times New Roman" w:eastAsia="Times New Roman" w:hAnsi="Times New Roman" w:cs="Times New Roman"/>
                <w:b/>
                <w:bCs/>
                <w:sz w:val="18"/>
                <w:szCs w:val="18"/>
                <w:lang w:val="ro-MO" w:eastAsia="ru-RU"/>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543,</w:t>
            </w:r>
            <w:r w:rsidRPr="002A3ABC">
              <w:rPr>
                <w:rFonts w:ascii="Times New Roman" w:eastAsia="Times New Roman" w:hAnsi="Times New Roman" w:cs="Times New Roman"/>
                <w:sz w:val="18"/>
                <w:szCs w:val="18"/>
                <w:lang w:val="ro-MO" w:eastAsia="ru-RU"/>
              </w:rPr>
              <w:lastRenderedPageBreak/>
              <w:t>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1051,9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1051</w:t>
            </w:r>
            <w:r w:rsidRPr="002A3ABC">
              <w:rPr>
                <w:rFonts w:ascii="Times New Roman" w:eastAsia="Times New Roman" w:hAnsi="Times New Roman" w:cs="Times New Roman"/>
                <w:sz w:val="18"/>
                <w:szCs w:val="18"/>
                <w:lang w:val="ro-MO" w:eastAsia="ru-RU"/>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Albota de Sus</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2102,4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1519,5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1519,5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Aluatu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521,2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521,2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Balabanu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1176,8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494,8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682,0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682,0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Budăi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1109,1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545,4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Cairaclia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1371,3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605,6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765,7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765,7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Cealîc</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1254,0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574,8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679,2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679,2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Corten</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2190,4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542,9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1647,5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1647,5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Musaitu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447,5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447,5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Novosiolovca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1634,0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570,7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1063,3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1063,3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Salcia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795,7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537,4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258,3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258,3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Taraclia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10213,5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1083,6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9129,9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9129,9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Tvardiţa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4705,9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840,7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3865,2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3865,2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Valea Perjei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2907,4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812,5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2094,9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2094,9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Vinogradovca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1918,6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294,6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1360,7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1360,7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263,3</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5000" w:type="pct"/>
            <w:gridSpan w:val="18"/>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 </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Teleneşti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178425,5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38989,2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134496,6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129461,1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1768,9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3266,6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1764,6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1008,0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494,0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4519,6</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420,1</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lastRenderedPageBreak/>
              <w:t>Total nivelul 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117081,0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19602,9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94706,9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89671,4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1768,9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3266,6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1764,6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1008,0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494,0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2351,1</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420,1</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61344,5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19386,3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39789,7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39789,7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2168,5</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Consiliul raional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117081,0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19602,9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94706,9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89671,4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1768,9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3266,6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1764,6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1008,0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494,0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2351,1</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420,1</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Băneşti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3191,8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723,4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2468,4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2468,4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Bogzeşti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969,4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498,5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383,7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383,7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87,2</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Brînzenii Noi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2113,2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689,5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1423,7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1423,7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Budăi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2249,9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587,9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1571,2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1571,2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90,8</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Căzăneşti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2666,4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558,4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2108,0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2108,0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Chiştelniţa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2736,0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745,9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1990,1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1990,1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Chiţcanii Vechi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1983,4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639,5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1329,0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1329,0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14,9</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Ciulucani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1232,0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596,1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612,8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612,8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23,1</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Cîşla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1069,9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463,5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21,5</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Codrul Nou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1216,0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563,3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652,7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652,7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Coropceni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1885,4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577,2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1308,2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1308,2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Crăsnăşeni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1265,0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685,0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685,0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Ghiliceni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1912,4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741,2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1171,2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1171,2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Hirişeni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1538,1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632,2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905,9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905,9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Ineşti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2118,6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710,9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1360,1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1360,1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47,6</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Leuşeni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1506,2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636,9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850,4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850,4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18,9</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Mîndreşti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2894,6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807,9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2086,7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2086,7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Negureni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2861,2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701,0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2160,2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2160,2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Nucăreni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1273,5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557,3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716,2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716,2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Ordăşei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1021,6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563,3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458,3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458,3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Pistruieni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1191,8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576,2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525,5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525,5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90,1</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Ratuş</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1337,4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655,7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681,7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681,7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Sărătenii Vechi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1805,9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540,2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1265,7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1265,7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Scorţeni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2236,4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703,8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1389,9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1389,9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142,7</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Suhuluceni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1709,8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605,1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1009,3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1009,3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95,4</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Teleneşti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6884,4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666,3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5243,9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5243,9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974,2</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Tîrşiţei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1335,4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658,8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676,6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676,6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Ţînţăreni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1817,2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672,3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1144,9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1144,9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Văsieni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1386,2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603,7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775,5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775,5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7,0</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Verejeni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3091,6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733,3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1803,2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1803,2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555,1</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Zgărdeşti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843,8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397,0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446,8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446,8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5000" w:type="pct"/>
            <w:gridSpan w:val="18"/>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 </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Ungheni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294758,8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51502,9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240258,2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230039,7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3258,0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5310,5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1834,9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2169,6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1306,0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1650,0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2473,1</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524,6</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188689,7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28825,5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159339,6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152311,4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1717,7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5310,5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1834,9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2169,6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1306,0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524,6</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Total nivelul 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106069,1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22677,4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80918,6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77728,3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1540,3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1650,0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2473,1</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Consiliul raional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188689,7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28825,5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159339,6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152311,4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1717,7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5310,5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1834,9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2169,6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1306,0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524,6</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Agronomovca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530,1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530,1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Alexeevca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1159,5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573,1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586,4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586,4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Boghenii Noi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2157,4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649,5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1419,0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1419,0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88,9</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Buciumeni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1160,9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615,9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545,0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545,0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Bumbăta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1711,1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688,4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1022,7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1022,7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Buşila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1962,2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1347,7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1347,7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30,8</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Cetireni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1866,5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613,1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1131,7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1131,7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121,7</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Chirileni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1946,3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635,3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1311,0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1311,0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Cioropcani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1594,0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684,9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909,1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909,1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Condrăteşti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1234,9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622,9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622,9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Corneşti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1613,1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633,8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979,3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979,3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Corneşti, oraşul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2185,8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426,9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1758,9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1758,9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Cornova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3139,7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565,9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2573,8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923,8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1650,0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Costuleni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2564,2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739,9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1824,3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1824,3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Floriţoaia Veche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1695,9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636,9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1031,0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1031,0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28,0</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Hîrceşti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1119,8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705,8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414,0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414,0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Măcăreşti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4183,7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843,5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3340,2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3340,2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Măgurele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1482,1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900,8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900,8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Mănoileşti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2802,9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786,7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2016,2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2016,2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Morenii Noi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1240,3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527,3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706,9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706,9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6,1</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Năpădeni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1084,4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484,3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600,1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600,1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Negurenii Vechi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1777,8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653,5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1124,3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1124,3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Petreşti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2884,9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769,6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2115,3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2115,3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Pîrliţa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4427,4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783,2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3644,2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3644,2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Rădenii Vechi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1729,0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550,4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1178,6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1178,6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Sculeni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3613,6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631,9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2981,7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2981,7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Sineşti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1371,5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625,1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746,4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746,4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Teşcureni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1262,3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541,4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720,9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720,9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Todireşti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4171,4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800,2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3090,5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3090,5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280,7</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Ungheni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38827,9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2210,0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34715,6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33175,3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1540,3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1902,3</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Unţeşti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1505,1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589,9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900,6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900,6</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14,6</w:t>
            </w: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Valea Mare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3639,7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730,9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2908,8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2908,8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Zagarancea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2423,7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673,0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1750,7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1750,7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r>
      <w:tr w:rsidR="004A7D2C" w:rsidRPr="002A3ABC" w:rsidTr="002A3ABC">
        <w:trPr>
          <w:jc w:val="center"/>
        </w:trPr>
        <w:tc>
          <w:tcPr>
            <w:tcW w:w="5000" w:type="pct"/>
            <w:gridSpan w:val="18"/>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t> </w:t>
            </w:r>
          </w:p>
        </w:tc>
      </w:tr>
      <w:tr w:rsidR="004A7D2C" w:rsidRPr="002A3ABC" w:rsidTr="002A3AB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 xml:space="preserve">UTA </w:t>
            </w:r>
            <w:r w:rsidRPr="002A3ABC">
              <w:rPr>
                <w:rFonts w:ascii="Times New Roman" w:eastAsia="Times New Roman" w:hAnsi="Times New Roman" w:cs="Times New Roman"/>
                <w:b/>
                <w:bCs/>
                <w:sz w:val="18"/>
                <w:szCs w:val="18"/>
                <w:lang w:val="ro-MO" w:eastAsia="ru-RU"/>
              </w:rPr>
              <w:lastRenderedPageBreak/>
              <w:t>Găgăuzia</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lastRenderedPageBreak/>
              <w:t>339391,</w:t>
            </w:r>
            <w:r w:rsidRPr="002A3ABC">
              <w:rPr>
                <w:rFonts w:ascii="Times New Roman" w:eastAsia="Times New Roman" w:hAnsi="Times New Roman" w:cs="Times New Roman"/>
                <w:b/>
                <w:bCs/>
                <w:sz w:val="18"/>
                <w:szCs w:val="18"/>
                <w:lang w:val="ro-MO" w:eastAsia="ru-RU"/>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338950,0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313709,</w:t>
            </w:r>
            <w:r w:rsidRPr="002A3ABC">
              <w:rPr>
                <w:rFonts w:ascii="Times New Roman" w:eastAsia="Times New Roman" w:hAnsi="Times New Roman" w:cs="Times New Roman"/>
                <w:b/>
                <w:bCs/>
                <w:sz w:val="18"/>
                <w:szCs w:val="18"/>
                <w:lang w:val="ro-MO" w:eastAsia="ru-RU"/>
              </w:rPr>
              <w:lastRenderedPageBreak/>
              <w:t>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lastRenderedPageBreak/>
              <w:t>15029,</w:t>
            </w:r>
            <w:r w:rsidRPr="002A3ABC">
              <w:rPr>
                <w:rFonts w:ascii="Times New Roman" w:eastAsia="Times New Roman" w:hAnsi="Times New Roman" w:cs="Times New Roman"/>
                <w:b/>
                <w:bCs/>
                <w:sz w:val="18"/>
                <w:szCs w:val="18"/>
                <w:lang w:val="ro-MO" w:eastAsia="ru-RU"/>
              </w:rPr>
              <w:lastRenderedPageBreak/>
              <w:t>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lastRenderedPageBreak/>
              <w:t>9684,7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4652,2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3283,</w:t>
            </w:r>
            <w:r w:rsidRPr="002A3ABC">
              <w:rPr>
                <w:rFonts w:ascii="Times New Roman" w:eastAsia="Times New Roman" w:hAnsi="Times New Roman" w:cs="Times New Roman"/>
                <w:b/>
                <w:bCs/>
                <w:sz w:val="18"/>
                <w:szCs w:val="18"/>
                <w:lang w:val="ro-MO" w:eastAsia="ru-RU"/>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914,9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834,4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525,8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p>
        </w:tc>
        <w:tc>
          <w:tcPr>
            <w:tcW w:w="314"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2A3ABC" w:rsidRDefault="004A7D2C" w:rsidP="004A7D2C">
            <w:pPr>
              <w:spacing w:after="0" w:line="240" w:lineRule="auto"/>
              <w:jc w:val="right"/>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441,9</w:t>
            </w:r>
          </w:p>
        </w:tc>
      </w:tr>
      <w:tr w:rsidR="004A7D2C" w:rsidRPr="002A3ABC" w:rsidTr="002A3ABC">
        <w:trPr>
          <w:jc w:val="center"/>
        </w:trPr>
        <w:tc>
          <w:tcPr>
            <w:tcW w:w="5000" w:type="pct"/>
            <w:gridSpan w:val="18"/>
            <w:tcBorders>
              <w:top w:val="single" w:sz="6" w:space="0" w:color="000000"/>
              <w:left w:val="nil"/>
              <w:bottom w:val="nil"/>
              <w:right w:val="nil"/>
            </w:tcBorders>
            <w:tcMar>
              <w:top w:w="24" w:type="dxa"/>
              <w:left w:w="48" w:type="dxa"/>
              <w:bottom w:w="24" w:type="dxa"/>
              <w:right w:w="48" w:type="dxa"/>
            </w:tcMar>
            <w:hideMark/>
          </w:tcPr>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sz w:val="18"/>
                <w:szCs w:val="18"/>
                <w:lang w:val="ro-MO" w:eastAsia="ru-RU"/>
              </w:rPr>
              <w:lastRenderedPageBreak/>
              <w:t>_________________________</w:t>
            </w:r>
          </w:p>
          <w:p w:rsidR="004A7D2C" w:rsidRPr="002A3ABC" w:rsidRDefault="004A7D2C" w:rsidP="004A7D2C">
            <w:pPr>
              <w:spacing w:after="0" w:line="240" w:lineRule="auto"/>
              <w:rPr>
                <w:rFonts w:ascii="Times New Roman" w:eastAsia="Times New Roman" w:hAnsi="Times New Roman" w:cs="Times New Roman"/>
                <w:sz w:val="18"/>
                <w:szCs w:val="18"/>
                <w:lang w:val="ro-MO" w:eastAsia="ru-RU"/>
              </w:rPr>
            </w:pPr>
            <w:r w:rsidRPr="002A3ABC">
              <w:rPr>
                <w:rFonts w:ascii="Times New Roman" w:eastAsia="Times New Roman" w:hAnsi="Times New Roman" w:cs="Times New Roman"/>
                <w:b/>
                <w:bCs/>
                <w:sz w:val="18"/>
                <w:szCs w:val="18"/>
                <w:lang w:val="ro-MO" w:eastAsia="ru-RU"/>
              </w:rPr>
              <w:t>Notă:</w:t>
            </w:r>
            <w:r w:rsidRPr="002A3ABC">
              <w:rPr>
                <w:rFonts w:ascii="Times New Roman" w:eastAsia="Times New Roman" w:hAnsi="Times New Roman" w:cs="Times New Roman"/>
                <w:sz w:val="18"/>
                <w:szCs w:val="18"/>
                <w:lang w:val="ro-MO" w:eastAsia="ru-RU"/>
              </w:rPr>
              <w:t xml:space="preserve"> * Cu excepţia personalului din instituţiile de învăţămînt preşcolar, primar, secundar general, special şi complementar (extraşcolar), precum şi din şcolile sportive.</w:t>
            </w:r>
          </w:p>
        </w:tc>
      </w:tr>
    </w:tbl>
    <w:p w:rsidR="007D52E1" w:rsidRDefault="007D52E1" w:rsidP="004A7D2C">
      <w:pPr>
        <w:spacing w:after="0" w:line="240" w:lineRule="auto"/>
        <w:ind w:firstLine="567"/>
        <w:jc w:val="both"/>
        <w:rPr>
          <w:rFonts w:ascii="Times New Roman" w:eastAsia="Times New Roman" w:hAnsi="Times New Roman" w:cs="Times New Roman"/>
          <w:lang w:val="ro-MO" w:eastAsia="ru-RU"/>
        </w:rPr>
        <w:sectPr w:rsidR="007D52E1" w:rsidSect="002A3ABC">
          <w:pgSz w:w="16838" w:h="11906" w:orient="landscape"/>
          <w:pgMar w:top="851" w:right="1134" w:bottom="851" w:left="1134" w:header="709" w:footer="709" w:gutter="0"/>
          <w:cols w:space="708"/>
          <w:docGrid w:linePitch="360"/>
        </w:sectPr>
      </w:pP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lastRenderedPageBreak/>
        <w:t> </w:t>
      </w:r>
    </w:p>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Anexa nr.6</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p>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LISTA</w:t>
      </w:r>
    </w:p>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autorităţil</w:t>
      </w:r>
      <w:r w:rsidRPr="004A7D2C">
        <w:rPr>
          <w:rFonts w:ascii="Times New Roman" w:eastAsia="Times New Roman" w:hAnsi="Times New Roman" w:cs="Times New Roman"/>
          <w:b/>
          <w:bCs/>
          <w:lang w:val="ro-MO" w:eastAsia="ru-RU"/>
        </w:rPr>
        <w:lastRenderedPageBreak/>
        <w:t>or şi instituţiilor publice la autogestiune, întreprinderilor</w:t>
      </w:r>
    </w:p>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de stat şi societăţilor pe acţiuni ce primesc mijloace financiare</w:t>
      </w:r>
    </w:p>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de la bugetul public naţional</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Guvernul Republicii Moldova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 Academia de Administrare Publică</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Cancelaria de Stat</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 Instituţia publică “Centrul de Guvernare Electronică” (E-Government)</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Ministerul Economiei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 Instituţia publică “Organizaţia de Atragere a Investiţiilor şi Promovare a Exportului din Moldova” (MIEPO)</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 Instituţia publică “Organizaţia pentru Dezvoltarea Sectorului Întreprinderilor Mici şi Mijlocii”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 Instituţia publică “Centrul Naţional de Acreditare din Republica Moldova” (MOLDAC)</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 Instituţia publică “Institutul Naţional de Metrologie”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7. Instituţia publică “Institutul Naţional de Standardizare”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 Instituţia publică “Unitatea consolidată pentru implementarea şi monitorizarea proiectelor în domeniul energeticii”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9. Instituţia publică “Unitatea de Implementare a Proiectului Băncii Mondiale de ameliorare a competitivităţii”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10. Instituţia publică “Unitatea de implementare a grantului acordat de Guvernul Japoniei”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Ministerul Justiţiei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11. Instituţia publică “Unitatea de implementare a Proiectului de construcţie a penitenciarului din Chişinău”</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Ministerul Dezvoltării Regionale şi Construcţiilor</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12. Instituţia publică “Unitatea de implementare a Proiectului de construcţie a locuinţelor pentru păturile social vulnerabile II”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13. Instituţia publică “Unitatea de implementare a grantului acordat de Agenţia Austriacă pentru Dezvoltare”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14. Agenţia de Dezvoltare Regională Nord</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15. Agenţia de Dezvoltare Regională Centru</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16. Agenţia de Dezvoltare Regională Sud</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17. Agenţia de Dezvoltare Regională UTA Găgăuzia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Ministerul Agriculturii şi Industriei Alimentare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18. Instituţia publică “Oficiul Naţional al Viei şi Vinului”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19. Universitatea Agrară de Stat din Moldova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20. Instituţia publică “Unitatea consolidată pentru implementarea programelor Fondului Internaţional pentru Dezvoltare Agricolă în baza acordurilor de împrumut semnate între Guvernul Republicii Moldova şi Fondul Internaţional pentru Dezvoltare”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21. Instituţia publică “Unitatea consolidată pentru implementarea şi monitorizarea Programului de restructurare a sectorului vitivinicol”</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22. Unitatea consolidată pentru implementarea şi monitorizarea proiectelor în domeniul agriculturii, finanţate de Banca Mondială</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Ministerul Mediului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 Oficiul Finanţării de Carbon</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24. Unitatea pentru implementarea şi coordonarea proiectelor instituţia publică “EMP Management Durabil POP IP”</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lastRenderedPageBreak/>
        <w:t>Ministerul Educaţiei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lastRenderedPageBreak/>
        <w:t>25. Fondul special pentru manuale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26. Universitatea de Stat din Moldova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27. Universitatea Tehnică a Moldovei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28. Universitatea Pedagogică de Stat “Ion Creangă” din Chişinău</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29. Universitatea de Stat de Educaţie Fizică şi Sport</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30. Universitatea de Stat “Alecu Russo” din Bălţi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31. Universitatea de Stat din Tiraspol</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32. Universitatea de Stat din Comrat</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33. Universitatea de Stat din Taraclia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34. Universitatea de Stat “Bogdan-Petriceicu Hasdeu” din Cahul</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35. Academia de Studii Economice a Moldovei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36. Institutul de Relaţii Internaţionale din Moldova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37. Revista “Noi”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38. Revista “Florile dalbe”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39. Revista “Alunelul”</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Ministerul Culturii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40. Academia de Muzică, Teatru şi Arte Plastice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Ministerul Sănătăţii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41. Instituţia publică “Unitatea de coordonare, implementare şi monitorizare a proiectelor în domeniul sănătăţii”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42. Universitatea de Stat de Medicină şi Farmacie “Nicolae Testemiţanu”</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43. Clinica universitară de asistenţă medicală primară a Universităţii de Stat de Medicină şi Farmacie “Nicolae Testemiţanu”</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44. Clinica universitară stomatologică a Universităţii de Stat de Medicină şi Farmacie “Nicolae Testemiţanu”</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45. Centrul Republican de Diagnosticare Medicală</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46. Dispensarul Dermatovenerologic Republican</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47. Dispensarul Republican de Narcologie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48. Institutul de Medicină Urgentă</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49. Institutul de Neurologie şi Neurochirurgie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50. Institutul de Ftiziopneumologie “Chiril Draganiuc”</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51. Institutul de Cardiologie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52. Institutul Mamei şi Copilului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53. Institutul Oncologic</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54. Policlinica Stomatologică Republicană</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55. Spitalul Clinic Republican</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56. Spitalul Clinic de Psihiatrie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57. Spitalul Clinic de Traumatologie şi Ortopedie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58. Spitalul Clinic de Boli Infecţioase “Toma Ciorbă”</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59. Spitalul Clinic al Ministerului Sănătăţii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60. Centrul Naţional de Asistenţă Medicală Urgentă Prespitalicească</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61. IMSP Spitalul Clinic Republican al ACSR</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62. IMSP Policlinica ACSR</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63. Centrul pentru Achiziţii Publice Centralizate în Sănătate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Ministerul Muncii, Protecţiei Sociale şi Familiei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64. Î.S. “Centrul Republican Experimental Protezare, Ortopedie şi Reabilitare”, municipiul Chişinău</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Ministerul Transporturilor şi Infrastructurii Drumurilor</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65. Instituţia publică “Căpitănia portului Giurgiuleşti”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66. Î.S. “Portul Fluvial Ungheni”, oraşul Ungheni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67. Î.S. “Bacul Molovata”, satul Molovata Nouă, raionul Dubăsari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68. Î.S. “Administraţia de Stat a Drumurilor”, municipiul Chişinău</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lastRenderedPageBreak/>
        <w:t>69. S.A. “Drumuri Bălţi”, municipiul Bălţi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lastRenderedPageBreak/>
        <w:t>70. S.A. “Drumuri Cahul”, oraşul Cahul</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71. S.A. “Drumuri Căuşeni”, oraşul Căuşeni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72. S.A. “Drumuri Cimişlia”, oraşul Cimişlia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73. S.A. “Drumuri Criuleni”, oraşul Criuleni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74. S.A. “Drumuri Edineţ”, oraşul Edineţ</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75. S.A. “Drumuri Ialoveni”, oraşul Ialoveni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76. S.A. “Drumuri Orhei”, oraşul Orhei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77. S.A. “Drumuri Rîşcani”, oraşul Rîşcani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78. S.A. “Drumuri Soroca”, oraşul Soroca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79. S.A. “Drumuri Străşeni”, oraşul Străşeni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80. S.A. “Drumuri”, oraşul Căuşeni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Ministerul Tehnologiei Informaţiei şi Comunicaţiilor</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81. Serviciul naţional unic pentru apeluri de urgenţă 112</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Academia de Ştiinţe a Moldovei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82. Universitatea Academiei de Ştiinţe a Moldovei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Altele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83. Compania Naţională de Asigurări în Medicină</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84. Casa Naţională de Asigurări Sociale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85. Instituţia publică “Fondul de Investiţii Sociale din Moldova”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86. Instituţia publică naţională a audiovizualului Compania “Teleradio-Moldova”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87. Agenţia “Moldsilva”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Municipiul Bălţi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88. Universitatea de Stat “Alecu Russo” din Bălţi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89. IMSP Spitalul Clinic Municipal Bălţi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90. IMSP Spitalul de Psihiatrie Municipal Bălţi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91. IMSP Centrul Medicilor de Familie Municipal Bălţi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92. IMSP Centrul Stomatologic Municipal Bălţi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Municipiul Chişinău</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93. IMSP Asociaţia Medicală Teritorială Botanica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94. IMSP Asociaţia Medicală Teritorială Centru</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95. IMSP Asociaţia Medicală Teritorială Rîşcani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96. IMSP Asociaţia Medicală Teritorială Buiucani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97. IMSP Asociaţia Medicală Teritorială Ciocana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98. IMSP Spitalul Clinic Municipal nr.1</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99. IMSP Spitalul Clinic Municipal de Copii nr.1</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100. IMSP Spitalul Clinic Municipal nr.4</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101. IMSP Spitalul Clinic Municipal de Boli Contagioase de Copii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102. IMSP Spitalul Clinic Municipal “Sfîntul Arhanghel Mihail”</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103. IMSP Spitalul Clinic Municipal “Sfînta Treime”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104. IMSP Spitalul Clinic Municipal de Copii “Valentin Ignatenco”</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105. IMSP Spitalul Clinic Municipal de Ftiziopneumologie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106. IMSP Centrul Stomatologic Municipal de Copii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107. IMSP Centrul de Sănătate Coloniţa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108. IMSP Centrul de Sănătate Stăuceni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109. IMSP Centrul de Sănătate Ciorescu</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110. IMSP Centrul de Sănătate Cricova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111. IMSP Centrul de Sănătate Grătieşti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112. IMSP Centrul de Sănătate Băcioi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113. IMSP Centrul de Sănătate Budeşti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114. IMSP Centrul de Sănătate Bubuieci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115. IMSP Centrul de Sănătate Vadul lui Vodă</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lastRenderedPageBreak/>
        <w:t>116. IMSP Centrul de Sănătate Truşeni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lastRenderedPageBreak/>
        <w:t>117. IMSP Centrul de Sănătate Durleşti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118. IMSP Centrul de Sănătate Vatra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119. IMSP Centrul de Sănătate Sîngera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120. IMSP Maternitatea Municipală nr.2</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121. IMSP Centrul de Sănătate Ghidighici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122. IMSP Dispensarul Municipal Dermatovenerologic</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RAIOANE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Anenii Noi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123. Întreprinderea Municipală Centrul Stomatologic Raional Anenii Noi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124. IMSP Spitalul Raional Anenii Noi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125. IMSP Centrul de Sănătate Anenii Noi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126. IMSP Centrul de Sănătate Bulboaca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127. IMSP Centrul de Sănătate Floreni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128. IMSP Centrul de Sănătate Hîrbovăţ</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129. IMSP Centrul de Sănătate Mereni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130. IMSP Centrul de Sănătate Roşcani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131. IMSP Centrul de Sănătate Speia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132. IMSP Centrul de Sănătate Ţînţăreni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133. IMSP Centrul de Sănătate Varniţa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Basarabeasca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134. Întreprinderea Municipală Centrul Stomatologic Raional Basarabeasca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135. IMSP Spitalul Raional Basarabeasca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136. IMSP Centrul de Sănătate Basarabeasca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137. IMSP Centrul de Sănătate Sadaclia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138. IMSP Centrul de Sănătate Başcalia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Briceni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139. IMSP Spitalul Raional Briceni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140. IMSP Centrul de Sănătate Larga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141. IMSP Centrul de Sănătate Briceni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142. IMSP Centrul de Sănătate Corjeuţi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143. IMSP Centrul de Sănătate Lipcani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Cahul</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144. Universitatea de Stat “Bogdan-Petriceicu Hasdeu” din Cahul</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145. Întreprinderea Municipală “Cavoris Med”</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146. IMSP Spitalul Raional Cahul</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147. IMSP Centrul de Sănătate Bucuria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148. IMSP Centrul de Sănătate Cahul</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149. IMSP Centrul de Sănătate Colibaşi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150. IMSP Centrul de Sănătate Crihana Veche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151. IMSP Centrul de Sănătate Găvănoasa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152. IMSP Centrul de Sănătate Giurgiuleşti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153. IMSP Centrul de Sănătate Larga Nouă</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154. IMSP Centrul de Sănătate Moscovei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155. IMSP Centrul de Sănătate Slobozia Mare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156. IMSP Centrul de Sănătate Zîrneşti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Cantemir</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157. IMSP Spitalul Raional Cantemir</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158. IMSP Centrul de Sănătate Baimaclia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159. IMSP Centrul de Sănătate Cantemir</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160. IMSP Centrul de Sănătate Ciobalaccia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lastRenderedPageBreak/>
        <w:t>161. IMSP Centrul de Sănătate Cociulia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lastRenderedPageBreak/>
        <w:t>162. IMSP Centrul de Sănătate Goteşti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Călăraşi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163. Întreprinderea Municipală Centrul Stomatologic Raional Călăraşi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164. IMSP Spitalul Raional Călăraşi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165. IMSP Centrul de Sănătate Bravicea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166. IMSP Centrul de Sănătate Călăraşi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167. IMSP Centrul de Sănătate Onişcani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168. IMSP Centrul de Sănătate Pîrjolteni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169. IMSP Centrul de Sănătate Sipoteni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170. IMSP Centrul de Sănătate Vălcineţ</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171. IMSP Centrul de Sănătate Vărzăreştii Noi – Pituşca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Căuşeni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172. Întreprinderea Municipală Centrul Stomatologic Raional Căuşeni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173. IMSP Spitalul Raional Căuşeni “Ana şi Alexandru”</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174. IMSP Centrul de Sănătate Căinari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175. IMSP Centrul de Sănătate Căuşeni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176. IMSP Centrul de Sănătate Copanca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177. IMSP Centrul de Sănătate Fîrlădeni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178. IMSP Centrul de Sănătate Sălcuţa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179. IMSP Centrul de Sănătate Taraclia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180. IMSP Centrul de Sănătate Tănătari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181. IMSP Centrul de Sănătate Tocuz</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Cimişlia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182. IMSP Spitalul Raional Cimişlia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183. IMSP Centrul de Sănătate Cimişlia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184. IMSP Centrul de Sănătate Gura Galbenei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185. IMSP Centrul de Sănătate Javgur</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Criuleni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186. Întreprinderea Municipală Centrul Stomatologic Raional Criuleni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187. IMSP Spitalul Raional Criuleni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188. IMSP Centrul de Sănătate Bălăbăneşti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189. IMSP Centrul de Sănătate Criuleni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190. IMSP Centrul de Sănătate Dubăsarii Vechi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191. IMSP Centrul de Sănătate Hruşova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192. IMSP Centrul de Sănătate Măgdăceşti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Donduşeni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193. IMSP Spitalul Raional Donduşeni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194. IMSP Centrul de Sănătate Donduşeni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195. IMSP Centrul de Sănătate Sudarca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196. IMSP Centrul de Sănătate Ţaul</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Drochia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197. IMSP Spitalul Raional Drochia “Nicolae Testemiţanu”</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198. IMSP Centrul de Sănătate Chetrosu</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199. IMSP Centrul de Sănătate Drochia “Anatolie Manziuc”</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200. IMSP Centrul de Sănătate Gribova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201. IMSP Centrul de Sănătate Hăsnăşenii Mari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202. IMSP Centrul de Sănătate Maramonovca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203. IMSP Centrul de Sănătate Mîndîc</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204. IMSP Centrul de Sănătate Nicoreni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205. IMSP Centrul de Sănătate Ochiul Alb</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lastRenderedPageBreak/>
        <w:t>206. IMSP Centrul de sănătate Pelinia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lastRenderedPageBreak/>
        <w:t>207. IMSP Centrul de Sănătate Sofia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208. IMSP Centrul de Sănătate Şuri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209. IMSP Centrul de Sănătate Ţarigrad</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210. IMSP Centrul de Sănătate Zguriţa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Dubăsari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211. Întreprinderea Municipală Centrul Stomatologic Raional Dubăsari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212. IMSP Centrul de Sănătate Dubăsari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Edineţ</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213. IMSP Spitalul Raional Edineţ</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214. IMSP Centrul de Sănătate Cupcini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215. IMSP Centrul de Sănătate Edineţ</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Făleşti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216. Întreprinderea Municipală Centrul Stomatologic Raional Făleşti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217. IMSP Spitalul Raional Făleşti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218. IMSP Centrul de Sănătate Bocşa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219. IMSP Centrul de Sănătate Chetriş</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220. IMSP Centrul de Sănătate Ciolacu Nou</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221. IMSP Centrul de Sănătate Făleşti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222. IMSP Centrul de Sănătate Glinjeni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223. IMSP Centrul de Sănătate Işcălău</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224. IMSP Centrul de Sănătate Mărăndeni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Floreşti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225. Întreprinderea Municipală Centrul Stomatologic Raional Floreşti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226. IMSP Spitalul Raional Floreşti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227. IMSP Centrul Medicilor de Familie Floreşti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228. IMSP Centrul de Sănătate Ciutuleşti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229. IMSP Centrul de Sănătate Cuhureştii de Sus</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230. IMSP Centrul de Sănătate Ghindeşti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231. IMSP Centrul de Sănătate Mărculeşti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232. IMSP Centrul de Sănătate Prodăneşti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233. IMSP Centrul de Sănătate Sănătăuca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234. IMSP Centrul de Sănătate Trifăneşti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235. IMSP Centrul de Sănătate Tîrgul Vertiujeni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Glodeni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236. Întreprinderea Municipală Centrul Stomatologic Raional Glodeni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237. IMSP Spitalul Raional Glodeni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238. IMSP Centrul de Sănătate Balatina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239. IMSP Centrul de Sănătate Ciuciulea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240. IMSP Centrul de Sănătate Cobani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241. IMSP Centrul de Sănătate Fundurii Vechi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242. IMSP Centrul de Sănătate Glodeni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243. IMSP Centrul de Sănătate Hîjdieni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244. IMSP Centrul de Sănătate Iabloana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245. IMSP Centrul de Sănătate Limbenii Vechi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246. IMSP Centrul de Sănătate Sturzovca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Hînceşti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247. Întreprinderea Municipală Centrul Stomatologic Raional Hînceşti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248. IMSP Spitalul Raional Hînceşti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249. IMSP Centrul de Sănătate Bobeica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250. IMSP Centrul de Sănătate Bujor</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lastRenderedPageBreak/>
        <w:t>251. IMSP Spitalul Cărpineni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lastRenderedPageBreak/>
        <w:t>252. IMSP Centrul de Sănătate Ciuciuleni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253. IMSP Centrul de Sănătate Crasnoarmeiscoe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254. IMSP Centrul de Sănătate Hînceşti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255. IMSP Centrul de Sănătate Lăpuşna – Paşcani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256. IMSP Centrul de Sănătate Sărata-Galbenă</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Ialoveni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257. Întreprinderea Municipală Centrul Stomatologic Raional Ialoveni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258. IMSP Spitalul Raional Ialoveni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259. IMSP Centrul de Sănătate Bardar</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260. IMSP Centrul de Sănătate Costeşti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261. IMSP Centrul de Sănătate Horeşti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262. IMSP Centrul de Sănătate Ialoveni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263. IMSP Centrul de Sănătate Mileştii Mici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264. IMSP Centrul de Sănătate Puhoi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265. IMSP Centrul de Sănătate Răzeni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266. IMSP Centrul de Sănătate Ruseştii Noi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267. IMSP Centrul de Sănătate Ţipala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268. IMSP Centrul de Sănătate Văsieni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Leova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269. IMSP Spitalul Raional Leova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270. IMSP Centrul de Sănătate Leova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271. IMSP Centrul de Sănătate Filipeni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272. IMSP Centrul de Sănătate Iargara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273. IMSP Centrul de Sănătate Sărata Nouă</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274. IMSP Centrul de Sănătate Sărăteni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Nisporeni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275. Întreprinderea Municipală Centrul Stomatologic Raional Nisporeni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276. IMSP Spitalul Raional Nisporeni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277. IMSP Centrul de Sănătate Boldureşti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278. IMSP Centrul de Sănătate Grozeşti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279. IMSP Centrul de Sănătate Mileşti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280. IMSP Centrul de Sănătate Nisporeni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281. IMSP Centrul de Sănătate Selişte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Ocniţa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282. Întreprinderea Municipală Centrul Stomatologic Raional Ocniţa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283. IMSP Spitalul Raional Ocniţa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284. IMSP Centrul de Sănătate Frunză</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285. IMSP Centrul de Sănătate Ocniţa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286. IMSP Centrul de Sănătate Otaci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Orhei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287. Întreprinderea Municipală Clinica Stomatologică Orhei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288. IMSP Spitalul Raional Orhei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289. IMSP Centrul de Sănătate nr.1 Orhei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290. IMSP Centrul de Sănătate nr.2 Orhei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291. Spitalul de Psihiatrie şi Ftiziopneumologie Orhei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292. IMSP Centrul de Sănătate Brăviceni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293. IMSP Centrul de Sănătate Bulăieşti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294. IMSP Centrul de Sănătate Pelivan</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295. IMSP Centrul de Sănătate Peresecina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296. IMSP Centrul de Sănătate Teleşeu</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297. IMSP Centrul de Sănătate Morozeni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lastRenderedPageBreak/>
        <w:t>298. IMSP Centrul de Sănătate Susleni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lastRenderedPageBreak/>
        <w:t>299. IMSP Centrul de Sănătate Ciocîlteni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300. IMSP Centrul de Sănătate Chiperceni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301. IMSP Centrul de Sănătate Ghetlova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302. IMSP Centrul de Sănătate Isacova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303. IMSP Centrul de Sănătate Cucuruzeni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304. IMSP Centrul de Sănătate Ivancea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Rezina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305. Întreprinderea Municipală Centrul Stomatologic Raional Rezina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306. IMSP Spitalul Raional Rezina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307. IMSP Centrul de Sănătate Rezina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308. IMSP Centrul de Sănătate Mateuţi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309. IMSP Centrul de Sănătate Ignăţei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310. IMSP Centrul de Sănătate Pripiceni-Răzeşi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311. IMSP Centrul de Sănătate Cinişeuţi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Rîşcani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312. Întreprinderea Municipală Centrul Stomatologic Raional Rîşcani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313. IMSP Spitalul Raional Rîşcani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314. IMSP Centrul de Sănătate Văratic</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315. IMSP Centrul de Sănătate Zăicani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316. IMSP Centrul de Sănătate Rîşcani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317. IMSP Centrul de Sănătate Mihăileni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318. IMSP Centrul de Sănătate Corlăteni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319. IMSP Centrul de Sănătate Şaptebani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320. IMSP Centrul de Sănătate Vasileuţi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321. IMSP Centrul de Sănătate Recea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322. IMSP Centrul de Sănătate Costeşti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Sîngerei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323. Întreprinderea Municipală Centrul Stomatologic Raional Sîngerei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324. IMSP Spitalul Raional Sîngerei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325. IMSP Centrul de Sănătate Biruinţa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326. IMSP Centrul de Sănătate Rădoaia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327. IMSP Centrul de Sănătate Chişcăreni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328. IMSP Centrul de Sănătate Sîngerei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329. IMSP Centrul de Sănătate Drăgăneşti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330. IMSP Centrul de Sănătate Sîngereii Noi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331. IMSP Centrul de Sănătate Copăceni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332. IMSP Centrul de Sănătate Flămînzeni – Coşcodeni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333. IMSP Centrul de Sănătate Pepeni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334. IMSP Centrul de Sănătate Bilicenii Vechi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335. IMSP Centrul de Sănătate Cubolta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336. IMSP Centrul de Sănătate Cotiujenii Mici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Soroca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337. Întreprinderea Municipală Centrul Stomatologic Raional Soroca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338. IMSP Spitalul Raional Soroca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339. IMSP Centrul de Sănătate Parcani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340. IMSP Centrul de Sănătate Slobozia-Cremene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341. IMSP Centrul de Sănătate Vasilcău</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342. IMSP Centrul de Sănătate Bădiceni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343. IMSP Centrul de Sănătate Rudi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344. IMSP Centrul de Sănătate Soroca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345. IMSP Centrul de Sănătate Cosăuţi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346. IMSP Centrul de Sănătate Racovăţ</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lastRenderedPageBreak/>
        <w:t>347. IMSP Centrul de Sănătate Rubleniţa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lastRenderedPageBreak/>
        <w:t>348. IMSP Centrul de Sănătate Visoca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349. IMSP Centrul de Sănătate Nimereuca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350. IMSP Centrul de Sănătate Căinarii Vechi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351. IMSP Centrul de Sănătate Vădeni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352. IMSP Centrul de Sănătate Soroca Nouă</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Străşeni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353. Întreprinderea Municipală Centrul Stomatologic Raional Străşeni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354. IMSP Spitalul Raional Străşeni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355. IMSP Centrul de Sănătate Cojuşna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356. IMSP Centrul de Sănătate Pănăşeşti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357. IMSP Centrul de Sănătate Lozova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358. IMSP Centrul de Sănătate Sireţi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359. IMSP Centrul de Sănătate Vorniceni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360. IMSP Centrul de Sănătate Micăuţi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361. IMSP Centrul de Sănătate Micleuşeni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362. IMSP Centrul de Sănătate Codreanca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363. IMSP Centrul de Sănătate Zubreşti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364. IMSP Centrul de Sănătate Străşeni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Şoldăneşti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365. Întreprinderea Municipală Centrul Stomatologic Raional Şoldăneşti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366. IMSP Spitalul Raional Şoldăneşti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367. IMSP Centrul de Sănătate Olişcani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368. IMSP Centrul de Sănătate Şoldăneşti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369. IMSP Centrul de Sănătate Vadul-Raşcov</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370. IMSP Centrul de Sănătate Răspopeni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371. IMSP Centrul de Sănătate Cotiujenii Mari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Ştefan Vodă</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372. Întreprinderea Municipală Centrul Stomatologic Raional Ştefan Vodă</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373. IMSP Spitalul Raional Ştefan Vodă</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374. IMSP Centrul de Sănătate Ştefan Vodă</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375. IMSP Centrul de Sănătate Crocmaz</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376. IMSP Centrul de Sănătate Olăneşti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377. IMSP Centrul de Sănătate Antoneşti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378. IMSP Centrul de Sănătate Talmaza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Taraclia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379. Întreprinderea Municipală Centrul Stomatologic Raional Taraclia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380. IMSP Spitalul Raional Taraclia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381. IMSP Centrul de Sănătate Corten</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382. IMSP Centrul de Sănătate Tvardiţa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383. IMSP Centrul de Sănătate Valea Perjei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384. IMSP Centrul de Sănătate Musaitu</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385. IMSP Centrul de Sănătate Taraclia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Teleneşti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386. Întreprinderea Municipală Centrul Stomatologic Raional Teleneşti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387. Clinica Stomatologică din Teleneşti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388. IMSP Spitalul Raional Teleneşti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389. IMSP Centrul de Sănătate Teleneşti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390. IMSP Centrul de Sănătate Căzăneşti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391. IMSP Centrul de Sănătate Chiştelniţa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392. IMSP Centrul de Sănătate Brînzenii Noi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393. IMSP Centrul de Sănătate Mîndreşti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lastRenderedPageBreak/>
        <w:t>394. IMSP Centrul de Sănătate Sărătenii Vechi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lastRenderedPageBreak/>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Ungheni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395. Întreprinderea Municipală Centrul Stomatologic Raional Ungheni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396. IMSP Spitalul Raional Ungheni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397. IMSP Centrul de Sănătate Ungheni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398. IMSP Centrul de Sănătate Măcăreşti – Costuleni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399. IMSP Centrul de Sănătate Dănuţeni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400. IMSP Centrul de Sănătate Sculeni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401. IMSP Centrul de Sănătate Cioropcani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402. IMSP Centrul de Sănătate Petreşti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403. IMSP Centrul de Sănătate Valea Mare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404. IMSP Centrul de Sănătate Pîrliţa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405. IMSP Centrul de Sănătate Corneşti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406. IMSP Centrul de Sănătate Manoileşti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407. IMSP Centrul de Sănătate Năpădeni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408. IMSP Centrul de Sănătate Cetireni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409. IMSP Centrul de Sănătate Rădenii Vechi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UTA Găgăuzia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Comrat</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410. Instituţia Publică de Stomatologie din Comrat</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411. IMSP Spitalul Raional Comrat</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412. IMSP Centrul de Sănătate Comrat</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413. IMSP Centrul de Sănătate Congaz</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414. IMSP Centrul de Sănătate Avdarma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415. IMSP Centrul de Sănătate Cioc-Maidan</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416. IMSP Centrul de Sănătate Chirsova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417. IMSP Centrul de Sănătate Dezghingea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418. IMSP Centrul de Sănătate Borogani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Ceadîr-Lunga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419. Instituţia Publică de Stomatologie din Ceadîr-Lunga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420. IMSP Spitalul Raional Ceadîr-Lunga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421. IMSP Centrul de Sănătate Ceadîr-Lunga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422. IMSP Centrul de Sănătate Copceac</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423. IMSP Centrul de Sănătate Cazaclia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424. IMSP Centrul de Sănătate Tomai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i/>
          <w:iCs/>
          <w:lang w:val="ro-MO" w:eastAsia="ru-RU"/>
        </w:rPr>
        <w:t>Vulcăneşti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425. Instituţia Publică de Stomatologie din Vulcăneşti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426. IMSP Spitalul Raional Vulcăneşti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427. IMSP Centrul de Sănătate Vulcăneşti</w:t>
      </w:r>
    </w:p>
    <w:p w:rsidR="007D52E1" w:rsidRDefault="007D52E1" w:rsidP="004A7D2C">
      <w:pPr>
        <w:spacing w:after="0" w:line="240" w:lineRule="auto"/>
        <w:ind w:firstLine="567"/>
        <w:jc w:val="both"/>
        <w:rPr>
          <w:rFonts w:ascii="Times New Roman" w:eastAsia="Times New Roman" w:hAnsi="Times New Roman" w:cs="Times New Roman"/>
          <w:lang w:val="ro-MO" w:eastAsia="ru-RU"/>
        </w:rPr>
        <w:sectPr w:rsidR="007D52E1" w:rsidSect="007D52E1">
          <w:pgSz w:w="11906" w:h="16838"/>
          <w:pgMar w:top="1134" w:right="851" w:bottom="1134" w:left="1701" w:header="709" w:footer="709" w:gutter="0"/>
          <w:cols w:space="708"/>
          <w:docGrid w:linePitch="360"/>
        </w:sectPr>
      </w:pPr>
    </w:p>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lastRenderedPageBreak/>
        <w:t>Anexa nr.7</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Determinarea cuantumului minim al chiriei</w:t>
      </w:r>
    </w:p>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bunurilor proprietate publică</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1.</w:t>
      </w:r>
      <w:r w:rsidRPr="004A7D2C">
        <w:rPr>
          <w:rFonts w:ascii="Times New Roman" w:eastAsia="Times New Roman" w:hAnsi="Times New Roman" w:cs="Times New Roman"/>
          <w:lang w:val="ro-MO" w:eastAsia="ru-RU"/>
        </w:rPr>
        <w:t xml:space="preserve"> Cuantumul minim al chiriei anuale pentru folosirea încăperilor se calculează după formula: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w:t>
      </w:r>
      <w:r w:rsidRPr="004A7D2C">
        <w:rPr>
          <w:rFonts w:ascii="Times New Roman" w:eastAsia="Times New Roman" w:hAnsi="Times New Roman" w:cs="Times New Roman"/>
          <w:i/>
          <w:iCs/>
          <w:vertAlign w:val="subscript"/>
          <w:lang w:val="ro-MO" w:eastAsia="ru-RU"/>
        </w:rPr>
        <w:t>ai</w:t>
      </w:r>
      <w:r w:rsidRPr="004A7D2C">
        <w:rPr>
          <w:rFonts w:ascii="Times New Roman" w:eastAsia="Times New Roman" w:hAnsi="Times New Roman" w:cs="Times New Roman"/>
          <w:lang w:val="ro-MO" w:eastAsia="ru-RU"/>
        </w:rPr>
        <w:t xml:space="preserve"> = </w:t>
      </w:r>
      <w:r w:rsidRPr="004A7D2C">
        <w:rPr>
          <w:rFonts w:ascii="Times New Roman" w:eastAsia="Times New Roman" w:hAnsi="Times New Roman" w:cs="Times New Roman"/>
          <w:i/>
          <w:iCs/>
          <w:lang w:val="ro-MO" w:eastAsia="ru-RU"/>
        </w:rPr>
        <w:t>T</w:t>
      </w:r>
      <w:r w:rsidRPr="004A7D2C">
        <w:rPr>
          <w:rFonts w:ascii="Times New Roman" w:eastAsia="Times New Roman" w:hAnsi="Times New Roman" w:cs="Times New Roman"/>
          <w:i/>
          <w:iCs/>
          <w:vertAlign w:val="subscript"/>
          <w:lang w:val="ro-MO" w:eastAsia="ru-RU"/>
        </w:rPr>
        <w:t>b</w:t>
      </w:r>
      <w:r w:rsidRPr="004A7D2C">
        <w:rPr>
          <w:rFonts w:ascii="Times New Roman" w:eastAsia="Times New Roman" w:hAnsi="Times New Roman" w:cs="Times New Roman"/>
          <w:lang w:val="ro-MO" w:eastAsia="ru-RU"/>
        </w:rPr>
        <w:t xml:space="preserve"> ×</w:t>
      </w:r>
      <w:r w:rsidRPr="004A7D2C">
        <w:rPr>
          <w:rFonts w:ascii="Times New Roman" w:eastAsia="Times New Roman" w:hAnsi="Times New Roman" w:cs="Times New Roman"/>
          <w:i/>
          <w:iCs/>
          <w:lang w:val="ro-MO" w:eastAsia="ru-RU"/>
        </w:rPr>
        <w:t>(1</w:t>
      </w:r>
      <w:r w:rsidRPr="004A7D2C">
        <w:rPr>
          <w:rFonts w:ascii="Times New Roman" w:eastAsia="Times New Roman" w:hAnsi="Times New Roman" w:cs="Times New Roman"/>
          <w:lang w:val="ro-MO" w:eastAsia="ru-RU"/>
        </w:rPr>
        <w:t xml:space="preserve"> + </w:t>
      </w:r>
      <w:r w:rsidRPr="004A7D2C">
        <w:rPr>
          <w:rFonts w:ascii="Times New Roman" w:eastAsia="Times New Roman" w:hAnsi="Times New Roman" w:cs="Times New Roman"/>
          <w:i/>
          <w:iCs/>
          <w:lang w:val="ro-MO" w:eastAsia="ru-RU"/>
        </w:rPr>
        <w:t>K</w:t>
      </w:r>
      <w:r w:rsidRPr="004A7D2C">
        <w:rPr>
          <w:rFonts w:ascii="Times New Roman" w:eastAsia="Times New Roman" w:hAnsi="Times New Roman" w:cs="Times New Roman"/>
          <w:i/>
          <w:iCs/>
          <w:vertAlign w:val="subscript"/>
          <w:lang w:val="ro-MO" w:eastAsia="ru-RU"/>
        </w:rPr>
        <w:t>1</w:t>
      </w:r>
      <w:r w:rsidRPr="004A7D2C">
        <w:rPr>
          <w:rFonts w:ascii="Times New Roman" w:eastAsia="Times New Roman" w:hAnsi="Times New Roman" w:cs="Times New Roman"/>
          <w:lang w:val="ro-MO" w:eastAsia="ru-RU"/>
        </w:rPr>
        <w:t xml:space="preserve"> + </w:t>
      </w:r>
      <w:r w:rsidRPr="004A7D2C">
        <w:rPr>
          <w:rFonts w:ascii="Times New Roman" w:eastAsia="Times New Roman" w:hAnsi="Times New Roman" w:cs="Times New Roman"/>
          <w:i/>
          <w:iCs/>
          <w:lang w:val="ro-MO" w:eastAsia="ru-RU"/>
        </w:rPr>
        <w:t>K</w:t>
      </w:r>
      <w:r w:rsidRPr="004A7D2C">
        <w:rPr>
          <w:rFonts w:ascii="Times New Roman" w:eastAsia="Times New Roman" w:hAnsi="Times New Roman" w:cs="Times New Roman"/>
          <w:i/>
          <w:iCs/>
          <w:vertAlign w:val="subscript"/>
          <w:lang w:val="ro-MO" w:eastAsia="ru-RU"/>
        </w:rPr>
        <w:t>2</w:t>
      </w:r>
      <w:r w:rsidRPr="004A7D2C">
        <w:rPr>
          <w:rFonts w:ascii="Times New Roman" w:eastAsia="Times New Roman" w:hAnsi="Times New Roman" w:cs="Times New Roman"/>
          <w:lang w:val="ro-MO" w:eastAsia="ru-RU"/>
        </w:rPr>
        <w:t xml:space="preserve"> + </w:t>
      </w:r>
      <w:r w:rsidRPr="004A7D2C">
        <w:rPr>
          <w:rFonts w:ascii="Times New Roman" w:eastAsia="Times New Roman" w:hAnsi="Times New Roman" w:cs="Times New Roman"/>
          <w:i/>
          <w:iCs/>
          <w:lang w:val="ro-MO" w:eastAsia="ru-RU"/>
        </w:rPr>
        <w:t>K</w:t>
      </w:r>
      <w:r w:rsidRPr="004A7D2C">
        <w:rPr>
          <w:rFonts w:ascii="Times New Roman" w:eastAsia="Times New Roman" w:hAnsi="Times New Roman" w:cs="Times New Roman"/>
          <w:i/>
          <w:iCs/>
          <w:vertAlign w:val="subscript"/>
          <w:lang w:val="ro-MO" w:eastAsia="ru-RU"/>
        </w:rPr>
        <w:t>3</w:t>
      </w:r>
      <w:r w:rsidRPr="004A7D2C">
        <w:rPr>
          <w:rFonts w:ascii="Times New Roman" w:eastAsia="Times New Roman" w:hAnsi="Times New Roman" w:cs="Times New Roman"/>
          <w:lang w:val="ro-MO" w:eastAsia="ru-RU"/>
        </w:rPr>
        <w:t xml:space="preserve">) × </w:t>
      </w:r>
      <w:r w:rsidRPr="004A7D2C">
        <w:rPr>
          <w:rFonts w:ascii="Times New Roman" w:eastAsia="Times New Roman" w:hAnsi="Times New Roman" w:cs="Times New Roman"/>
          <w:i/>
          <w:iCs/>
          <w:lang w:val="ro-MO" w:eastAsia="ru-RU"/>
        </w:rPr>
        <w:t>K</w:t>
      </w:r>
      <w:r w:rsidRPr="004A7D2C">
        <w:rPr>
          <w:rFonts w:ascii="Times New Roman" w:eastAsia="Times New Roman" w:hAnsi="Times New Roman" w:cs="Times New Roman"/>
          <w:i/>
          <w:iCs/>
          <w:vertAlign w:val="subscript"/>
          <w:lang w:val="ro-MO" w:eastAsia="ru-RU"/>
        </w:rPr>
        <w:t>4</w:t>
      </w:r>
      <w:r w:rsidRPr="004A7D2C">
        <w:rPr>
          <w:rFonts w:ascii="Times New Roman" w:eastAsia="Times New Roman" w:hAnsi="Times New Roman" w:cs="Times New Roman"/>
          <w:lang w:val="ro-MO" w:eastAsia="ru-RU"/>
        </w:rPr>
        <w:t xml:space="preserve"> × </w:t>
      </w:r>
      <w:r w:rsidRPr="004A7D2C">
        <w:rPr>
          <w:rFonts w:ascii="Times New Roman" w:eastAsia="Times New Roman" w:hAnsi="Times New Roman" w:cs="Times New Roman"/>
          <w:i/>
          <w:iCs/>
          <w:lang w:val="ro-MO" w:eastAsia="ru-RU"/>
        </w:rPr>
        <w:t>S</w:t>
      </w:r>
      <w:r w:rsidRPr="004A7D2C">
        <w:rPr>
          <w:rFonts w:ascii="Times New Roman" w:eastAsia="Times New Roman" w:hAnsi="Times New Roman" w:cs="Times New Roman"/>
          <w:lang w:val="ro-MO" w:eastAsia="ru-RU"/>
        </w:rPr>
        <w:t>,</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în care: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w:t>
      </w:r>
      <w:r w:rsidRPr="004A7D2C">
        <w:rPr>
          <w:rFonts w:ascii="Times New Roman" w:eastAsia="Times New Roman" w:hAnsi="Times New Roman" w:cs="Times New Roman"/>
          <w:i/>
          <w:iCs/>
          <w:vertAlign w:val="subscript"/>
          <w:lang w:val="ro-MO" w:eastAsia="ru-RU"/>
        </w:rPr>
        <w:t>ai</w:t>
      </w:r>
      <w:r w:rsidRPr="004A7D2C">
        <w:rPr>
          <w:rFonts w:ascii="Times New Roman" w:eastAsia="Times New Roman" w:hAnsi="Times New Roman" w:cs="Times New Roman"/>
          <w:i/>
          <w:iCs/>
          <w:lang w:val="ro-MO" w:eastAsia="ru-RU"/>
        </w:rPr>
        <w:t xml:space="preserve"> –</w:t>
      </w:r>
      <w:r w:rsidRPr="004A7D2C">
        <w:rPr>
          <w:rFonts w:ascii="Times New Roman" w:eastAsia="Times New Roman" w:hAnsi="Times New Roman" w:cs="Times New Roman"/>
          <w:lang w:val="ro-MO" w:eastAsia="ru-RU"/>
        </w:rPr>
        <w:t xml:space="preserve"> cuantumul chiriei anuale;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T</w:t>
      </w:r>
      <w:r w:rsidRPr="004A7D2C">
        <w:rPr>
          <w:rFonts w:ascii="Times New Roman" w:eastAsia="Times New Roman" w:hAnsi="Times New Roman" w:cs="Times New Roman"/>
          <w:i/>
          <w:iCs/>
          <w:vertAlign w:val="subscript"/>
          <w:lang w:val="ro-MO" w:eastAsia="ru-RU"/>
        </w:rPr>
        <w:t>b</w:t>
      </w:r>
      <w:r w:rsidRPr="004A7D2C">
        <w:rPr>
          <w:rFonts w:ascii="Times New Roman" w:eastAsia="Times New Roman" w:hAnsi="Times New Roman" w:cs="Times New Roman"/>
          <w:lang w:val="ro-MO" w:eastAsia="ru-RU"/>
        </w:rPr>
        <w:t xml:space="preserve"> – tariful de bază pentru chiria anuală a unui metru pătrat de spaţiu;</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K</w:t>
      </w:r>
      <w:r w:rsidRPr="004A7D2C">
        <w:rPr>
          <w:rFonts w:ascii="Times New Roman" w:eastAsia="Times New Roman" w:hAnsi="Times New Roman" w:cs="Times New Roman"/>
          <w:i/>
          <w:iCs/>
          <w:vertAlign w:val="subscript"/>
          <w:lang w:val="ro-MO" w:eastAsia="ru-RU"/>
        </w:rPr>
        <w:t>1</w:t>
      </w:r>
      <w:r w:rsidRPr="004A7D2C">
        <w:rPr>
          <w:rFonts w:ascii="Times New Roman" w:eastAsia="Times New Roman" w:hAnsi="Times New Roman" w:cs="Times New Roman"/>
          <w:lang w:val="ro-MO" w:eastAsia="ru-RU"/>
        </w:rPr>
        <w:t xml:space="preserve"> – coeficientul de amplasare a încăperii;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K</w:t>
      </w:r>
      <w:r w:rsidRPr="004A7D2C">
        <w:rPr>
          <w:rFonts w:ascii="Times New Roman" w:eastAsia="Times New Roman" w:hAnsi="Times New Roman" w:cs="Times New Roman"/>
          <w:i/>
          <w:iCs/>
          <w:vertAlign w:val="subscript"/>
          <w:lang w:val="ro-MO" w:eastAsia="ru-RU"/>
        </w:rPr>
        <w:t>2</w:t>
      </w:r>
      <w:r w:rsidRPr="004A7D2C">
        <w:rPr>
          <w:rFonts w:ascii="Times New Roman" w:eastAsia="Times New Roman" w:hAnsi="Times New Roman" w:cs="Times New Roman"/>
          <w:i/>
          <w:iCs/>
          <w:lang w:val="ro-MO" w:eastAsia="ru-RU"/>
        </w:rPr>
        <w:t xml:space="preserve"> –</w:t>
      </w:r>
      <w:r w:rsidRPr="004A7D2C">
        <w:rPr>
          <w:rFonts w:ascii="Times New Roman" w:eastAsia="Times New Roman" w:hAnsi="Times New Roman" w:cs="Times New Roman"/>
          <w:lang w:val="ro-MO" w:eastAsia="ru-RU"/>
        </w:rPr>
        <w:t xml:space="preserve"> coeficientul de amenajare tehnică;</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K</w:t>
      </w:r>
      <w:r w:rsidRPr="004A7D2C">
        <w:rPr>
          <w:rFonts w:ascii="Times New Roman" w:eastAsia="Times New Roman" w:hAnsi="Times New Roman" w:cs="Times New Roman"/>
          <w:i/>
          <w:iCs/>
          <w:vertAlign w:val="subscript"/>
          <w:lang w:val="ro-MO" w:eastAsia="ru-RU"/>
        </w:rPr>
        <w:t>3</w:t>
      </w:r>
      <w:r w:rsidRPr="004A7D2C">
        <w:rPr>
          <w:rFonts w:ascii="Times New Roman" w:eastAsia="Times New Roman" w:hAnsi="Times New Roman" w:cs="Times New Roman"/>
          <w:lang w:val="ro-MO" w:eastAsia="ru-RU"/>
        </w:rPr>
        <w:t xml:space="preserve"> – coeficientul de ramură privind utilizarea încăperii;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K</w:t>
      </w:r>
      <w:r w:rsidRPr="004A7D2C">
        <w:rPr>
          <w:rFonts w:ascii="Times New Roman" w:eastAsia="Times New Roman" w:hAnsi="Times New Roman" w:cs="Times New Roman"/>
          <w:i/>
          <w:iCs/>
          <w:vertAlign w:val="subscript"/>
          <w:lang w:val="ro-MO" w:eastAsia="ru-RU"/>
        </w:rPr>
        <w:t>4</w:t>
      </w:r>
      <w:r w:rsidRPr="004A7D2C">
        <w:rPr>
          <w:rFonts w:ascii="Times New Roman" w:eastAsia="Times New Roman" w:hAnsi="Times New Roman" w:cs="Times New Roman"/>
          <w:lang w:val="ro-MO" w:eastAsia="ru-RU"/>
        </w:rPr>
        <w:t xml:space="preserve"> – coeficientul de piaţă;</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S</w:t>
      </w:r>
      <w:r w:rsidRPr="004A7D2C">
        <w:rPr>
          <w:rFonts w:ascii="Times New Roman" w:eastAsia="Times New Roman" w:hAnsi="Times New Roman" w:cs="Times New Roman"/>
          <w:lang w:val="ro-MO" w:eastAsia="ru-RU"/>
        </w:rPr>
        <w:t xml:space="preserve"> – suprafaţa încăperii.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Valoarea coeficienţilor folosiţi în calcule se determină după următoarele criterii: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bl>
      <w:tblPr>
        <w:tblW w:w="4500" w:type="pct"/>
        <w:jc w:val="center"/>
        <w:tblCellMar>
          <w:top w:w="15" w:type="dxa"/>
          <w:left w:w="15" w:type="dxa"/>
          <w:bottom w:w="15" w:type="dxa"/>
          <w:right w:w="15" w:type="dxa"/>
        </w:tblCellMar>
        <w:tblLook w:val="04A0"/>
      </w:tblPr>
      <w:tblGrid>
        <w:gridCol w:w="7633"/>
        <w:gridCol w:w="872"/>
      </w:tblGrid>
      <w:tr w:rsidR="004A7D2C" w:rsidRPr="004A7D2C" w:rsidTr="004A7D2C">
        <w:trPr>
          <w:jc w:val="center"/>
        </w:trPr>
        <w:tc>
          <w:tcPr>
            <w:tcW w:w="0" w:type="auto"/>
            <w:gridSpan w:val="2"/>
            <w:tcBorders>
              <w:top w:val="nil"/>
              <w:left w:val="nil"/>
              <w:bottom w:val="nil"/>
              <w:right w:val="nil"/>
            </w:tcBorders>
            <w:tcMar>
              <w:top w:w="24" w:type="dxa"/>
              <w:left w:w="48" w:type="dxa"/>
              <w:bottom w:w="24" w:type="dxa"/>
              <w:right w:w="48" w:type="dxa"/>
            </w:tcMar>
            <w:hideMark/>
          </w:tcPr>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a) tariful de bază pentru chiria anuală a unui metru pătrat de spaţiu (</w:t>
            </w:r>
            <w:r w:rsidRPr="004A7D2C">
              <w:rPr>
                <w:rFonts w:ascii="Times New Roman" w:eastAsia="Times New Roman" w:hAnsi="Times New Roman" w:cs="Times New Roman"/>
                <w:i/>
                <w:iCs/>
                <w:lang w:val="ro-MO" w:eastAsia="ru-RU"/>
              </w:rPr>
              <w:t>T</w:t>
            </w:r>
            <w:r w:rsidRPr="004A7D2C">
              <w:rPr>
                <w:rFonts w:ascii="Times New Roman" w:eastAsia="Times New Roman" w:hAnsi="Times New Roman" w:cs="Times New Roman"/>
                <w:i/>
                <w:iCs/>
                <w:vertAlign w:val="subscript"/>
                <w:lang w:val="ro-MO" w:eastAsia="ru-RU"/>
              </w:rPr>
              <w:t>b</w:t>
            </w:r>
            <w:r w:rsidRPr="004A7D2C">
              <w:rPr>
                <w:rFonts w:ascii="Times New Roman" w:eastAsia="Times New Roman" w:hAnsi="Times New Roman" w:cs="Times New Roman"/>
                <w:lang w:val="ro-MO" w:eastAsia="ru-RU"/>
              </w:rPr>
              <w:t>):</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municipiul Chişinău</w:t>
            </w:r>
          </w:p>
        </w:tc>
        <w:tc>
          <w:tcPr>
            <w:tcW w:w="0" w:type="auto"/>
            <w:tcBorders>
              <w:top w:val="single" w:sz="6" w:space="0" w:color="000000"/>
              <w:left w:val="single" w:sz="6" w:space="0" w:color="000000"/>
              <w:bottom w:val="single" w:sz="6" w:space="0" w:color="000000"/>
              <w:right w:val="single" w:sz="6" w:space="0" w:color="000000"/>
            </w:tcBorders>
            <w:noWrap/>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322,6 lei</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municipiul Bălţi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228,8 lei</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celelalte municipii, oraşele-reşedinţă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166,3 lei</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oraşele şi localităţile suburbane din componenţa municipiilor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124,8 lei</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localităţile săteşti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41,7 lei</w:t>
            </w:r>
          </w:p>
        </w:tc>
      </w:tr>
      <w:tr w:rsidR="004A7D2C" w:rsidRPr="004A7D2C" w:rsidTr="004A7D2C">
        <w:trPr>
          <w:jc w:val="center"/>
        </w:trPr>
        <w:tc>
          <w:tcPr>
            <w:tcW w:w="0" w:type="auto"/>
            <w:gridSpan w:val="2"/>
            <w:tcBorders>
              <w:top w:val="nil"/>
              <w:left w:val="nil"/>
              <w:bottom w:val="nil"/>
              <w:right w:val="nil"/>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xml:space="preserve">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xml:space="preserve">b) coeficientul de amplasare a încăperii </w:t>
            </w:r>
            <w:r w:rsidRPr="004A7D2C">
              <w:rPr>
                <w:rFonts w:ascii="Times New Roman" w:eastAsia="Times New Roman" w:hAnsi="Times New Roman" w:cs="Times New Roman"/>
                <w:i/>
                <w:iCs/>
                <w:lang w:val="ro-MO" w:eastAsia="ru-RU"/>
              </w:rPr>
              <w:t>(K</w:t>
            </w:r>
            <w:r w:rsidRPr="004A7D2C">
              <w:rPr>
                <w:rFonts w:ascii="Times New Roman" w:eastAsia="Times New Roman" w:hAnsi="Times New Roman" w:cs="Times New Roman"/>
                <w:i/>
                <w:iCs/>
                <w:vertAlign w:val="subscript"/>
                <w:lang w:val="ro-MO" w:eastAsia="ru-RU"/>
              </w:rPr>
              <w:t>1</w:t>
            </w:r>
            <w:r w:rsidRPr="004A7D2C">
              <w:rPr>
                <w:rFonts w:ascii="Times New Roman" w:eastAsia="Times New Roman" w:hAnsi="Times New Roman" w:cs="Times New Roman"/>
                <w:i/>
                <w:iCs/>
                <w:lang w:val="ro-MO" w:eastAsia="ru-RU"/>
              </w:rPr>
              <w:t>):</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clădire separată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construcţie încorporată sau anexată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0,45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încăpere supraterană, inclusiv parter</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soclu</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0,35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demisol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subsol cu geamuri, etaj tehnic, acoperiş</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alte subsoluri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0,0</w:t>
            </w:r>
          </w:p>
        </w:tc>
      </w:tr>
      <w:tr w:rsidR="004A7D2C" w:rsidRPr="004A7D2C" w:rsidTr="004A7D2C">
        <w:trPr>
          <w:jc w:val="center"/>
        </w:trPr>
        <w:tc>
          <w:tcPr>
            <w:tcW w:w="0" w:type="auto"/>
            <w:gridSpan w:val="2"/>
            <w:tcBorders>
              <w:top w:val="nil"/>
              <w:left w:val="nil"/>
              <w:bottom w:val="nil"/>
              <w:right w:val="nil"/>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xml:space="preserve">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 coeficientul de amenajare tehnică (</w:t>
            </w:r>
            <w:r w:rsidRPr="004A7D2C">
              <w:rPr>
                <w:rFonts w:ascii="Times New Roman" w:eastAsia="Times New Roman" w:hAnsi="Times New Roman" w:cs="Times New Roman"/>
                <w:i/>
                <w:iCs/>
                <w:lang w:val="ro-MO" w:eastAsia="ru-RU"/>
              </w:rPr>
              <w:t>K</w:t>
            </w:r>
            <w:r w:rsidRPr="004A7D2C">
              <w:rPr>
                <w:rFonts w:ascii="Times New Roman" w:eastAsia="Times New Roman" w:hAnsi="Times New Roman" w:cs="Times New Roman"/>
                <w:i/>
                <w:iCs/>
                <w:vertAlign w:val="subscript"/>
                <w:lang w:val="ro-MO" w:eastAsia="ru-RU"/>
              </w:rPr>
              <w:t>2</w:t>
            </w:r>
            <w:r w:rsidRPr="004A7D2C">
              <w:rPr>
                <w:rFonts w:ascii="Times New Roman" w:eastAsia="Times New Roman" w:hAnsi="Times New Roman" w:cs="Times New Roman"/>
                <w:lang w:val="ro-MO" w:eastAsia="ru-RU"/>
              </w:rPr>
              <w:t>):</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apeduct, canalizare, apă caldă, încălzire centrală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apeduct, canalizare, încălzire centrală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apeduct, canalizare, apă caldă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0,3</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apeduct, canalizare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încălzire centrală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lipseşte amenajarea tehnică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0,0</w:t>
            </w:r>
          </w:p>
        </w:tc>
      </w:tr>
      <w:tr w:rsidR="004A7D2C" w:rsidRPr="004A7D2C" w:rsidTr="004A7D2C">
        <w:trPr>
          <w:jc w:val="center"/>
        </w:trPr>
        <w:tc>
          <w:tcPr>
            <w:tcW w:w="0" w:type="auto"/>
            <w:gridSpan w:val="2"/>
            <w:tcBorders>
              <w:top w:val="nil"/>
              <w:left w:val="nil"/>
              <w:bottom w:val="nil"/>
              <w:right w:val="nil"/>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xml:space="preserve">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d) coeficientul de ramură privind utilizarea încăperii (</w:t>
            </w:r>
            <w:r w:rsidRPr="004A7D2C">
              <w:rPr>
                <w:rFonts w:ascii="Times New Roman" w:eastAsia="Times New Roman" w:hAnsi="Times New Roman" w:cs="Times New Roman"/>
                <w:i/>
                <w:iCs/>
                <w:lang w:val="ro-MO" w:eastAsia="ru-RU"/>
              </w:rPr>
              <w:t>K</w:t>
            </w:r>
            <w:r w:rsidRPr="004A7D2C">
              <w:rPr>
                <w:rFonts w:ascii="Times New Roman" w:eastAsia="Times New Roman" w:hAnsi="Times New Roman" w:cs="Times New Roman"/>
                <w:i/>
                <w:iCs/>
                <w:vertAlign w:val="subscript"/>
                <w:lang w:val="ro-MO" w:eastAsia="ru-RU"/>
              </w:rPr>
              <w:t>3</w:t>
            </w:r>
            <w:r w:rsidRPr="004A7D2C">
              <w:rPr>
                <w:rFonts w:ascii="Times New Roman" w:eastAsia="Times New Roman" w:hAnsi="Times New Roman" w:cs="Times New Roman"/>
                <w:lang w:val="ro-MO" w:eastAsia="ru-RU"/>
              </w:rPr>
              <w:t>):</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 ateliere de creaţie ale pictorilor, sculptorilor, arhitecţilor, meşterilor populari; spatii utilizate de chiriaşi în scopuri medicale şi farmaceutice; întreprinderi de producţie ale societăţilor persoanelor cu dizabilităţi; spaţii utilizate pentru realizarea acţiunilor în masă din cadrul proiectelor şi programelor finanţate de la bugetul public naţional</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0,05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 instituţii finanţate de la bugetul de stat, de la bugetele unităţilor administrativ-</w:t>
            </w:r>
            <w:r w:rsidRPr="004A7D2C">
              <w:rPr>
                <w:rFonts w:ascii="Times New Roman" w:eastAsia="Times New Roman" w:hAnsi="Times New Roman" w:cs="Times New Roman"/>
                <w:lang w:val="ro-MO" w:eastAsia="ru-RU"/>
              </w:rPr>
              <w:lastRenderedPageBreak/>
              <w:t>teritoriale, de la bugetul asigurărilor sociale de stat şi din fondurile asigurării obligatorii de asistenţă medicală, alte persoane juridice de drept public; patronate, fundaţii, asociaţii obşteşti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lastRenderedPageBreak/>
              <w:t>0,1</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lastRenderedPageBreak/>
              <w:t>3) spaţii pentru laboratoare, pentru instruire, pentru efectuarea de lucrări de cercetare şi proiectare; spaţii pentru prestarea de servicii poştale, sportive şi de întremare a sănătăţii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 garaje, depozite, spaţii tehnice (cu excepţia celor menţionate la poziţia 6) şi alte încăperi auxiliare; spaţii pentru prestarea de servicii către populaţie (ateliere de reparaţie a încălţămintei, a îmbrăcămintei şi a obiectelor de uz casnic, frizerii, curăţătorii chimice, puncte de închiriere a obiectelor, băi, birouri de avocaţi)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0,4</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 spaţii folosite pentru comercializarea produselor de panificaţie, a produselor lactate, alimentare şi de cofetărie, a băuturilor nealcoolice; unităţi de alimentaţie publică cu preparare şi comercializare a bucatelor; spaţii de producţie; sedii (încăperi) folosite de organele mijloacelor de informare în masă</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 încăperi pentru reparaţia şi deservirea tehnică a automobilelor, a tehnicii de calcul şi a altor utilaje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0,7</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7) spaţii folosite în scopuri de comerţ, altele decît cele prevăzute la poziţia 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0,8</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 încăperi folosite pentru jocuri electronice, jocuri computerizate şi alte jocuri distractive pentru copii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1,2</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9) încăperi utilizate în calitate de oficii</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10) instituţii financiare, burse, companii de asigurare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11) restaurante, baruri, cafenele cu servire a băuturilor alcoolice</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2,5</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12) case de schimb valutar, puncte de înregistrare video şi de închiriere a producţiei video</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13) încăperi folosite pentru jocuri de noroc</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14) încăperi cu altă destinaţie decît cele enumerate la poziţiile 1)–13)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1,0</w:t>
            </w:r>
          </w:p>
        </w:tc>
      </w:tr>
      <w:tr w:rsidR="004A7D2C" w:rsidRPr="004A7D2C" w:rsidTr="004A7D2C">
        <w:trPr>
          <w:jc w:val="center"/>
        </w:trPr>
        <w:tc>
          <w:tcPr>
            <w:tcW w:w="0" w:type="auto"/>
            <w:gridSpan w:val="2"/>
            <w:tcBorders>
              <w:top w:val="nil"/>
              <w:left w:val="nil"/>
              <w:bottom w:val="nil"/>
              <w:right w:val="nil"/>
            </w:tcBorders>
            <w:tcMar>
              <w:top w:w="24" w:type="dxa"/>
              <w:left w:w="48" w:type="dxa"/>
              <w:bottom w:w="24" w:type="dxa"/>
              <w:right w:w="48" w:type="dxa"/>
            </w:tcMar>
            <w:hideMark/>
          </w:tcPr>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e) coeficientul de piaţă (</w:t>
            </w:r>
            <w:r w:rsidRPr="004A7D2C">
              <w:rPr>
                <w:rFonts w:ascii="Times New Roman" w:eastAsia="Times New Roman" w:hAnsi="Times New Roman" w:cs="Times New Roman"/>
                <w:i/>
                <w:iCs/>
                <w:lang w:val="ro-MO" w:eastAsia="ru-RU"/>
              </w:rPr>
              <w:t>K</w:t>
            </w:r>
            <w:r w:rsidRPr="004A7D2C">
              <w:rPr>
                <w:rFonts w:ascii="Times New Roman" w:eastAsia="Times New Roman" w:hAnsi="Times New Roman" w:cs="Times New Roman"/>
                <w:i/>
                <w:iCs/>
                <w:vertAlign w:val="subscript"/>
                <w:lang w:val="ro-MO" w:eastAsia="ru-RU"/>
              </w:rPr>
              <w:t>4</w:t>
            </w:r>
            <w:r w:rsidRPr="004A7D2C">
              <w:rPr>
                <w:rFonts w:ascii="Times New Roman" w:eastAsia="Times New Roman" w:hAnsi="Times New Roman" w:cs="Times New Roman"/>
                <w:lang w:val="ro-MO" w:eastAsia="ru-RU"/>
              </w:rPr>
              <w:t>) se stabileşte prin înţelegere a părţilor şi nu poate fi mai mic de 1,0, iar pentru genurile de activitate desfăşurate în încăperile menţionate la lit.d) poziţiile 1)–6), el nu poate fi mai mic de 0,5, excepţie făcînd încăperile folosite de organele mijloacelor de informare în masă, pentru care coeficientul de piaţă va fi de 1,0, spaţiile utilizate pentru realizarea acţiunilor în masă din cadrul proiectelor şi programelor finanţate de la bugetul public naţional şi spaţiile folosite de către uniunile de creaţie, pentru care coeficientul de piaţă se stabileşte în mărime de 0,1.</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La stabilirea acestui coeficient trebuie să se ţină cont de cererea şi de oferta spaţiilor ce ar putea fi date în chirie, de posibilitatea utilizării terenului aferent, de caracteristicile teritorial-economice ale zonei şi de alte criterii calitative, necuprinse în coeficienţii aplicaţi, ale încăperilor.</w:t>
            </w:r>
          </w:p>
        </w:tc>
      </w:tr>
    </w:tbl>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În cazul în care se dau în locaţiune mai multe încăperi cu diferite condiţii de amplasare şi de amenajare tehnică sau încăperi care vor fi utilizate în diverse scopuri, cuantumul total al chiriei se constituie din suma chiriilor calculate pentru fiecare încăpere sau grup de încăperi.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2.</w:t>
      </w:r>
      <w:r w:rsidRPr="004A7D2C">
        <w:rPr>
          <w:rFonts w:ascii="Times New Roman" w:eastAsia="Times New Roman" w:hAnsi="Times New Roman" w:cs="Times New Roman"/>
          <w:lang w:val="ro-MO" w:eastAsia="ru-RU"/>
        </w:rPr>
        <w:t xml:space="preserve"> Cuantumul chiriei anuale pentru utilajul, mijloacele de transport şi alte mijloace fixe (denumite în continuare </w:t>
      </w:r>
      <w:r w:rsidRPr="004A7D2C">
        <w:rPr>
          <w:rFonts w:ascii="Times New Roman" w:eastAsia="Times New Roman" w:hAnsi="Times New Roman" w:cs="Times New Roman"/>
          <w:i/>
          <w:iCs/>
          <w:lang w:val="ro-MO" w:eastAsia="ru-RU"/>
        </w:rPr>
        <w:t>utilaj</w:t>
      </w:r>
      <w:r w:rsidRPr="004A7D2C">
        <w:rPr>
          <w:rFonts w:ascii="Times New Roman" w:eastAsia="Times New Roman" w:hAnsi="Times New Roman" w:cs="Times New Roman"/>
          <w:lang w:val="ro-MO" w:eastAsia="ru-RU"/>
        </w:rPr>
        <w:t>) date în locaţiune se calculează după formula: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w:t>
      </w:r>
      <w:r w:rsidRPr="004A7D2C">
        <w:rPr>
          <w:rFonts w:ascii="Times New Roman" w:eastAsia="Times New Roman" w:hAnsi="Times New Roman" w:cs="Times New Roman"/>
          <w:i/>
          <w:iCs/>
          <w:vertAlign w:val="subscript"/>
          <w:lang w:val="ro-MO" w:eastAsia="ru-RU"/>
        </w:rPr>
        <w:t>au</w:t>
      </w:r>
      <w:r w:rsidRPr="004A7D2C">
        <w:rPr>
          <w:rFonts w:ascii="Times New Roman" w:eastAsia="Times New Roman" w:hAnsi="Times New Roman" w:cs="Times New Roman"/>
          <w:i/>
          <w:iCs/>
          <w:lang w:val="ro-MO" w:eastAsia="ru-RU"/>
        </w:rPr>
        <w:t xml:space="preserve"> = U</w:t>
      </w:r>
      <w:r w:rsidRPr="004A7D2C">
        <w:rPr>
          <w:rFonts w:ascii="Times New Roman" w:eastAsia="Times New Roman" w:hAnsi="Times New Roman" w:cs="Times New Roman"/>
          <w:i/>
          <w:iCs/>
          <w:vertAlign w:val="subscript"/>
          <w:lang w:val="ro-MO" w:eastAsia="ru-RU"/>
        </w:rPr>
        <w:t>a</w:t>
      </w:r>
      <w:r w:rsidRPr="004A7D2C">
        <w:rPr>
          <w:rFonts w:ascii="Times New Roman" w:eastAsia="Times New Roman" w:hAnsi="Times New Roman" w:cs="Times New Roman"/>
          <w:lang w:val="ro-MO" w:eastAsia="ru-RU"/>
        </w:rPr>
        <w:t xml:space="preserve"> × </w:t>
      </w:r>
      <w:r w:rsidRPr="004A7D2C">
        <w:rPr>
          <w:rFonts w:ascii="Times New Roman" w:eastAsia="Times New Roman" w:hAnsi="Times New Roman" w:cs="Times New Roman"/>
          <w:i/>
          <w:iCs/>
          <w:lang w:val="ro-MO" w:eastAsia="ru-RU"/>
        </w:rPr>
        <w:t>K</w:t>
      </w:r>
      <w:r w:rsidRPr="004A7D2C">
        <w:rPr>
          <w:rFonts w:ascii="Times New Roman" w:eastAsia="Times New Roman" w:hAnsi="Times New Roman" w:cs="Times New Roman"/>
          <w:i/>
          <w:iCs/>
          <w:vertAlign w:val="subscript"/>
          <w:lang w:val="ro-MO" w:eastAsia="ru-RU"/>
        </w:rPr>
        <w:t>1</w:t>
      </w:r>
      <w:r w:rsidRPr="004A7D2C">
        <w:rPr>
          <w:rFonts w:ascii="Times New Roman" w:eastAsia="Times New Roman" w:hAnsi="Times New Roman" w:cs="Times New Roman"/>
          <w:lang w:val="ro-MO" w:eastAsia="ru-RU"/>
        </w:rPr>
        <w:t xml:space="preserve"> × </w:t>
      </w:r>
      <w:r w:rsidRPr="004A7D2C">
        <w:rPr>
          <w:rFonts w:ascii="Times New Roman" w:eastAsia="Times New Roman" w:hAnsi="Times New Roman" w:cs="Times New Roman"/>
          <w:i/>
          <w:iCs/>
          <w:lang w:val="ro-MO" w:eastAsia="ru-RU"/>
        </w:rPr>
        <w:t>K</w:t>
      </w:r>
      <w:r w:rsidRPr="004A7D2C">
        <w:rPr>
          <w:rFonts w:ascii="Times New Roman" w:eastAsia="Times New Roman" w:hAnsi="Times New Roman" w:cs="Times New Roman"/>
          <w:i/>
          <w:iCs/>
          <w:vertAlign w:val="subscript"/>
          <w:lang w:val="ro-MO" w:eastAsia="ru-RU"/>
        </w:rPr>
        <w:t>2</w:t>
      </w:r>
      <w:r w:rsidRPr="004A7D2C">
        <w:rPr>
          <w:rFonts w:ascii="Times New Roman" w:eastAsia="Times New Roman" w:hAnsi="Times New Roman" w:cs="Times New Roman"/>
          <w:i/>
          <w:iCs/>
          <w:lang w:val="ro-MO" w:eastAsia="ru-RU"/>
        </w:rPr>
        <w:t xml:space="preserve"> + Q,</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în care: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w:t>
      </w:r>
      <w:r w:rsidRPr="004A7D2C">
        <w:rPr>
          <w:rFonts w:ascii="Times New Roman" w:eastAsia="Times New Roman" w:hAnsi="Times New Roman" w:cs="Times New Roman"/>
          <w:i/>
          <w:iCs/>
          <w:vertAlign w:val="subscript"/>
          <w:lang w:val="ro-MO" w:eastAsia="ru-RU"/>
        </w:rPr>
        <w:t>au</w:t>
      </w:r>
      <w:r w:rsidRPr="004A7D2C">
        <w:rPr>
          <w:rFonts w:ascii="Times New Roman" w:eastAsia="Times New Roman" w:hAnsi="Times New Roman" w:cs="Times New Roman"/>
          <w:lang w:val="ro-MO" w:eastAsia="ru-RU"/>
        </w:rPr>
        <w:t xml:space="preserve"> – cuantumul chiriei anuale pentru utilajul dat în locaţiune;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U</w:t>
      </w:r>
      <w:r w:rsidRPr="004A7D2C">
        <w:rPr>
          <w:rFonts w:ascii="Times New Roman" w:eastAsia="Times New Roman" w:hAnsi="Times New Roman" w:cs="Times New Roman"/>
          <w:i/>
          <w:iCs/>
          <w:vertAlign w:val="subscript"/>
          <w:lang w:val="ro-MO" w:eastAsia="ru-RU"/>
        </w:rPr>
        <w:t>a</w:t>
      </w:r>
      <w:r w:rsidRPr="004A7D2C">
        <w:rPr>
          <w:rFonts w:ascii="Times New Roman" w:eastAsia="Times New Roman" w:hAnsi="Times New Roman" w:cs="Times New Roman"/>
          <w:lang w:val="ro-MO" w:eastAsia="ru-RU"/>
        </w:rPr>
        <w:t xml:space="preserve"> – amortizarea/uzura anuală a utilajului dat în locaţiune;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K</w:t>
      </w:r>
      <w:r w:rsidRPr="004A7D2C">
        <w:rPr>
          <w:rFonts w:ascii="Times New Roman" w:eastAsia="Times New Roman" w:hAnsi="Times New Roman" w:cs="Times New Roman"/>
          <w:i/>
          <w:iCs/>
          <w:vertAlign w:val="subscript"/>
          <w:lang w:val="ro-MO" w:eastAsia="ru-RU"/>
        </w:rPr>
        <w:t>1</w:t>
      </w:r>
      <w:r w:rsidRPr="004A7D2C">
        <w:rPr>
          <w:rFonts w:ascii="Times New Roman" w:eastAsia="Times New Roman" w:hAnsi="Times New Roman" w:cs="Times New Roman"/>
          <w:lang w:val="ro-MO" w:eastAsia="ru-RU"/>
        </w:rPr>
        <w:t xml:space="preserve"> – coeficientul de calcul;</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K</w:t>
      </w:r>
      <w:r w:rsidRPr="004A7D2C">
        <w:rPr>
          <w:rFonts w:ascii="Times New Roman" w:eastAsia="Times New Roman" w:hAnsi="Times New Roman" w:cs="Times New Roman"/>
          <w:i/>
          <w:iCs/>
          <w:vertAlign w:val="subscript"/>
          <w:lang w:val="ro-MO" w:eastAsia="ru-RU"/>
        </w:rPr>
        <w:t>2</w:t>
      </w:r>
      <w:r w:rsidRPr="004A7D2C">
        <w:rPr>
          <w:rFonts w:ascii="Times New Roman" w:eastAsia="Times New Roman" w:hAnsi="Times New Roman" w:cs="Times New Roman"/>
          <w:lang w:val="ro-MO" w:eastAsia="ru-RU"/>
        </w:rPr>
        <w:t xml:space="preserve"> – coeficientul de piaţă;</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Q</w:t>
      </w:r>
      <w:r w:rsidRPr="004A7D2C">
        <w:rPr>
          <w:rFonts w:ascii="Times New Roman" w:eastAsia="Times New Roman" w:hAnsi="Times New Roman" w:cs="Times New Roman"/>
          <w:lang w:val="ro-MO" w:eastAsia="ru-RU"/>
        </w:rPr>
        <w:t xml:space="preserve"> – cheltuielile de întreţinere şi de exploatare a utilajului dat în locaţiune, suportate de locator.</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Valoarea coeficienţilor folosiţi în calcule se determină după următoarele criterii: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lastRenderedPageBreak/>
        <w:t>a) amortizarea/uzura anuală a utilajului (</w:t>
      </w:r>
      <w:r w:rsidRPr="004A7D2C">
        <w:rPr>
          <w:rFonts w:ascii="Times New Roman" w:eastAsia="Times New Roman" w:hAnsi="Times New Roman" w:cs="Times New Roman"/>
          <w:i/>
          <w:iCs/>
          <w:lang w:val="ro-MO" w:eastAsia="ru-RU"/>
        </w:rPr>
        <w:t>U</w:t>
      </w:r>
      <w:r w:rsidRPr="004A7D2C">
        <w:rPr>
          <w:rFonts w:ascii="Times New Roman" w:eastAsia="Times New Roman" w:hAnsi="Times New Roman" w:cs="Times New Roman"/>
          <w:i/>
          <w:iCs/>
          <w:vertAlign w:val="subscript"/>
          <w:lang w:val="ro-MO" w:eastAsia="ru-RU"/>
        </w:rPr>
        <w:t>a</w:t>
      </w:r>
      <w:r w:rsidRPr="004A7D2C">
        <w:rPr>
          <w:rFonts w:ascii="Times New Roman" w:eastAsia="Times New Roman" w:hAnsi="Times New Roman" w:cs="Times New Roman"/>
          <w:lang w:val="ro-MO" w:eastAsia="ru-RU"/>
        </w:rPr>
        <w:t>) se calculează pentru fiecare obiect de evidenţă potrivit prevederilor Catalogului mijloacelor fixe şi activelor nemateriale, aprobat prin Hotărîrea Guvernului nr.338 din 21 martie 2003, conform tabelului nr.1:</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bl>
      <w:tblPr>
        <w:tblW w:w="4500" w:type="pct"/>
        <w:jc w:val="center"/>
        <w:tblCellMar>
          <w:top w:w="15" w:type="dxa"/>
          <w:left w:w="15" w:type="dxa"/>
          <w:bottom w:w="15" w:type="dxa"/>
          <w:right w:w="15" w:type="dxa"/>
        </w:tblCellMar>
        <w:tblLook w:val="04A0"/>
      </w:tblPr>
      <w:tblGrid>
        <w:gridCol w:w="337"/>
        <w:gridCol w:w="880"/>
        <w:gridCol w:w="689"/>
        <w:gridCol w:w="908"/>
        <w:gridCol w:w="876"/>
        <w:gridCol w:w="1036"/>
        <w:gridCol w:w="1036"/>
        <w:gridCol w:w="945"/>
        <w:gridCol w:w="945"/>
        <w:gridCol w:w="899"/>
        <w:gridCol w:w="899"/>
      </w:tblGrid>
      <w:tr w:rsidR="004A7D2C" w:rsidRPr="004A7D2C" w:rsidTr="004A7D2C">
        <w:trPr>
          <w:jc w:val="center"/>
        </w:trPr>
        <w:tc>
          <w:tcPr>
            <w:tcW w:w="0" w:type="auto"/>
            <w:gridSpan w:val="11"/>
            <w:tcBorders>
              <w:top w:val="nil"/>
              <w:left w:val="nil"/>
              <w:bottom w:val="nil"/>
              <w:right w:val="nil"/>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Tabelul nr.1</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Nr. crt.</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Denumirea utilajului</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Nr. de</w:t>
            </w:r>
            <w:r w:rsidRPr="004A7D2C">
              <w:rPr>
                <w:rFonts w:ascii="Times New Roman" w:eastAsia="Times New Roman" w:hAnsi="Times New Roman" w:cs="Times New Roman"/>
                <w:b/>
                <w:bCs/>
                <w:lang w:val="ro-MO" w:eastAsia="ru-RU"/>
              </w:rPr>
              <w:br/>
              <w:t>inventar</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Durata de utilizare/ durata de funcţionare utilă, în ani.</w:t>
            </w:r>
            <w:r w:rsidRPr="004A7D2C">
              <w:rPr>
                <w:rFonts w:ascii="Times New Roman" w:eastAsia="Times New Roman" w:hAnsi="Times New Roman" w:cs="Times New Roman"/>
                <w:b/>
                <w:bCs/>
                <w:lang w:val="ro-MO" w:eastAsia="ru-RU"/>
              </w:rPr>
              <w:br/>
              <w:t>Distanţa, km</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Costul de intrare/ valoarea iniţială sau valoarea reevaluată,</w:t>
            </w:r>
            <w:r w:rsidRPr="004A7D2C">
              <w:rPr>
                <w:rFonts w:ascii="Times New Roman" w:eastAsia="Times New Roman" w:hAnsi="Times New Roman" w:cs="Times New Roman"/>
                <w:b/>
                <w:bCs/>
                <w:lang w:val="ro-MO" w:eastAsia="ru-RU"/>
              </w:rPr>
              <w:br/>
              <w:t>în lei</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Amortizarea/ uzura la data dării în locaţiune,</w:t>
            </w:r>
            <w:r w:rsidRPr="004A7D2C">
              <w:rPr>
                <w:rFonts w:ascii="Times New Roman" w:eastAsia="Times New Roman" w:hAnsi="Times New Roman" w:cs="Times New Roman"/>
                <w:b/>
                <w:bCs/>
                <w:lang w:val="ro-MO" w:eastAsia="ru-RU"/>
              </w:rPr>
              <w:br/>
              <w:t>în lei</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Amortizarea/ uzura anuală</w:t>
            </w:r>
            <w:r w:rsidRPr="004A7D2C">
              <w:rPr>
                <w:rFonts w:ascii="Times New Roman" w:eastAsia="Times New Roman" w:hAnsi="Times New Roman" w:cs="Times New Roman"/>
                <w:b/>
                <w:bCs/>
                <w:lang w:val="ro-MO" w:eastAsia="ru-RU"/>
              </w:rPr>
              <w:br/>
            </w:r>
            <w:r w:rsidRPr="004A7D2C">
              <w:rPr>
                <w:rFonts w:ascii="Times New Roman" w:eastAsia="Times New Roman" w:hAnsi="Times New Roman" w:cs="Times New Roman"/>
                <w:b/>
                <w:bCs/>
                <w:i/>
                <w:iCs/>
                <w:lang w:val="ro-MO" w:eastAsia="ru-RU"/>
              </w:rPr>
              <w:t>(Ua)</w:t>
            </w:r>
            <w:r w:rsidRPr="004A7D2C">
              <w:rPr>
                <w:rFonts w:ascii="Times New Roman" w:eastAsia="Times New Roman" w:hAnsi="Times New Roman" w:cs="Times New Roman"/>
                <w:b/>
                <w:bCs/>
                <w:lang w:val="ro-MO" w:eastAsia="ru-RU"/>
              </w:rPr>
              <w:t>, în lei</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Coeficientul de calcul</w:t>
            </w:r>
            <w:r w:rsidRPr="004A7D2C">
              <w:rPr>
                <w:rFonts w:ascii="Times New Roman" w:eastAsia="Times New Roman" w:hAnsi="Times New Roman" w:cs="Times New Roman"/>
                <w:b/>
                <w:bCs/>
                <w:lang w:val="ro-MO" w:eastAsia="ru-RU"/>
              </w:rPr>
              <w:br/>
            </w:r>
            <w:r w:rsidRPr="004A7D2C">
              <w:rPr>
                <w:rFonts w:ascii="Times New Roman" w:eastAsia="Times New Roman" w:hAnsi="Times New Roman" w:cs="Times New Roman"/>
                <w:b/>
                <w:bCs/>
                <w:i/>
                <w:iCs/>
                <w:lang w:val="ro-MO" w:eastAsia="ru-RU"/>
              </w:rPr>
              <w:t>(K</w:t>
            </w:r>
            <w:r w:rsidRPr="004A7D2C">
              <w:rPr>
                <w:rFonts w:ascii="Times New Roman" w:eastAsia="Times New Roman" w:hAnsi="Times New Roman" w:cs="Times New Roman"/>
                <w:b/>
                <w:bCs/>
                <w:i/>
                <w:iCs/>
                <w:vertAlign w:val="subscript"/>
                <w:lang w:val="ro-MO" w:eastAsia="ru-RU"/>
              </w:rPr>
              <w:t>1</w:t>
            </w:r>
            <w:r w:rsidRPr="004A7D2C">
              <w:rPr>
                <w:rFonts w:ascii="Times New Roman" w:eastAsia="Times New Roman" w:hAnsi="Times New Roman" w:cs="Times New Roman"/>
                <w:b/>
                <w:bCs/>
                <w:i/>
                <w:iCs/>
                <w:lang w:val="ro-MO" w:eastAsia="ru-RU"/>
              </w:rPr>
              <w:t>)</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Coeficientul de piaţă</w:t>
            </w:r>
            <w:r w:rsidRPr="004A7D2C">
              <w:rPr>
                <w:rFonts w:ascii="Times New Roman" w:eastAsia="Times New Roman" w:hAnsi="Times New Roman" w:cs="Times New Roman"/>
                <w:b/>
                <w:bCs/>
                <w:lang w:val="ro-MO" w:eastAsia="ru-RU"/>
              </w:rPr>
              <w:br/>
            </w:r>
            <w:r w:rsidRPr="004A7D2C">
              <w:rPr>
                <w:rFonts w:ascii="Times New Roman" w:eastAsia="Times New Roman" w:hAnsi="Times New Roman" w:cs="Times New Roman"/>
                <w:b/>
                <w:bCs/>
                <w:i/>
                <w:iCs/>
                <w:lang w:val="ro-MO" w:eastAsia="ru-RU"/>
              </w:rPr>
              <w:t>(K</w:t>
            </w:r>
            <w:r w:rsidRPr="004A7D2C">
              <w:rPr>
                <w:rFonts w:ascii="Times New Roman" w:eastAsia="Times New Roman" w:hAnsi="Times New Roman" w:cs="Times New Roman"/>
                <w:b/>
                <w:bCs/>
                <w:i/>
                <w:iCs/>
                <w:vertAlign w:val="subscript"/>
                <w:lang w:val="ro-MO" w:eastAsia="ru-RU"/>
              </w:rPr>
              <w:t>2</w:t>
            </w:r>
            <w:r w:rsidRPr="004A7D2C">
              <w:rPr>
                <w:rFonts w:ascii="Times New Roman" w:eastAsia="Times New Roman" w:hAnsi="Times New Roman" w:cs="Times New Roman"/>
                <w:b/>
                <w:bCs/>
                <w:i/>
                <w:iCs/>
                <w:lang w:val="ro-MO" w:eastAsia="ru-RU"/>
              </w:rPr>
              <w:t>)</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Cheltuielile de întreţinere şi exploatare</w:t>
            </w:r>
            <w:r w:rsidRPr="004A7D2C">
              <w:rPr>
                <w:rFonts w:ascii="Times New Roman" w:eastAsia="Times New Roman" w:hAnsi="Times New Roman" w:cs="Times New Roman"/>
                <w:b/>
                <w:bCs/>
                <w:lang w:val="ro-MO" w:eastAsia="ru-RU"/>
              </w:rPr>
              <w:br/>
              <w:t>(</w:t>
            </w:r>
            <w:r w:rsidRPr="004A7D2C">
              <w:rPr>
                <w:rFonts w:ascii="Times New Roman" w:eastAsia="Times New Roman" w:hAnsi="Times New Roman" w:cs="Times New Roman"/>
                <w:b/>
                <w:bCs/>
                <w:i/>
                <w:iCs/>
                <w:lang w:val="ro-MO" w:eastAsia="ru-RU"/>
              </w:rPr>
              <w:t>Q)</w:t>
            </w:r>
            <w:r w:rsidRPr="004A7D2C">
              <w:rPr>
                <w:rFonts w:ascii="Times New Roman" w:eastAsia="Times New Roman" w:hAnsi="Times New Roman" w:cs="Times New Roman"/>
                <w:b/>
                <w:bCs/>
                <w:lang w:val="ro-MO" w:eastAsia="ru-RU"/>
              </w:rPr>
              <w:t>, în lei</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Cuantumul chiriei anuale</w:t>
            </w:r>
            <w:r w:rsidRPr="004A7D2C">
              <w:rPr>
                <w:rFonts w:ascii="Times New Roman" w:eastAsia="Times New Roman" w:hAnsi="Times New Roman" w:cs="Times New Roman"/>
                <w:b/>
                <w:bCs/>
                <w:lang w:val="ro-MO" w:eastAsia="ru-RU"/>
              </w:rPr>
              <w:br/>
            </w:r>
            <w:r w:rsidRPr="004A7D2C">
              <w:rPr>
                <w:rFonts w:ascii="Times New Roman" w:eastAsia="Times New Roman" w:hAnsi="Times New Roman" w:cs="Times New Roman"/>
                <w:b/>
                <w:bCs/>
                <w:i/>
                <w:iCs/>
                <w:lang w:val="ro-MO" w:eastAsia="ru-RU"/>
              </w:rPr>
              <w:t>(P</w:t>
            </w:r>
            <w:r w:rsidRPr="004A7D2C">
              <w:rPr>
                <w:rFonts w:ascii="Times New Roman" w:eastAsia="Times New Roman" w:hAnsi="Times New Roman" w:cs="Times New Roman"/>
                <w:b/>
                <w:bCs/>
                <w:i/>
                <w:iCs/>
                <w:vertAlign w:val="subscript"/>
                <w:lang w:val="ro-MO" w:eastAsia="ru-RU"/>
              </w:rPr>
              <w:t>au</w:t>
            </w:r>
            <w:r w:rsidRPr="004A7D2C">
              <w:rPr>
                <w:rFonts w:ascii="Times New Roman" w:eastAsia="Times New Roman" w:hAnsi="Times New Roman" w:cs="Times New Roman"/>
                <w:b/>
                <w:bCs/>
                <w:lang w:val="ro-MO" w:eastAsia="ru-RU"/>
              </w:rPr>
              <w:t>), în lei</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1</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2</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3</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4</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5</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6</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7</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8</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9</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11</w:t>
            </w:r>
          </w:p>
        </w:tc>
      </w:tr>
    </w:tbl>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b) coeficientul de calcul (</w:t>
      </w:r>
      <w:r w:rsidRPr="004A7D2C">
        <w:rPr>
          <w:rFonts w:ascii="Times New Roman" w:eastAsia="Times New Roman" w:hAnsi="Times New Roman" w:cs="Times New Roman"/>
          <w:i/>
          <w:iCs/>
          <w:lang w:val="ro-MO" w:eastAsia="ru-RU"/>
        </w:rPr>
        <w:t>K</w:t>
      </w:r>
      <w:r w:rsidRPr="004A7D2C">
        <w:rPr>
          <w:rFonts w:ascii="Times New Roman" w:eastAsia="Times New Roman" w:hAnsi="Times New Roman" w:cs="Times New Roman"/>
          <w:i/>
          <w:iCs/>
          <w:vertAlign w:val="subscript"/>
          <w:lang w:val="ro-MO" w:eastAsia="ru-RU"/>
        </w:rPr>
        <w:t>1</w:t>
      </w:r>
      <w:r w:rsidRPr="004A7D2C">
        <w:rPr>
          <w:rFonts w:ascii="Times New Roman" w:eastAsia="Times New Roman" w:hAnsi="Times New Roman" w:cs="Times New Roman"/>
          <w:lang w:val="ro-MO" w:eastAsia="ru-RU"/>
        </w:rPr>
        <w:t>) se va stabili în funcţie de amortizarea/uzura de la data dării în locaţiune a utilajului (tabelul nr.2).</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bl>
      <w:tblPr>
        <w:tblW w:w="4500" w:type="pct"/>
        <w:jc w:val="center"/>
        <w:tblCellMar>
          <w:top w:w="15" w:type="dxa"/>
          <w:left w:w="15" w:type="dxa"/>
          <w:bottom w:w="15" w:type="dxa"/>
          <w:right w:w="15" w:type="dxa"/>
        </w:tblCellMar>
        <w:tblLook w:val="04A0"/>
      </w:tblPr>
      <w:tblGrid>
        <w:gridCol w:w="3269"/>
        <w:gridCol w:w="481"/>
        <w:gridCol w:w="481"/>
        <w:gridCol w:w="481"/>
        <w:gridCol w:w="481"/>
        <w:gridCol w:w="481"/>
        <w:gridCol w:w="481"/>
        <w:gridCol w:w="481"/>
        <w:gridCol w:w="481"/>
        <w:gridCol w:w="481"/>
        <w:gridCol w:w="481"/>
        <w:gridCol w:w="426"/>
      </w:tblGrid>
      <w:tr w:rsidR="004A7D2C" w:rsidRPr="004A7D2C" w:rsidTr="004A7D2C">
        <w:trPr>
          <w:jc w:val="center"/>
        </w:trPr>
        <w:tc>
          <w:tcPr>
            <w:tcW w:w="0" w:type="auto"/>
            <w:gridSpan w:val="12"/>
            <w:tcBorders>
              <w:top w:val="nil"/>
              <w:left w:val="nil"/>
              <w:bottom w:val="nil"/>
              <w:right w:val="nil"/>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Tabelul nr.2</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xml:space="preserve">Mărimea de amortizare/ de uzură </w:t>
            </w:r>
            <w:r w:rsidRPr="004A7D2C">
              <w:rPr>
                <w:rFonts w:ascii="Times New Roman" w:eastAsia="Times New Roman" w:hAnsi="Times New Roman" w:cs="Times New Roman"/>
                <w:i/>
                <w:iCs/>
                <w:lang w:val="ro-MO" w:eastAsia="ru-RU"/>
              </w:rPr>
              <w:t>U</w:t>
            </w:r>
            <w:r w:rsidRPr="004A7D2C">
              <w:rPr>
                <w:rFonts w:ascii="Times New Roman" w:eastAsia="Times New Roman" w:hAnsi="Times New Roman" w:cs="Times New Roman"/>
                <w:i/>
                <w:iCs/>
                <w:vertAlign w:val="subscript"/>
                <w:lang w:val="ro-MO" w:eastAsia="ru-RU"/>
              </w:rPr>
              <w:t>a</w:t>
            </w:r>
            <w:r w:rsidRPr="004A7D2C">
              <w:rPr>
                <w:rFonts w:ascii="Times New Roman" w:eastAsia="Times New Roman" w:hAnsi="Times New Roman" w:cs="Times New Roman"/>
                <w:lang w:val="ro-MO" w:eastAsia="ru-RU"/>
              </w:rPr>
              <w:t xml:space="preserve"> (%)</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30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40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60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70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80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90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100</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K</w:t>
            </w:r>
            <w:r w:rsidRPr="004A7D2C">
              <w:rPr>
                <w:rFonts w:ascii="Times New Roman" w:eastAsia="Times New Roman" w:hAnsi="Times New Roman" w:cs="Times New Roman"/>
                <w:i/>
                <w:iCs/>
                <w:vertAlign w:val="subscript"/>
                <w:lang w:val="ro-M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1,88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1,79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1,71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1,62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1,53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1,35</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1,27</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1,18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1,09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1,0</w:t>
            </w:r>
          </w:p>
        </w:tc>
      </w:tr>
    </w:tbl>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 coeficientul de piaţă (</w:t>
      </w:r>
      <w:r w:rsidRPr="004A7D2C">
        <w:rPr>
          <w:rFonts w:ascii="Times New Roman" w:eastAsia="Times New Roman" w:hAnsi="Times New Roman" w:cs="Times New Roman"/>
          <w:i/>
          <w:iCs/>
          <w:lang w:val="ro-MO" w:eastAsia="ru-RU"/>
        </w:rPr>
        <w:t>K</w:t>
      </w:r>
      <w:r w:rsidRPr="004A7D2C">
        <w:rPr>
          <w:rFonts w:ascii="Times New Roman" w:eastAsia="Times New Roman" w:hAnsi="Times New Roman" w:cs="Times New Roman"/>
          <w:i/>
          <w:iCs/>
          <w:vertAlign w:val="subscript"/>
          <w:lang w:val="ro-MO" w:eastAsia="ru-RU"/>
        </w:rPr>
        <w:t>2</w:t>
      </w:r>
      <w:r w:rsidRPr="004A7D2C">
        <w:rPr>
          <w:rFonts w:ascii="Times New Roman" w:eastAsia="Times New Roman" w:hAnsi="Times New Roman" w:cs="Times New Roman"/>
          <w:lang w:val="ro-MO" w:eastAsia="ru-RU"/>
        </w:rPr>
        <w:t>) se stabileşte prin înţelegere a părţilor şi nu poate fi mai mic de 1,0. La stabilirea acestui coeficient se va ţine cont de cerere şi de ofertă, de venitul neobţinut, de diferenţa dintre valoarea contabilă/ valoarea de bilanţ şi preţul de piaţă la utilajul de acelaşi tip sau cu caracteristici comparabile, precum şi de alţi factori. Excepţie fac instituţiile publice finanţate de la bugetul public naţional la darea în locaţiune a utilajului altor instituţii publice finanţate de la bugetul public naţional, pentru care coeficientul de piaţă se stabileşte în mărime de 1,0.</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În cazul în care mărimea cheltuielilor de întreţinere şi exploatare a utilajului (</w:t>
      </w:r>
      <w:r w:rsidRPr="004A7D2C">
        <w:rPr>
          <w:rFonts w:ascii="Times New Roman" w:eastAsia="Times New Roman" w:hAnsi="Times New Roman" w:cs="Times New Roman"/>
          <w:i/>
          <w:iCs/>
          <w:lang w:val="ro-MO" w:eastAsia="ru-RU"/>
        </w:rPr>
        <w:t>Q</w:t>
      </w:r>
      <w:r w:rsidRPr="004A7D2C">
        <w:rPr>
          <w:rFonts w:ascii="Times New Roman" w:eastAsia="Times New Roman" w:hAnsi="Times New Roman" w:cs="Times New Roman"/>
          <w:lang w:val="ro-MO" w:eastAsia="ru-RU"/>
        </w:rPr>
        <w:t>) variază, aceasta se recalculează şi se achită suplimentar.</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3.</w:t>
      </w:r>
      <w:r w:rsidRPr="004A7D2C">
        <w:rPr>
          <w:rFonts w:ascii="Times New Roman" w:eastAsia="Times New Roman" w:hAnsi="Times New Roman" w:cs="Times New Roman"/>
          <w:lang w:val="ro-MO" w:eastAsia="ru-RU"/>
        </w:rPr>
        <w:t xml:space="preserve"> Cuantumul chiriei anuale pentru folosirea activelor circulante se calculează după formula:</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jc w:val="center"/>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w:t>
      </w:r>
      <w:r w:rsidRPr="004A7D2C">
        <w:rPr>
          <w:rFonts w:ascii="Times New Roman" w:eastAsia="Times New Roman" w:hAnsi="Times New Roman" w:cs="Times New Roman"/>
          <w:i/>
          <w:iCs/>
          <w:vertAlign w:val="subscript"/>
          <w:lang w:val="ro-MO" w:eastAsia="ru-RU"/>
        </w:rPr>
        <w:t>ac</w:t>
      </w:r>
      <w:r w:rsidRPr="004A7D2C">
        <w:rPr>
          <w:rFonts w:ascii="Times New Roman" w:eastAsia="Times New Roman" w:hAnsi="Times New Roman" w:cs="Times New Roman"/>
          <w:lang w:val="ro-MO" w:eastAsia="ru-RU"/>
        </w:rPr>
        <w:t xml:space="preserve"> = </w:t>
      </w:r>
      <w:r w:rsidRPr="004A7D2C">
        <w:rPr>
          <w:rFonts w:ascii="Times New Roman" w:eastAsia="Times New Roman" w:hAnsi="Times New Roman" w:cs="Times New Roman"/>
          <w:i/>
          <w:iCs/>
          <w:lang w:val="ro-MO" w:eastAsia="ru-RU"/>
        </w:rPr>
        <w:t>C</w:t>
      </w:r>
      <w:r w:rsidRPr="004A7D2C">
        <w:rPr>
          <w:rFonts w:ascii="Times New Roman" w:eastAsia="Times New Roman" w:hAnsi="Times New Roman" w:cs="Times New Roman"/>
          <w:lang w:val="ro-MO" w:eastAsia="ru-RU"/>
        </w:rPr>
        <w:t xml:space="preserve"> × </w:t>
      </w:r>
      <w:r w:rsidRPr="004A7D2C">
        <w:rPr>
          <w:rFonts w:ascii="Times New Roman" w:eastAsia="Times New Roman" w:hAnsi="Times New Roman" w:cs="Times New Roman"/>
          <w:i/>
          <w:iCs/>
          <w:lang w:val="ro-MO" w:eastAsia="ru-RU"/>
        </w:rPr>
        <w:t>R</w:t>
      </w:r>
      <w:r w:rsidRPr="004A7D2C">
        <w:rPr>
          <w:rFonts w:ascii="Times New Roman" w:eastAsia="Times New Roman" w:hAnsi="Times New Roman" w:cs="Times New Roman"/>
          <w:lang w:val="ro-MO" w:eastAsia="ru-RU"/>
        </w:rPr>
        <w:t xml:space="preserve"> × </w:t>
      </w:r>
      <w:r w:rsidRPr="004A7D2C">
        <w:rPr>
          <w:rFonts w:ascii="Times New Roman" w:eastAsia="Times New Roman" w:hAnsi="Times New Roman" w:cs="Times New Roman"/>
          <w:i/>
          <w:iCs/>
          <w:lang w:val="ro-MO" w:eastAsia="ru-RU"/>
        </w:rPr>
        <w:t>K</w:t>
      </w:r>
      <w:r w:rsidRPr="004A7D2C">
        <w:rPr>
          <w:rFonts w:ascii="Times New Roman" w:eastAsia="Times New Roman" w:hAnsi="Times New Roman" w:cs="Times New Roman"/>
          <w:lang w:val="ro-MO" w:eastAsia="ru-RU"/>
        </w:rPr>
        <w:t>,</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în care: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P</w:t>
      </w:r>
      <w:r w:rsidRPr="004A7D2C">
        <w:rPr>
          <w:rFonts w:ascii="Times New Roman" w:eastAsia="Times New Roman" w:hAnsi="Times New Roman" w:cs="Times New Roman"/>
          <w:i/>
          <w:iCs/>
          <w:vertAlign w:val="subscript"/>
          <w:lang w:val="ro-MO" w:eastAsia="ru-RU"/>
        </w:rPr>
        <w:t>ac</w:t>
      </w:r>
      <w:r w:rsidRPr="004A7D2C">
        <w:rPr>
          <w:rFonts w:ascii="Times New Roman" w:eastAsia="Times New Roman" w:hAnsi="Times New Roman" w:cs="Times New Roman"/>
          <w:i/>
          <w:iCs/>
          <w:lang w:val="ro-MO" w:eastAsia="ru-RU"/>
        </w:rPr>
        <w:t xml:space="preserve"> –</w:t>
      </w:r>
      <w:r w:rsidRPr="004A7D2C">
        <w:rPr>
          <w:rFonts w:ascii="Times New Roman" w:eastAsia="Times New Roman" w:hAnsi="Times New Roman" w:cs="Times New Roman"/>
          <w:lang w:val="ro-MO" w:eastAsia="ru-RU"/>
        </w:rPr>
        <w:t xml:space="preserve"> cuantumul chiriei anuale pentru folosirea activelor circulante;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C –</w:t>
      </w:r>
      <w:r w:rsidRPr="004A7D2C">
        <w:rPr>
          <w:rFonts w:ascii="Times New Roman" w:eastAsia="Times New Roman" w:hAnsi="Times New Roman" w:cs="Times New Roman"/>
          <w:lang w:val="ro-MO" w:eastAsia="ru-RU"/>
        </w:rPr>
        <w:t xml:space="preserve"> valoarea contabilă/ valoarea de bilanţ a activelor circulante la data calculării chiriei;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R –</w:t>
      </w:r>
      <w:r w:rsidRPr="004A7D2C">
        <w:rPr>
          <w:rFonts w:ascii="Times New Roman" w:eastAsia="Times New Roman" w:hAnsi="Times New Roman" w:cs="Times New Roman"/>
          <w:lang w:val="ro-MO" w:eastAsia="ru-RU"/>
        </w:rPr>
        <w:t xml:space="preserve"> rata de bază aplicată de Banca Naţională a Moldovei la principalele operaţiuni de politică monetară pe termen scurt;</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i/>
          <w:iCs/>
          <w:lang w:val="ro-MO" w:eastAsia="ru-RU"/>
        </w:rPr>
        <w:t>K</w:t>
      </w:r>
      <w:r w:rsidRPr="004A7D2C">
        <w:rPr>
          <w:rFonts w:ascii="Times New Roman" w:eastAsia="Times New Roman" w:hAnsi="Times New Roman" w:cs="Times New Roman"/>
          <w:lang w:val="ro-MO" w:eastAsia="ru-RU"/>
        </w:rPr>
        <w:t xml:space="preserve"> – coeficientul de piaţă.</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Valoarea coeficienţilor folosiţi în calcule se determină după următoarele criterii:</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a) valoarea contabilă/ valoarea de bilanţ a activelor circulante se calculează pentru fiecare obiect de evidenţă conform tabelului nr.3:</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bl>
      <w:tblPr>
        <w:tblW w:w="4500" w:type="pct"/>
        <w:jc w:val="center"/>
        <w:tblCellMar>
          <w:top w:w="15" w:type="dxa"/>
          <w:left w:w="15" w:type="dxa"/>
          <w:bottom w:w="15" w:type="dxa"/>
          <w:right w:w="15" w:type="dxa"/>
        </w:tblCellMar>
        <w:tblLook w:val="04A0"/>
      </w:tblPr>
      <w:tblGrid>
        <w:gridCol w:w="420"/>
        <w:gridCol w:w="3402"/>
        <w:gridCol w:w="1086"/>
        <w:gridCol w:w="905"/>
        <w:gridCol w:w="1081"/>
        <w:gridCol w:w="1075"/>
        <w:gridCol w:w="536"/>
      </w:tblGrid>
      <w:tr w:rsidR="004A7D2C" w:rsidRPr="004A7D2C" w:rsidTr="004A7D2C">
        <w:trPr>
          <w:jc w:val="center"/>
        </w:trPr>
        <w:tc>
          <w:tcPr>
            <w:tcW w:w="0" w:type="auto"/>
            <w:gridSpan w:val="7"/>
            <w:tcBorders>
              <w:top w:val="nil"/>
              <w:left w:val="nil"/>
              <w:bottom w:val="nil"/>
              <w:right w:val="nil"/>
            </w:tcBorders>
            <w:tcMar>
              <w:top w:w="24" w:type="dxa"/>
              <w:left w:w="48" w:type="dxa"/>
              <w:bottom w:w="24" w:type="dxa"/>
              <w:right w:w="48" w:type="dxa"/>
            </w:tcMar>
            <w:hideMark/>
          </w:tcPr>
          <w:p w:rsidR="004A7D2C" w:rsidRPr="004A7D2C" w:rsidRDefault="004A7D2C" w:rsidP="004A7D2C">
            <w:pPr>
              <w:spacing w:after="0" w:line="240" w:lineRule="auto"/>
              <w:jc w:val="right"/>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Tabelul nr.3</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Nr.</w:t>
            </w:r>
            <w:r w:rsidRPr="004A7D2C">
              <w:rPr>
                <w:rFonts w:ascii="Times New Roman" w:eastAsia="Times New Roman" w:hAnsi="Times New Roman" w:cs="Times New Roman"/>
                <w:b/>
                <w:bCs/>
                <w:lang w:val="ro-MO" w:eastAsia="ru-RU"/>
              </w:rPr>
              <w:br/>
              <w:t>crt.</w:t>
            </w:r>
          </w:p>
        </w:tc>
        <w:tc>
          <w:tcPr>
            <w:tcW w:w="2000" w:type="pct"/>
            <w:tcBorders>
              <w:top w:val="single" w:sz="6" w:space="0" w:color="000000"/>
              <w:left w:val="single" w:sz="6" w:space="0" w:color="000000"/>
              <w:bottom w:val="single" w:sz="6" w:space="0" w:color="000000"/>
              <w:right w:val="single" w:sz="6" w:space="0" w:color="000000"/>
            </w:tcBorders>
            <w:shd w:val="clear" w:color="auto" w:fill="F0F0F0"/>
            <w:noWrap/>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Denumirea activelor circulante</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Cantitatea</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Unitatea</w:t>
            </w:r>
            <w:r w:rsidRPr="004A7D2C">
              <w:rPr>
                <w:rFonts w:ascii="Times New Roman" w:eastAsia="Times New Roman" w:hAnsi="Times New Roman" w:cs="Times New Roman"/>
                <w:b/>
                <w:bCs/>
                <w:lang w:val="ro-MO" w:eastAsia="ru-RU"/>
              </w:rPr>
              <w:br/>
              <w:t>de măsură</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 xml:space="preserve">Valoarea contabilă/ valoarea </w:t>
            </w:r>
            <w:r w:rsidRPr="004A7D2C">
              <w:rPr>
                <w:rFonts w:ascii="Times New Roman" w:eastAsia="Times New Roman" w:hAnsi="Times New Roman" w:cs="Times New Roman"/>
                <w:b/>
                <w:bCs/>
                <w:lang w:val="ro-MO" w:eastAsia="ru-RU"/>
              </w:rPr>
              <w:lastRenderedPageBreak/>
              <w:t>de bilanţ a unei unităţi la data calculării chiriei,</w:t>
            </w:r>
            <w:r w:rsidRPr="004A7D2C">
              <w:rPr>
                <w:rFonts w:ascii="Times New Roman" w:eastAsia="Times New Roman" w:hAnsi="Times New Roman" w:cs="Times New Roman"/>
                <w:b/>
                <w:bCs/>
                <w:lang w:val="ro-MO" w:eastAsia="ru-RU"/>
              </w:rPr>
              <w:br/>
              <w:t>în lei</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lastRenderedPageBreak/>
              <w:t xml:space="preserve">Valoarea contabilă/ valoarea </w:t>
            </w:r>
            <w:r w:rsidRPr="004A7D2C">
              <w:rPr>
                <w:rFonts w:ascii="Times New Roman" w:eastAsia="Times New Roman" w:hAnsi="Times New Roman" w:cs="Times New Roman"/>
                <w:b/>
                <w:bCs/>
                <w:lang w:val="ro-MO" w:eastAsia="ru-RU"/>
              </w:rPr>
              <w:lastRenderedPageBreak/>
              <w:t>de bilanţ totală la data calculării chiriei,</w:t>
            </w:r>
            <w:r w:rsidRPr="004A7D2C">
              <w:rPr>
                <w:rFonts w:ascii="Times New Roman" w:eastAsia="Times New Roman" w:hAnsi="Times New Roman" w:cs="Times New Roman"/>
                <w:b/>
                <w:bCs/>
                <w:lang w:val="ro-MO" w:eastAsia="ru-RU"/>
              </w:rPr>
              <w:br/>
              <w:t>în lei</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lastRenderedPageBreak/>
              <w:t>Note</w:t>
            </w:r>
          </w:p>
        </w:tc>
      </w:tr>
      <w:tr w:rsidR="004A7D2C" w:rsidRPr="004A7D2C" w:rsidTr="004A7D2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lastRenderedPageBreak/>
              <w:t>1</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2</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3</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4</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5</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6</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24" w:type="dxa"/>
              <w:left w:w="48" w:type="dxa"/>
              <w:bottom w:w="24" w:type="dxa"/>
              <w:right w:w="48" w:type="dxa"/>
            </w:tcMar>
            <w:hideMark/>
          </w:tcPr>
          <w:p w:rsidR="004A7D2C" w:rsidRPr="004A7D2C" w:rsidRDefault="004A7D2C" w:rsidP="004A7D2C">
            <w:pPr>
              <w:spacing w:after="0" w:line="240" w:lineRule="auto"/>
              <w:jc w:val="center"/>
              <w:rPr>
                <w:rFonts w:ascii="Times New Roman" w:eastAsia="Times New Roman" w:hAnsi="Times New Roman" w:cs="Times New Roman"/>
                <w:b/>
                <w:bCs/>
                <w:lang w:val="ro-MO" w:eastAsia="ru-RU"/>
              </w:rPr>
            </w:pPr>
            <w:r w:rsidRPr="004A7D2C">
              <w:rPr>
                <w:rFonts w:ascii="Times New Roman" w:eastAsia="Times New Roman" w:hAnsi="Times New Roman" w:cs="Times New Roman"/>
                <w:b/>
                <w:bCs/>
                <w:lang w:val="ro-MO" w:eastAsia="ru-RU"/>
              </w:rPr>
              <w:t>7</w:t>
            </w:r>
          </w:p>
        </w:tc>
      </w:tr>
    </w:tbl>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 </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b) rata de bază aplicată de Banca Naţională a Moldovei la principalele operaţiuni de politică monetară pe termen scurt se publică periodic în presă. În calcule se foloseşte valoarea ratei în vigoare la data încheierii contractului de locaţiune;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c) coeficientul de piaţă se stabileşte prin înţelegerea părţilor şi nu poate fi mai mic de 1,0.</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După încetarea efectului contractului de locaţiune, locatarul restituie activele circulante în volumele fixate la data dării lor în locaţiune. În cazul imposibilităţii de restituire a activelor circulante, costul lor se recuperează la preţurile de piaţă care sînt în vigoare la data încetării efectului contractului de locaţiune.</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b/>
          <w:bCs/>
          <w:lang w:val="ro-MO" w:eastAsia="ru-RU"/>
        </w:rPr>
        <w:t>4.</w:t>
      </w:r>
      <w:r w:rsidRPr="004A7D2C">
        <w:rPr>
          <w:rFonts w:ascii="Times New Roman" w:eastAsia="Times New Roman" w:hAnsi="Times New Roman" w:cs="Times New Roman"/>
          <w:lang w:val="ro-MO" w:eastAsia="ru-RU"/>
        </w:rPr>
        <w:t xml:space="preserve"> Cuantumul minim al chiriei bunurilor proprietate publică se stabileşte fără taxă pe valoarea adăugată.</w:t>
      </w:r>
    </w:p>
    <w:p w:rsidR="004A7D2C" w:rsidRPr="004A7D2C" w:rsidRDefault="004A7D2C" w:rsidP="004A7D2C">
      <w:pPr>
        <w:spacing w:after="0" w:line="240" w:lineRule="auto"/>
        <w:ind w:firstLine="567"/>
        <w:jc w:val="both"/>
        <w:rPr>
          <w:rFonts w:ascii="Times New Roman" w:eastAsia="Times New Roman" w:hAnsi="Times New Roman" w:cs="Times New Roman"/>
          <w:lang w:val="ro-MO" w:eastAsia="ru-RU"/>
        </w:rPr>
      </w:pPr>
      <w:r w:rsidRPr="004A7D2C">
        <w:rPr>
          <w:rFonts w:ascii="Times New Roman" w:eastAsia="Times New Roman" w:hAnsi="Times New Roman" w:cs="Times New Roman"/>
          <w:lang w:val="ro-MO" w:eastAsia="ru-RU"/>
        </w:rPr>
        <w:t>Dacă locatorul este înregistrat ca contribuabil al taxei pe valoarea adăugată, chiria va fi încasată de la locatar cu aplicarea taxei pe valoarea adăugată, calculată suplimentar la valoarea serviciilor prestate.</w:t>
      </w:r>
    </w:p>
    <w:p w:rsidR="00B471C9" w:rsidRPr="004A7D2C" w:rsidRDefault="00B471C9">
      <w:pPr>
        <w:rPr>
          <w:rFonts w:ascii="Times New Roman" w:hAnsi="Times New Roman" w:cs="Times New Roman"/>
          <w:lang w:val="ro-MO"/>
        </w:rPr>
      </w:pPr>
    </w:p>
    <w:sectPr w:rsidR="00B471C9" w:rsidRPr="004A7D2C" w:rsidSect="002A3ABC">
      <w:pgSz w:w="11906" w:h="16838"/>
      <w:pgMar w:top="993" w:right="851"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hideGrammaticalErrors/>
  <w:defaultTabStop w:val="708"/>
  <w:characterSpacingControl w:val="doNotCompress"/>
  <w:compat/>
  <w:rsids>
    <w:rsidRoot w:val="004A7D2C"/>
    <w:rsid w:val="000038DC"/>
    <w:rsid w:val="00017164"/>
    <w:rsid w:val="00025436"/>
    <w:rsid w:val="000257EC"/>
    <w:rsid w:val="00042679"/>
    <w:rsid w:val="00062982"/>
    <w:rsid w:val="00063826"/>
    <w:rsid w:val="00067523"/>
    <w:rsid w:val="00073B99"/>
    <w:rsid w:val="00085E4D"/>
    <w:rsid w:val="00086B21"/>
    <w:rsid w:val="000A43BA"/>
    <w:rsid w:val="000D7D09"/>
    <w:rsid w:val="000E522E"/>
    <w:rsid w:val="000F2ABE"/>
    <w:rsid w:val="000F416E"/>
    <w:rsid w:val="000F52F6"/>
    <w:rsid w:val="001039EC"/>
    <w:rsid w:val="0011253C"/>
    <w:rsid w:val="00127B99"/>
    <w:rsid w:val="001320EB"/>
    <w:rsid w:val="00132EB2"/>
    <w:rsid w:val="00142ADA"/>
    <w:rsid w:val="00174F4D"/>
    <w:rsid w:val="001925FF"/>
    <w:rsid w:val="00192840"/>
    <w:rsid w:val="00194635"/>
    <w:rsid w:val="001B1DAE"/>
    <w:rsid w:val="001E6433"/>
    <w:rsid w:val="00202376"/>
    <w:rsid w:val="002132E6"/>
    <w:rsid w:val="0021568C"/>
    <w:rsid w:val="0022142C"/>
    <w:rsid w:val="00223C61"/>
    <w:rsid w:val="00224A7A"/>
    <w:rsid w:val="00227A52"/>
    <w:rsid w:val="002335BF"/>
    <w:rsid w:val="00247A70"/>
    <w:rsid w:val="00270901"/>
    <w:rsid w:val="00275504"/>
    <w:rsid w:val="002A2603"/>
    <w:rsid w:val="002A3ABC"/>
    <w:rsid w:val="002C6D7F"/>
    <w:rsid w:val="002D0BF3"/>
    <w:rsid w:val="00312A01"/>
    <w:rsid w:val="00314021"/>
    <w:rsid w:val="003266FF"/>
    <w:rsid w:val="00331970"/>
    <w:rsid w:val="0033633A"/>
    <w:rsid w:val="003530B0"/>
    <w:rsid w:val="00366328"/>
    <w:rsid w:val="00373820"/>
    <w:rsid w:val="003848EF"/>
    <w:rsid w:val="00384F52"/>
    <w:rsid w:val="003A0C13"/>
    <w:rsid w:val="003A5FCD"/>
    <w:rsid w:val="003B39C9"/>
    <w:rsid w:val="003B4E1D"/>
    <w:rsid w:val="003B514B"/>
    <w:rsid w:val="003D4646"/>
    <w:rsid w:val="003F3BB4"/>
    <w:rsid w:val="00400002"/>
    <w:rsid w:val="004045C7"/>
    <w:rsid w:val="0040615C"/>
    <w:rsid w:val="0041068C"/>
    <w:rsid w:val="004148C8"/>
    <w:rsid w:val="00415711"/>
    <w:rsid w:val="00422F1D"/>
    <w:rsid w:val="00430308"/>
    <w:rsid w:val="0043202F"/>
    <w:rsid w:val="00452EC0"/>
    <w:rsid w:val="004638F3"/>
    <w:rsid w:val="004754E0"/>
    <w:rsid w:val="0047690A"/>
    <w:rsid w:val="004874ED"/>
    <w:rsid w:val="004952FE"/>
    <w:rsid w:val="00496EA3"/>
    <w:rsid w:val="004977FB"/>
    <w:rsid w:val="004A5484"/>
    <w:rsid w:val="004A7D2C"/>
    <w:rsid w:val="005142DA"/>
    <w:rsid w:val="005245F9"/>
    <w:rsid w:val="00551DC0"/>
    <w:rsid w:val="00563DB6"/>
    <w:rsid w:val="00565E0E"/>
    <w:rsid w:val="00580FDF"/>
    <w:rsid w:val="0058202C"/>
    <w:rsid w:val="00582B67"/>
    <w:rsid w:val="00583D33"/>
    <w:rsid w:val="005942F3"/>
    <w:rsid w:val="005A1701"/>
    <w:rsid w:val="005A31BB"/>
    <w:rsid w:val="005B2711"/>
    <w:rsid w:val="005B3FE9"/>
    <w:rsid w:val="005B5322"/>
    <w:rsid w:val="005C45D1"/>
    <w:rsid w:val="005C5EF5"/>
    <w:rsid w:val="005D26B1"/>
    <w:rsid w:val="005D6635"/>
    <w:rsid w:val="005F23B9"/>
    <w:rsid w:val="0062651B"/>
    <w:rsid w:val="00634B64"/>
    <w:rsid w:val="00641C0C"/>
    <w:rsid w:val="0065770C"/>
    <w:rsid w:val="00660467"/>
    <w:rsid w:val="006706DB"/>
    <w:rsid w:val="00684649"/>
    <w:rsid w:val="006904BF"/>
    <w:rsid w:val="006A6549"/>
    <w:rsid w:val="006D3C63"/>
    <w:rsid w:val="006D7112"/>
    <w:rsid w:val="006E61DE"/>
    <w:rsid w:val="006F5D69"/>
    <w:rsid w:val="007063CE"/>
    <w:rsid w:val="00711A40"/>
    <w:rsid w:val="007431D5"/>
    <w:rsid w:val="0074445B"/>
    <w:rsid w:val="00752905"/>
    <w:rsid w:val="00762453"/>
    <w:rsid w:val="00777819"/>
    <w:rsid w:val="00785A77"/>
    <w:rsid w:val="00785CAA"/>
    <w:rsid w:val="007C4C64"/>
    <w:rsid w:val="007D2E93"/>
    <w:rsid w:val="007D52E1"/>
    <w:rsid w:val="007E1141"/>
    <w:rsid w:val="007F678C"/>
    <w:rsid w:val="00805C0C"/>
    <w:rsid w:val="00807565"/>
    <w:rsid w:val="00811305"/>
    <w:rsid w:val="0081687F"/>
    <w:rsid w:val="008868F8"/>
    <w:rsid w:val="00886AF3"/>
    <w:rsid w:val="00887EBF"/>
    <w:rsid w:val="00891CAF"/>
    <w:rsid w:val="008951B8"/>
    <w:rsid w:val="008A150A"/>
    <w:rsid w:val="008D6953"/>
    <w:rsid w:val="008E59E8"/>
    <w:rsid w:val="008F5C88"/>
    <w:rsid w:val="009416D5"/>
    <w:rsid w:val="00942EC2"/>
    <w:rsid w:val="0096219E"/>
    <w:rsid w:val="00962AD7"/>
    <w:rsid w:val="009718CF"/>
    <w:rsid w:val="009A69E2"/>
    <w:rsid w:val="009B79F9"/>
    <w:rsid w:val="009D4486"/>
    <w:rsid w:val="009E08C9"/>
    <w:rsid w:val="009E0DFD"/>
    <w:rsid w:val="009F69AD"/>
    <w:rsid w:val="00A15D81"/>
    <w:rsid w:val="00A22FF2"/>
    <w:rsid w:val="00A35DA6"/>
    <w:rsid w:val="00A40B7E"/>
    <w:rsid w:val="00A516FC"/>
    <w:rsid w:val="00A54B6B"/>
    <w:rsid w:val="00A55133"/>
    <w:rsid w:val="00A82154"/>
    <w:rsid w:val="00A8464C"/>
    <w:rsid w:val="00AB159C"/>
    <w:rsid w:val="00AC58FE"/>
    <w:rsid w:val="00AC7B1B"/>
    <w:rsid w:val="00AD3F98"/>
    <w:rsid w:val="00AD52BA"/>
    <w:rsid w:val="00AD7A92"/>
    <w:rsid w:val="00AE0D48"/>
    <w:rsid w:val="00AF1A6C"/>
    <w:rsid w:val="00AF3953"/>
    <w:rsid w:val="00AF68E9"/>
    <w:rsid w:val="00B4274D"/>
    <w:rsid w:val="00B471C9"/>
    <w:rsid w:val="00B57973"/>
    <w:rsid w:val="00B62688"/>
    <w:rsid w:val="00B633E9"/>
    <w:rsid w:val="00B635B5"/>
    <w:rsid w:val="00B65691"/>
    <w:rsid w:val="00B74A64"/>
    <w:rsid w:val="00B8652D"/>
    <w:rsid w:val="00B94376"/>
    <w:rsid w:val="00BA0FA7"/>
    <w:rsid w:val="00BB54CD"/>
    <w:rsid w:val="00BE1634"/>
    <w:rsid w:val="00BE26E4"/>
    <w:rsid w:val="00BE375F"/>
    <w:rsid w:val="00BE608D"/>
    <w:rsid w:val="00BF4547"/>
    <w:rsid w:val="00C05823"/>
    <w:rsid w:val="00C15E8E"/>
    <w:rsid w:val="00C3503C"/>
    <w:rsid w:val="00C441BD"/>
    <w:rsid w:val="00C5262C"/>
    <w:rsid w:val="00C53354"/>
    <w:rsid w:val="00C55B84"/>
    <w:rsid w:val="00CA1E3F"/>
    <w:rsid w:val="00CA3F50"/>
    <w:rsid w:val="00CA7368"/>
    <w:rsid w:val="00CB16DE"/>
    <w:rsid w:val="00CB2C67"/>
    <w:rsid w:val="00CC2BBC"/>
    <w:rsid w:val="00CC6835"/>
    <w:rsid w:val="00CD37C7"/>
    <w:rsid w:val="00CF00F9"/>
    <w:rsid w:val="00CF2012"/>
    <w:rsid w:val="00D0489A"/>
    <w:rsid w:val="00D17224"/>
    <w:rsid w:val="00D45188"/>
    <w:rsid w:val="00D535D4"/>
    <w:rsid w:val="00D77BDF"/>
    <w:rsid w:val="00D85A23"/>
    <w:rsid w:val="00DC5103"/>
    <w:rsid w:val="00DC5A4F"/>
    <w:rsid w:val="00DC7F57"/>
    <w:rsid w:val="00DF56A2"/>
    <w:rsid w:val="00E12284"/>
    <w:rsid w:val="00E16980"/>
    <w:rsid w:val="00E42C17"/>
    <w:rsid w:val="00E46F1A"/>
    <w:rsid w:val="00E82E25"/>
    <w:rsid w:val="00EB11AE"/>
    <w:rsid w:val="00EC3EA5"/>
    <w:rsid w:val="00EE3E28"/>
    <w:rsid w:val="00EF2D44"/>
    <w:rsid w:val="00F049D2"/>
    <w:rsid w:val="00F13A06"/>
    <w:rsid w:val="00F172DA"/>
    <w:rsid w:val="00F347DB"/>
    <w:rsid w:val="00F35B58"/>
    <w:rsid w:val="00F41322"/>
    <w:rsid w:val="00F50CE7"/>
    <w:rsid w:val="00F52EFB"/>
    <w:rsid w:val="00F62F03"/>
    <w:rsid w:val="00F6789B"/>
    <w:rsid w:val="00F9020E"/>
    <w:rsid w:val="00F91BCE"/>
    <w:rsid w:val="00F93572"/>
    <w:rsid w:val="00FA0688"/>
    <w:rsid w:val="00FA4D97"/>
    <w:rsid w:val="00FA4F2C"/>
    <w:rsid w:val="00FB3194"/>
    <w:rsid w:val="00FC1DB4"/>
    <w:rsid w:val="00FE7F0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1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4254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5738D555A62F6499DC99B39A17545CE" ma:contentTypeVersion="17" ma:contentTypeDescription="Create a new document." ma:contentTypeScope="" ma:versionID="51ef2a954b69d86734c14b4cd506bcfe">
  <xsd:schema xmlns:xsd="http://www.w3.org/2001/XMLSchema" xmlns:xs="http://www.w3.org/2001/XMLSchema" xmlns:p="http://schemas.microsoft.com/office/2006/metadata/properties" xmlns:ns2="e590a687-f655-4293-821c-a8c4c8c5993c" xmlns:ns3="6b6090d3-9f40-490c-b14a-1443dd12409b" xmlns:ns4="3e02667f-0271-471b-bd6e-11a2e16def1d" targetNamespace="http://schemas.microsoft.com/office/2006/metadata/properties" ma:root="true" ma:fieldsID="af103c883d2af257059248ef15c4ccfb" ns2:_="" ns3:_="" ns4:_="">
    <xsd:import namespace="e590a687-f655-4293-821c-a8c4c8c5993c"/>
    <xsd:import namespace="6b6090d3-9f40-490c-b14a-1443dd12409b"/>
    <xsd:import namespace="3e02667f-0271-471b-bd6e-11a2e16de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Notes" minOccurs="0"/>
                <xsd:element ref="ns2:lcf76f155ced4ddcb4097134ff3c332f" minOccurs="0"/>
                <xsd:element ref="ns4: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90a687-f655-4293-821c-a8c4c8c599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Notes" ma:index="20" nillable="true" ma:displayName="Notes" ma:format="Dropdown" ma:internalName="Notes">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6090d3-9f40-490c-b14a-1443dd12409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4a2f1736-0d0f-45ed-8ea0-1cc91ec71246}" ma:internalName="TaxCatchAll" ma:showField="CatchAllData" ma:web="6b6090d3-9f40-490c-b14a-1443dd1240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e590a687-f655-4293-821c-a8c4c8c5993c" xsi:nil="true"/>
    <lcf76f155ced4ddcb4097134ff3c332f xmlns="e590a687-f655-4293-821c-a8c4c8c5993c">
      <Terms xmlns="http://schemas.microsoft.com/office/infopath/2007/PartnerControls"/>
    </lcf76f155ced4ddcb4097134ff3c332f>
    <TaxCatchAll xmlns="3e02667f-0271-471b-bd6e-11a2e16def1d" xsi:nil="true"/>
  </documentManagement>
</p:properties>
</file>

<file path=customXml/itemProps1.xml><?xml version="1.0" encoding="utf-8"?>
<ds:datastoreItem xmlns:ds="http://schemas.openxmlformats.org/officeDocument/2006/customXml" ds:itemID="{AC485A31-5661-49B2-BF0D-5804460402D7}">
  <ds:schemaRefs>
    <ds:schemaRef ds:uri="http://schemas.openxmlformats.org/officeDocument/2006/bibliography"/>
  </ds:schemaRefs>
</ds:datastoreItem>
</file>

<file path=customXml/itemProps2.xml><?xml version="1.0" encoding="utf-8"?>
<ds:datastoreItem xmlns:ds="http://schemas.openxmlformats.org/officeDocument/2006/customXml" ds:itemID="{C6F8454F-45C1-4E49-8FE3-26E9665D07FC}"/>
</file>

<file path=customXml/itemProps3.xml><?xml version="1.0" encoding="utf-8"?>
<ds:datastoreItem xmlns:ds="http://schemas.openxmlformats.org/officeDocument/2006/customXml" ds:itemID="{AA869C8B-A38E-4E0C-A43A-9646D97A9CF2}"/>
</file>

<file path=customXml/itemProps4.xml><?xml version="1.0" encoding="utf-8"?>
<ds:datastoreItem xmlns:ds="http://schemas.openxmlformats.org/officeDocument/2006/customXml" ds:itemID="{7730312C-D0C5-4F7C-8D91-F5DC1A7C55FB}"/>
</file>

<file path=docProps/app.xml><?xml version="1.0" encoding="utf-8"?>
<Properties xmlns="http://schemas.openxmlformats.org/officeDocument/2006/extended-properties" xmlns:vt="http://schemas.openxmlformats.org/officeDocument/2006/docPropsVTypes">
  <Template>Normal</Template>
  <TotalTime>50</TotalTime>
  <Pages>123</Pages>
  <Words>25644</Words>
  <Characters>146172</Characters>
  <Application>Microsoft Office Word</Application>
  <DocSecurity>0</DocSecurity>
  <Lines>1218</Lines>
  <Paragraphs>342</Paragraphs>
  <ScaleCrop>false</ScaleCrop>
  <HeadingPairs>
    <vt:vector size="2" baseType="variant">
      <vt:variant>
        <vt:lpstr>Title</vt:lpstr>
      </vt:variant>
      <vt:variant>
        <vt:i4>1</vt:i4>
      </vt:variant>
    </vt:vector>
  </HeadingPairs>
  <TitlesOfParts>
    <vt:vector size="1" baseType="lpstr">
      <vt:lpstr/>
    </vt:vector>
  </TitlesOfParts>
  <Company>a</Company>
  <LinksUpToDate>false</LinksUpToDate>
  <CharactersWithSpaces>171474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cotunsilvi</dc:creator>
  <cp:lastModifiedBy>cotunsilvi</cp:lastModifiedBy>
  <cp:revision>5</cp:revision>
  <dcterms:created xsi:type="dcterms:W3CDTF">2017-06-02T08:05:00Z</dcterms:created>
  <dcterms:modified xsi:type="dcterms:W3CDTF">2017-06-02T08:57:00Z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0x010100D5738D555A62F6499DC99B39A17545CE</vt:lpwstr>
  </property>
</Properties>
</file>