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9498"/>
      </w:tblGrid>
      <w:tr w:rsidR="002D3C5B" w:rsidRPr="002D3C5B" w:rsidTr="0007637D">
        <w:trPr>
          <w:trHeight w:val="300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2002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bookmarkStart w:id="0" w:name="RANGE!A1:C66"/>
            <w:r w:rsidRPr="002D3C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</w:t>
            </w:r>
            <w:r w:rsidR="000D0D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</w:t>
            </w:r>
            <w:r w:rsidRPr="002D3C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2</w:t>
            </w:r>
          </w:p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 </w:t>
            </w:r>
            <w:bookmarkEnd w:id="0"/>
          </w:p>
        </w:tc>
      </w:tr>
      <w:tr w:rsidR="002D3C5B" w:rsidRPr="002D3C5B" w:rsidTr="0007637D">
        <w:trPr>
          <w:trHeight w:val="964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D7F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 xml:space="preserve">Componența veniturilor bugetului de stat și sursele de finanțare </w:t>
            </w:r>
          </w:p>
          <w:p w:rsid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a soldului bugetar</w:t>
            </w:r>
          </w:p>
          <w:p w:rsidR="008B2002" w:rsidRPr="0007637D" w:rsidRDefault="008B2002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o-MD"/>
              </w:rPr>
            </w:pPr>
          </w:p>
        </w:tc>
      </w:tr>
    </w:tbl>
    <w:p w:rsidR="0007637D" w:rsidRPr="0007637D" w:rsidRDefault="0007637D">
      <w:pPr>
        <w:rPr>
          <w:sz w:val="2"/>
          <w:szCs w:val="2"/>
        </w:rPr>
      </w:pPr>
    </w:p>
    <w:tbl>
      <w:tblPr>
        <w:tblW w:w="9498" w:type="dxa"/>
        <w:tblInd w:w="-147" w:type="dxa"/>
        <w:tblLook w:val="04A0" w:firstRow="1" w:lastRow="0" w:firstColumn="1" w:lastColumn="0" w:noHBand="0" w:noVBand="1"/>
      </w:tblPr>
      <w:tblGrid>
        <w:gridCol w:w="5812"/>
        <w:gridCol w:w="1560"/>
        <w:gridCol w:w="2126"/>
      </w:tblGrid>
      <w:tr w:rsidR="002D3C5B" w:rsidRPr="008B2002" w:rsidTr="0007637D">
        <w:trPr>
          <w:trHeight w:val="20"/>
          <w:tblHeader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8B2002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</w:pPr>
            <w:r w:rsidRPr="008B20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  <w:t xml:space="preserve">Denumirea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8B2002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B20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Cod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8B2002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B20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Suma, mii lei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Venituri, total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  <w:r w:rsidR="00F96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42125500,0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Impozite și taxe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37337373,0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Impozite pe venit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7189400,0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Impozit pe venitul persoanelor fizice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1472700,0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Impozit pe venitul persoanelor juridice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5716700,0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Impozite pe proprietate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55000,0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Impozite pe proprietate cu caracter ocazional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Alte impozite pe proprietate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53000,0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Impozite și taxe pe mărfuri și servicii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28181273,0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Taxa pe valoarea adăugată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20129000,0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Accize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6729493,0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Taxe pentru servicii specifice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10900,0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Taxe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plăţi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pentru utilizarea mărfurilor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 pentru practicarea unor genuri de activitate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391400,0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Alte taxe pentru mărfuri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servicii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920480,0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Taxa asupra comerțului exterior și operațiunilor externe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1911700,0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Taxe vamale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alte taxe de import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1282600,0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Alte taxe asupra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comerţului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exterior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operaţiunilor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externe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629100,0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Granturi primite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1960259,6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Granturi primite de la guvernele altor state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46333,1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Granturi curente primite de la guvernele altor state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46333,1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Granturi capitale primite de la guvernele altor state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Granturi primite de la organizațiile internaționale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1913926,5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Granturi curente primite de la organizațiile internaționale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1562732,0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Granturi capitale primite de la organizațiile internaționale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351194,5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Alte venituri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2804915,2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 din proprietate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388070,4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Dobînzi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încasate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295702,4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Dividende primite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89500,0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Renta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2868,0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Venituri din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vînzarea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mărfurilor și serviciilor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1870182,9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Taxe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plăţi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administrative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695708,9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Comercializarea mărfurilor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serviciilor de către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instituţiile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bugetare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1174474,0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Amenzi și sancțiuni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463764,3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Donații voluntare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11343,9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Alte venituri și venituri neidentificate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71553,7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Transferuri primite în cadrul bugetului public național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22952,2</w:t>
            </w:r>
          </w:p>
        </w:tc>
      </w:tr>
      <w:tr w:rsidR="008B2002" w:rsidRPr="002D3C5B" w:rsidTr="0007637D">
        <w:trPr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2002" w:rsidRPr="002D3C5B" w:rsidRDefault="008B2002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lastRenderedPageBreak/>
              <w:t xml:space="preserve">Transferuri primite între bugetul de stat </w:t>
            </w:r>
            <w:proofErr w:type="spellStart"/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bugetele locale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002" w:rsidRPr="002D3C5B" w:rsidRDefault="008B2002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191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002" w:rsidRPr="002D3C5B" w:rsidRDefault="008B2002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22952,2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Surse de finanțare, total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5538700,0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Active financiare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F962A5" w:rsidRDefault="00F962A5" w:rsidP="00F962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F962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-876645,2</w:t>
            </w:r>
          </w:p>
        </w:tc>
      </w:tr>
      <w:tr w:rsidR="002D3C5B" w:rsidRPr="00303F08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303F08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Creanțe interne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303F08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303F08" w:rsidRDefault="002D3C5B" w:rsidP="000D0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228050,0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Acţiuni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 alte forme de participare în capital în interiorul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ţării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415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-164450,0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Alte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creanţe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 interne ale bugetului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418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392500,0</w:t>
            </w:r>
          </w:p>
        </w:tc>
      </w:tr>
      <w:tr w:rsidR="002D3C5B" w:rsidRPr="00303F08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303F08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 xml:space="preserve">Împrumuturi </w:t>
            </w:r>
            <w:proofErr w:type="spellStart"/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recreditate</w:t>
            </w:r>
            <w:proofErr w:type="spellEnd"/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 xml:space="preserve"> interne între bugete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303F08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303F08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43838,0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Împrumuturi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recreditate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 între bugetul de stat și bugetele locale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461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43838,0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  <w:t xml:space="preserve">Împrumuturi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  <w:t>recreditate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  <w:t xml:space="preserve"> interne instituțiilor nefinanciare și financiare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o-MD"/>
              </w:rPr>
              <w:t>-1149684,5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Împrumuturi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recreditate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 instituțiilor nefinanciare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471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-</w:t>
            </w:r>
            <w:r w:rsidR="00067930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654386</w:t>
            </w: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,6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Împrumuturi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recreditate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 instituțiilor financiare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472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-</w:t>
            </w:r>
            <w:r w:rsidR="00067930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495297</w:t>
            </w:r>
            <w:bookmarkStart w:id="1" w:name="_GoBack"/>
            <w:bookmarkEnd w:id="1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,9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Creanțe externe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1151,3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Garanţii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 externe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484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1151,3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Datorii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F962A5" w:rsidRDefault="00F962A5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6729396,4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Datorii interne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2490000,0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Valori mobiliare de stat, cu excepția acțiunilor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513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2540000,0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 xml:space="preserve">Valori mobiliare de stat emise pe </w:t>
            </w:r>
            <w:proofErr w:type="spellStart"/>
            <w:r w:rsidRPr="00B07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piaţa</w:t>
            </w:r>
            <w:proofErr w:type="spellEnd"/>
            <w:r w:rsidRPr="00B07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 xml:space="preserve"> primară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5131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1570000,0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Valori mobiliare de stat emise pentru alte scopuri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5134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970000,0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Garanții de stat interne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514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-50000,0</w:t>
            </w:r>
          </w:p>
        </w:tc>
      </w:tr>
      <w:tr w:rsidR="002D3C5B" w:rsidRPr="00303F08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303F08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 xml:space="preserve">Garanții de stat interne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303F08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5141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303F08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03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-50000,0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 xml:space="preserve">Împrumuturi externe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o-MD"/>
              </w:rPr>
              <w:t>4239396,4</w:t>
            </w:r>
          </w:p>
        </w:tc>
      </w:tr>
      <w:tr w:rsidR="002D3C5B" w:rsidRPr="00B0723D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B0723D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 xml:space="preserve">Împrumuturi externe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595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B0723D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B072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4239396,4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Primirea împrumuturilor externe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F962A5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F962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6444264,4</w:t>
            </w:r>
          </w:p>
        </w:tc>
      </w:tr>
      <w:tr w:rsidR="002D3C5B" w:rsidRPr="002D3C5B" w:rsidTr="0007637D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Rambursarea împrumuturilor externe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-2204868,0</w:t>
            </w:r>
          </w:p>
        </w:tc>
      </w:tr>
      <w:tr w:rsidR="002D3C5B" w:rsidRPr="002D3C5B" w:rsidTr="0007637D">
        <w:trPr>
          <w:trHeight w:val="283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5B" w:rsidRPr="002D3C5B" w:rsidRDefault="002D3C5B" w:rsidP="000D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Modificarea soldului de mijloace bănești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5B" w:rsidRPr="00F962A5" w:rsidRDefault="002D3C5B" w:rsidP="000D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  <w:r w:rsidR="00F962A5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3C5B" w:rsidRPr="002D3C5B" w:rsidRDefault="002D3C5B" w:rsidP="008B20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D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-314051,2</w:t>
            </w:r>
          </w:p>
        </w:tc>
      </w:tr>
    </w:tbl>
    <w:p w:rsidR="002D3C5B" w:rsidRPr="000D0D7F" w:rsidRDefault="002D3C5B" w:rsidP="000D0D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D3C5B" w:rsidRPr="000D0D7F" w:rsidSect="000D0D7F">
      <w:headerReference w:type="default" r:id="rId7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D7F" w:rsidRDefault="000D0D7F" w:rsidP="000D0D7F">
      <w:pPr>
        <w:spacing w:after="0" w:line="240" w:lineRule="auto"/>
      </w:pPr>
      <w:r>
        <w:separator/>
      </w:r>
    </w:p>
  </w:endnote>
  <w:endnote w:type="continuationSeparator" w:id="0">
    <w:p w:rsidR="000D0D7F" w:rsidRDefault="000D0D7F" w:rsidP="000D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D7F" w:rsidRDefault="000D0D7F" w:rsidP="000D0D7F">
      <w:pPr>
        <w:spacing w:after="0" w:line="240" w:lineRule="auto"/>
      </w:pPr>
      <w:r>
        <w:separator/>
      </w:r>
    </w:p>
  </w:footnote>
  <w:footnote w:type="continuationSeparator" w:id="0">
    <w:p w:rsidR="000D0D7F" w:rsidRDefault="000D0D7F" w:rsidP="000D0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24733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0D7F" w:rsidRDefault="000D0D7F">
        <w:pPr>
          <w:pStyle w:val="Ante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D0D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0D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D0D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D0D7F">
          <w:rPr>
            <w:rFonts w:ascii="Times New Roman" w:hAnsi="Times New Roman" w:cs="Times New Roman"/>
            <w:sz w:val="28"/>
            <w:szCs w:val="28"/>
            <w:lang w:val="ro-RO"/>
          </w:rPr>
          <w:t>2</w:t>
        </w:r>
        <w:r w:rsidRPr="000D0D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0D0D7F" w:rsidRPr="000D0D7F" w:rsidRDefault="000D0D7F" w:rsidP="000D0D7F">
        <w:pPr>
          <w:pStyle w:val="Antet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Anexa nr. 2 (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sfîrșit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)</w:t>
        </w:r>
      </w:p>
    </w:sdtContent>
  </w:sdt>
  <w:p w:rsidR="000D0D7F" w:rsidRDefault="000D0D7F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5B"/>
    <w:rsid w:val="00067930"/>
    <w:rsid w:val="0007637D"/>
    <w:rsid w:val="000D0D7F"/>
    <w:rsid w:val="002D3C5B"/>
    <w:rsid w:val="00303F08"/>
    <w:rsid w:val="008B2002"/>
    <w:rsid w:val="00B0723D"/>
    <w:rsid w:val="00F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31B1"/>
  <w15:chartTrackingRefBased/>
  <w15:docId w15:val="{4731B843-D145-4B07-A6E7-7117C43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D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D0D7F"/>
  </w:style>
  <w:style w:type="paragraph" w:styleId="Subsol">
    <w:name w:val="footer"/>
    <w:basedOn w:val="Normal"/>
    <w:link w:val="SubsolCaracter"/>
    <w:uiPriority w:val="99"/>
    <w:unhideWhenUsed/>
    <w:rsid w:val="000D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D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73E01166-E46A-4E3F-8FB6-F07D2F839B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066A69-AA2D-492B-B4FD-D25D0E4C3B64}"/>
</file>

<file path=customXml/itemProps3.xml><?xml version="1.0" encoding="utf-8"?>
<ds:datastoreItem xmlns:ds="http://schemas.openxmlformats.org/officeDocument/2006/customXml" ds:itemID="{DC447FCB-4F50-4733-B319-2ACD088A6651}"/>
</file>

<file path=customXml/itemProps4.xml><?xml version="1.0" encoding="utf-8"?>
<ds:datastoreItem xmlns:ds="http://schemas.openxmlformats.org/officeDocument/2006/customXml" ds:itemID="{E6B13ACA-BF97-4FD9-8A74-5E179D60A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Maria Marin</cp:lastModifiedBy>
  <cp:revision>2</cp:revision>
  <dcterms:created xsi:type="dcterms:W3CDTF">2018-12-04T12:57:00Z</dcterms:created>
  <dcterms:modified xsi:type="dcterms:W3CDTF">2018-12-04T12:57:00Z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