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0751B" w14:textId="2305D1D4" w:rsidR="004F3B0A" w:rsidRDefault="004F3B0A" w:rsidP="004F3B0A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bookmarkStart w:id="0" w:name="RANGE!A1:D64"/>
      <w:bookmarkStart w:id="1" w:name="_GoBack"/>
      <w:bookmarkEnd w:id="1"/>
      <w:r w:rsidRPr="00AE0BB9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Anexa nr.</w:t>
      </w:r>
      <w:r w:rsidR="00061546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</w:t>
      </w:r>
      <w:r w:rsidRPr="00AE0BB9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2</w:t>
      </w:r>
      <w:bookmarkEnd w:id="0"/>
      <w:r w:rsidRPr="00AE0BB9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 </w:t>
      </w:r>
    </w:p>
    <w:p w14:paraId="540D32FD" w14:textId="314F82A4" w:rsidR="004F3B0A" w:rsidRDefault="004F3B0A" w:rsidP="004F3B0A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r w:rsidRPr="00AE0BB9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„Anexa nr.</w:t>
      </w:r>
      <w:r w:rsidR="00061546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</w:t>
      </w:r>
      <w:r w:rsidRPr="00AE0BB9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2  </w:t>
      </w:r>
    </w:p>
    <w:p w14:paraId="692346C4" w14:textId="77777777" w:rsidR="004F3B0A" w:rsidRDefault="004F3B0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</w:p>
    <w:p w14:paraId="145E6BC1" w14:textId="64032EB2" w:rsidR="004F3B0A" w:rsidRDefault="004F3B0A" w:rsidP="004F3B0A">
      <w:pPr>
        <w:jc w:val="center"/>
      </w:pPr>
      <w:r w:rsidRPr="00AE0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 xml:space="preserve">Componența veniturilor bugetului de stat și </w:t>
      </w:r>
      <w:r w:rsidRPr="00AE0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br/>
        <w:t>sursele de finanțare a soldului bugetar</w:t>
      </w:r>
    </w:p>
    <w:tbl>
      <w:tblPr>
        <w:tblW w:w="9623" w:type="dxa"/>
        <w:tblInd w:w="-5" w:type="dxa"/>
        <w:tblLook w:val="04A0" w:firstRow="1" w:lastRow="0" w:firstColumn="1" w:lastColumn="0" w:noHBand="0" w:noVBand="1"/>
      </w:tblPr>
      <w:tblGrid>
        <w:gridCol w:w="6168"/>
        <w:gridCol w:w="1000"/>
        <w:gridCol w:w="2114"/>
        <w:gridCol w:w="341"/>
      </w:tblGrid>
      <w:tr w:rsidR="00AE0BB9" w:rsidRPr="00AE0BB9" w14:paraId="7B2E934D" w14:textId="77777777" w:rsidTr="0005090E">
        <w:trPr>
          <w:trHeight w:val="283"/>
          <w:tblHeader/>
        </w:trPr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3385EF" w14:textId="02D42C73" w:rsidR="00AE0BB9" w:rsidRPr="0005090E" w:rsidRDefault="00AE0BB9" w:rsidP="006F1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50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A5EA95" w14:textId="20B9F24C" w:rsidR="00AE0BB9" w:rsidRPr="0005090E" w:rsidRDefault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50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517EA" w14:textId="77777777" w:rsidR="00AE0BB9" w:rsidRPr="0005090E" w:rsidRDefault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50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Suma, </w:t>
            </w:r>
            <w:r w:rsidRPr="00050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5848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20A5F357" w14:textId="77777777" w:rsidTr="00BB7FB2">
        <w:trPr>
          <w:trHeight w:val="283"/>
        </w:trPr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E64F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Venituri, 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4FEC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E7CD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45094600,0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7FD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6B1CA4E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10F9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Impozite și taxe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D50F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678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41378186,0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9AE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E9ACD1C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B1C5B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Impozite pe venit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9903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ECA4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7396600,0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46A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3549BFEF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623F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Impozit pe venitul persoanelor fizice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D1C5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1111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45F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1746600,0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CE94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DA6728C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0831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Impozit pe venitul persoanelor juridice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2DDE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1112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9754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5650000,0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711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62FF22F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5F38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Impozite pe proprietate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B2A6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52D5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AEFD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356C635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B97C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Impozite pe proprietate cu caracter ocazional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9DAB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77D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7C2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6953523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9C66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Alte impozite pe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B0EB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2C98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B27D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4C1A0EAB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3D61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Impozite și taxe pe mărfuri și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EE3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2CA0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31707086,0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DEE0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2EF661C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810D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Taxa pe valoarea adăugată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9BC7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E2C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23106100,0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CE30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4F2B99E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E15E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Accize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988A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91E4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7170301,0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B4A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3ED06DC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D6E9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Taxe pentru servicii specifice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93CA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A2D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18FB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470CFB4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102C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Taxe şi plăţi pentru utilizarea mărfurilor şi  pentru practicarea unor genuri de activitate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3131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EA0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449550,0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2ED1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21E83B49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2D0B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Alte taxe pentru mărfuri şi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D431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236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972635,0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25AD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7094E73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2666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Taxa asupra comerțului exterior și operațiunilor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10D1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DBC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2231500,0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F71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BDEE277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7FD8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Taxe vamale şi alte taxe de import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7B26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6068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1519500,0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5C6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C007F7A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2EEC2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Alte taxe asupra comerţului exterior şi operaţiunilor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684F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84C0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712000,0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A2B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6421B19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5737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Granturi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C867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CEB7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1410402,8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1E4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16C2C9F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68CB7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Granturi primite de la guvernele altor state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FAE9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797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75875,9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76C5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6DEA33E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AD6D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Granturi curente primite de la guvernele altor state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E406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1311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5813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5055,9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D5F4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12730FE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64CE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Granturi capitale primite de la guvernele altor state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0029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1312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C101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70820,0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260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4D33BE2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2E5B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Granturi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27BC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267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1334526,9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AFC0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39331732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0C7E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Granturi curente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0AE0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09B1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1117154,8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AEB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47CF7C88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DBC24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Granturi capitale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AF42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4C52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217372,1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BB5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EEB0FEE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4B83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Alte venituri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E62F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942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2286056,5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9355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09F295B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ECE3D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 din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DD84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E53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610011,5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88F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93515AD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3A8F" w14:textId="76A55E2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Dob</w:t>
            </w:r>
            <w:r w:rsidR="004A0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â</w:t>
            </w: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nzi încasate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6A1F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1B7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133720,5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E6A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59ACF9F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425F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Dividende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1D03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E882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454000,0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BD0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3B6C7DD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C0B89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Renta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5B84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9B2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22291,0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72CB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5CF588F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E3543" w14:textId="411A081C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 din v</w:t>
            </w:r>
            <w:r w:rsidR="004A0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â</w:t>
            </w: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nzarea mărfurilor și serviciilor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2C39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5B3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1118417,1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95B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3495759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3FF1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Taxe şi plăţi administrative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B9CC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1422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984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367179,1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EAF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3028597D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F7D4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Comercializarea mărfurilor şi serviciilor de către instituţiile bugetare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5BA6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1423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0F521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751238,0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B65A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E4E1A9D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CC21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Amenzi și sancțiuni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DEEA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7114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315340,0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DD57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CC89ECF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C1DD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Donații voluntare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2A68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9992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14708,2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3BF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ED6FC22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5A9F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Alte venituri și venituri neidentificate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3D0F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443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227579,7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9F31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27B56D5F" w14:textId="77777777" w:rsidTr="00BB7FB2">
        <w:trPr>
          <w:trHeight w:val="283"/>
        </w:trPr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37C50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Transferuri primite în cadrul bugetului public național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12B5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19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7728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19954,7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055B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4F3B0A" w:rsidRPr="00AE0BB9" w14:paraId="489B2EE8" w14:textId="77777777" w:rsidTr="00BB7FB2">
        <w:trPr>
          <w:trHeight w:val="283"/>
        </w:trPr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49AF3" w14:textId="7C321620" w:rsidR="004F3B0A" w:rsidRPr="00AE0BB9" w:rsidRDefault="004F3B0A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lastRenderedPageBreak/>
              <w:t>Transferuri primite între bugetul de stat şi bugetele locale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31EC" w14:textId="3539E5BE" w:rsidR="004F3B0A" w:rsidRPr="00AE0BB9" w:rsidRDefault="004F3B0A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191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F5CF" w14:textId="1F4DFC8B" w:rsidR="004F3B0A" w:rsidRPr="00AE0BB9" w:rsidRDefault="004F3B0A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19954,7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F068E" w14:textId="77777777" w:rsidR="004F3B0A" w:rsidRPr="00AE0BB9" w:rsidRDefault="004F3B0A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4CF43AE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14C9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Surse de finanțare, total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165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01812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12138000,0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25D0" w14:textId="542AE4CB" w:rsidR="004F3B0A" w:rsidRPr="00AE0BB9" w:rsidRDefault="004F3B0A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8D6C3AA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16A6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Active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9DC4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206AA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-972850,9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682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D8B49E2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D1146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Creanțe interne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6CF8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41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D24F5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244803,6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B40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7C600B1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6A45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Acţiuni şi alte forme de participare în capital în interiorul ţării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CCFB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792F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44803,6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3EFB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7DCD677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7A85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Alte creanţe interne ale bugetului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E94E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418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8168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200000,0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048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0C00913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5817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Împrumuturi recreditate interne între bugete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416C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46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6A89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50259,7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B42D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29A0A15A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F8DE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recreditate între bugetul de stat și bugetele locale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23C2" w14:textId="77777777" w:rsidR="00AE0BB9" w:rsidRPr="00AE0BB9" w:rsidRDefault="00AE0BB9" w:rsidP="000509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88B6B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50259,7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355A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3804C652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C3A7" w14:textId="77777777" w:rsidR="00AE0BB9" w:rsidRPr="00AE0BB9" w:rsidRDefault="00AE0BB9" w:rsidP="007133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Împrumuturi recreditate interne instituțiilor nefinanciare și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9BDC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47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8179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-1267914,2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FA4A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EAEA1DC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FEAC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recreditate instituțiilor nefinanciare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DFE1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F9AF2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-365970,7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187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A4BB6EA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4399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recreditate instituțiilor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13C7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DB945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-901943,5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6F33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A2F8F0D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2279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Datorii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5247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92AD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13064258,9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152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17AA939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E3E8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Datorii interne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EA42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5E1E8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4735000,0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6BC1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DA6C091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CEF0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Valori mobiliare de stat, cu excepția acțiunilor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C838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AEFE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4740000,0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19E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07437A2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2CF4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Valori mobiliare de stat emise pe piaţa primară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61E9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5131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3F63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971E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0B2A3E1E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249C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Valori mobiliare de stat emise pentru alte scopuri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3794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5134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530D5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-260000,0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562F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5CDD8131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ADE2" w14:textId="77777777" w:rsidR="00AE0BB9" w:rsidRPr="0005090E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50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Garanții de stat interne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9EA7" w14:textId="77777777" w:rsidR="00AE0BB9" w:rsidRPr="0005090E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50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514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747B5" w14:textId="77777777" w:rsidR="00AE0BB9" w:rsidRPr="0005090E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50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-5000,0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B8D4" w14:textId="77777777" w:rsidR="00AE0BB9" w:rsidRPr="0005090E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4A5E2D6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2F62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Garanții de stat interne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A2BD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5141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E1DC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-5000,0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8D6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C00E682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28F2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Împrumuturi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B9C2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59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22C42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8329258,9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9F37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1AC4911F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E7C8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Împrumuturi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ECD9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2312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8329258,9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635B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6C89661C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01DDE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Primirea împrumuturilor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8BB0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9C811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10843718,3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F896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7354B48D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F3548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Rambursarea împrumuturilor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07C3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2A061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-2514459,4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6939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AE0BB9" w:rsidRPr="00AE0BB9" w14:paraId="2001477C" w14:textId="77777777" w:rsidTr="00BB7FB2">
        <w:trPr>
          <w:trHeight w:val="283"/>
        </w:trPr>
        <w:tc>
          <w:tcPr>
            <w:tcW w:w="6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8760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Modificarea soldului de mijloace bănești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34FB" w14:textId="77777777" w:rsidR="00AE0BB9" w:rsidRPr="00AE0BB9" w:rsidRDefault="00AE0BB9" w:rsidP="00AE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2697B" w14:textId="77777777" w:rsidR="00AE0BB9" w:rsidRPr="00AE0BB9" w:rsidRDefault="00AE0BB9" w:rsidP="00AE0B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E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46592,0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8DE5" w14:textId="77777777" w:rsidR="00AE0BB9" w:rsidRPr="00AE0BB9" w:rsidRDefault="00AE0BB9" w:rsidP="00AE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509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”</w:t>
            </w:r>
          </w:p>
        </w:tc>
      </w:tr>
    </w:tbl>
    <w:p w14:paraId="3FE8F7BC" w14:textId="77777777" w:rsidR="00944506" w:rsidRPr="00AE0BB9" w:rsidRDefault="00944506">
      <w:pPr>
        <w:rPr>
          <w:sz w:val="24"/>
          <w:szCs w:val="24"/>
        </w:rPr>
      </w:pPr>
    </w:p>
    <w:sectPr w:rsidR="00944506" w:rsidRPr="00AE0BB9" w:rsidSect="00101AE6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5CFFF" w14:textId="77777777" w:rsidR="00553AAD" w:rsidRDefault="00553AAD" w:rsidP="00101AE6">
      <w:pPr>
        <w:spacing w:after="0" w:line="240" w:lineRule="auto"/>
      </w:pPr>
      <w:r>
        <w:separator/>
      </w:r>
    </w:p>
  </w:endnote>
  <w:endnote w:type="continuationSeparator" w:id="0">
    <w:p w14:paraId="2D95B66D" w14:textId="77777777" w:rsidR="00553AAD" w:rsidRDefault="00553AAD" w:rsidP="001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64025" w14:textId="77777777" w:rsidR="00553AAD" w:rsidRDefault="00553AAD" w:rsidP="00101AE6">
      <w:pPr>
        <w:spacing w:after="0" w:line="240" w:lineRule="auto"/>
      </w:pPr>
      <w:r>
        <w:separator/>
      </w:r>
    </w:p>
  </w:footnote>
  <w:footnote w:type="continuationSeparator" w:id="0">
    <w:p w14:paraId="330900D1" w14:textId="77777777" w:rsidR="00553AAD" w:rsidRDefault="00553AAD" w:rsidP="001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43594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BAB43D7" w14:textId="23C51C94" w:rsidR="00101AE6" w:rsidRPr="00101AE6" w:rsidRDefault="00101AE6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01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01AE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01AE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D4A1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01AE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FD84EA3" w14:textId="240D0718" w:rsidR="00101AE6" w:rsidRDefault="00101AE6" w:rsidP="00101AE6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101AE6">
      <w:rPr>
        <w:rFonts w:ascii="Times New Roman" w:hAnsi="Times New Roman" w:cs="Times New Roman"/>
        <w:sz w:val="28"/>
        <w:szCs w:val="28"/>
      </w:rPr>
      <w:t>Anexa nr. 2 (sfârșit)</w:t>
    </w:r>
  </w:p>
  <w:p w14:paraId="22D5E50F" w14:textId="77777777" w:rsidR="00101AE6" w:rsidRPr="00101AE6" w:rsidRDefault="00101AE6" w:rsidP="00101AE6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21"/>
    <w:rsid w:val="000070DC"/>
    <w:rsid w:val="0005090E"/>
    <w:rsid w:val="00061546"/>
    <w:rsid w:val="00074FCA"/>
    <w:rsid w:val="00101AE6"/>
    <w:rsid w:val="00140042"/>
    <w:rsid w:val="001A4765"/>
    <w:rsid w:val="002B73E9"/>
    <w:rsid w:val="003821F5"/>
    <w:rsid w:val="004A0147"/>
    <w:rsid w:val="004F3B0A"/>
    <w:rsid w:val="00506503"/>
    <w:rsid w:val="00553AAD"/>
    <w:rsid w:val="006F1736"/>
    <w:rsid w:val="00713343"/>
    <w:rsid w:val="00730621"/>
    <w:rsid w:val="00944506"/>
    <w:rsid w:val="0096587F"/>
    <w:rsid w:val="00973D17"/>
    <w:rsid w:val="00977DAF"/>
    <w:rsid w:val="00A63F80"/>
    <w:rsid w:val="00AE0BB9"/>
    <w:rsid w:val="00B67DCA"/>
    <w:rsid w:val="00BB3082"/>
    <w:rsid w:val="00BB7FB2"/>
    <w:rsid w:val="00C55E58"/>
    <w:rsid w:val="00CC3A8D"/>
    <w:rsid w:val="00CD4A17"/>
    <w:rsid w:val="00F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4A30"/>
  <w15:chartTrackingRefBased/>
  <w15:docId w15:val="{76071B5E-0E83-4F65-8F17-93D0F4F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E6"/>
  </w:style>
  <w:style w:type="paragraph" w:styleId="Footer">
    <w:name w:val="footer"/>
    <w:basedOn w:val="Normal"/>
    <w:link w:val="FooterChar"/>
    <w:uiPriority w:val="99"/>
    <w:unhideWhenUsed/>
    <w:rsid w:val="0010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9D066411-D02D-47BC-98A7-7F0BA31BA795}"/>
</file>

<file path=customXml/itemProps2.xml><?xml version="1.0" encoding="utf-8"?>
<ds:datastoreItem xmlns:ds="http://schemas.openxmlformats.org/officeDocument/2006/customXml" ds:itemID="{D10103B8-5E00-4881-8D6E-D5F0F230FDCE}"/>
</file>

<file path=customXml/itemProps3.xml><?xml version="1.0" encoding="utf-8"?>
<ds:datastoreItem xmlns:ds="http://schemas.openxmlformats.org/officeDocument/2006/customXml" ds:itemID="{39D54AA0-4D59-490E-9D22-6E53297247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dcterms:created xsi:type="dcterms:W3CDTF">2021-12-23T07:47:00Z</dcterms:created>
  <dcterms:modified xsi:type="dcterms:W3CDTF">2021-12-23T07:47:00Z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