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BD" w:rsidRPr="00693096" w:rsidRDefault="00451BBD" w:rsidP="00451BBD">
      <w:pPr>
        <w:spacing w:after="0" w:line="240" w:lineRule="auto"/>
        <w:jc w:val="right"/>
        <w:rPr>
          <w:rFonts w:ascii="Times New Roman" w:eastAsia="Times New Roman" w:hAnsi="Times New Roman" w:cs="Times New Roman"/>
          <w:lang w:val="ro-MD"/>
        </w:rPr>
      </w:pPr>
      <w:r w:rsidRPr="00693096">
        <w:rPr>
          <w:rFonts w:ascii="Times New Roman" w:eastAsia="Times New Roman" w:hAnsi="Times New Roman" w:cs="Times New Roman"/>
          <w:lang w:val="ro-MD"/>
        </w:rPr>
        <w:t>Anexa nr.2</w:t>
      </w:r>
    </w:p>
    <w:p w:rsidR="00554744" w:rsidRDefault="00451BBD"/>
    <w:p w:rsidR="00451BBD" w:rsidRPr="00693096" w:rsidRDefault="00451BBD" w:rsidP="00451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MD"/>
        </w:rPr>
      </w:pPr>
      <w:proofErr w:type="spellStart"/>
      <w:r w:rsidRPr="00693096">
        <w:rPr>
          <w:rFonts w:ascii="Times New Roman" w:eastAsia="Times New Roman" w:hAnsi="Times New Roman" w:cs="Times New Roman"/>
          <w:b/>
          <w:bCs/>
          <w:sz w:val="28"/>
          <w:szCs w:val="28"/>
          <w:lang w:val="ro-MD"/>
        </w:rPr>
        <w:t>Componenţa</w:t>
      </w:r>
      <w:proofErr w:type="spellEnd"/>
      <w:r w:rsidRPr="00693096">
        <w:rPr>
          <w:rFonts w:ascii="Times New Roman" w:eastAsia="Times New Roman" w:hAnsi="Times New Roman" w:cs="Times New Roman"/>
          <w:b/>
          <w:bCs/>
          <w:sz w:val="28"/>
          <w:szCs w:val="28"/>
          <w:lang w:val="ro-MD"/>
        </w:rPr>
        <w:t xml:space="preserve"> veniturilor bugetului de stat</w:t>
      </w:r>
    </w:p>
    <w:p w:rsidR="00451BBD" w:rsidRPr="00693096" w:rsidRDefault="00451BBD" w:rsidP="00451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MD"/>
        </w:rPr>
      </w:pPr>
      <w:proofErr w:type="spellStart"/>
      <w:r w:rsidRPr="00693096">
        <w:rPr>
          <w:rFonts w:ascii="Times New Roman" w:eastAsia="Times New Roman" w:hAnsi="Times New Roman" w:cs="Times New Roman"/>
          <w:b/>
          <w:bCs/>
          <w:sz w:val="28"/>
          <w:szCs w:val="28"/>
          <w:lang w:val="ro-MD"/>
        </w:rPr>
        <w:t>şi</w:t>
      </w:r>
      <w:proofErr w:type="spellEnd"/>
      <w:r w:rsidRPr="00693096">
        <w:rPr>
          <w:rFonts w:ascii="Times New Roman" w:eastAsia="Times New Roman" w:hAnsi="Times New Roman" w:cs="Times New Roman"/>
          <w:b/>
          <w:bCs/>
          <w:sz w:val="28"/>
          <w:szCs w:val="28"/>
          <w:lang w:val="ro-MD"/>
        </w:rPr>
        <w:t xml:space="preserve"> sursele de </w:t>
      </w:r>
      <w:proofErr w:type="spellStart"/>
      <w:r w:rsidRPr="00693096">
        <w:rPr>
          <w:rFonts w:ascii="Times New Roman" w:eastAsia="Times New Roman" w:hAnsi="Times New Roman" w:cs="Times New Roman"/>
          <w:b/>
          <w:bCs/>
          <w:sz w:val="28"/>
          <w:szCs w:val="28"/>
          <w:lang w:val="ro-MD"/>
        </w:rPr>
        <w:t>finanţare</w:t>
      </w:r>
      <w:proofErr w:type="spellEnd"/>
      <w:r w:rsidRPr="00693096">
        <w:rPr>
          <w:rFonts w:ascii="Times New Roman" w:eastAsia="Times New Roman" w:hAnsi="Times New Roman" w:cs="Times New Roman"/>
          <w:b/>
          <w:bCs/>
          <w:sz w:val="28"/>
          <w:szCs w:val="28"/>
          <w:lang w:val="ro-MD"/>
        </w:rPr>
        <w:t xml:space="preserve"> a soldului bugetar</w:t>
      </w:r>
    </w:p>
    <w:p w:rsidR="00451BBD" w:rsidRDefault="00451BBD">
      <w:pPr>
        <w:rPr>
          <w:lang w:val="ro-MD"/>
        </w:rPr>
      </w:pPr>
    </w:p>
    <w:tbl>
      <w:tblPr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4"/>
        <w:gridCol w:w="671"/>
        <w:gridCol w:w="1141"/>
      </w:tblGrid>
      <w:tr w:rsidR="00451BBD" w:rsidRPr="00693096" w:rsidTr="00451BB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Denumirea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Codul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Suma,</w:t>
            </w: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br/>
              <w:t>mii lei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Venituri,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41415400,0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 xml:space="preserve">Impozite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 xml:space="preserve"> taxe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38193700,0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Impozite pe venit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7006400,0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Impozit pe venitul persoanelor fizice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1616700,0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Impozit pe venitul persoanelor juridice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5389700,0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Impozite pe proprietate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44000,0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Impozite pe proprietate cu caracter ocazional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1133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3000,0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Alte impozite pe proprietate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1136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41000,0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Impozite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taxe pe mărfuri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servicii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29108800,0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Taxa pe valoarea adăugată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20686100,0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Accize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7039</w:t>
            </w:r>
            <w:bookmarkStart w:id="0" w:name="_GoBack"/>
            <w:bookmarkEnd w:id="0"/>
            <w:r w:rsidRPr="00693096">
              <w:rPr>
                <w:rFonts w:ascii="Times New Roman" w:eastAsia="Times New Roman" w:hAnsi="Times New Roman" w:cs="Times New Roman"/>
                <w:lang w:val="ro-MD"/>
              </w:rPr>
              <w:t>476,0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Taxe pentru servicii specifice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8200,0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Taxe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plăţi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pentru utilizarea mărfurilor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pentru practicarea unor genuri de activitate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1145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416339,0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Alte taxe pentru mărfuri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servicii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1146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958685,0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Taxa asupra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comerţului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exterior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operaţiunilor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2034500,0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Taxe vamale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alte taxe de import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1382672,4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Alte taxe asupra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comerţului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exterior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operaţiunilor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651827,6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Granturi primite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1110848,4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Granturi primite de la guvernele altor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92650,0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Granturi curente primite de la guvernele altor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1311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21830,0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Granturi capitale primite de la guvernele altor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70820,0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Granturi primite de la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organizaţiile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internaţionale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1018198,4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Granturi curente primite de la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organizaţiile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internaţionale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1321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846077,9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Granturi capitale primite de la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organizaţiile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internaţionale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1322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172120,5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Alte venituri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2099022,8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Venituri din proprietate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583131,1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Dobânzi încasate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108026,1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Dividende primite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1412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459100,0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Renta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1415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16005,0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Venituri din vânzarea mărfurilor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serviciilor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1068335,4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Taxe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plăţi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administrative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1422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322714,1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Comercializarea mărfurilor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serviciilor de către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instituţiile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bugetare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745621,3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Amenzi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sancţiuni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300000,0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Donaţii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voluntare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6883,0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lastRenderedPageBreak/>
              <w:t xml:space="preserve">Alte venituri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venituri neidentificate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140673,3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 xml:space="preserve">Transferuri primite în cadrul bugetului public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naţional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11828,8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Transferuri primite între bugetul de stat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bugetele locale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11828,8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Surse de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finanţare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13984200,0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Active 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-325663,6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Creanţe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 xml:space="preserve">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1420614,8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Acţiuni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alte forme de participare în capital în interiorul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ţării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415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220614,8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Alte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creanţe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interne ale bugetului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418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1200000,0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 xml:space="preserve">Împrumuturi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recreditate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 xml:space="preserve"> interne între bugete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61798,2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Împrumuturi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recreditate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între bugetul de stat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bugetele locale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461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61798,2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 xml:space="preserve">Împrumuturi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recreditate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 xml:space="preserve"> interne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instituţiilor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 xml:space="preserve"> nefinanciare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şi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 xml:space="preserve"> 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-1808076,6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Împrumuturi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recreditate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instituţiilor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nefinanciare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471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-1029373,7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Împrumuturi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recreditate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instituţiilor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472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-778702,9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Datorii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14246648,6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Datorii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6440000,0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Valori mobiliare de stat, cu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excepţia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acţiunilor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513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6490000,0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Valori mobiliare de stat emise pe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piaţa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primară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5131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6750000,0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Valori mobiliare de stat emise pentru alte scopuri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5134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-260000,0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Garanţii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 de stat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514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-50000,0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proofErr w:type="spellStart"/>
            <w:r w:rsidRPr="00693096">
              <w:rPr>
                <w:rFonts w:ascii="Times New Roman" w:eastAsia="Times New Roman" w:hAnsi="Times New Roman" w:cs="Times New Roman"/>
                <w:lang w:val="ro-MD"/>
              </w:rPr>
              <w:t>Garanţii</w:t>
            </w:r>
            <w:proofErr w:type="spellEnd"/>
            <w:r w:rsidRPr="00693096">
              <w:rPr>
                <w:rFonts w:ascii="Times New Roman" w:eastAsia="Times New Roman" w:hAnsi="Times New Roman" w:cs="Times New Roman"/>
                <w:lang w:val="ro-MD"/>
              </w:rPr>
              <w:t xml:space="preserve"> de stat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5141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lang w:val="ro-MD"/>
              </w:rPr>
              <w:t>-50000,0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Împrumuturi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7806648,6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Împrumuturi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595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7806648,6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Primirea împrumuturilor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10357467,6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Rambursarea împrumuturilor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-2550819,0</w:t>
            </w:r>
          </w:p>
        </w:tc>
      </w:tr>
      <w:tr w:rsidR="00451BBD" w:rsidRPr="00693096" w:rsidTr="0099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Modificarea soldului de mijloace </w:t>
            </w:r>
            <w:proofErr w:type="spellStart"/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băneşti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51BBD" w:rsidRPr="00693096" w:rsidRDefault="00451BBD" w:rsidP="009950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693096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63215,0</w:t>
            </w:r>
          </w:p>
        </w:tc>
      </w:tr>
    </w:tbl>
    <w:p w:rsidR="00451BBD" w:rsidRPr="00451BBD" w:rsidRDefault="00451BBD">
      <w:pPr>
        <w:rPr>
          <w:lang w:val="ro-MD"/>
        </w:rPr>
      </w:pPr>
    </w:p>
    <w:sectPr w:rsidR="00451BBD" w:rsidRPr="00451B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BD"/>
    <w:rsid w:val="00451BBD"/>
    <w:rsid w:val="00944BF2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A9E4"/>
  <w15:chartTrackingRefBased/>
  <w15:docId w15:val="{2928BEFA-8C52-469A-A5F7-0A11AAD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4BC1F442-6DF9-42D9-B0F4-E2DA839340EE}"/>
</file>

<file path=customXml/itemProps2.xml><?xml version="1.0" encoding="utf-8"?>
<ds:datastoreItem xmlns:ds="http://schemas.openxmlformats.org/officeDocument/2006/customXml" ds:itemID="{2AC57072-9D58-4A23-8796-8092461F2F32}"/>
</file>

<file path=customXml/itemProps3.xml><?xml version="1.0" encoding="utf-8"?>
<ds:datastoreItem xmlns:ds="http://schemas.openxmlformats.org/officeDocument/2006/customXml" ds:itemID="{A009446C-CC89-40D8-9555-E14E5C2F9B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Chirila Veronica</dc:creator>
  <cp:keywords/>
  <dc:description/>
  <cp:lastModifiedBy>Chirila Veronica</cp:lastModifiedBy>
  <cp:revision>1</cp:revision>
  <dcterms:created xsi:type="dcterms:W3CDTF">2020-12-24T12:12:00Z</dcterms:created>
  <dcterms:modified xsi:type="dcterms:W3CDTF">2020-12-24T12:13:00Z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