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A590A" w14:textId="397F7A26" w:rsidR="00C766B9" w:rsidRPr="00840919" w:rsidRDefault="00C766B9" w:rsidP="001D3815">
      <w:pPr>
        <w:jc w:val="right"/>
        <w:rPr>
          <w:sz w:val="28"/>
          <w:szCs w:val="28"/>
        </w:rPr>
      </w:pPr>
      <w:bookmarkStart w:id="0" w:name="_GoBack"/>
      <w:bookmarkEnd w:id="0"/>
      <w:r w:rsidRPr="00840919">
        <w:rPr>
          <w:sz w:val="28"/>
          <w:szCs w:val="28"/>
        </w:rPr>
        <w:t>Anexa nr.</w:t>
      </w:r>
      <w:r w:rsidR="009D747C">
        <w:rPr>
          <w:sz w:val="28"/>
          <w:szCs w:val="28"/>
        </w:rPr>
        <w:t xml:space="preserve"> </w:t>
      </w:r>
      <w:r w:rsidRPr="00840919">
        <w:rPr>
          <w:sz w:val="28"/>
          <w:szCs w:val="28"/>
        </w:rPr>
        <w:t>9</w:t>
      </w:r>
    </w:p>
    <w:p w14:paraId="7F06A40E" w14:textId="77777777" w:rsidR="00C766B9" w:rsidRPr="00FD0FE6" w:rsidRDefault="00C766B9" w:rsidP="001D3815">
      <w:pPr>
        <w:jc w:val="center"/>
      </w:pPr>
      <w:r w:rsidRPr="00FD0FE6">
        <w:t> </w:t>
      </w:r>
    </w:p>
    <w:p w14:paraId="3CD09B9B" w14:textId="77777777" w:rsidR="00C766B9" w:rsidRPr="00AF1799" w:rsidRDefault="00C766B9" w:rsidP="001D3815">
      <w:pPr>
        <w:jc w:val="center"/>
        <w:rPr>
          <w:sz w:val="28"/>
          <w:szCs w:val="28"/>
        </w:rPr>
      </w:pPr>
      <w:r w:rsidRPr="00AF1799">
        <w:rPr>
          <w:b/>
          <w:bCs/>
          <w:sz w:val="28"/>
          <w:szCs w:val="28"/>
        </w:rPr>
        <w:t>Determinarea cuantumului minim al chiriei</w:t>
      </w:r>
    </w:p>
    <w:p w14:paraId="29EE6027" w14:textId="77777777" w:rsidR="00C766B9" w:rsidRPr="00AF1799" w:rsidRDefault="00C766B9" w:rsidP="001D3815">
      <w:pPr>
        <w:jc w:val="center"/>
        <w:rPr>
          <w:sz w:val="28"/>
          <w:szCs w:val="28"/>
        </w:rPr>
      </w:pPr>
      <w:r w:rsidRPr="00AF1799">
        <w:rPr>
          <w:b/>
          <w:bCs/>
          <w:sz w:val="28"/>
          <w:szCs w:val="28"/>
        </w:rPr>
        <w:t>bunurilor proprietate publică</w:t>
      </w:r>
    </w:p>
    <w:p w14:paraId="38EB7FA6" w14:textId="77777777" w:rsidR="00C766B9" w:rsidRPr="00FD0FE6" w:rsidRDefault="00C766B9" w:rsidP="001D3815">
      <w:pPr>
        <w:ind w:firstLine="567"/>
        <w:jc w:val="both"/>
      </w:pPr>
      <w:r w:rsidRPr="00FD0FE6">
        <w:t> </w:t>
      </w:r>
    </w:p>
    <w:p w14:paraId="3D8CE815" w14:textId="77777777" w:rsidR="00C766B9" w:rsidRPr="009101A6" w:rsidRDefault="00C766B9" w:rsidP="001D3815">
      <w:pPr>
        <w:ind w:firstLine="709"/>
        <w:jc w:val="both"/>
        <w:rPr>
          <w:sz w:val="28"/>
          <w:szCs w:val="28"/>
        </w:rPr>
      </w:pPr>
      <w:r w:rsidRPr="00FD0FE6">
        <w:rPr>
          <w:b/>
          <w:bCs/>
        </w:rPr>
        <w:t>1</w:t>
      </w:r>
      <w:r w:rsidRPr="009101A6">
        <w:rPr>
          <w:b/>
          <w:bCs/>
          <w:sz w:val="28"/>
          <w:szCs w:val="28"/>
        </w:rPr>
        <w:t>.</w:t>
      </w:r>
      <w:r w:rsidRPr="009101A6">
        <w:rPr>
          <w:sz w:val="28"/>
          <w:szCs w:val="28"/>
        </w:rPr>
        <w:t xml:space="preserve"> Cuantumul minim al chiriei anuale pentru folosirea încăperilor şi suprafețelor amenajate se calculează după formula:</w:t>
      </w:r>
    </w:p>
    <w:p w14:paraId="61B0533B" w14:textId="77777777" w:rsidR="00C766B9" w:rsidRPr="009101A6" w:rsidRDefault="00C766B9" w:rsidP="001D3815">
      <w:pPr>
        <w:ind w:firstLine="709"/>
        <w:jc w:val="center"/>
        <w:rPr>
          <w:sz w:val="28"/>
          <w:szCs w:val="28"/>
        </w:rPr>
      </w:pPr>
      <w:r w:rsidRPr="009101A6">
        <w:rPr>
          <w:sz w:val="28"/>
          <w:szCs w:val="28"/>
        </w:rPr>
        <w:t> </w:t>
      </w:r>
    </w:p>
    <w:p w14:paraId="4475E3F6" w14:textId="14DCB0DB" w:rsidR="00C766B9" w:rsidRPr="009101A6" w:rsidRDefault="00C766B9" w:rsidP="001D3815">
      <w:pPr>
        <w:ind w:firstLine="709"/>
        <w:jc w:val="center"/>
        <w:rPr>
          <w:sz w:val="28"/>
          <w:szCs w:val="28"/>
        </w:rPr>
      </w:pPr>
      <w:r w:rsidRPr="009101A6">
        <w:rPr>
          <w:b/>
          <w:bCs/>
          <w:i/>
          <w:iCs/>
          <w:sz w:val="28"/>
          <w:szCs w:val="28"/>
        </w:rPr>
        <w:t>P</w:t>
      </w:r>
      <w:r w:rsidRPr="009101A6">
        <w:rPr>
          <w:b/>
          <w:bCs/>
          <w:i/>
          <w:iCs/>
          <w:sz w:val="28"/>
          <w:szCs w:val="28"/>
          <w:vertAlign w:val="subscript"/>
        </w:rPr>
        <w:t>ai</w:t>
      </w:r>
      <w:r w:rsidRPr="009101A6">
        <w:rPr>
          <w:b/>
          <w:bCs/>
          <w:sz w:val="28"/>
          <w:szCs w:val="28"/>
        </w:rPr>
        <w:t xml:space="preserve"> = </w:t>
      </w:r>
      <w:r w:rsidRPr="009101A6">
        <w:rPr>
          <w:b/>
          <w:bCs/>
          <w:i/>
          <w:iCs/>
          <w:sz w:val="28"/>
          <w:szCs w:val="28"/>
        </w:rPr>
        <w:t>T</w:t>
      </w:r>
      <w:r w:rsidRPr="009101A6">
        <w:rPr>
          <w:b/>
          <w:bCs/>
          <w:i/>
          <w:iCs/>
          <w:sz w:val="28"/>
          <w:szCs w:val="28"/>
          <w:vertAlign w:val="subscript"/>
        </w:rPr>
        <w:t>b</w:t>
      </w:r>
      <w:r w:rsidRPr="009101A6">
        <w:rPr>
          <w:b/>
          <w:bCs/>
          <w:sz w:val="28"/>
          <w:szCs w:val="28"/>
        </w:rPr>
        <w:t xml:space="preserve"> ×</w:t>
      </w:r>
      <w:r w:rsidRPr="009101A6">
        <w:rPr>
          <w:b/>
          <w:bCs/>
          <w:i/>
          <w:iCs/>
          <w:sz w:val="28"/>
          <w:szCs w:val="28"/>
        </w:rPr>
        <w:t>(1</w:t>
      </w:r>
      <w:r w:rsidRPr="009101A6">
        <w:rPr>
          <w:b/>
          <w:bCs/>
          <w:sz w:val="28"/>
          <w:szCs w:val="28"/>
        </w:rPr>
        <w:t xml:space="preserve"> + </w:t>
      </w:r>
      <w:r w:rsidRPr="009101A6">
        <w:rPr>
          <w:b/>
          <w:bCs/>
          <w:i/>
          <w:iCs/>
          <w:sz w:val="28"/>
          <w:szCs w:val="28"/>
        </w:rPr>
        <w:t>K</w:t>
      </w:r>
      <w:r w:rsidRPr="009101A6">
        <w:rPr>
          <w:b/>
          <w:bCs/>
          <w:i/>
          <w:iCs/>
          <w:sz w:val="28"/>
          <w:szCs w:val="28"/>
          <w:vertAlign w:val="subscript"/>
        </w:rPr>
        <w:t>1</w:t>
      </w:r>
      <w:r w:rsidRPr="009101A6">
        <w:rPr>
          <w:b/>
          <w:bCs/>
          <w:sz w:val="28"/>
          <w:szCs w:val="28"/>
        </w:rPr>
        <w:t xml:space="preserve"> + </w:t>
      </w:r>
      <w:r w:rsidRPr="009101A6">
        <w:rPr>
          <w:b/>
          <w:bCs/>
          <w:i/>
          <w:iCs/>
          <w:sz w:val="28"/>
          <w:szCs w:val="28"/>
        </w:rPr>
        <w:t>K</w:t>
      </w:r>
      <w:r w:rsidRPr="009101A6">
        <w:rPr>
          <w:b/>
          <w:bCs/>
          <w:i/>
          <w:iCs/>
          <w:sz w:val="28"/>
          <w:szCs w:val="28"/>
          <w:vertAlign w:val="subscript"/>
        </w:rPr>
        <w:t>2</w:t>
      </w:r>
      <w:r w:rsidRPr="009101A6">
        <w:rPr>
          <w:b/>
          <w:bCs/>
          <w:sz w:val="28"/>
          <w:szCs w:val="28"/>
        </w:rPr>
        <w:t xml:space="preserve"> + </w:t>
      </w:r>
      <w:r w:rsidRPr="009101A6">
        <w:rPr>
          <w:b/>
          <w:bCs/>
          <w:i/>
          <w:iCs/>
          <w:sz w:val="28"/>
          <w:szCs w:val="28"/>
        </w:rPr>
        <w:t>K</w:t>
      </w:r>
      <w:r w:rsidRPr="009101A6">
        <w:rPr>
          <w:b/>
          <w:bCs/>
          <w:i/>
          <w:iCs/>
          <w:sz w:val="28"/>
          <w:szCs w:val="28"/>
          <w:vertAlign w:val="subscript"/>
        </w:rPr>
        <w:t>3</w:t>
      </w:r>
      <w:r w:rsidRPr="009101A6">
        <w:rPr>
          <w:b/>
          <w:bCs/>
          <w:sz w:val="28"/>
          <w:szCs w:val="28"/>
        </w:rPr>
        <w:t xml:space="preserve">) × </w:t>
      </w:r>
      <w:r w:rsidRPr="009101A6">
        <w:rPr>
          <w:b/>
          <w:bCs/>
          <w:i/>
          <w:iCs/>
          <w:sz w:val="28"/>
          <w:szCs w:val="28"/>
        </w:rPr>
        <w:t>K</w:t>
      </w:r>
      <w:r w:rsidRPr="009101A6">
        <w:rPr>
          <w:b/>
          <w:bCs/>
          <w:i/>
          <w:iCs/>
          <w:sz w:val="28"/>
          <w:szCs w:val="28"/>
          <w:vertAlign w:val="subscript"/>
        </w:rPr>
        <w:t>4</w:t>
      </w:r>
      <w:r w:rsidRPr="009101A6">
        <w:rPr>
          <w:b/>
          <w:bCs/>
          <w:sz w:val="28"/>
          <w:szCs w:val="28"/>
        </w:rPr>
        <w:t xml:space="preserve"> × </w:t>
      </w:r>
      <w:r w:rsidRPr="009101A6">
        <w:rPr>
          <w:b/>
          <w:bCs/>
          <w:i/>
          <w:iCs/>
          <w:sz w:val="28"/>
          <w:szCs w:val="28"/>
        </w:rPr>
        <w:t>S</w:t>
      </w:r>
      <w:r w:rsidRPr="009101A6">
        <w:rPr>
          <w:sz w:val="28"/>
          <w:szCs w:val="28"/>
        </w:rPr>
        <w:t>,</w:t>
      </w:r>
    </w:p>
    <w:p w14:paraId="79B732EC" w14:textId="77777777" w:rsidR="00C766B9" w:rsidRPr="009101A6" w:rsidRDefault="00C766B9" w:rsidP="001D3815">
      <w:pPr>
        <w:ind w:firstLine="709"/>
        <w:jc w:val="center"/>
        <w:rPr>
          <w:sz w:val="28"/>
          <w:szCs w:val="28"/>
        </w:rPr>
      </w:pPr>
      <w:r w:rsidRPr="009101A6">
        <w:rPr>
          <w:sz w:val="28"/>
          <w:szCs w:val="28"/>
        </w:rPr>
        <w:t> </w:t>
      </w:r>
    </w:p>
    <w:p w14:paraId="042990C8" w14:textId="77777777" w:rsidR="00C766B9" w:rsidRPr="009101A6" w:rsidRDefault="00C766B9" w:rsidP="001D3815">
      <w:pPr>
        <w:ind w:firstLine="709"/>
        <w:jc w:val="both"/>
        <w:rPr>
          <w:sz w:val="28"/>
          <w:szCs w:val="28"/>
        </w:rPr>
      </w:pPr>
      <w:r w:rsidRPr="009101A6">
        <w:rPr>
          <w:sz w:val="28"/>
          <w:szCs w:val="28"/>
        </w:rPr>
        <w:t>în care:</w:t>
      </w:r>
    </w:p>
    <w:p w14:paraId="49A404AC" w14:textId="77777777" w:rsidR="00C766B9" w:rsidRPr="009101A6" w:rsidRDefault="00C766B9" w:rsidP="001D3815">
      <w:pPr>
        <w:ind w:firstLine="709"/>
        <w:jc w:val="both"/>
        <w:rPr>
          <w:sz w:val="28"/>
          <w:szCs w:val="28"/>
        </w:rPr>
      </w:pPr>
      <w:r w:rsidRPr="009101A6">
        <w:rPr>
          <w:i/>
          <w:iCs/>
          <w:sz w:val="28"/>
          <w:szCs w:val="28"/>
        </w:rPr>
        <w:t>P</w:t>
      </w:r>
      <w:r w:rsidRPr="009101A6">
        <w:rPr>
          <w:i/>
          <w:iCs/>
          <w:sz w:val="28"/>
          <w:szCs w:val="28"/>
          <w:vertAlign w:val="subscript"/>
        </w:rPr>
        <w:t>ai</w:t>
      </w:r>
      <w:r w:rsidRPr="009101A6">
        <w:rPr>
          <w:i/>
          <w:iCs/>
          <w:sz w:val="28"/>
          <w:szCs w:val="28"/>
        </w:rPr>
        <w:t xml:space="preserve"> –</w:t>
      </w:r>
      <w:r w:rsidRPr="009101A6">
        <w:rPr>
          <w:sz w:val="28"/>
          <w:szCs w:val="28"/>
        </w:rPr>
        <w:t xml:space="preserve"> cuantumul chiriei anuale;</w:t>
      </w:r>
    </w:p>
    <w:p w14:paraId="34542748" w14:textId="77777777" w:rsidR="00C766B9" w:rsidRPr="009101A6" w:rsidRDefault="00C766B9" w:rsidP="001D3815">
      <w:pPr>
        <w:ind w:firstLine="709"/>
        <w:jc w:val="both"/>
        <w:rPr>
          <w:sz w:val="28"/>
          <w:szCs w:val="28"/>
        </w:rPr>
      </w:pPr>
      <w:r w:rsidRPr="009101A6">
        <w:rPr>
          <w:i/>
          <w:iCs/>
          <w:sz w:val="28"/>
          <w:szCs w:val="28"/>
        </w:rPr>
        <w:t>T</w:t>
      </w:r>
      <w:r w:rsidRPr="009101A6">
        <w:rPr>
          <w:i/>
          <w:iCs/>
          <w:sz w:val="28"/>
          <w:szCs w:val="28"/>
          <w:vertAlign w:val="subscript"/>
        </w:rPr>
        <w:t>b</w:t>
      </w:r>
      <w:r w:rsidRPr="009101A6">
        <w:rPr>
          <w:sz w:val="28"/>
          <w:szCs w:val="28"/>
        </w:rPr>
        <w:t xml:space="preserve"> – tariful de bază pentru chiria anuală a unui metru pătrat de spațiu;</w:t>
      </w:r>
    </w:p>
    <w:p w14:paraId="1B73C51B"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1</w:t>
      </w:r>
      <w:r w:rsidRPr="009101A6">
        <w:rPr>
          <w:sz w:val="28"/>
          <w:szCs w:val="28"/>
        </w:rPr>
        <w:t xml:space="preserve"> – coeficientul de amplasare a încăperii/suprafeței amenajate;</w:t>
      </w:r>
    </w:p>
    <w:p w14:paraId="435D6F61"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2</w:t>
      </w:r>
      <w:r w:rsidRPr="009101A6">
        <w:rPr>
          <w:i/>
          <w:iCs/>
          <w:sz w:val="28"/>
          <w:szCs w:val="28"/>
        </w:rPr>
        <w:t xml:space="preserve"> –</w:t>
      </w:r>
      <w:r w:rsidRPr="009101A6">
        <w:rPr>
          <w:sz w:val="28"/>
          <w:szCs w:val="28"/>
        </w:rPr>
        <w:t xml:space="preserve"> coeficientul de amenajare tehnică;</w:t>
      </w:r>
    </w:p>
    <w:p w14:paraId="7286BC85"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3</w:t>
      </w:r>
      <w:r w:rsidRPr="009101A6">
        <w:rPr>
          <w:sz w:val="28"/>
          <w:szCs w:val="28"/>
        </w:rPr>
        <w:t xml:space="preserve"> – coeficientul de ramură privind utilizarea încăperii/suprafeței amenajate;</w:t>
      </w:r>
    </w:p>
    <w:p w14:paraId="35FB23D1"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4</w:t>
      </w:r>
      <w:r w:rsidRPr="009101A6">
        <w:rPr>
          <w:sz w:val="28"/>
          <w:szCs w:val="28"/>
        </w:rPr>
        <w:t xml:space="preserve"> – coeficientul de piață;</w:t>
      </w:r>
    </w:p>
    <w:p w14:paraId="7E99D92C" w14:textId="77777777" w:rsidR="00C766B9" w:rsidRPr="009101A6" w:rsidRDefault="00C766B9" w:rsidP="001D3815">
      <w:pPr>
        <w:ind w:firstLine="709"/>
        <w:jc w:val="both"/>
        <w:rPr>
          <w:sz w:val="28"/>
          <w:szCs w:val="28"/>
        </w:rPr>
      </w:pPr>
      <w:r w:rsidRPr="009101A6">
        <w:rPr>
          <w:i/>
          <w:iCs/>
          <w:sz w:val="28"/>
          <w:szCs w:val="28"/>
        </w:rPr>
        <w:t>S</w:t>
      </w:r>
      <w:r w:rsidRPr="009101A6">
        <w:rPr>
          <w:sz w:val="28"/>
          <w:szCs w:val="28"/>
        </w:rPr>
        <w:t xml:space="preserve"> – suprafața închiriată.</w:t>
      </w:r>
    </w:p>
    <w:p w14:paraId="6F2D5B6D" w14:textId="77777777" w:rsidR="00C766B9" w:rsidRPr="009101A6" w:rsidRDefault="00C766B9" w:rsidP="001D3815">
      <w:pPr>
        <w:ind w:firstLine="709"/>
        <w:jc w:val="both"/>
        <w:rPr>
          <w:sz w:val="28"/>
          <w:szCs w:val="28"/>
        </w:rPr>
      </w:pPr>
      <w:r w:rsidRPr="009101A6">
        <w:rPr>
          <w:sz w:val="28"/>
          <w:szCs w:val="28"/>
        </w:rPr>
        <w:t> </w:t>
      </w:r>
    </w:p>
    <w:p w14:paraId="79C16F4A" w14:textId="71798D15" w:rsidR="00C766B9" w:rsidRPr="009101A6" w:rsidRDefault="00C766B9" w:rsidP="001D3815">
      <w:pPr>
        <w:ind w:firstLine="709"/>
        <w:jc w:val="both"/>
        <w:rPr>
          <w:sz w:val="28"/>
          <w:szCs w:val="28"/>
        </w:rPr>
      </w:pPr>
      <w:r w:rsidRPr="009101A6">
        <w:rPr>
          <w:sz w:val="28"/>
          <w:szCs w:val="28"/>
        </w:rPr>
        <w:t>Valoarea coeficienților folosiți în calcule se determină după următoarele criterii:</w:t>
      </w:r>
    </w:p>
    <w:p w14:paraId="0CD75123" w14:textId="77777777" w:rsidR="00054605" w:rsidRPr="009101A6" w:rsidRDefault="00C766B9" w:rsidP="001D3815">
      <w:pPr>
        <w:ind w:firstLine="709"/>
        <w:rPr>
          <w:sz w:val="28"/>
          <w:szCs w:val="28"/>
        </w:rPr>
      </w:pPr>
      <w:r w:rsidRPr="009101A6">
        <w:rPr>
          <w:sz w:val="28"/>
          <w:szCs w:val="28"/>
        </w:rPr>
        <w:t>a) tariful de bază pentru chiria anuală a unui metru pătrat de spațiu (</w:t>
      </w:r>
      <w:r w:rsidRPr="009101A6">
        <w:rPr>
          <w:i/>
          <w:iCs/>
          <w:sz w:val="28"/>
          <w:szCs w:val="28"/>
        </w:rPr>
        <w:t>T</w:t>
      </w:r>
      <w:r w:rsidRPr="009101A6">
        <w:rPr>
          <w:i/>
          <w:iCs/>
          <w:sz w:val="28"/>
          <w:szCs w:val="28"/>
          <w:vertAlign w:val="subscript"/>
        </w:rPr>
        <w:t>b</w:t>
      </w:r>
      <w:r w:rsidRPr="009101A6">
        <w:rPr>
          <w:sz w:val="28"/>
          <w:szCs w:val="28"/>
        </w:rPr>
        <w:t>):</w:t>
      </w:r>
    </w:p>
    <w:p w14:paraId="3B506AE1" w14:textId="77777777" w:rsidR="00C766B9" w:rsidRPr="00FD0FE6" w:rsidRDefault="00C766B9" w:rsidP="001D3815">
      <w:pPr>
        <w:ind w:firstLine="567"/>
      </w:pPr>
    </w:p>
    <w:tbl>
      <w:tblPr>
        <w:tblW w:w="4934" w:type="pct"/>
        <w:jc w:val="center"/>
        <w:tblCellMar>
          <w:top w:w="15" w:type="dxa"/>
          <w:left w:w="15" w:type="dxa"/>
          <w:bottom w:w="15" w:type="dxa"/>
          <w:right w:w="15" w:type="dxa"/>
        </w:tblCellMar>
        <w:tblLook w:val="04A0" w:firstRow="1" w:lastRow="0" w:firstColumn="1" w:lastColumn="0" w:noHBand="0" w:noVBand="1"/>
      </w:tblPr>
      <w:tblGrid>
        <w:gridCol w:w="8159"/>
        <w:gridCol w:w="1056"/>
      </w:tblGrid>
      <w:tr w:rsidR="00C766B9" w:rsidRPr="00FD0FE6" w14:paraId="0D013F31"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721184D" w14:textId="77777777" w:rsidR="00C766B9" w:rsidRPr="00FD0FE6" w:rsidRDefault="00C766B9" w:rsidP="001D3815">
            <w:r w:rsidRPr="00FD0FE6">
              <w:t>municipiul Chişinău</w:t>
            </w:r>
          </w:p>
        </w:tc>
        <w:tc>
          <w:tcPr>
            <w:tcW w:w="530" w:type="pct"/>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vAlign w:val="bottom"/>
            <w:hideMark/>
          </w:tcPr>
          <w:p w14:paraId="6BADFE4A" w14:textId="77777777" w:rsidR="00C766B9" w:rsidRPr="00FD0FE6" w:rsidRDefault="00C766B9" w:rsidP="001D3815">
            <w:r w:rsidRPr="00FD0FE6">
              <w:t>398,84 lei</w:t>
            </w:r>
          </w:p>
        </w:tc>
      </w:tr>
      <w:tr w:rsidR="00C766B9" w:rsidRPr="00FD0FE6" w14:paraId="451E3C20"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3E1FA45" w14:textId="77777777" w:rsidR="00C766B9" w:rsidRPr="00FD0FE6" w:rsidRDefault="00C766B9" w:rsidP="001D3815">
            <w:r w:rsidRPr="00FD0FE6">
              <w:t>municipiul Bălți</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0F4AD6C7" w14:textId="77777777" w:rsidR="00C766B9" w:rsidRPr="00FD0FE6" w:rsidRDefault="00C766B9" w:rsidP="001D3815">
            <w:r w:rsidRPr="00FD0FE6">
              <w:t>282,86 lei</w:t>
            </w:r>
          </w:p>
        </w:tc>
      </w:tr>
      <w:tr w:rsidR="00C766B9" w:rsidRPr="00FD0FE6" w14:paraId="1BAD81C5"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3F57B6E" w14:textId="77777777" w:rsidR="00C766B9" w:rsidRPr="00FD0FE6" w:rsidRDefault="00C766B9" w:rsidP="001D3815">
            <w:r w:rsidRPr="00FD0FE6">
              <w:t>celelalte municipii, oraşele-reşedință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6B8D02B3" w14:textId="77777777" w:rsidR="00C766B9" w:rsidRPr="00FD0FE6" w:rsidRDefault="00C766B9" w:rsidP="001D3815">
            <w:r w:rsidRPr="00FD0FE6">
              <w:t>205,68 lei</w:t>
            </w:r>
          </w:p>
        </w:tc>
      </w:tr>
      <w:tr w:rsidR="00C766B9" w:rsidRPr="00FD0FE6" w14:paraId="0678FA84"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A58160A" w14:textId="77777777" w:rsidR="00C766B9" w:rsidRPr="00FD0FE6" w:rsidRDefault="00C766B9" w:rsidP="001D3815">
            <w:r w:rsidRPr="00FD0FE6">
              <w:t>oraşele şi localitățile suburbane din componența municipiilor</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505275AB" w14:textId="77777777" w:rsidR="00C766B9" w:rsidRPr="00FD0FE6" w:rsidRDefault="00C766B9" w:rsidP="001D3815">
            <w:r w:rsidRPr="00FD0FE6">
              <w:t>154,36 lei</w:t>
            </w:r>
          </w:p>
        </w:tc>
      </w:tr>
      <w:tr w:rsidR="00C766B9" w:rsidRPr="00FD0FE6" w14:paraId="47927130"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A2F41D0" w14:textId="77777777" w:rsidR="00C766B9" w:rsidRPr="00FD0FE6" w:rsidRDefault="00C766B9" w:rsidP="001D3815">
            <w:r w:rsidRPr="00FD0FE6">
              <w:t>localitățile săteşti</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31FCBAAE" w14:textId="77777777" w:rsidR="00C766B9" w:rsidRPr="00FD0FE6" w:rsidRDefault="00C766B9" w:rsidP="001D3815">
            <w:r w:rsidRPr="00FD0FE6">
              <w:t>51,53 lei</w:t>
            </w:r>
          </w:p>
        </w:tc>
      </w:tr>
    </w:tbl>
    <w:p w14:paraId="580D1F52" w14:textId="77777777" w:rsidR="00C766B9" w:rsidRPr="00FD0FE6" w:rsidRDefault="00C766B9" w:rsidP="001D3815">
      <w:pPr>
        <w:ind w:firstLine="567"/>
      </w:pPr>
    </w:p>
    <w:p w14:paraId="0A776150" w14:textId="77777777" w:rsidR="00C766B9" w:rsidRPr="009101A6" w:rsidRDefault="00C766B9" w:rsidP="001D3815">
      <w:pPr>
        <w:ind w:firstLine="709"/>
        <w:rPr>
          <w:i/>
          <w:iCs/>
          <w:sz w:val="28"/>
          <w:szCs w:val="28"/>
        </w:rPr>
      </w:pPr>
      <w:r w:rsidRPr="009101A6">
        <w:rPr>
          <w:sz w:val="28"/>
          <w:szCs w:val="28"/>
        </w:rPr>
        <w:t xml:space="preserve">b) coeficientul de amplasare a încăperii/suprafeței amenajate </w:t>
      </w:r>
      <w:r w:rsidRPr="009101A6">
        <w:rPr>
          <w:i/>
          <w:iCs/>
          <w:sz w:val="28"/>
          <w:szCs w:val="28"/>
        </w:rPr>
        <w:t>(K</w:t>
      </w:r>
      <w:r w:rsidRPr="009101A6">
        <w:rPr>
          <w:i/>
          <w:iCs/>
          <w:sz w:val="28"/>
          <w:szCs w:val="28"/>
          <w:vertAlign w:val="subscript"/>
        </w:rPr>
        <w:t>1</w:t>
      </w:r>
      <w:r w:rsidRPr="009101A6">
        <w:rPr>
          <w:i/>
          <w:iCs/>
          <w:sz w:val="28"/>
          <w:szCs w:val="28"/>
        </w:rPr>
        <w:t>):</w:t>
      </w:r>
    </w:p>
    <w:p w14:paraId="20DCE958" w14:textId="77777777" w:rsidR="00C766B9" w:rsidRPr="00FD0FE6" w:rsidRDefault="00C766B9" w:rsidP="001D3815">
      <w:pPr>
        <w:ind w:firstLine="567"/>
        <w:rPr>
          <w:i/>
          <w:iCs/>
        </w:rPr>
      </w:pPr>
    </w:p>
    <w:tbl>
      <w:tblPr>
        <w:tblW w:w="4934" w:type="pct"/>
        <w:jc w:val="center"/>
        <w:tblCellMar>
          <w:top w:w="15" w:type="dxa"/>
          <w:left w:w="15" w:type="dxa"/>
          <w:bottom w:w="15" w:type="dxa"/>
          <w:right w:w="15" w:type="dxa"/>
        </w:tblCellMar>
        <w:tblLook w:val="04A0" w:firstRow="1" w:lastRow="0" w:firstColumn="1" w:lastColumn="0" w:noHBand="0" w:noVBand="1"/>
      </w:tblPr>
      <w:tblGrid>
        <w:gridCol w:w="8238"/>
        <w:gridCol w:w="977"/>
      </w:tblGrid>
      <w:tr w:rsidR="00C766B9" w:rsidRPr="00FD0FE6" w14:paraId="1C1E23F1"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5F0A00C" w14:textId="77777777" w:rsidR="00C766B9" w:rsidRPr="00FD0FE6" w:rsidRDefault="00C766B9" w:rsidP="001D3815">
            <w:r w:rsidRPr="00FD0FE6">
              <w:t>clădire separată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B38C65A" w14:textId="77777777" w:rsidR="00C766B9" w:rsidRPr="00FD0FE6" w:rsidRDefault="00C766B9" w:rsidP="001D3815">
            <w:pPr>
              <w:jc w:val="right"/>
            </w:pPr>
            <w:r w:rsidRPr="00FD0FE6">
              <w:t>0,5</w:t>
            </w:r>
          </w:p>
        </w:tc>
      </w:tr>
      <w:tr w:rsidR="00C766B9" w:rsidRPr="00FD0FE6" w14:paraId="568E5212"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B55A5B3" w14:textId="77777777" w:rsidR="00C766B9" w:rsidRPr="00FD0FE6" w:rsidRDefault="00C766B9" w:rsidP="001D3815">
            <w:r w:rsidRPr="00FD0FE6">
              <w:t>construcție încorporată sau anexată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FC29301" w14:textId="77777777" w:rsidR="00C766B9" w:rsidRPr="00FD0FE6" w:rsidRDefault="00C766B9" w:rsidP="001D3815">
            <w:pPr>
              <w:jc w:val="right"/>
            </w:pPr>
            <w:r w:rsidRPr="00FD0FE6">
              <w:t>0,45</w:t>
            </w:r>
          </w:p>
        </w:tc>
      </w:tr>
      <w:tr w:rsidR="00C766B9" w:rsidRPr="00FD0FE6" w14:paraId="25618670"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CEF6C09" w14:textId="77777777" w:rsidR="00C766B9" w:rsidRPr="00FD0FE6" w:rsidRDefault="00C766B9" w:rsidP="001D3815">
            <w:r w:rsidRPr="00FD0FE6">
              <w:t>încăpere supraterană, inclusiv parter</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8105388" w14:textId="77777777" w:rsidR="00C766B9" w:rsidRPr="00FD0FE6" w:rsidRDefault="00C766B9" w:rsidP="001D3815">
            <w:pPr>
              <w:jc w:val="right"/>
            </w:pPr>
            <w:r w:rsidRPr="00FD0FE6">
              <w:t>0,4</w:t>
            </w:r>
          </w:p>
        </w:tc>
      </w:tr>
      <w:tr w:rsidR="00C766B9" w:rsidRPr="00FD0FE6" w14:paraId="294A848D"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96F3E3F" w14:textId="77777777" w:rsidR="00C766B9" w:rsidRPr="00FD0FE6" w:rsidRDefault="00C766B9" w:rsidP="001D3815">
            <w:r w:rsidRPr="00FD0FE6">
              <w:t>soclu</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BB3BC46" w14:textId="77777777" w:rsidR="00C766B9" w:rsidRPr="00FD0FE6" w:rsidRDefault="00C766B9" w:rsidP="001D3815">
            <w:pPr>
              <w:jc w:val="right"/>
            </w:pPr>
            <w:r w:rsidRPr="00FD0FE6">
              <w:t>0,35</w:t>
            </w:r>
          </w:p>
        </w:tc>
      </w:tr>
      <w:tr w:rsidR="00C766B9" w:rsidRPr="00FD0FE6" w14:paraId="79D6E0CF"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ACBD4C3" w14:textId="77777777" w:rsidR="00C766B9" w:rsidRPr="00FD0FE6" w:rsidRDefault="00C766B9" w:rsidP="001D3815">
            <w:r w:rsidRPr="00FD0FE6">
              <w:t>demisol</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8AE17E0" w14:textId="77777777" w:rsidR="00C766B9" w:rsidRPr="00FD0FE6" w:rsidRDefault="00C766B9" w:rsidP="001D3815">
            <w:pPr>
              <w:jc w:val="right"/>
            </w:pPr>
            <w:r w:rsidRPr="00FD0FE6">
              <w:t>0,3</w:t>
            </w:r>
          </w:p>
        </w:tc>
      </w:tr>
      <w:tr w:rsidR="00C766B9" w:rsidRPr="00FD0FE6" w14:paraId="08652A88"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37B6FBE" w14:textId="77777777" w:rsidR="00C766B9" w:rsidRPr="00FD0FE6" w:rsidRDefault="00C766B9" w:rsidP="001D3815">
            <w:r w:rsidRPr="00FD0FE6">
              <w:t>subsol cu geamuri, etaj tehnic, acoperiş</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17AA051" w14:textId="77777777" w:rsidR="00C766B9" w:rsidRPr="00FD0FE6" w:rsidRDefault="00C766B9" w:rsidP="001D3815">
            <w:pPr>
              <w:jc w:val="right"/>
            </w:pPr>
            <w:r w:rsidRPr="00FD0FE6">
              <w:t>0,2</w:t>
            </w:r>
          </w:p>
        </w:tc>
      </w:tr>
      <w:tr w:rsidR="00C766B9" w:rsidRPr="00FD0FE6" w14:paraId="15D361D2"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C1D547C" w14:textId="77777777" w:rsidR="00C766B9" w:rsidRPr="00FD0FE6" w:rsidRDefault="00C766B9" w:rsidP="001D3815">
            <w:r w:rsidRPr="00FD0FE6">
              <w:t>alte subsoluri, suprafață amenajată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C3EF1E9" w14:textId="77777777" w:rsidR="00C766B9" w:rsidRPr="00FD0FE6" w:rsidRDefault="00C766B9" w:rsidP="001D3815">
            <w:pPr>
              <w:jc w:val="right"/>
            </w:pPr>
            <w:r w:rsidRPr="00FD0FE6">
              <w:t>0,0</w:t>
            </w:r>
          </w:p>
        </w:tc>
      </w:tr>
    </w:tbl>
    <w:p w14:paraId="695C7799" w14:textId="77777777" w:rsidR="00C766B9" w:rsidRPr="00FD0FE6" w:rsidRDefault="00C766B9" w:rsidP="001D3815">
      <w:pPr>
        <w:ind w:firstLine="567"/>
      </w:pPr>
    </w:p>
    <w:p w14:paraId="1B651F45" w14:textId="77777777" w:rsidR="00C766B9" w:rsidRPr="009101A6" w:rsidRDefault="00C766B9" w:rsidP="001D3815">
      <w:pPr>
        <w:ind w:firstLine="709"/>
        <w:rPr>
          <w:sz w:val="28"/>
          <w:szCs w:val="28"/>
        </w:rPr>
      </w:pPr>
      <w:r w:rsidRPr="009101A6">
        <w:rPr>
          <w:sz w:val="28"/>
          <w:szCs w:val="28"/>
        </w:rPr>
        <w:t>c) coeficientul de amenajare tehnică (</w:t>
      </w:r>
      <w:r w:rsidRPr="009101A6">
        <w:rPr>
          <w:i/>
          <w:iCs/>
          <w:sz w:val="28"/>
          <w:szCs w:val="28"/>
        </w:rPr>
        <w:t>K</w:t>
      </w:r>
      <w:r w:rsidRPr="009101A6">
        <w:rPr>
          <w:i/>
          <w:iCs/>
          <w:sz w:val="28"/>
          <w:szCs w:val="28"/>
          <w:vertAlign w:val="subscript"/>
        </w:rPr>
        <w:t>2</w:t>
      </w:r>
      <w:r w:rsidRPr="009101A6">
        <w:rPr>
          <w:sz w:val="28"/>
          <w:szCs w:val="28"/>
        </w:rPr>
        <w:t>):</w:t>
      </w:r>
    </w:p>
    <w:p w14:paraId="116D691E" w14:textId="77777777" w:rsidR="00C766B9" w:rsidRPr="00FD0FE6" w:rsidRDefault="00C766B9" w:rsidP="001D3815">
      <w:pPr>
        <w:ind w:firstLine="567"/>
      </w:pPr>
    </w:p>
    <w:tbl>
      <w:tblPr>
        <w:tblW w:w="4934" w:type="pct"/>
        <w:jc w:val="center"/>
        <w:tblCellMar>
          <w:top w:w="15" w:type="dxa"/>
          <w:left w:w="15" w:type="dxa"/>
          <w:bottom w:w="15" w:type="dxa"/>
          <w:right w:w="15" w:type="dxa"/>
        </w:tblCellMar>
        <w:tblLook w:val="04A0" w:firstRow="1" w:lastRow="0" w:firstColumn="1" w:lastColumn="0" w:noHBand="0" w:noVBand="1"/>
      </w:tblPr>
      <w:tblGrid>
        <w:gridCol w:w="8238"/>
        <w:gridCol w:w="977"/>
      </w:tblGrid>
      <w:tr w:rsidR="00C766B9" w:rsidRPr="00FD0FE6" w14:paraId="3D28A1EF"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D666F94" w14:textId="77777777" w:rsidR="00C766B9" w:rsidRPr="00FD0FE6" w:rsidRDefault="00C766B9" w:rsidP="001D3815">
            <w:r w:rsidRPr="00FD0FE6">
              <w:t>apeduct, canalizare, apă caldă, încălzire centrală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DD345C6" w14:textId="77777777" w:rsidR="00C766B9" w:rsidRPr="00FD0FE6" w:rsidRDefault="00C766B9" w:rsidP="001D3815">
            <w:pPr>
              <w:jc w:val="right"/>
            </w:pPr>
            <w:r w:rsidRPr="00FD0FE6">
              <w:t>0,5</w:t>
            </w:r>
          </w:p>
        </w:tc>
      </w:tr>
      <w:tr w:rsidR="00C766B9" w:rsidRPr="00FD0FE6" w14:paraId="298BC3A9"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AD921F8" w14:textId="77777777" w:rsidR="00C766B9" w:rsidRPr="00FD0FE6" w:rsidRDefault="00C766B9" w:rsidP="001D3815">
            <w:r w:rsidRPr="00FD0FE6">
              <w:t>apeduct, canalizare, încălzire centrală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6F90042" w14:textId="77777777" w:rsidR="00C766B9" w:rsidRPr="00FD0FE6" w:rsidRDefault="00C766B9" w:rsidP="001D3815">
            <w:pPr>
              <w:jc w:val="right"/>
            </w:pPr>
            <w:r w:rsidRPr="00FD0FE6">
              <w:t>0,4</w:t>
            </w:r>
          </w:p>
        </w:tc>
      </w:tr>
      <w:tr w:rsidR="00C766B9" w:rsidRPr="00FD0FE6" w14:paraId="12B6A893"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1DE0282" w14:textId="77777777" w:rsidR="00C766B9" w:rsidRPr="00FD0FE6" w:rsidRDefault="00C766B9" w:rsidP="001D3815">
            <w:r w:rsidRPr="00FD0FE6">
              <w:lastRenderedPageBreak/>
              <w:t>apeduct, canalizare, apă caldă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D132671" w14:textId="77777777" w:rsidR="00C766B9" w:rsidRPr="00FD0FE6" w:rsidRDefault="00C766B9" w:rsidP="001D3815">
            <w:pPr>
              <w:jc w:val="right"/>
            </w:pPr>
            <w:r w:rsidRPr="00FD0FE6">
              <w:t>0,3</w:t>
            </w:r>
          </w:p>
        </w:tc>
      </w:tr>
      <w:tr w:rsidR="00C766B9" w:rsidRPr="00FD0FE6" w14:paraId="602CA7CC"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46DDC0F" w14:textId="77777777" w:rsidR="00C766B9" w:rsidRPr="00FD0FE6" w:rsidRDefault="00C766B9" w:rsidP="001D3815">
            <w:r w:rsidRPr="00FD0FE6">
              <w:t>apeduct, canalizare</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59FD7F6" w14:textId="77777777" w:rsidR="00C766B9" w:rsidRPr="00FD0FE6" w:rsidRDefault="00C766B9" w:rsidP="001D3815">
            <w:pPr>
              <w:jc w:val="right"/>
            </w:pPr>
            <w:r w:rsidRPr="00FD0FE6">
              <w:t>0,2</w:t>
            </w:r>
          </w:p>
        </w:tc>
      </w:tr>
      <w:tr w:rsidR="00C766B9" w:rsidRPr="00FD0FE6" w14:paraId="2E3C6BDF" w14:textId="77777777" w:rsidTr="00FD0FE6">
        <w:trPr>
          <w:trHeight w:val="283"/>
          <w:jc w:val="center"/>
        </w:trPr>
        <w:tc>
          <w:tcPr>
            <w:tcW w:w="44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C2E1620" w14:textId="77777777" w:rsidR="00C766B9" w:rsidRPr="00FD0FE6" w:rsidRDefault="00C766B9" w:rsidP="001D3815">
            <w:r w:rsidRPr="00FD0FE6">
              <w:t>încălzire centrală</w:t>
            </w:r>
          </w:p>
        </w:tc>
        <w:tc>
          <w:tcPr>
            <w:tcW w:w="53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F139B5E" w14:textId="77777777" w:rsidR="00C766B9" w:rsidRPr="00FD0FE6" w:rsidRDefault="00C766B9" w:rsidP="001D3815">
            <w:pPr>
              <w:jc w:val="right"/>
            </w:pPr>
            <w:r w:rsidRPr="00FD0FE6">
              <w:t>0,2</w:t>
            </w:r>
          </w:p>
        </w:tc>
      </w:tr>
      <w:tr w:rsidR="00C766B9" w:rsidRPr="00FD0FE6" w14:paraId="29339BC8" w14:textId="77777777" w:rsidTr="00FD0FE6">
        <w:trPr>
          <w:trHeight w:val="283"/>
          <w:jc w:val="center"/>
        </w:trPr>
        <w:tc>
          <w:tcPr>
            <w:tcW w:w="4470" w:type="pct"/>
            <w:tcBorders>
              <w:top w:val="single" w:sz="6" w:space="0" w:color="000000"/>
              <w:left w:val="single" w:sz="6" w:space="0" w:color="000000"/>
              <w:bottom w:val="single" w:sz="4" w:space="0" w:color="auto"/>
              <w:right w:val="single" w:sz="6" w:space="0" w:color="000000"/>
            </w:tcBorders>
            <w:tcMar>
              <w:top w:w="24" w:type="dxa"/>
              <w:left w:w="48" w:type="dxa"/>
              <w:bottom w:w="24" w:type="dxa"/>
              <w:right w:w="48" w:type="dxa"/>
            </w:tcMar>
            <w:hideMark/>
          </w:tcPr>
          <w:p w14:paraId="5F031444" w14:textId="77777777" w:rsidR="00C766B9" w:rsidRPr="00FD0FE6" w:rsidRDefault="00C766B9" w:rsidP="001D3815">
            <w:r w:rsidRPr="00FD0FE6">
              <w:t>lipseşte amenajarea tehnică</w:t>
            </w:r>
          </w:p>
        </w:tc>
        <w:tc>
          <w:tcPr>
            <w:tcW w:w="530" w:type="pct"/>
            <w:tcBorders>
              <w:top w:val="single" w:sz="6" w:space="0" w:color="000000"/>
              <w:left w:val="single" w:sz="6" w:space="0" w:color="000000"/>
              <w:bottom w:val="single" w:sz="4" w:space="0" w:color="auto"/>
              <w:right w:val="single" w:sz="6" w:space="0" w:color="000000"/>
            </w:tcBorders>
            <w:tcMar>
              <w:top w:w="24" w:type="dxa"/>
              <w:left w:w="48" w:type="dxa"/>
              <w:bottom w:w="24" w:type="dxa"/>
              <w:right w:w="48" w:type="dxa"/>
            </w:tcMar>
            <w:hideMark/>
          </w:tcPr>
          <w:p w14:paraId="142D4EC5" w14:textId="77777777" w:rsidR="00C766B9" w:rsidRPr="00FD0FE6" w:rsidRDefault="00C766B9" w:rsidP="001D3815">
            <w:pPr>
              <w:jc w:val="right"/>
            </w:pPr>
            <w:r w:rsidRPr="00FD0FE6">
              <w:t>0,0</w:t>
            </w:r>
          </w:p>
        </w:tc>
      </w:tr>
    </w:tbl>
    <w:p w14:paraId="3BEC14AF" w14:textId="77777777" w:rsidR="00C766B9" w:rsidRPr="00FD0FE6" w:rsidRDefault="00C766B9" w:rsidP="001D3815">
      <w:pPr>
        <w:ind w:firstLine="567"/>
      </w:pPr>
    </w:p>
    <w:p w14:paraId="6AE24CEC" w14:textId="77777777" w:rsidR="00C766B9" w:rsidRPr="009101A6" w:rsidRDefault="00C766B9" w:rsidP="001D3815">
      <w:pPr>
        <w:ind w:firstLine="709"/>
        <w:rPr>
          <w:spacing w:val="-4"/>
          <w:sz w:val="28"/>
          <w:szCs w:val="28"/>
        </w:rPr>
      </w:pPr>
      <w:r w:rsidRPr="009101A6">
        <w:rPr>
          <w:spacing w:val="-4"/>
          <w:sz w:val="28"/>
          <w:szCs w:val="28"/>
        </w:rPr>
        <w:t>d) coeficientul de ramură privind utilizarea încăperii/suprafeței amenajate (</w:t>
      </w:r>
      <w:r w:rsidRPr="009101A6">
        <w:rPr>
          <w:i/>
          <w:iCs/>
          <w:spacing w:val="-4"/>
          <w:sz w:val="28"/>
          <w:szCs w:val="28"/>
        </w:rPr>
        <w:t>K</w:t>
      </w:r>
      <w:r w:rsidRPr="009101A6">
        <w:rPr>
          <w:i/>
          <w:iCs/>
          <w:spacing w:val="-4"/>
          <w:sz w:val="28"/>
          <w:szCs w:val="28"/>
          <w:vertAlign w:val="subscript"/>
        </w:rPr>
        <w:t>3</w:t>
      </w:r>
      <w:r w:rsidRPr="009101A6">
        <w:rPr>
          <w:spacing w:val="-4"/>
          <w:sz w:val="28"/>
          <w:szCs w:val="28"/>
        </w:rPr>
        <w:t>):</w:t>
      </w:r>
    </w:p>
    <w:p w14:paraId="06ADE14A" w14:textId="77777777" w:rsidR="00C766B9" w:rsidRPr="00FD0FE6" w:rsidRDefault="00C766B9" w:rsidP="001D3815">
      <w:pPr>
        <w:ind w:firstLine="567"/>
      </w:pPr>
    </w:p>
    <w:tbl>
      <w:tblPr>
        <w:tblW w:w="4934" w:type="pct"/>
        <w:jc w:val="center"/>
        <w:tblCellMar>
          <w:top w:w="15" w:type="dxa"/>
          <w:left w:w="15" w:type="dxa"/>
          <w:bottom w:w="15" w:type="dxa"/>
          <w:right w:w="15" w:type="dxa"/>
        </w:tblCellMar>
        <w:tblLook w:val="04A0" w:firstRow="1" w:lastRow="0" w:firstColumn="1" w:lastColumn="0" w:noHBand="0" w:noVBand="1"/>
      </w:tblPr>
      <w:tblGrid>
        <w:gridCol w:w="8293"/>
        <w:gridCol w:w="922"/>
      </w:tblGrid>
      <w:tr w:rsidR="00C766B9" w:rsidRPr="00FD0FE6" w14:paraId="43205E5C" w14:textId="77777777" w:rsidTr="00C766B9">
        <w:trPr>
          <w:jc w:val="center"/>
        </w:trPr>
        <w:tc>
          <w:tcPr>
            <w:tcW w:w="4500" w:type="pct"/>
            <w:tcBorders>
              <w:top w:val="single" w:sz="4" w:space="0" w:color="auto"/>
              <w:left w:val="single" w:sz="6" w:space="0" w:color="000000"/>
              <w:bottom w:val="single" w:sz="6" w:space="0" w:color="000000"/>
              <w:right w:val="single" w:sz="6" w:space="0" w:color="000000"/>
            </w:tcBorders>
            <w:tcMar>
              <w:top w:w="24" w:type="dxa"/>
              <w:left w:w="48" w:type="dxa"/>
              <w:bottom w:w="24" w:type="dxa"/>
              <w:right w:w="48" w:type="dxa"/>
            </w:tcMar>
            <w:hideMark/>
          </w:tcPr>
          <w:p w14:paraId="57A8888E" w14:textId="77777777" w:rsidR="00C766B9" w:rsidRPr="00FD0FE6" w:rsidRDefault="00C766B9" w:rsidP="001D3815">
            <w:r w:rsidRPr="00FD0FE6">
              <w:t>1) ateliere de creație ale pictorilor, sculptorilor, arhitecților, meşterilor populari; spații utilizate de chiriaşi în scopuri medicale şi farmaceutice şi de organizațiile obşteşti ale persoanelor cu dizabilități şi întreprinderile lor; spații utilizate pentru realizarea acțiunilor în masă din cadrul proiectelor şi programelor finanțate de la bugetul public național</w:t>
            </w:r>
          </w:p>
        </w:tc>
        <w:tc>
          <w:tcPr>
            <w:tcW w:w="500" w:type="pct"/>
            <w:tcBorders>
              <w:top w:val="single" w:sz="4" w:space="0" w:color="auto"/>
              <w:left w:val="single" w:sz="6" w:space="0" w:color="000000"/>
              <w:bottom w:val="single" w:sz="6" w:space="0" w:color="000000"/>
              <w:right w:val="single" w:sz="6" w:space="0" w:color="000000"/>
            </w:tcBorders>
            <w:tcMar>
              <w:top w:w="24" w:type="dxa"/>
              <w:left w:w="48" w:type="dxa"/>
              <w:bottom w:w="24" w:type="dxa"/>
              <w:right w:w="48" w:type="dxa"/>
            </w:tcMar>
            <w:hideMark/>
          </w:tcPr>
          <w:p w14:paraId="778BA405" w14:textId="77777777" w:rsidR="00C766B9" w:rsidRPr="00FD0FE6" w:rsidRDefault="00C766B9" w:rsidP="001D3815">
            <w:pPr>
              <w:jc w:val="right"/>
            </w:pPr>
            <w:r w:rsidRPr="00FD0FE6">
              <w:t>0,05</w:t>
            </w:r>
          </w:p>
        </w:tc>
      </w:tr>
      <w:tr w:rsidR="00C766B9" w:rsidRPr="00FD0FE6" w14:paraId="18FB6D93"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BD0C3B7" w14:textId="77777777" w:rsidR="00C766B9" w:rsidRPr="00FD0FE6" w:rsidRDefault="00C766B9" w:rsidP="001D3815">
            <w:r w:rsidRPr="00FD0FE6">
              <w:t>2) instituții finanțate de la bugetul de stat, de la bugetele unităților administrativ-teritoriale, de la bugetul asigurărilor sociale de stat şi din fondurile asigurării obligatorii de asistență medicală, alte persoane juridice de drept public; patronate, fundații, asociații obşteşti, suprafețe amenajate</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2F12A95" w14:textId="77777777" w:rsidR="00C766B9" w:rsidRPr="00FD0FE6" w:rsidRDefault="00C766B9" w:rsidP="001D3815">
            <w:pPr>
              <w:jc w:val="right"/>
            </w:pPr>
            <w:r w:rsidRPr="00FD0FE6">
              <w:t>0,1</w:t>
            </w:r>
          </w:p>
        </w:tc>
      </w:tr>
      <w:tr w:rsidR="00C766B9" w:rsidRPr="00FD0FE6" w14:paraId="426E24F5"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0A752E9" w14:textId="77777777" w:rsidR="00C766B9" w:rsidRPr="00FD0FE6" w:rsidRDefault="00C766B9" w:rsidP="001D3815">
            <w:r w:rsidRPr="00FD0FE6">
              <w:t>3) spații pentru laboratoare, pentru instruire, pentru efectuarea de lucrări de cercetare şi proiectare; spații pentru prestarea de servicii poştale, sportive şi de întremare a sănătății</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E245218" w14:textId="77777777" w:rsidR="00C766B9" w:rsidRPr="00FD0FE6" w:rsidRDefault="00C766B9" w:rsidP="001D3815">
            <w:pPr>
              <w:jc w:val="right"/>
            </w:pPr>
            <w:r w:rsidRPr="00FD0FE6">
              <w:t>0,2</w:t>
            </w:r>
          </w:p>
        </w:tc>
      </w:tr>
      <w:tr w:rsidR="00C766B9" w:rsidRPr="00FD0FE6" w14:paraId="6FD460AC"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68C9FDD" w14:textId="77777777" w:rsidR="00C766B9" w:rsidRPr="00FD0FE6" w:rsidRDefault="00C766B9" w:rsidP="001D3815">
            <w:r w:rsidRPr="00FD0FE6">
              <w:t>4) garaje, depozite, spații tehnice (cu excepția celor menționate la poziția 6) şi alte încăperi auxiliare; spații pentru prestarea de servicii către populație (ateliere de reparație a încălțămintei, a îmbrăcămintei şi a obiectelor de uz casnic, frizerii, curățătorii chimice, puncte de închiriere a obiectelor, băi, birouri de avocați)</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BDD9CC8" w14:textId="77777777" w:rsidR="00C766B9" w:rsidRPr="00FD0FE6" w:rsidRDefault="00C766B9" w:rsidP="001D3815">
            <w:pPr>
              <w:jc w:val="right"/>
            </w:pPr>
            <w:r w:rsidRPr="00FD0FE6">
              <w:t>0,4</w:t>
            </w:r>
          </w:p>
        </w:tc>
      </w:tr>
      <w:tr w:rsidR="00C766B9" w:rsidRPr="00FD0FE6" w14:paraId="1E2F3B62"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18D9348" w14:textId="77777777" w:rsidR="00C766B9" w:rsidRPr="00FD0FE6" w:rsidRDefault="00C766B9" w:rsidP="001D3815">
            <w:r w:rsidRPr="00FD0FE6">
              <w:t>5) spații folosite pentru comercializarea produselor de panificație, a produselor lactate, alimentare şi de cofetărie, a băuturilor nealcoolice; unități de alimentație publică cu preparare şi comercializare a bucatelor; spații de producție; sedii (încăperi) folosite de organele mijloacelor de informare în masă</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F58011A" w14:textId="77777777" w:rsidR="00C766B9" w:rsidRPr="00FD0FE6" w:rsidRDefault="00C766B9" w:rsidP="001D3815">
            <w:pPr>
              <w:jc w:val="right"/>
            </w:pPr>
            <w:r w:rsidRPr="00FD0FE6">
              <w:t>0,5</w:t>
            </w:r>
          </w:p>
        </w:tc>
      </w:tr>
      <w:tr w:rsidR="00C766B9" w:rsidRPr="00FD0FE6" w14:paraId="2C9FA8F5"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505D8AD" w14:textId="77777777" w:rsidR="00C766B9" w:rsidRPr="00FD0FE6" w:rsidRDefault="00C766B9" w:rsidP="001D3815">
            <w:r w:rsidRPr="00FD0FE6">
              <w:t>6) încăperi pentru reparația şi deservirea tehnică a automobilelor, a tehnicii de calcul şi a altor utilaje</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C560F8F" w14:textId="77777777" w:rsidR="00C766B9" w:rsidRPr="00FD0FE6" w:rsidRDefault="00C766B9" w:rsidP="001D3815">
            <w:pPr>
              <w:jc w:val="right"/>
            </w:pPr>
            <w:r w:rsidRPr="00FD0FE6">
              <w:t>0,7</w:t>
            </w:r>
          </w:p>
        </w:tc>
      </w:tr>
      <w:tr w:rsidR="00C766B9" w:rsidRPr="00FD0FE6" w14:paraId="5AC52149"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42187D7" w14:textId="77777777" w:rsidR="00C766B9" w:rsidRPr="00FD0FE6" w:rsidRDefault="00C766B9" w:rsidP="001D3815">
            <w:r w:rsidRPr="00FD0FE6">
              <w:t>7) spații folosite în scopuri de comerț, altele decât cele prevăzute la poziția 5)</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564E580" w14:textId="77777777" w:rsidR="00C766B9" w:rsidRPr="00FD0FE6" w:rsidRDefault="00C766B9" w:rsidP="001D3815">
            <w:pPr>
              <w:jc w:val="right"/>
            </w:pPr>
            <w:r w:rsidRPr="00FD0FE6">
              <w:t>0,8</w:t>
            </w:r>
          </w:p>
        </w:tc>
      </w:tr>
      <w:tr w:rsidR="00C766B9" w:rsidRPr="00FD0FE6" w14:paraId="64D7C136"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79AD9CA" w14:textId="77777777" w:rsidR="00C766B9" w:rsidRPr="00FD0FE6" w:rsidRDefault="00C766B9" w:rsidP="001D3815">
            <w:r w:rsidRPr="00FD0FE6">
              <w:t>8) încăperi folosite pentru jocuri electronice, jocuri computerizate şi alte jocuri distractive pentru copii</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AA20647" w14:textId="77777777" w:rsidR="00C766B9" w:rsidRPr="00FD0FE6" w:rsidRDefault="00C766B9" w:rsidP="001D3815">
            <w:pPr>
              <w:jc w:val="right"/>
            </w:pPr>
            <w:r w:rsidRPr="00FD0FE6">
              <w:t>1,2</w:t>
            </w:r>
          </w:p>
        </w:tc>
      </w:tr>
      <w:tr w:rsidR="00C766B9" w:rsidRPr="00FD0FE6" w14:paraId="10DA602A"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41C1247" w14:textId="77777777" w:rsidR="00C766B9" w:rsidRPr="00FD0FE6" w:rsidRDefault="00C766B9" w:rsidP="001D3815">
            <w:r w:rsidRPr="00FD0FE6">
              <w:t>9) încăperi utilizate în calitate de oficii</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3F60996" w14:textId="77777777" w:rsidR="00C766B9" w:rsidRPr="00FD0FE6" w:rsidRDefault="00C766B9" w:rsidP="001D3815">
            <w:pPr>
              <w:jc w:val="right"/>
            </w:pPr>
            <w:r w:rsidRPr="00FD0FE6">
              <w:t>1,5</w:t>
            </w:r>
          </w:p>
        </w:tc>
      </w:tr>
      <w:tr w:rsidR="00C766B9" w:rsidRPr="00FD0FE6" w14:paraId="7AD8978C"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tcPr>
          <w:p w14:paraId="24A7E63A" w14:textId="77777777" w:rsidR="00C766B9" w:rsidRPr="00FD0FE6" w:rsidRDefault="00C766B9" w:rsidP="001D3815">
            <w:r w:rsidRPr="00FD0FE6">
              <w:t>10) asociații de economii și împrumut, organizații de creditare nebancară şi birourile istoriilor de credit</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tcPr>
          <w:p w14:paraId="58381709" w14:textId="77777777" w:rsidR="00C766B9" w:rsidRPr="00FD0FE6" w:rsidRDefault="00C766B9" w:rsidP="001D3815">
            <w:pPr>
              <w:jc w:val="right"/>
            </w:pPr>
            <w:r w:rsidRPr="00FD0FE6">
              <w:t>1,5</w:t>
            </w:r>
          </w:p>
        </w:tc>
      </w:tr>
      <w:tr w:rsidR="00C766B9" w:rsidRPr="00FD0FE6" w14:paraId="7C115BB1"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23AC98C" w14:textId="77777777" w:rsidR="00C766B9" w:rsidRPr="00FD0FE6" w:rsidRDefault="00C766B9" w:rsidP="001D3815">
            <w:r w:rsidRPr="00FD0FE6">
              <w:t xml:space="preserve">11) </w:t>
            </w:r>
            <w:r w:rsidRPr="00FD0FE6">
              <w:rPr>
                <w:iCs/>
              </w:rPr>
              <w:t>entități din sectorul financiar</w:t>
            </w:r>
            <w:r w:rsidRPr="00FD0FE6">
              <w:t xml:space="preserve"> </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452EB16" w14:textId="77777777" w:rsidR="00C766B9" w:rsidRPr="00FD0FE6" w:rsidRDefault="00C766B9" w:rsidP="001D3815">
            <w:pPr>
              <w:jc w:val="right"/>
            </w:pPr>
            <w:r w:rsidRPr="00FD0FE6">
              <w:t>2,0</w:t>
            </w:r>
          </w:p>
        </w:tc>
      </w:tr>
      <w:tr w:rsidR="00C766B9" w:rsidRPr="00FD0FE6" w14:paraId="57351C50"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0F7980D" w14:textId="77777777" w:rsidR="00C766B9" w:rsidRPr="00FD0FE6" w:rsidRDefault="00C766B9" w:rsidP="001D3815">
            <w:r w:rsidRPr="00FD0FE6">
              <w:t>12) restaurante, baruri, cafenele cu servire a băuturilor alcoolice</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5910336" w14:textId="77777777" w:rsidR="00C766B9" w:rsidRPr="00FD0FE6" w:rsidRDefault="00C766B9" w:rsidP="001D3815">
            <w:pPr>
              <w:jc w:val="right"/>
            </w:pPr>
            <w:r w:rsidRPr="00FD0FE6">
              <w:t>2,5</w:t>
            </w:r>
          </w:p>
        </w:tc>
      </w:tr>
      <w:tr w:rsidR="00C766B9" w:rsidRPr="00FD0FE6" w14:paraId="573FD39E"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B8BFFE8" w14:textId="77777777" w:rsidR="00C766B9" w:rsidRPr="00FD0FE6" w:rsidRDefault="00C766B9" w:rsidP="001D3815">
            <w:r w:rsidRPr="00FD0FE6">
              <w:t>13) case de schimb valutar, puncte de înregistrare video şi de închiriere a producției video</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4E52EC4" w14:textId="77777777" w:rsidR="00C766B9" w:rsidRPr="00FD0FE6" w:rsidRDefault="00C766B9" w:rsidP="001D3815">
            <w:pPr>
              <w:jc w:val="right"/>
            </w:pPr>
            <w:r w:rsidRPr="00FD0FE6">
              <w:t>3,0</w:t>
            </w:r>
          </w:p>
        </w:tc>
      </w:tr>
      <w:tr w:rsidR="00C766B9" w:rsidRPr="00FD0FE6" w14:paraId="5023D49A"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6A63A00" w14:textId="77777777" w:rsidR="00C766B9" w:rsidRPr="00FD0FE6" w:rsidRDefault="00C766B9" w:rsidP="001D3815">
            <w:r w:rsidRPr="00FD0FE6">
              <w:t>14) încăperi folosite pentru jocuri de noroc</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20BF786" w14:textId="77777777" w:rsidR="00C766B9" w:rsidRPr="00FD0FE6" w:rsidRDefault="00C766B9" w:rsidP="001D3815">
            <w:pPr>
              <w:jc w:val="right"/>
            </w:pPr>
            <w:r w:rsidRPr="00FD0FE6">
              <w:t>4,0</w:t>
            </w:r>
          </w:p>
        </w:tc>
      </w:tr>
      <w:tr w:rsidR="00C766B9" w:rsidRPr="00FD0FE6" w14:paraId="7CE36B91" w14:textId="77777777" w:rsidTr="00C766B9">
        <w:trPr>
          <w:jc w:val="center"/>
        </w:trPr>
        <w:tc>
          <w:tcPr>
            <w:tcW w:w="4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99FFAC8" w14:textId="77777777" w:rsidR="00C766B9" w:rsidRPr="00FD0FE6" w:rsidRDefault="00C766B9" w:rsidP="001D3815">
            <w:r w:rsidRPr="00FD0FE6">
              <w:t>15) încăperi cu altă destinație decât cele enumerate la pozițiile 1)–14)</w:t>
            </w:r>
          </w:p>
        </w:tc>
        <w:tc>
          <w:tcPr>
            <w:tcW w:w="50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9646E2C" w14:textId="77777777" w:rsidR="00C766B9" w:rsidRPr="00FD0FE6" w:rsidRDefault="00C766B9" w:rsidP="001D3815">
            <w:pPr>
              <w:jc w:val="right"/>
            </w:pPr>
            <w:r w:rsidRPr="00FD0FE6">
              <w:t>1,0</w:t>
            </w:r>
          </w:p>
        </w:tc>
      </w:tr>
    </w:tbl>
    <w:p w14:paraId="67358713" w14:textId="77777777" w:rsidR="00C766B9" w:rsidRPr="00FD0FE6" w:rsidRDefault="00C766B9" w:rsidP="001D3815"/>
    <w:p w14:paraId="0B8BC4DD" w14:textId="77777777" w:rsidR="00C766B9" w:rsidRPr="009101A6" w:rsidRDefault="00C766B9" w:rsidP="001D3815">
      <w:pPr>
        <w:ind w:firstLine="709"/>
        <w:jc w:val="both"/>
        <w:rPr>
          <w:sz w:val="28"/>
          <w:szCs w:val="28"/>
        </w:rPr>
      </w:pPr>
      <w:r w:rsidRPr="009101A6">
        <w:rPr>
          <w:bCs/>
          <w:sz w:val="28"/>
          <w:szCs w:val="28"/>
        </w:rPr>
        <w:lastRenderedPageBreak/>
        <w:t>e) coeficientul de piață (</w:t>
      </w:r>
      <w:r w:rsidRPr="009101A6">
        <w:rPr>
          <w:bCs/>
          <w:i/>
          <w:iCs/>
          <w:sz w:val="28"/>
          <w:szCs w:val="28"/>
        </w:rPr>
        <w:t>K</w:t>
      </w:r>
      <w:r w:rsidRPr="009101A6">
        <w:rPr>
          <w:bCs/>
          <w:i/>
          <w:iCs/>
          <w:sz w:val="28"/>
          <w:szCs w:val="28"/>
          <w:vertAlign w:val="subscript"/>
        </w:rPr>
        <w:t>4</w:t>
      </w:r>
      <w:r w:rsidRPr="009101A6">
        <w:rPr>
          <w:bCs/>
          <w:sz w:val="28"/>
          <w:szCs w:val="28"/>
        </w:rPr>
        <w:t>)</w:t>
      </w:r>
      <w:r w:rsidRPr="009101A6">
        <w:rPr>
          <w:sz w:val="28"/>
          <w:szCs w:val="28"/>
        </w:rPr>
        <w:t xml:space="preserve"> se stabileşte prin înțelegere a părților şi nu poate fi mai mic de 1,0, iar pentru genurile de activitate desfăşurate în încăperile menționate la lit.</w:t>
      </w:r>
      <w:r w:rsidR="00753BFC" w:rsidRPr="009101A6">
        <w:rPr>
          <w:sz w:val="28"/>
          <w:szCs w:val="28"/>
        </w:rPr>
        <w:t xml:space="preserve"> </w:t>
      </w:r>
      <w:r w:rsidRPr="009101A6">
        <w:rPr>
          <w:sz w:val="28"/>
          <w:szCs w:val="28"/>
        </w:rPr>
        <w:t>d) pozițiile 1)–6), el nu poate fi mai mic de 0,5, excepție făcând:</w:t>
      </w:r>
    </w:p>
    <w:p w14:paraId="0C0C076A" w14:textId="77777777" w:rsidR="00C766B9" w:rsidRPr="009101A6" w:rsidRDefault="00C766B9" w:rsidP="001D3815">
      <w:pPr>
        <w:ind w:firstLine="709"/>
        <w:jc w:val="both"/>
        <w:rPr>
          <w:sz w:val="28"/>
          <w:szCs w:val="28"/>
        </w:rPr>
      </w:pPr>
      <w:r w:rsidRPr="009101A6">
        <w:rPr>
          <w:sz w:val="28"/>
          <w:szCs w:val="28"/>
        </w:rPr>
        <w:t>– încăperile folosite de organele mijloacelor de informare în masă, pentru care coeficientul de piață se stabileşte în intervalul de la 1,0 la 1,5;</w:t>
      </w:r>
    </w:p>
    <w:p w14:paraId="448518AB" w14:textId="77777777" w:rsidR="00C766B9" w:rsidRPr="009101A6" w:rsidRDefault="00C766B9" w:rsidP="001D3815">
      <w:pPr>
        <w:ind w:firstLine="709"/>
        <w:jc w:val="both"/>
        <w:rPr>
          <w:sz w:val="28"/>
          <w:szCs w:val="28"/>
        </w:rPr>
      </w:pPr>
      <w:r w:rsidRPr="009101A6">
        <w:rPr>
          <w:sz w:val="28"/>
          <w:szCs w:val="28"/>
        </w:rPr>
        <w:t>– spațiile utilizate pentru realizarea acțiunilor în masă din cadrul proiectelor şi programelor finanțate de la bugetul public național şi spațiile folosite de către atelierele de creație, organizațiile obşteşti ale persoanelor cu dizabilități şi întreprinderile lor, precum şi spațiile din clădirea Parlamentului utilizate de unitatea de alimentație publică cu preparare şi comercializare a bucatelor, pentru care coeficientul de piață se stabileşte în mărime de 0,1.</w:t>
      </w:r>
    </w:p>
    <w:p w14:paraId="41102393" w14:textId="77777777" w:rsidR="00C766B9" w:rsidRPr="009101A6" w:rsidRDefault="00C766B9" w:rsidP="001D3815">
      <w:pPr>
        <w:ind w:firstLine="709"/>
        <w:jc w:val="both"/>
        <w:rPr>
          <w:sz w:val="28"/>
          <w:szCs w:val="28"/>
        </w:rPr>
      </w:pPr>
      <w:r w:rsidRPr="009101A6">
        <w:rPr>
          <w:sz w:val="28"/>
          <w:szCs w:val="28"/>
        </w:rPr>
        <w:t>La stabilirea acestui coeficient trebuie să se țină cont de cererea şi de oferta spațiilor ce ar putea fi date în chirie, de posibilitatea utilizării terenului aferent, de caracteristicile teritorial-economice ale zonei şi de alte criterii calitative, necuprinse în coeficienții aplicați, ale încăperilor/suprafețelor amenajate.</w:t>
      </w:r>
    </w:p>
    <w:p w14:paraId="233194DF" w14:textId="77777777" w:rsidR="00C766B9" w:rsidRPr="009101A6" w:rsidRDefault="00C766B9" w:rsidP="001D3815">
      <w:pPr>
        <w:ind w:firstLine="709"/>
        <w:jc w:val="both"/>
        <w:rPr>
          <w:sz w:val="28"/>
          <w:szCs w:val="28"/>
        </w:rPr>
      </w:pPr>
      <w:r w:rsidRPr="009101A6">
        <w:rPr>
          <w:sz w:val="28"/>
          <w:szCs w:val="28"/>
        </w:rPr>
        <w:t>În cazul în care se dau în locațiune mai multe încăperi cu diferite condiții de amplasare şi de amenajare tehnică sau încăperi care vor fi utilizate în diverse scopuri, cuantumul total al chiriei se constituie din suma chiriilor calculate pentru fiecare încăpere sau grup de încăperi. </w:t>
      </w:r>
    </w:p>
    <w:p w14:paraId="4028FA04" w14:textId="77777777" w:rsidR="00C766B9" w:rsidRPr="009101A6" w:rsidRDefault="00C766B9" w:rsidP="001D3815">
      <w:pPr>
        <w:ind w:firstLine="709"/>
        <w:rPr>
          <w:sz w:val="28"/>
          <w:szCs w:val="28"/>
        </w:rPr>
      </w:pPr>
    </w:p>
    <w:p w14:paraId="7F0C3E78" w14:textId="77777777" w:rsidR="00C766B9" w:rsidRPr="009101A6" w:rsidRDefault="00C766B9" w:rsidP="001D3815">
      <w:pPr>
        <w:ind w:firstLine="709"/>
        <w:jc w:val="both"/>
      </w:pPr>
      <w:r w:rsidRPr="009101A6">
        <w:rPr>
          <w:b/>
          <w:bCs/>
          <w:spacing w:val="-2"/>
        </w:rPr>
        <w:t>Notă.</w:t>
      </w:r>
      <w:r w:rsidRPr="009101A6">
        <w:rPr>
          <w:spacing w:val="-2"/>
        </w:rPr>
        <w:t xml:space="preserve"> În sensul prezentei legi, suprafață amenajată presupune suprafața terenului amenajată</w:t>
      </w:r>
      <w:r w:rsidRPr="009101A6">
        <w:t xml:space="preserve"> (asfaltată, pavată etc.), inclusiv aferentă clădirii, care poate fi dată în chirie.</w:t>
      </w:r>
    </w:p>
    <w:p w14:paraId="13C58BB1" w14:textId="77777777" w:rsidR="00C766B9" w:rsidRPr="009101A6" w:rsidRDefault="00C766B9" w:rsidP="001D3815">
      <w:pPr>
        <w:ind w:firstLine="709"/>
        <w:rPr>
          <w:sz w:val="28"/>
          <w:szCs w:val="28"/>
        </w:rPr>
      </w:pPr>
    </w:p>
    <w:p w14:paraId="1C8CAFCA" w14:textId="77777777" w:rsidR="00C766B9" w:rsidRPr="009101A6" w:rsidRDefault="00C766B9" w:rsidP="001D3815">
      <w:pPr>
        <w:ind w:firstLine="709"/>
        <w:jc w:val="both"/>
        <w:rPr>
          <w:sz w:val="28"/>
          <w:szCs w:val="28"/>
        </w:rPr>
      </w:pPr>
      <w:r w:rsidRPr="009101A6">
        <w:rPr>
          <w:b/>
          <w:bCs/>
          <w:sz w:val="28"/>
          <w:szCs w:val="28"/>
        </w:rPr>
        <w:t>2.</w:t>
      </w:r>
      <w:r w:rsidRPr="009101A6">
        <w:rPr>
          <w:sz w:val="28"/>
          <w:szCs w:val="28"/>
        </w:rPr>
        <w:t xml:space="preserve"> Cuantumul chiriei anuale pentru utilajul, mijloacele de transport, inclusiv bunurile agricole (cu excepția terenurilor agricole), şi pentru alte mijloace fixe (denumite în continuare </w:t>
      </w:r>
      <w:r w:rsidRPr="009101A6">
        <w:rPr>
          <w:i/>
          <w:iCs/>
          <w:sz w:val="28"/>
          <w:szCs w:val="28"/>
        </w:rPr>
        <w:t>utilaj</w:t>
      </w:r>
      <w:r w:rsidRPr="009101A6">
        <w:rPr>
          <w:sz w:val="28"/>
          <w:szCs w:val="28"/>
        </w:rPr>
        <w:t>) date în locațiune/arendă se calculează după formula:</w:t>
      </w:r>
    </w:p>
    <w:p w14:paraId="5C408B7C" w14:textId="77777777" w:rsidR="00C766B9" w:rsidRPr="009101A6" w:rsidRDefault="00C766B9" w:rsidP="001D3815">
      <w:pPr>
        <w:ind w:firstLine="709"/>
        <w:jc w:val="both"/>
        <w:rPr>
          <w:sz w:val="28"/>
          <w:szCs w:val="28"/>
        </w:rPr>
      </w:pPr>
      <w:r w:rsidRPr="009101A6">
        <w:rPr>
          <w:sz w:val="28"/>
          <w:szCs w:val="28"/>
        </w:rPr>
        <w:t> </w:t>
      </w:r>
    </w:p>
    <w:p w14:paraId="3333E93E" w14:textId="5F26626D" w:rsidR="00C766B9" w:rsidRPr="009101A6" w:rsidRDefault="00C766B9" w:rsidP="001D3815">
      <w:pPr>
        <w:ind w:firstLine="709"/>
        <w:jc w:val="center"/>
        <w:rPr>
          <w:sz w:val="28"/>
          <w:szCs w:val="28"/>
        </w:rPr>
      </w:pPr>
      <w:r w:rsidRPr="009101A6">
        <w:rPr>
          <w:b/>
          <w:bCs/>
          <w:i/>
          <w:iCs/>
          <w:sz w:val="28"/>
          <w:szCs w:val="28"/>
        </w:rPr>
        <w:t>P</w:t>
      </w:r>
      <w:r w:rsidRPr="009101A6">
        <w:rPr>
          <w:b/>
          <w:bCs/>
          <w:i/>
          <w:iCs/>
          <w:sz w:val="28"/>
          <w:szCs w:val="28"/>
          <w:vertAlign w:val="subscript"/>
        </w:rPr>
        <w:t>au</w:t>
      </w:r>
      <w:r w:rsidRPr="009101A6">
        <w:rPr>
          <w:b/>
          <w:bCs/>
          <w:i/>
          <w:iCs/>
          <w:sz w:val="28"/>
          <w:szCs w:val="28"/>
        </w:rPr>
        <w:t xml:space="preserve"> = U</w:t>
      </w:r>
      <w:r w:rsidRPr="009101A6">
        <w:rPr>
          <w:b/>
          <w:bCs/>
          <w:i/>
          <w:iCs/>
          <w:sz w:val="28"/>
          <w:szCs w:val="28"/>
          <w:vertAlign w:val="subscript"/>
        </w:rPr>
        <w:t>a</w:t>
      </w:r>
      <w:r w:rsidRPr="009101A6">
        <w:rPr>
          <w:b/>
          <w:bCs/>
          <w:sz w:val="28"/>
          <w:szCs w:val="28"/>
        </w:rPr>
        <w:t xml:space="preserve"> × </w:t>
      </w:r>
      <w:r w:rsidRPr="009101A6">
        <w:rPr>
          <w:b/>
          <w:bCs/>
          <w:i/>
          <w:iCs/>
          <w:sz w:val="28"/>
          <w:szCs w:val="28"/>
        </w:rPr>
        <w:t>K</w:t>
      </w:r>
      <w:r w:rsidRPr="009101A6">
        <w:rPr>
          <w:b/>
          <w:bCs/>
          <w:i/>
          <w:iCs/>
          <w:sz w:val="28"/>
          <w:szCs w:val="28"/>
          <w:vertAlign w:val="subscript"/>
        </w:rPr>
        <w:t>1</w:t>
      </w:r>
      <w:r w:rsidRPr="009101A6">
        <w:rPr>
          <w:b/>
          <w:bCs/>
          <w:sz w:val="28"/>
          <w:szCs w:val="28"/>
        </w:rPr>
        <w:t xml:space="preserve"> × </w:t>
      </w:r>
      <w:r w:rsidRPr="009101A6">
        <w:rPr>
          <w:b/>
          <w:bCs/>
          <w:i/>
          <w:iCs/>
          <w:sz w:val="28"/>
          <w:szCs w:val="28"/>
        </w:rPr>
        <w:t>K</w:t>
      </w:r>
      <w:r w:rsidRPr="009101A6">
        <w:rPr>
          <w:b/>
          <w:bCs/>
          <w:i/>
          <w:iCs/>
          <w:sz w:val="28"/>
          <w:szCs w:val="28"/>
          <w:vertAlign w:val="subscript"/>
        </w:rPr>
        <w:t>2</w:t>
      </w:r>
      <w:r w:rsidRPr="009101A6">
        <w:rPr>
          <w:b/>
          <w:bCs/>
          <w:i/>
          <w:iCs/>
          <w:sz w:val="28"/>
          <w:szCs w:val="28"/>
        </w:rPr>
        <w:t xml:space="preserve"> + Q</w:t>
      </w:r>
      <w:r w:rsidRPr="009101A6">
        <w:rPr>
          <w:sz w:val="28"/>
          <w:szCs w:val="28"/>
        </w:rPr>
        <w:t>,</w:t>
      </w:r>
    </w:p>
    <w:p w14:paraId="6987B727" w14:textId="77777777" w:rsidR="00C766B9" w:rsidRPr="009101A6" w:rsidRDefault="00C766B9" w:rsidP="001D3815">
      <w:pPr>
        <w:ind w:firstLine="709"/>
        <w:jc w:val="both"/>
        <w:rPr>
          <w:sz w:val="28"/>
          <w:szCs w:val="28"/>
        </w:rPr>
      </w:pPr>
      <w:r w:rsidRPr="009101A6">
        <w:rPr>
          <w:sz w:val="28"/>
          <w:szCs w:val="28"/>
        </w:rPr>
        <w:t>în care:</w:t>
      </w:r>
    </w:p>
    <w:p w14:paraId="168A45E3" w14:textId="77777777" w:rsidR="00C766B9" w:rsidRPr="009101A6" w:rsidRDefault="00C766B9" w:rsidP="001D3815">
      <w:pPr>
        <w:ind w:firstLine="709"/>
        <w:jc w:val="both"/>
        <w:rPr>
          <w:sz w:val="28"/>
          <w:szCs w:val="28"/>
        </w:rPr>
      </w:pPr>
      <w:r w:rsidRPr="009101A6">
        <w:rPr>
          <w:i/>
          <w:iCs/>
          <w:sz w:val="28"/>
          <w:szCs w:val="28"/>
        </w:rPr>
        <w:t>P</w:t>
      </w:r>
      <w:r w:rsidRPr="009101A6">
        <w:rPr>
          <w:i/>
          <w:iCs/>
          <w:sz w:val="28"/>
          <w:szCs w:val="28"/>
          <w:vertAlign w:val="subscript"/>
        </w:rPr>
        <w:t>au</w:t>
      </w:r>
      <w:r w:rsidRPr="009101A6">
        <w:rPr>
          <w:sz w:val="28"/>
          <w:szCs w:val="28"/>
        </w:rPr>
        <w:t xml:space="preserve"> – cuantumul chiriei anuale pentru utilajul dat în locațiune/arendă;</w:t>
      </w:r>
    </w:p>
    <w:p w14:paraId="51A7CC76" w14:textId="77777777" w:rsidR="00C766B9" w:rsidRPr="009101A6" w:rsidRDefault="00C766B9" w:rsidP="001D3815">
      <w:pPr>
        <w:ind w:firstLine="709"/>
        <w:jc w:val="both"/>
        <w:rPr>
          <w:sz w:val="28"/>
          <w:szCs w:val="28"/>
        </w:rPr>
      </w:pPr>
      <w:r w:rsidRPr="009101A6">
        <w:rPr>
          <w:i/>
          <w:iCs/>
          <w:sz w:val="28"/>
          <w:szCs w:val="28"/>
        </w:rPr>
        <w:t>U</w:t>
      </w:r>
      <w:r w:rsidRPr="009101A6">
        <w:rPr>
          <w:i/>
          <w:iCs/>
          <w:sz w:val="28"/>
          <w:szCs w:val="28"/>
          <w:vertAlign w:val="subscript"/>
        </w:rPr>
        <w:t>a</w:t>
      </w:r>
      <w:r w:rsidRPr="009101A6">
        <w:rPr>
          <w:sz w:val="28"/>
          <w:szCs w:val="28"/>
        </w:rPr>
        <w:t xml:space="preserve"> – amortizarea/uzura anuală a utilajului dat în locațiune/arendă;</w:t>
      </w:r>
    </w:p>
    <w:p w14:paraId="2D5BB125"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1</w:t>
      </w:r>
      <w:r w:rsidRPr="009101A6">
        <w:rPr>
          <w:sz w:val="28"/>
          <w:szCs w:val="28"/>
        </w:rPr>
        <w:t xml:space="preserve"> – coeficientul de calcul;</w:t>
      </w:r>
    </w:p>
    <w:p w14:paraId="31A7AFF5" w14:textId="77777777" w:rsidR="00C766B9" w:rsidRPr="009101A6" w:rsidRDefault="00C766B9" w:rsidP="001D3815">
      <w:pPr>
        <w:ind w:firstLine="709"/>
        <w:jc w:val="both"/>
        <w:rPr>
          <w:sz w:val="28"/>
          <w:szCs w:val="28"/>
        </w:rPr>
      </w:pPr>
      <w:r w:rsidRPr="009101A6">
        <w:rPr>
          <w:i/>
          <w:iCs/>
          <w:sz w:val="28"/>
          <w:szCs w:val="28"/>
        </w:rPr>
        <w:t>K</w:t>
      </w:r>
      <w:r w:rsidRPr="009101A6">
        <w:rPr>
          <w:i/>
          <w:iCs/>
          <w:sz w:val="28"/>
          <w:szCs w:val="28"/>
          <w:vertAlign w:val="subscript"/>
        </w:rPr>
        <w:t>2</w:t>
      </w:r>
      <w:r w:rsidRPr="009101A6">
        <w:rPr>
          <w:sz w:val="28"/>
          <w:szCs w:val="28"/>
        </w:rPr>
        <w:t xml:space="preserve"> – coeficientul de piață;</w:t>
      </w:r>
    </w:p>
    <w:p w14:paraId="091629D7" w14:textId="77777777" w:rsidR="00C766B9" w:rsidRPr="009101A6" w:rsidRDefault="00C766B9" w:rsidP="001D3815">
      <w:pPr>
        <w:ind w:firstLine="709"/>
        <w:jc w:val="both"/>
        <w:rPr>
          <w:sz w:val="28"/>
          <w:szCs w:val="28"/>
        </w:rPr>
      </w:pPr>
      <w:r w:rsidRPr="009101A6">
        <w:rPr>
          <w:i/>
          <w:iCs/>
          <w:sz w:val="28"/>
          <w:szCs w:val="28"/>
        </w:rPr>
        <w:t>Q</w:t>
      </w:r>
      <w:r w:rsidRPr="009101A6">
        <w:rPr>
          <w:sz w:val="28"/>
          <w:szCs w:val="28"/>
        </w:rPr>
        <w:t xml:space="preserve"> – cheltuielile de întreținere şi de exploatare a utilajului dat în locațiune/arendă, suportate de locator/arendator.</w:t>
      </w:r>
    </w:p>
    <w:p w14:paraId="324FDCCC" w14:textId="77777777" w:rsidR="00C766B9" w:rsidRPr="009101A6" w:rsidRDefault="00C766B9" w:rsidP="001D3815">
      <w:pPr>
        <w:ind w:firstLine="709"/>
        <w:rPr>
          <w:sz w:val="28"/>
          <w:szCs w:val="28"/>
        </w:rPr>
      </w:pPr>
    </w:p>
    <w:p w14:paraId="3CD640B9" w14:textId="77777777" w:rsidR="00C766B9" w:rsidRPr="009101A6" w:rsidRDefault="00C766B9" w:rsidP="001D3815">
      <w:pPr>
        <w:ind w:firstLine="709"/>
        <w:jc w:val="both"/>
        <w:rPr>
          <w:sz w:val="28"/>
          <w:szCs w:val="28"/>
        </w:rPr>
      </w:pPr>
      <w:r w:rsidRPr="009101A6">
        <w:rPr>
          <w:sz w:val="28"/>
          <w:szCs w:val="28"/>
        </w:rPr>
        <w:t>Valoarea coeficienților folosiți în calcule se determină după următoarele criterii:</w:t>
      </w:r>
    </w:p>
    <w:p w14:paraId="2D16C790" w14:textId="14C364F1" w:rsidR="00C766B9" w:rsidRPr="00FD0FE6" w:rsidRDefault="00C766B9" w:rsidP="009101A6">
      <w:pPr>
        <w:ind w:firstLine="709"/>
        <w:jc w:val="both"/>
      </w:pPr>
      <w:r w:rsidRPr="009101A6">
        <w:rPr>
          <w:sz w:val="28"/>
          <w:szCs w:val="28"/>
        </w:rPr>
        <w:t>a) amortizarea/uzura anuală a utilajului (</w:t>
      </w:r>
      <w:r w:rsidRPr="009101A6">
        <w:rPr>
          <w:i/>
          <w:iCs/>
          <w:sz w:val="28"/>
          <w:szCs w:val="28"/>
        </w:rPr>
        <w:t>U</w:t>
      </w:r>
      <w:r w:rsidRPr="009101A6">
        <w:rPr>
          <w:i/>
          <w:iCs/>
          <w:sz w:val="28"/>
          <w:szCs w:val="28"/>
          <w:vertAlign w:val="subscript"/>
        </w:rPr>
        <w:t>a</w:t>
      </w:r>
      <w:r w:rsidRPr="009101A6">
        <w:rPr>
          <w:sz w:val="28"/>
          <w:szCs w:val="28"/>
        </w:rPr>
        <w:t xml:space="preserve">) se calculează pentru fiecare obiect de evidență potrivit prevederilor Catalogului mijloacelor fixe şi activelor </w:t>
      </w:r>
      <w:r w:rsidRPr="009101A6">
        <w:rPr>
          <w:spacing w:val="-4"/>
          <w:sz w:val="28"/>
          <w:szCs w:val="28"/>
        </w:rPr>
        <w:t>nemateriale, aprobat prin Hotărârea Guvernului nr.</w:t>
      </w:r>
      <w:r w:rsidR="003023A8" w:rsidRPr="009101A6">
        <w:rPr>
          <w:spacing w:val="-4"/>
          <w:sz w:val="28"/>
          <w:szCs w:val="28"/>
        </w:rPr>
        <w:t xml:space="preserve"> </w:t>
      </w:r>
      <w:r w:rsidRPr="009101A6">
        <w:rPr>
          <w:spacing w:val="-4"/>
          <w:sz w:val="28"/>
          <w:szCs w:val="28"/>
        </w:rPr>
        <w:t>338/2003, conform tabelului nr.</w:t>
      </w:r>
      <w:r w:rsidR="003023A8" w:rsidRPr="009101A6">
        <w:rPr>
          <w:spacing w:val="-4"/>
          <w:sz w:val="28"/>
          <w:szCs w:val="28"/>
        </w:rPr>
        <w:t xml:space="preserve"> </w:t>
      </w:r>
      <w:r w:rsidRPr="009101A6">
        <w:rPr>
          <w:spacing w:val="-4"/>
          <w:sz w:val="28"/>
          <w:szCs w:val="28"/>
        </w:rPr>
        <w:t>1:</w:t>
      </w:r>
    </w:p>
    <w:p w14:paraId="167D5E95" w14:textId="77777777" w:rsidR="00A5652A" w:rsidRDefault="00A5652A" w:rsidP="001D3815">
      <w:pPr>
        <w:jc w:val="right"/>
        <w:rPr>
          <w:sz w:val="28"/>
          <w:szCs w:val="28"/>
        </w:rPr>
      </w:pPr>
    </w:p>
    <w:p w14:paraId="03A53A82" w14:textId="77777777" w:rsidR="00A5652A" w:rsidRDefault="00A5652A" w:rsidP="001D3815">
      <w:pPr>
        <w:jc w:val="right"/>
        <w:rPr>
          <w:sz w:val="28"/>
          <w:szCs w:val="28"/>
        </w:rPr>
      </w:pPr>
    </w:p>
    <w:p w14:paraId="5DF2AC7D" w14:textId="62A233AC" w:rsidR="00C766B9" w:rsidRPr="009101A6" w:rsidRDefault="00C766B9" w:rsidP="001D3815">
      <w:pPr>
        <w:jc w:val="right"/>
        <w:rPr>
          <w:sz w:val="28"/>
          <w:szCs w:val="28"/>
        </w:rPr>
      </w:pPr>
      <w:r w:rsidRPr="009101A6">
        <w:rPr>
          <w:sz w:val="28"/>
          <w:szCs w:val="28"/>
        </w:rPr>
        <w:lastRenderedPageBreak/>
        <w:t>Tabelul nr.</w:t>
      </w:r>
      <w:r w:rsidR="003023A8" w:rsidRPr="009101A6">
        <w:rPr>
          <w:sz w:val="28"/>
          <w:szCs w:val="28"/>
        </w:rPr>
        <w:t xml:space="preserve"> </w:t>
      </w:r>
      <w:r w:rsidRPr="009101A6">
        <w:rPr>
          <w:sz w:val="28"/>
          <w:szCs w:val="28"/>
        </w:rPr>
        <w:t>1</w:t>
      </w:r>
    </w:p>
    <w:p w14:paraId="41D02BB3" w14:textId="77777777" w:rsidR="00C766B9" w:rsidRPr="00FD0FE6" w:rsidRDefault="00C766B9" w:rsidP="001D3815">
      <w:pPr>
        <w:ind w:firstLine="567"/>
        <w:jc w:val="right"/>
      </w:pPr>
    </w:p>
    <w:tbl>
      <w:tblPr>
        <w:tblW w:w="5010" w:type="pct"/>
        <w:tblInd w:w="-8" w:type="dxa"/>
        <w:tblLayout w:type="fixed"/>
        <w:tblCellMar>
          <w:top w:w="15" w:type="dxa"/>
          <w:left w:w="15" w:type="dxa"/>
          <w:bottom w:w="15" w:type="dxa"/>
          <w:right w:w="15" w:type="dxa"/>
        </w:tblCellMar>
        <w:tblLook w:val="04A0" w:firstRow="1" w:lastRow="0" w:firstColumn="1" w:lastColumn="0" w:noHBand="0" w:noVBand="1"/>
      </w:tblPr>
      <w:tblGrid>
        <w:gridCol w:w="435"/>
        <w:gridCol w:w="716"/>
        <w:gridCol w:w="716"/>
        <w:gridCol w:w="860"/>
        <w:gridCol w:w="1148"/>
        <w:gridCol w:w="1148"/>
        <w:gridCol w:w="854"/>
        <w:gridCol w:w="848"/>
        <w:gridCol w:w="854"/>
        <w:gridCol w:w="1132"/>
        <w:gridCol w:w="758"/>
      </w:tblGrid>
      <w:tr w:rsidR="00AD7683" w:rsidRPr="00FD0FE6" w14:paraId="02C20279" w14:textId="77777777" w:rsidTr="00AD7683">
        <w:tc>
          <w:tcPr>
            <w:tcW w:w="230"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A294844" w14:textId="77777777" w:rsidR="00C766B9" w:rsidRPr="00AD7683" w:rsidRDefault="00C766B9" w:rsidP="001D3815">
            <w:pPr>
              <w:jc w:val="center"/>
              <w:rPr>
                <w:sz w:val="14"/>
                <w:szCs w:val="14"/>
              </w:rPr>
            </w:pPr>
            <w:r w:rsidRPr="00AD7683">
              <w:rPr>
                <w:b/>
                <w:bCs/>
                <w:sz w:val="14"/>
                <w:szCs w:val="14"/>
              </w:rPr>
              <w:t>Nr. crt.</w:t>
            </w:r>
          </w:p>
        </w:tc>
        <w:tc>
          <w:tcPr>
            <w:tcW w:w="378"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CC65B87" w14:textId="7A3E87E2" w:rsidR="00C766B9" w:rsidRPr="00AD7683" w:rsidRDefault="00C766B9" w:rsidP="001D3815">
            <w:pPr>
              <w:jc w:val="center"/>
              <w:rPr>
                <w:sz w:val="14"/>
                <w:szCs w:val="14"/>
              </w:rPr>
            </w:pPr>
            <w:r w:rsidRPr="00AD7683">
              <w:rPr>
                <w:b/>
                <w:bCs/>
                <w:sz w:val="14"/>
                <w:szCs w:val="14"/>
              </w:rPr>
              <w:t>Denu-mirea utilajului</w:t>
            </w:r>
          </w:p>
        </w:tc>
        <w:tc>
          <w:tcPr>
            <w:tcW w:w="378"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0B2296D" w14:textId="77777777" w:rsidR="00C766B9" w:rsidRPr="00AD7683" w:rsidRDefault="00C766B9" w:rsidP="001D3815">
            <w:pPr>
              <w:jc w:val="center"/>
              <w:rPr>
                <w:sz w:val="14"/>
                <w:szCs w:val="14"/>
              </w:rPr>
            </w:pPr>
            <w:r w:rsidRPr="00AD7683">
              <w:rPr>
                <w:b/>
                <w:bCs/>
                <w:sz w:val="14"/>
                <w:szCs w:val="14"/>
              </w:rPr>
              <w:t>Nr. de inventar</w:t>
            </w:r>
          </w:p>
        </w:tc>
        <w:tc>
          <w:tcPr>
            <w:tcW w:w="454"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DEC1D33" w14:textId="4BEFDAD8" w:rsidR="00C766B9" w:rsidRPr="00AD7683" w:rsidRDefault="00C766B9" w:rsidP="001D3815">
            <w:pPr>
              <w:jc w:val="center"/>
              <w:rPr>
                <w:sz w:val="14"/>
                <w:szCs w:val="14"/>
              </w:rPr>
            </w:pPr>
            <w:r w:rsidRPr="00AD7683">
              <w:rPr>
                <w:b/>
                <w:bCs/>
                <w:sz w:val="14"/>
                <w:szCs w:val="14"/>
              </w:rPr>
              <w:t>Durata de utilizare/ durata de funcționare utilă, în ani. Distanța, km</w:t>
            </w:r>
          </w:p>
        </w:tc>
        <w:tc>
          <w:tcPr>
            <w:tcW w:w="606"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6292F3A" w14:textId="08933BF7" w:rsidR="00C766B9" w:rsidRPr="00AD7683" w:rsidRDefault="00C766B9" w:rsidP="001D3815">
            <w:pPr>
              <w:jc w:val="center"/>
              <w:rPr>
                <w:b/>
                <w:bCs/>
                <w:sz w:val="14"/>
                <w:szCs w:val="14"/>
              </w:rPr>
            </w:pPr>
            <w:r w:rsidRPr="00AD7683">
              <w:rPr>
                <w:b/>
                <w:bCs/>
                <w:sz w:val="14"/>
                <w:szCs w:val="14"/>
              </w:rPr>
              <w:t xml:space="preserve">Costul de intrare/valoarea inițială sau valoarea reevaluată, </w:t>
            </w:r>
          </w:p>
          <w:p w14:paraId="5505AE18" w14:textId="77777777" w:rsidR="00C766B9" w:rsidRPr="00AD7683" w:rsidRDefault="00C766B9" w:rsidP="001D3815">
            <w:pPr>
              <w:jc w:val="center"/>
              <w:rPr>
                <w:sz w:val="14"/>
                <w:szCs w:val="14"/>
              </w:rPr>
            </w:pPr>
            <w:r w:rsidRPr="00AD7683">
              <w:rPr>
                <w:b/>
                <w:bCs/>
                <w:sz w:val="14"/>
                <w:szCs w:val="14"/>
              </w:rPr>
              <w:t>în lei</w:t>
            </w:r>
          </w:p>
        </w:tc>
        <w:tc>
          <w:tcPr>
            <w:tcW w:w="606"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5F4A962" w14:textId="4E266B91" w:rsidR="00C766B9" w:rsidRPr="00AD7683" w:rsidRDefault="00C766B9" w:rsidP="001D3815">
            <w:pPr>
              <w:jc w:val="center"/>
              <w:rPr>
                <w:sz w:val="14"/>
                <w:szCs w:val="14"/>
              </w:rPr>
            </w:pPr>
            <w:r w:rsidRPr="00AD7683">
              <w:rPr>
                <w:b/>
                <w:bCs/>
                <w:sz w:val="14"/>
                <w:szCs w:val="14"/>
              </w:rPr>
              <w:t>Amortizarea/ uzura la data dării în locațiune, în lei</w:t>
            </w:r>
          </w:p>
        </w:tc>
        <w:tc>
          <w:tcPr>
            <w:tcW w:w="451"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612E633" w14:textId="77777777" w:rsidR="00C766B9" w:rsidRPr="00AD7683" w:rsidRDefault="00C766B9" w:rsidP="001D3815">
            <w:pPr>
              <w:jc w:val="center"/>
              <w:rPr>
                <w:b/>
                <w:bCs/>
                <w:sz w:val="14"/>
                <w:szCs w:val="14"/>
              </w:rPr>
            </w:pPr>
            <w:r w:rsidRPr="00AD7683">
              <w:rPr>
                <w:b/>
                <w:bCs/>
                <w:sz w:val="14"/>
                <w:szCs w:val="14"/>
              </w:rPr>
              <w:t xml:space="preserve">Amorti- zarea/ uzura anuală </w:t>
            </w:r>
            <w:r w:rsidRPr="00AD7683">
              <w:rPr>
                <w:b/>
                <w:bCs/>
                <w:i/>
                <w:iCs/>
                <w:sz w:val="14"/>
                <w:szCs w:val="14"/>
              </w:rPr>
              <w:t>(Ua)</w:t>
            </w:r>
            <w:r w:rsidRPr="00AD7683">
              <w:rPr>
                <w:b/>
                <w:bCs/>
                <w:sz w:val="14"/>
                <w:szCs w:val="14"/>
              </w:rPr>
              <w:t xml:space="preserve">, </w:t>
            </w:r>
          </w:p>
          <w:p w14:paraId="3E1604F3" w14:textId="77777777" w:rsidR="00C766B9" w:rsidRPr="00AD7683" w:rsidRDefault="00C766B9" w:rsidP="001D3815">
            <w:pPr>
              <w:jc w:val="center"/>
              <w:rPr>
                <w:sz w:val="14"/>
                <w:szCs w:val="14"/>
              </w:rPr>
            </w:pPr>
            <w:r w:rsidRPr="00AD7683">
              <w:rPr>
                <w:b/>
                <w:bCs/>
                <w:sz w:val="14"/>
                <w:szCs w:val="14"/>
              </w:rPr>
              <w:t>în lei</w:t>
            </w:r>
          </w:p>
        </w:tc>
        <w:tc>
          <w:tcPr>
            <w:tcW w:w="448"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DC8B09F" w14:textId="77777777" w:rsidR="00C766B9" w:rsidRPr="00AD7683" w:rsidRDefault="00C766B9" w:rsidP="001D3815">
            <w:pPr>
              <w:jc w:val="center"/>
              <w:rPr>
                <w:sz w:val="14"/>
                <w:szCs w:val="14"/>
              </w:rPr>
            </w:pPr>
            <w:r w:rsidRPr="00AD7683">
              <w:rPr>
                <w:b/>
                <w:bCs/>
                <w:sz w:val="14"/>
                <w:szCs w:val="14"/>
              </w:rPr>
              <w:t xml:space="preserve">Coefi- cientul de calcul </w:t>
            </w:r>
            <w:r w:rsidRPr="00AD7683">
              <w:rPr>
                <w:b/>
                <w:bCs/>
                <w:i/>
                <w:iCs/>
                <w:sz w:val="14"/>
                <w:szCs w:val="14"/>
              </w:rPr>
              <w:t>(K</w:t>
            </w:r>
            <w:r w:rsidRPr="00AD7683">
              <w:rPr>
                <w:b/>
                <w:bCs/>
                <w:i/>
                <w:iCs/>
                <w:sz w:val="14"/>
                <w:szCs w:val="14"/>
                <w:vertAlign w:val="subscript"/>
              </w:rPr>
              <w:t>1</w:t>
            </w:r>
            <w:r w:rsidRPr="00AD7683">
              <w:rPr>
                <w:b/>
                <w:bCs/>
                <w:i/>
                <w:iCs/>
                <w:sz w:val="14"/>
                <w:szCs w:val="14"/>
              </w:rPr>
              <w:t>)</w:t>
            </w:r>
          </w:p>
        </w:tc>
        <w:tc>
          <w:tcPr>
            <w:tcW w:w="451"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72CB581" w14:textId="77777777" w:rsidR="00C766B9" w:rsidRPr="00AD7683" w:rsidRDefault="00C766B9" w:rsidP="001D3815">
            <w:pPr>
              <w:jc w:val="center"/>
              <w:rPr>
                <w:b/>
                <w:bCs/>
                <w:sz w:val="14"/>
                <w:szCs w:val="14"/>
              </w:rPr>
            </w:pPr>
            <w:r w:rsidRPr="00AD7683">
              <w:rPr>
                <w:b/>
                <w:bCs/>
                <w:sz w:val="14"/>
                <w:szCs w:val="14"/>
              </w:rPr>
              <w:t>Coefi- cientul de piață</w:t>
            </w:r>
          </w:p>
          <w:p w14:paraId="193BE584" w14:textId="77777777" w:rsidR="00C766B9" w:rsidRPr="00AD7683" w:rsidRDefault="00C766B9" w:rsidP="001D3815">
            <w:pPr>
              <w:jc w:val="center"/>
              <w:rPr>
                <w:sz w:val="14"/>
                <w:szCs w:val="14"/>
              </w:rPr>
            </w:pPr>
            <w:r w:rsidRPr="00AD7683">
              <w:rPr>
                <w:b/>
                <w:bCs/>
                <w:i/>
                <w:iCs/>
                <w:sz w:val="14"/>
                <w:szCs w:val="14"/>
              </w:rPr>
              <w:t>(K</w:t>
            </w:r>
            <w:r w:rsidRPr="00AD7683">
              <w:rPr>
                <w:b/>
                <w:bCs/>
                <w:i/>
                <w:iCs/>
                <w:sz w:val="14"/>
                <w:szCs w:val="14"/>
                <w:vertAlign w:val="subscript"/>
              </w:rPr>
              <w:t>2</w:t>
            </w:r>
            <w:r w:rsidRPr="00AD7683">
              <w:rPr>
                <w:b/>
                <w:bCs/>
                <w:i/>
                <w:iCs/>
                <w:sz w:val="14"/>
                <w:szCs w:val="14"/>
              </w:rPr>
              <w:t>)</w:t>
            </w:r>
          </w:p>
        </w:tc>
        <w:tc>
          <w:tcPr>
            <w:tcW w:w="598"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9E0AFA7" w14:textId="62FA6958" w:rsidR="00C766B9" w:rsidRPr="00AD7683" w:rsidRDefault="00C766B9" w:rsidP="001D3815">
            <w:pPr>
              <w:jc w:val="center"/>
              <w:rPr>
                <w:sz w:val="14"/>
                <w:szCs w:val="14"/>
              </w:rPr>
            </w:pPr>
            <w:r w:rsidRPr="00AD7683">
              <w:rPr>
                <w:b/>
                <w:bCs/>
                <w:sz w:val="14"/>
                <w:szCs w:val="14"/>
              </w:rPr>
              <w:t>Cheltuielile de întreținere şi de exploatare (</w:t>
            </w:r>
            <w:r w:rsidRPr="00AD7683">
              <w:rPr>
                <w:b/>
                <w:bCs/>
                <w:i/>
                <w:iCs/>
                <w:sz w:val="14"/>
                <w:szCs w:val="14"/>
              </w:rPr>
              <w:t>Q)</w:t>
            </w:r>
            <w:r w:rsidRPr="00AD7683">
              <w:rPr>
                <w:b/>
                <w:bCs/>
                <w:sz w:val="14"/>
                <w:szCs w:val="14"/>
              </w:rPr>
              <w:t>, în lei</w:t>
            </w:r>
          </w:p>
        </w:tc>
        <w:tc>
          <w:tcPr>
            <w:tcW w:w="400" w:type="pct"/>
            <w:tcBorders>
              <w:top w:val="single" w:sz="4" w:space="0" w:color="auto"/>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BBF6413" w14:textId="77777777" w:rsidR="006C6E5E" w:rsidRPr="00AD7683" w:rsidRDefault="00C766B9" w:rsidP="001D3815">
            <w:pPr>
              <w:jc w:val="center"/>
              <w:rPr>
                <w:b/>
                <w:bCs/>
                <w:sz w:val="14"/>
                <w:szCs w:val="14"/>
              </w:rPr>
            </w:pPr>
            <w:r w:rsidRPr="00AD7683">
              <w:rPr>
                <w:b/>
                <w:bCs/>
                <w:sz w:val="14"/>
                <w:szCs w:val="14"/>
              </w:rPr>
              <w:t>Cuantu</w:t>
            </w:r>
            <w:r w:rsidR="006C6E5E" w:rsidRPr="00AD7683">
              <w:rPr>
                <w:b/>
                <w:bCs/>
                <w:sz w:val="14"/>
                <w:szCs w:val="14"/>
              </w:rPr>
              <w:t>-</w:t>
            </w:r>
            <w:r w:rsidRPr="00AD7683">
              <w:rPr>
                <w:b/>
                <w:bCs/>
                <w:sz w:val="14"/>
                <w:szCs w:val="14"/>
              </w:rPr>
              <w:t xml:space="preserve">mul chiriei anuale </w:t>
            </w:r>
            <w:r w:rsidRPr="00AD7683">
              <w:rPr>
                <w:b/>
                <w:bCs/>
                <w:i/>
                <w:iCs/>
                <w:sz w:val="14"/>
                <w:szCs w:val="14"/>
              </w:rPr>
              <w:t>(P</w:t>
            </w:r>
            <w:r w:rsidRPr="00AD7683">
              <w:rPr>
                <w:b/>
                <w:bCs/>
                <w:i/>
                <w:iCs/>
                <w:sz w:val="14"/>
                <w:szCs w:val="14"/>
                <w:vertAlign w:val="subscript"/>
              </w:rPr>
              <w:t>au</w:t>
            </w:r>
            <w:r w:rsidRPr="00AD7683">
              <w:rPr>
                <w:b/>
                <w:bCs/>
                <w:sz w:val="14"/>
                <w:szCs w:val="14"/>
              </w:rPr>
              <w:t xml:space="preserve">), </w:t>
            </w:r>
          </w:p>
          <w:p w14:paraId="686EEE8A" w14:textId="77777777" w:rsidR="00C766B9" w:rsidRPr="00AD7683" w:rsidRDefault="00C766B9" w:rsidP="001D3815">
            <w:pPr>
              <w:jc w:val="center"/>
              <w:rPr>
                <w:sz w:val="14"/>
                <w:szCs w:val="14"/>
              </w:rPr>
            </w:pPr>
            <w:r w:rsidRPr="00AD7683">
              <w:rPr>
                <w:b/>
                <w:bCs/>
                <w:sz w:val="14"/>
                <w:szCs w:val="14"/>
              </w:rPr>
              <w:t>în lei</w:t>
            </w:r>
          </w:p>
        </w:tc>
      </w:tr>
      <w:tr w:rsidR="00AD7683" w:rsidRPr="00FD0FE6" w14:paraId="2385D5F9" w14:textId="77777777" w:rsidTr="00AD7683">
        <w:tc>
          <w:tcPr>
            <w:tcW w:w="230"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7E5835E" w14:textId="77777777" w:rsidR="00C766B9" w:rsidRPr="00AD7683" w:rsidRDefault="00C766B9" w:rsidP="001D3815">
            <w:pPr>
              <w:jc w:val="center"/>
              <w:rPr>
                <w:sz w:val="14"/>
                <w:szCs w:val="14"/>
              </w:rPr>
            </w:pPr>
            <w:r w:rsidRPr="00AD7683">
              <w:rPr>
                <w:b/>
                <w:bCs/>
                <w:sz w:val="14"/>
                <w:szCs w:val="14"/>
              </w:rPr>
              <w:t>1</w:t>
            </w:r>
          </w:p>
        </w:tc>
        <w:tc>
          <w:tcPr>
            <w:tcW w:w="378"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6AED9BD1" w14:textId="77777777" w:rsidR="00C766B9" w:rsidRPr="00AD7683" w:rsidRDefault="00C766B9" w:rsidP="001D3815">
            <w:pPr>
              <w:jc w:val="center"/>
              <w:rPr>
                <w:sz w:val="14"/>
                <w:szCs w:val="14"/>
              </w:rPr>
            </w:pPr>
            <w:r w:rsidRPr="00AD7683">
              <w:rPr>
                <w:b/>
                <w:bCs/>
                <w:sz w:val="14"/>
                <w:szCs w:val="14"/>
              </w:rPr>
              <w:t>2</w:t>
            </w:r>
          </w:p>
        </w:tc>
        <w:tc>
          <w:tcPr>
            <w:tcW w:w="378"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387F9CA2" w14:textId="77777777" w:rsidR="00C766B9" w:rsidRPr="00AD7683" w:rsidRDefault="00C766B9" w:rsidP="001D3815">
            <w:pPr>
              <w:jc w:val="center"/>
              <w:rPr>
                <w:sz w:val="14"/>
                <w:szCs w:val="14"/>
              </w:rPr>
            </w:pPr>
            <w:r w:rsidRPr="00AD7683">
              <w:rPr>
                <w:b/>
                <w:bCs/>
                <w:sz w:val="14"/>
                <w:szCs w:val="14"/>
              </w:rPr>
              <w:t>3</w:t>
            </w:r>
          </w:p>
        </w:tc>
        <w:tc>
          <w:tcPr>
            <w:tcW w:w="454"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12A8C87F" w14:textId="77777777" w:rsidR="00C766B9" w:rsidRPr="00AD7683" w:rsidRDefault="00C766B9" w:rsidP="001D3815">
            <w:pPr>
              <w:jc w:val="center"/>
              <w:rPr>
                <w:sz w:val="14"/>
                <w:szCs w:val="14"/>
              </w:rPr>
            </w:pPr>
            <w:r w:rsidRPr="00AD7683">
              <w:rPr>
                <w:b/>
                <w:bCs/>
                <w:sz w:val="14"/>
                <w:szCs w:val="14"/>
              </w:rPr>
              <w:t>4</w:t>
            </w:r>
          </w:p>
        </w:tc>
        <w:tc>
          <w:tcPr>
            <w:tcW w:w="606"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70207B36" w14:textId="77777777" w:rsidR="00C766B9" w:rsidRPr="00AD7683" w:rsidRDefault="00C766B9" w:rsidP="001D3815">
            <w:pPr>
              <w:jc w:val="center"/>
              <w:rPr>
                <w:sz w:val="14"/>
                <w:szCs w:val="14"/>
              </w:rPr>
            </w:pPr>
            <w:r w:rsidRPr="00AD7683">
              <w:rPr>
                <w:b/>
                <w:bCs/>
                <w:sz w:val="14"/>
                <w:szCs w:val="14"/>
              </w:rPr>
              <w:t>5</w:t>
            </w:r>
          </w:p>
        </w:tc>
        <w:tc>
          <w:tcPr>
            <w:tcW w:w="606"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2923C6F9" w14:textId="77777777" w:rsidR="00C766B9" w:rsidRPr="00AD7683" w:rsidRDefault="00C766B9" w:rsidP="001D3815">
            <w:pPr>
              <w:jc w:val="center"/>
              <w:rPr>
                <w:sz w:val="14"/>
                <w:szCs w:val="14"/>
              </w:rPr>
            </w:pPr>
            <w:r w:rsidRPr="00AD7683">
              <w:rPr>
                <w:b/>
                <w:bCs/>
                <w:sz w:val="14"/>
                <w:szCs w:val="14"/>
              </w:rPr>
              <w:t>6</w:t>
            </w:r>
          </w:p>
        </w:tc>
        <w:tc>
          <w:tcPr>
            <w:tcW w:w="451"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5C94F7C7" w14:textId="77777777" w:rsidR="00C766B9" w:rsidRPr="00AD7683" w:rsidRDefault="00C766B9" w:rsidP="001D3815">
            <w:pPr>
              <w:jc w:val="center"/>
              <w:rPr>
                <w:sz w:val="14"/>
                <w:szCs w:val="14"/>
              </w:rPr>
            </w:pPr>
            <w:r w:rsidRPr="00AD7683">
              <w:rPr>
                <w:b/>
                <w:bCs/>
                <w:sz w:val="14"/>
                <w:szCs w:val="14"/>
              </w:rPr>
              <w:t>7</w:t>
            </w:r>
          </w:p>
        </w:tc>
        <w:tc>
          <w:tcPr>
            <w:tcW w:w="448"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59F26568" w14:textId="77777777" w:rsidR="00C766B9" w:rsidRPr="00AD7683" w:rsidRDefault="00C766B9" w:rsidP="001D3815">
            <w:pPr>
              <w:jc w:val="center"/>
              <w:rPr>
                <w:sz w:val="14"/>
                <w:szCs w:val="14"/>
              </w:rPr>
            </w:pPr>
            <w:r w:rsidRPr="00AD7683">
              <w:rPr>
                <w:b/>
                <w:bCs/>
                <w:sz w:val="14"/>
                <w:szCs w:val="14"/>
              </w:rPr>
              <w:t>8</w:t>
            </w:r>
          </w:p>
        </w:tc>
        <w:tc>
          <w:tcPr>
            <w:tcW w:w="451"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432937FF" w14:textId="77777777" w:rsidR="00C766B9" w:rsidRPr="00AD7683" w:rsidRDefault="00C766B9" w:rsidP="001D3815">
            <w:pPr>
              <w:jc w:val="center"/>
              <w:rPr>
                <w:sz w:val="14"/>
                <w:szCs w:val="14"/>
              </w:rPr>
            </w:pPr>
            <w:r w:rsidRPr="00AD7683">
              <w:rPr>
                <w:b/>
                <w:bCs/>
                <w:sz w:val="14"/>
                <w:szCs w:val="14"/>
              </w:rPr>
              <w:t>9</w:t>
            </w:r>
          </w:p>
        </w:tc>
        <w:tc>
          <w:tcPr>
            <w:tcW w:w="598"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1F561D16" w14:textId="77777777" w:rsidR="00C766B9" w:rsidRPr="00AD7683" w:rsidRDefault="00C766B9" w:rsidP="001D3815">
            <w:pPr>
              <w:jc w:val="center"/>
              <w:rPr>
                <w:sz w:val="14"/>
                <w:szCs w:val="14"/>
              </w:rPr>
            </w:pPr>
            <w:r w:rsidRPr="00AD7683">
              <w:rPr>
                <w:b/>
                <w:bCs/>
                <w:sz w:val="14"/>
                <w:szCs w:val="14"/>
              </w:rPr>
              <w:t>10</w:t>
            </w:r>
          </w:p>
        </w:tc>
        <w:tc>
          <w:tcPr>
            <w:tcW w:w="400" w:type="pct"/>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14:paraId="45A69A9A" w14:textId="77777777" w:rsidR="00C766B9" w:rsidRPr="00AD7683" w:rsidRDefault="00C766B9" w:rsidP="001D3815">
            <w:pPr>
              <w:jc w:val="center"/>
              <w:rPr>
                <w:sz w:val="14"/>
                <w:szCs w:val="14"/>
              </w:rPr>
            </w:pPr>
            <w:r w:rsidRPr="00AD7683">
              <w:rPr>
                <w:b/>
                <w:bCs/>
                <w:sz w:val="14"/>
                <w:szCs w:val="14"/>
              </w:rPr>
              <w:t>11</w:t>
            </w:r>
          </w:p>
        </w:tc>
      </w:tr>
    </w:tbl>
    <w:p w14:paraId="606E64A2" w14:textId="77777777" w:rsidR="00C766B9" w:rsidRPr="00FD0FE6" w:rsidRDefault="00C766B9" w:rsidP="001D3815">
      <w:pPr>
        <w:ind w:firstLine="567"/>
        <w:jc w:val="right"/>
      </w:pPr>
    </w:p>
    <w:p w14:paraId="06177704" w14:textId="319E5F48" w:rsidR="006C6E5E" w:rsidRPr="009101A6" w:rsidRDefault="006C6E5E" w:rsidP="001D3815">
      <w:pPr>
        <w:ind w:firstLine="709"/>
        <w:jc w:val="both"/>
        <w:rPr>
          <w:sz w:val="28"/>
          <w:szCs w:val="28"/>
        </w:rPr>
      </w:pPr>
      <w:r w:rsidRPr="009101A6">
        <w:rPr>
          <w:sz w:val="28"/>
          <w:szCs w:val="28"/>
        </w:rPr>
        <w:t>b) coeficientul de calcul (</w:t>
      </w:r>
      <w:r w:rsidRPr="009101A6">
        <w:rPr>
          <w:i/>
          <w:iCs/>
          <w:sz w:val="28"/>
          <w:szCs w:val="28"/>
        </w:rPr>
        <w:t>K</w:t>
      </w:r>
      <w:r w:rsidRPr="009101A6">
        <w:rPr>
          <w:i/>
          <w:iCs/>
          <w:sz w:val="28"/>
          <w:szCs w:val="28"/>
          <w:vertAlign w:val="subscript"/>
        </w:rPr>
        <w:t>1</w:t>
      </w:r>
      <w:r w:rsidRPr="009101A6">
        <w:rPr>
          <w:sz w:val="28"/>
          <w:szCs w:val="28"/>
        </w:rPr>
        <w:t>) se va stabili în funcție de amortizarea/uzura de la data dării în locațiune/arendă a utilajului (tabelul nr.</w:t>
      </w:r>
      <w:r w:rsidR="00C040BF" w:rsidRPr="009101A6">
        <w:rPr>
          <w:sz w:val="28"/>
          <w:szCs w:val="28"/>
        </w:rPr>
        <w:t xml:space="preserve"> </w:t>
      </w:r>
      <w:r w:rsidRPr="009101A6">
        <w:rPr>
          <w:sz w:val="28"/>
          <w:szCs w:val="28"/>
        </w:rPr>
        <w:t>2)</w:t>
      </w:r>
      <w:r w:rsidR="00DE11DA" w:rsidRPr="009101A6">
        <w:rPr>
          <w:sz w:val="28"/>
          <w:szCs w:val="28"/>
        </w:rPr>
        <w:t>:</w:t>
      </w:r>
    </w:p>
    <w:p w14:paraId="4D3D97F7" w14:textId="77777777" w:rsidR="006C6E5E" w:rsidRPr="009101A6" w:rsidRDefault="006C6E5E" w:rsidP="001D3815">
      <w:pPr>
        <w:ind w:firstLine="567"/>
        <w:jc w:val="both"/>
        <w:rPr>
          <w:sz w:val="28"/>
          <w:szCs w:val="28"/>
        </w:rPr>
      </w:pPr>
    </w:p>
    <w:p w14:paraId="4EFBAB75" w14:textId="7A2CDCD4" w:rsidR="006C6E5E" w:rsidRPr="009101A6" w:rsidRDefault="006C6E5E" w:rsidP="001D3815">
      <w:pPr>
        <w:ind w:firstLine="567"/>
        <w:jc w:val="right"/>
        <w:rPr>
          <w:sz w:val="28"/>
          <w:szCs w:val="28"/>
          <w:lang w:val="ru-RU"/>
        </w:rPr>
      </w:pPr>
      <w:r w:rsidRPr="009101A6">
        <w:rPr>
          <w:sz w:val="28"/>
          <w:szCs w:val="28"/>
        </w:rPr>
        <w:t>Tabelul nr.</w:t>
      </w:r>
      <w:r w:rsidR="00C040BF" w:rsidRPr="009101A6">
        <w:rPr>
          <w:sz w:val="28"/>
          <w:szCs w:val="28"/>
        </w:rPr>
        <w:t xml:space="preserve"> </w:t>
      </w:r>
      <w:r w:rsidRPr="009101A6">
        <w:rPr>
          <w:sz w:val="28"/>
          <w:szCs w:val="28"/>
          <w:lang w:val="ru-RU"/>
        </w:rPr>
        <w:t>2</w:t>
      </w:r>
    </w:p>
    <w:p w14:paraId="27ED8158" w14:textId="77777777" w:rsidR="006C6E5E" w:rsidRPr="00FD0FE6" w:rsidRDefault="006C6E5E" w:rsidP="001D3815">
      <w:pPr>
        <w:ind w:firstLine="567"/>
        <w:jc w:val="right"/>
        <w:rPr>
          <w:lang w:val="ru-RU"/>
        </w:rPr>
      </w:pPr>
    </w:p>
    <w:tbl>
      <w:tblPr>
        <w:tblW w:w="4965" w:type="pct"/>
        <w:jc w:val="center"/>
        <w:tblCellMar>
          <w:top w:w="15" w:type="dxa"/>
          <w:left w:w="15" w:type="dxa"/>
          <w:bottom w:w="15" w:type="dxa"/>
          <w:right w:w="15" w:type="dxa"/>
        </w:tblCellMar>
        <w:tblLook w:val="04A0" w:firstRow="1" w:lastRow="0" w:firstColumn="1" w:lastColumn="0" w:noHBand="0" w:noVBand="1"/>
      </w:tblPr>
      <w:tblGrid>
        <w:gridCol w:w="3693"/>
        <w:gridCol w:w="522"/>
        <w:gridCol w:w="522"/>
        <w:gridCol w:w="522"/>
        <w:gridCol w:w="522"/>
        <w:gridCol w:w="522"/>
        <w:gridCol w:w="522"/>
        <w:gridCol w:w="522"/>
        <w:gridCol w:w="522"/>
        <w:gridCol w:w="522"/>
        <w:gridCol w:w="522"/>
        <w:gridCol w:w="471"/>
      </w:tblGrid>
      <w:tr w:rsidR="006C6E5E" w:rsidRPr="00FD0FE6" w14:paraId="69F37798" w14:textId="77777777" w:rsidTr="00AD7683">
        <w:trPr>
          <w:jc w:val="center"/>
        </w:trPr>
        <w:tc>
          <w:tcPr>
            <w:tcW w:w="1967"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D87DEA4" w14:textId="4B58BB1E" w:rsidR="006C6E5E" w:rsidRPr="00AD7683" w:rsidRDefault="00494A43" w:rsidP="001D3815">
            <w:pPr>
              <w:jc w:val="center"/>
              <w:rPr>
                <w:b/>
                <w:sz w:val="20"/>
                <w:szCs w:val="20"/>
              </w:rPr>
            </w:pPr>
            <w:r w:rsidRPr="00AD7683">
              <w:rPr>
                <w:b/>
                <w:bCs/>
                <w:sz w:val="20"/>
                <w:szCs w:val="20"/>
              </w:rPr>
              <w:t>A</w:t>
            </w:r>
            <w:r w:rsidR="006C6E5E" w:rsidRPr="00AD7683">
              <w:rPr>
                <w:b/>
                <w:bCs/>
                <w:sz w:val="20"/>
                <w:szCs w:val="20"/>
              </w:rPr>
              <w:t>mortizare</w:t>
            </w:r>
            <w:r w:rsidRPr="00AD7683">
              <w:rPr>
                <w:b/>
                <w:bCs/>
                <w:sz w:val="20"/>
                <w:szCs w:val="20"/>
              </w:rPr>
              <w:t>a</w:t>
            </w:r>
            <w:r w:rsidR="006C6E5E" w:rsidRPr="00AD7683">
              <w:rPr>
                <w:b/>
                <w:bCs/>
                <w:sz w:val="20"/>
                <w:szCs w:val="20"/>
              </w:rPr>
              <w:t>/uzur</w:t>
            </w:r>
            <w:r w:rsidRPr="00AD7683">
              <w:rPr>
                <w:b/>
                <w:bCs/>
                <w:sz w:val="20"/>
                <w:szCs w:val="20"/>
              </w:rPr>
              <w:t>a</w:t>
            </w:r>
            <w:r w:rsidR="006C6E5E" w:rsidRPr="00AD7683">
              <w:rPr>
                <w:b/>
                <w:bCs/>
                <w:sz w:val="20"/>
                <w:szCs w:val="20"/>
              </w:rPr>
              <w:t xml:space="preserve"> </w:t>
            </w:r>
            <w:r w:rsidR="006C6E5E" w:rsidRPr="00AD7683">
              <w:rPr>
                <w:b/>
                <w:bCs/>
                <w:i/>
                <w:iCs/>
                <w:sz w:val="20"/>
                <w:szCs w:val="20"/>
              </w:rPr>
              <w:t>U</w:t>
            </w:r>
            <w:r w:rsidR="006C6E5E" w:rsidRPr="00AD7683">
              <w:rPr>
                <w:b/>
                <w:bCs/>
                <w:i/>
                <w:iCs/>
                <w:sz w:val="20"/>
                <w:szCs w:val="20"/>
                <w:vertAlign w:val="subscript"/>
              </w:rPr>
              <w:t>a</w:t>
            </w:r>
            <w:r w:rsidR="006C6E5E" w:rsidRPr="00AD7683">
              <w:rPr>
                <w:b/>
                <w:bCs/>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07512F8" w14:textId="77777777" w:rsidR="006C6E5E" w:rsidRPr="00AD7683" w:rsidRDefault="006C6E5E" w:rsidP="001D3815">
            <w:pPr>
              <w:jc w:val="center"/>
              <w:rPr>
                <w:b/>
                <w:sz w:val="20"/>
                <w:szCs w:val="20"/>
                <w:lang w:val="ru-RU"/>
              </w:rPr>
            </w:pPr>
            <w:r w:rsidRPr="00AD7683">
              <w:rPr>
                <w:b/>
                <w:bCs/>
                <w:sz w:val="20"/>
                <w:szCs w:val="20"/>
                <w:lang w:val="ru-RU"/>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6658251" w14:textId="77777777" w:rsidR="006C6E5E" w:rsidRPr="00AD7683" w:rsidRDefault="006C6E5E" w:rsidP="001D3815">
            <w:pPr>
              <w:jc w:val="center"/>
              <w:rPr>
                <w:b/>
                <w:sz w:val="20"/>
                <w:szCs w:val="20"/>
                <w:lang w:val="ru-RU"/>
              </w:rPr>
            </w:pPr>
            <w:r w:rsidRPr="00AD7683">
              <w:rPr>
                <w:b/>
                <w:bCs/>
                <w:sz w:val="20"/>
                <w:szCs w:val="20"/>
                <w:lang w:val="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F454F8A" w14:textId="77777777" w:rsidR="006C6E5E" w:rsidRPr="00AD7683" w:rsidRDefault="006C6E5E" w:rsidP="001D3815">
            <w:pPr>
              <w:jc w:val="center"/>
              <w:rPr>
                <w:b/>
                <w:sz w:val="20"/>
                <w:szCs w:val="20"/>
                <w:lang w:val="ru-RU"/>
              </w:rPr>
            </w:pPr>
            <w:r w:rsidRPr="00AD7683">
              <w:rPr>
                <w:b/>
                <w:bCs/>
                <w:sz w:val="20"/>
                <w:szCs w:val="20"/>
                <w:lang w:val="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109537A" w14:textId="77777777" w:rsidR="006C6E5E" w:rsidRPr="00AD7683" w:rsidRDefault="006C6E5E" w:rsidP="001D3815">
            <w:pPr>
              <w:jc w:val="center"/>
              <w:rPr>
                <w:b/>
                <w:sz w:val="20"/>
                <w:szCs w:val="20"/>
                <w:lang w:val="ru-RU"/>
              </w:rPr>
            </w:pPr>
            <w:r w:rsidRPr="00AD7683">
              <w:rPr>
                <w:b/>
                <w:bCs/>
                <w:sz w:val="20"/>
                <w:szCs w:val="20"/>
                <w:lang w:val="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DD429D6" w14:textId="77777777" w:rsidR="006C6E5E" w:rsidRPr="00AD7683" w:rsidRDefault="006C6E5E" w:rsidP="001D3815">
            <w:pPr>
              <w:jc w:val="center"/>
              <w:rPr>
                <w:b/>
                <w:sz w:val="20"/>
                <w:szCs w:val="20"/>
                <w:lang w:val="ru-RU"/>
              </w:rPr>
            </w:pPr>
            <w:r w:rsidRPr="00AD7683">
              <w:rPr>
                <w:b/>
                <w:bCs/>
                <w:sz w:val="20"/>
                <w:szCs w:val="20"/>
                <w:lang w:val="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F55F1A1" w14:textId="77777777" w:rsidR="006C6E5E" w:rsidRPr="00AD7683" w:rsidRDefault="006C6E5E" w:rsidP="001D3815">
            <w:pPr>
              <w:jc w:val="center"/>
              <w:rPr>
                <w:b/>
                <w:sz w:val="20"/>
                <w:szCs w:val="20"/>
                <w:lang w:val="ru-RU"/>
              </w:rPr>
            </w:pPr>
            <w:r w:rsidRPr="00AD7683">
              <w:rPr>
                <w:b/>
                <w:bCs/>
                <w:sz w:val="20"/>
                <w:szCs w:val="20"/>
                <w:lang w:val="ru-RU"/>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F23683C" w14:textId="77777777" w:rsidR="006C6E5E" w:rsidRPr="00AD7683" w:rsidRDefault="006C6E5E" w:rsidP="001D3815">
            <w:pPr>
              <w:jc w:val="center"/>
              <w:rPr>
                <w:b/>
                <w:sz w:val="20"/>
                <w:szCs w:val="20"/>
                <w:lang w:val="ru-RU"/>
              </w:rPr>
            </w:pPr>
            <w:r w:rsidRPr="00AD7683">
              <w:rPr>
                <w:b/>
                <w:bCs/>
                <w:sz w:val="20"/>
                <w:szCs w:val="20"/>
                <w:lang w:val="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C6288DB" w14:textId="77777777" w:rsidR="006C6E5E" w:rsidRPr="00AD7683" w:rsidRDefault="006C6E5E" w:rsidP="001D3815">
            <w:pPr>
              <w:jc w:val="center"/>
              <w:rPr>
                <w:b/>
                <w:sz w:val="20"/>
                <w:szCs w:val="20"/>
                <w:lang w:val="ru-RU"/>
              </w:rPr>
            </w:pPr>
            <w:r w:rsidRPr="00AD7683">
              <w:rPr>
                <w:b/>
                <w:bCs/>
                <w:sz w:val="20"/>
                <w:szCs w:val="20"/>
                <w:lang w:val="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B292934" w14:textId="77777777" w:rsidR="006C6E5E" w:rsidRPr="00AD7683" w:rsidRDefault="006C6E5E" w:rsidP="001D3815">
            <w:pPr>
              <w:jc w:val="center"/>
              <w:rPr>
                <w:b/>
                <w:sz w:val="20"/>
                <w:szCs w:val="20"/>
                <w:lang w:val="ru-RU"/>
              </w:rPr>
            </w:pPr>
            <w:r w:rsidRPr="00AD7683">
              <w:rPr>
                <w:b/>
                <w:bCs/>
                <w:sz w:val="20"/>
                <w:szCs w:val="20"/>
                <w:lang w:val="ru-RU"/>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51E7C19" w14:textId="77777777" w:rsidR="006C6E5E" w:rsidRPr="00AD7683" w:rsidRDefault="006C6E5E" w:rsidP="001D3815">
            <w:pPr>
              <w:jc w:val="center"/>
              <w:rPr>
                <w:b/>
                <w:sz w:val="20"/>
                <w:szCs w:val="20"/>
                <w:lang w:val="ru-RU"/>
              </w:rPr>
            </w:pPr>
            <w:r w:rsidRPr="00AD7683">
              <w:rPr>
                <w:b/>
                <w:bCs/>
                <w:sz w:val="20"/>
                <w:szCs w:val="20"/>
                <w:lang w:val="ru-RU"/>
              </w:rPr>
              <w:t>90</w:t>
            </w:r>
          </w:p>
        </w:tc>
        <w:tc>
          <w:tcPr>
            <w:tcW w:w="25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D8B7424" w14:textId="77777777" w:rsidR="006C6E5E" w:rsidRPr="00AD7683" w:rsidRDefault="006C6E5E" w:rsidP="001D3815">
            <w:pPr>
              <w:jc w:val="center"/>
              <w:rPr>
                <w:b/>
                <w:sz w:val="20"/>
                <w:szCs w:val="20"/>
                <w:lang w:val="ru-RU"/>
              </w:rPr>
            </w:pPr>
            <w:r w:rsidRPr="00AD7683">
              <w:rPr>
                <w:b/>
                <w:bCs/>
                <w:sz w:val="20"/>
                <w:szCs w:val="20"/>
                <w:lang w:val="ru-RU"/>
              </w:rPr>
              <w:t>100</w:t>
            </w:r>
          </w:p>
        </w:tc>
      </w:tr>
      <w:tr w:rsidR="006C6E5E" w:rsidRPr="00FD0FE6" w14:paraId="17940707" w14:textId="77777777" w:rsidTr="00AD7683">
        <w:trPr>
          <w:jc w:val="center"/>
        </w:trPr>
        <w:tc>
          <w:tcPr>
            <w:tcW w:w="196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C3FFF6D" w14:textId="77777777" w:rsidR="006C6E5E" w:rsidRPr="00AD7683" w:rsidRDefault="006C6E5E" w:rsidP="001D3815">
            <w:pPr>
              <w:jc w:val="center"/>
              <w:rPr>
                <w:sz w:val="20"/>
                <w:szCs w:val="20"/>
                <w:lang w:val="ru-RU"/>
              </w:rPr>
            </w:pPr>
            <w:r w:rsidRPr="00AD7683">
              <w:rPr>
                <w:i/>
                <w:iCs/>
                <w:sz w:val="20"/>
                <w:szCs w:val="20"/>
                <w:lang w:val="ru-RU"/>
              </w:rPr>
              <w:t>K</w:t>
            </w:r>
            <w:r w:rsidRPr="00AD7683">
              <w:rPr>
                <w:i/>
                <w:iCs/>
                <w:sz w:val="20"/>
                <w:szCs w:val="20"/>
                <w:vertAlign w:val="subscript"/>
                <w:lang w:val="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E36C013" w14:textId="77777777" w:rsidR="006C6E5E" w:rsidRPr="00AD7683" w:rsidRDefault="006C6E5E" w:rsidP="001D3815">
            <w:pPr>
              <w:jc w:val="center"/>
              <w:rPr>
                <w:sz w:val="20"/>
                <w:szCs w:val="20"/>
                <w:lang w:val="ru-RU"/>
              </w:rPr>
            </w:pPr>
            <w:r w:rsidRPr="00AD7683">
              <w:rPr>
                <w:sz w:val="20"/>
                <w:szCs w:val="20"/>
                <w:lang w:val="ru-RU"/>
              </w:rPr>
              <w:t>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573A40C" w14:textId="77777777" w:rsidR="006C6E5E" w:rsidRPr="00AD7683" w:rsidRDefault="006C6E5E" w:rsidP="001D3815">
            <w:pPr>
              <w:jc w:val="center"/>
              <w:rPr>
                <w:sz w:val="20"/>
                <w:szCs w:val="20"/>
                <w:lang w:val="ru-RU"/>
              </w:rPr>
            </w:pPr>
            <w:r w:rsidRPr="00AD7683">
              <w:rPr>
                <w:sz w:val="20"/>
                <w:szCs w:val="20"/>
                <w:lang w:val="ru-RU"/>
              </w:rPr>
              <w:t>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0691FAD" w14:textId="77777777" w:rsidR="006C6E5E" w:rsidRPr="00AD7683" w:rsidRDefault="006C6E5E" w:rsidP="001D3815">
            <w:pPr>
              <w:jc w:val="center"/>
              <w:rPr>
                <w:sz w:val="20"/>
                <w:szCs w:val="20"/>
                <w:lang w:val="ru-RU"/>
              </w:rPr>
            </w:pPr>
            <w:r w:rsidRPr="00AD7683">
              <w:rPr>
                <w:sz w:val="20"/>
                <w:szCs w:val="20"/>
                <w:lang w:val="ru-RU"/>
              </w:rPr>
              <w:t>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BF0F5FB" w14:textId="77777777" w:rsidR="006C6E5E" w:rsidRPr="00AD7683" w:rsidRDefault="006C6E5E" w:rsidP="001D3815">
            <w:pPr>
              <w:jc w:val="center"/>
              <w:rPr>
                <w:sz w:val="20"/>
                <w:szCs w:val="20"/>
                <w:lang w:val="ru-RU"/>
              </w:rPr>
            </w:pPr>
            <w:r w:rsidRPr="00AD7683">
              <w:rPr>
                <w:sz w:val="20"/>
                <w:szCs w:val="20"/>
                <w:lang w:val="ru-RU"/>
              </w:rPr>
              <w:t>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619789F" w14:textId="77777777" w:rsidR="006C6E5E" w:rsidRPr="00AD7683" w:rsidRDefault="006C6E5E" w:rsidP="001D3815">
            <w:pPr>
              <w:jc w:val="center"/>
              <w:rPr>
                <w:sz w:val="20"/>
                <w:szCs w:val="20"/>
                <w:lang w:val="ru-RU"/>
              </w:rPr>
            </w:pPr>
            <w:r w:rsidRPr="00AD7683">
              <w:rPr>
                <w:sz w:val="20"/>
                <w:szCs w:val="20"/>
                <w:lang w:val="ru-RU"/>
              </w:rPr>
              <w:t>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A354ED2" w14:textId="77777777" w:rsidR="006C6E5E" w:rsidRPr="00AD7683" w:rsidRDefault="006C6E5E" w:rsidP="001D3815">
            <w:pPr>
              <w:jc w:val="center"/>
              <w:rPr>
                <w:sz w:val="20"/>
                <w:szCs w:val="20"/>
                <w:lang w:val="ru-RU"/>
              </w:rPr>
            </w:pPr>
            <w:r w:rsidRPr="00AD7683">
              <w:rPr>
                <w:sz w:val="20"/>
                <w:szCs w:val="20"/>
                <w:lang w:val="ru-RU"/>
              </w:rPr>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A1D86B5" w14:textId="77777777" w:rsidR="006C6E5E" w:rsidRPr="00AD7683" w:rsidRDefault="006C6E5E" w:rsidP="001D3815">
            <w:pPr>
              <w:jc w:val="center"/>
              <w:rPr>
                <w:sz w:val="20"/>
                <w:szCs w:val="20"/>
                <w:lang w:val="ru-RU"/>
              </w:rPr>
            </w:pPr>
            <w:r w:rsidRPr="00AD7683">
              <w:rPr>
                <w:sz w:val="20"/>
                <w:szCs w:val="20"/>
                <w:lang w:val="ru-RU"/>
              </w:rPr>
              <w:t>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9C5C557" w14:textId="77777777" w:rsidR="006C6E5E" w:rsidRPr="00AD7683" w:rsidRDefault="006C6E5E" w:rsidP="001D3815">
            <w:pPr>
              <w:jc w:val="center"/>
              <w:rPr>
                <w:sz w:val="20"/>
                <w:szCs w:val="20"/>
                <w:lang w:val="ru-RU"/>
              </w:rPr>
            </w:pPr>
            <w:r w:rsidRPr="00AD7683">
              <w:rPr>
                <w:sz w:val="20"/>
                <w:szCs w:val="20"/>
                <w:lang w:val="ru-RU"/>
              </w:rPr>
              <w:t>1,27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330708C" w14:textId="77777777" w:rsidR="006C6E5E" w:rsidRPr="00AD7683" w:rsidRDefault="006C6E5E" w:rsidP="001D3815">
            <w:pPr>
              <w:jc w:val="center"/>
              <w:rPr>
                <w:sz w:val="20"/>
                <w:szCs w:val="20"/>
                <w:lang w:val="ru-RU"/>
              </w:rPr>
            </w:pPr>
            <w:r w:rsidRPr="00AD7683">
              <w:rPr>
                <w:sz w:val="20"/>
                <w:szCs w:val="20"/>
                <w:lang w:val="ru-RU"/>
              </w:rPr>
              <w:t>1,18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45A91D0" w14:textId="77777777" w:rsidR="006C6E5E" w:rsidRPr="00AD7683" w:rsidRDefault="006C6E5E" w:rsidP="001D3815">
            <w:pPr>
              <w:jc w:val="center"/>
              <w:rPr>
                <w:sz w:val="20"/>
                <w:szCs w:val="20"/>
                <w:lang w:val="ru-RU"/>
              </w:rPr>
            </w:pPr>
            <w:r w:rsidRPr="00AD7683">
              <w:rPr>
                <w:sz w:val="20"/>
                <w:szCs w:val="20"/>
                <w:lang w:val="ru-RU"/>
              </w:rPr>
              <w:t>1,09</w:t>
            </w:r>
          </w:p>
        </w:tc>
        <w:tc>
          <w:tcPr>
            <w:tcW w:w="25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198A238" w14:textId="77777777" w:rsidR="006C6E5E" w:rsidRPr="00AD7683" w:rsidRDefault="006C6E5E" w:rsidP="001D3815">
            <w:pPr>
              <w:jc w:val="center"/>
              <w:rPr>
                <w:sz w:val="20"/>
                <w:szCs w:val="20"/>
                <w:lang w:val="ru-RU"/>
              </w:rPr>
            </w:pPr>
            <w:r w:rsidRPr="00AD7683">
              <w:rPr>
                <w:sz w:val="20"/>
                <w:szCs w:val="20"/>
                <w:lang w:val="ru-RU"/>
              </w:rPr>
              <w:t>1,0</w:t>
            </w:r>
          </w:p>
        </w:tc>
      </w:tr>
    </w:tbl>
    <w:p w14:paraId="24DE525D" w14:textId="77777777" w:rsidR="006C6E5E" w:rsidRPr="00FD0FE6" w:rsidRDefault="006C6E5E" w:rsidP="001D3815">
      <w:pPr>
        <w:ind w:firstLine="567"/>
        <w:jc w:val="both"/>
        <w:rPr>
          <w:lang w:val="en-US"/>
        </w:rPr>
      </w:pPr>
    </w:p>
    <w:p w14:paraId="000A83D2" w14:textId="77777777" w:rsidR="006C6E5E" w:rsidRPr="009101A6" w:rsidRDefault="006C6E5E" w:rsidP="001D3815">
      <w:pPr>
        <w:ind w:firstLine="709"/>
        <w:jc w:val="both"/>
        <w:rPr>
          <w:sz w:val="28"/>
          <w:szCs w:val="28"/>
        </w:rPr>
      </w:pPr>
      <w:r w:rsidRPr="009101A6">
        <w:rPr>
          <w:sz w:val="28"/>
          <w:szCs w:val="28"/>
        </w:rPr>
        <w:t>c) coeficientul de piață (</w:t>
      </w:r>
      <w:r w:rsidRPr="009101A6">
        <w:rPr>
          <w:i/>
          <w:iCs/>
          <w:sz w:val="28"/>
          <w:szCs w:val="28"/>
        </w:rPr>
        <w:t>K</w:t>
      </w:r>
      <w:r w:rsidRPr="009101A6">
        <w:rPr>
          <w:i/>
          <w:iCs/>
          <w:sz w:val="28"/>
          <w:szCs w:val="28"/>
          <w:vertAlign w:val="subscript"/>
        </w:rPr>
        <w:t>2</w:t>
      </w:r>
      <w:r w:rsidRPr="009101A6">
        <w:rPr>
          <w:sz w:val="28"/>
          <w:szCs w:val="28"/>
        </w:rPr>
        <w:t>) se stabileşte prin înțelegere a părților şi nu poate fi mai mic de 1,0. La stabilirea acestui coeficient se va ține cont de cerere şi de ofertă, de venitul neobținut, de diferența dintre valoarea contabilă/valoarea de bilanț şi prețul de piață la utilajul de acelaşi tip sau cu caracteristici comparabile, precum şi de alți factori. Excepție fac autoritățile/instituțiile bugetare la darea în locațiune/arendă a utilajului altor autorități/instituții bugetare, pentru care coeficientul de piață se stabileşte în mărime de 1,0, precum şi unitatea de alimentație publică cu preparare şi comercializare a bucatelor în spațiile din clădirea Parlamentului, pentru care coeficientul de piață se stabileşte în mărime de 0,2.</w:t>
      </w:r>
    </w:p>
    <w:p w14:paraId="2E6FAE16" w14:textId="77777777" w:rsidR="006C6E5E" w:rsidRPr="009101A6" w:rsidRDefault="006C6E5E" w:rsidP="001D3815">
      <w:pPr>
        <w:ind w:firstLine="709"/>
        <w:jc w:val="both"/>
        <w:rPr>
          <w:sz w:val="28"/>
          <w:szCs w:val="28"/>
        </w:rPr>
      </w:pPr>
      <w:r w:rsidRPr="009101A6">
        <w:rPr>
          <w:sz w:val="28"/>
          <w:szCs w:val="28"/>
        </w:rPr>
        <w:t>În cazul în care mărimea cheltuielilor de întreținere şi exploatare a utilajului (</w:t>
      </w:r>
      <w:r w:rsidRPr="009101A6">
        <w:rPr>
          <w:i/>
          <w:iCs/>
          <w:sz w:val="28"/>
          <w:szCs w:val="28"/>
        </w:rPr>
        <w:t>Q</w:t>
      </w:r>
      <w:r w:rsidRPr="009101A6">
        <w:rPr>
          <w:sz w:val="28"/>
          <w:szCs w:val="28"/>
        </w:rPr>
        <w:t>) variază, aceasta se recalculează şi se achită suplimentar.</w:t>
      </w:r>
    </w:p>
    <w:p w14:paraId="0D764E93" w14:textId="77777777" w:rsidR="006C6E5E" w:rsidRPr="009101A6" w:rsidRDefault="006C6E5E" w:rsidP="001D3815">
      <w:pPr>
        <w:ind w:firstLine="709"/>
        <w:jc w:val="both"/>
        <w:rPr>
          <w:sz w:val="28"/>
          <w:szCs w:val="28"/>
        </w:rPr>
      </w:pPr>
    </w:p>
    <w:p w14:paraId="0EB11095" w14:textId="77777777" w:rsidR="006C6E5E" w:rsidRPr="009101A6" w:rsidRDefault="006C6E5E" w:rsidP="001D3815">
      <w:pPr>
        <w:ind w:firstLine="709"/>
        <w:jc w:val="both"/>
        <w:rPr>
          <w:sz w:val="28"/>
          <w:szCs w:val="28"/>
        </w:rPr>
      </w:pPr>
      <w:r w:rsidRPr="009101A6">
        <w:rPr>
          <w:b/>
          <w:bCs/>
          <w:sz w:val="28"/>
          <w:szCs w:val="28"/>
          <w:lang w:val="en-US"/>
        </w:rPr>
        <w:t>3</w:t>
      </w:r>
      <w:r w:rsidRPr="009101A6">
        <w:rPr>
          <w:b/>
          <w:bCs/>
          <w:sz w:val="28"/>
          <w:szCs w:val="28"/>
        </w:rPr>
        <w:t>.</w:t>
      </w:r>
      <w:r w:rsidRPr="009101A6">
        <w:rPr>
          <w:sz w:val="28"/>
          <w:szCs w:val="28"/>
        </w:rPr>
        <w:t xml:space="preserve"> Cuantumul chiriei anuale pentru folosirea activelor circulante se calculează după formula:</w:t>
      </w:r>
    </w:p>
    <w:p w14:paraId="39D5D9EE" w14:textId="77777777" w:rsidR="006C6E5E" w:rsidRPr="009101A6" w:rsidRDefault="006C6E5E" w:rsidP="001D3815">
      <w:pPr>
        <w:ind w:firstLine="709"/>
        <w:jc w:val="both"/>
        <w:rPr>
          <w:sz w:val="28"/>
          <w:szCs w:val="28"/>
        </w:rPr>
      </w:pPr>
      <w:r w:rsidRPr="009101A6">
        <w:rPr>
          <w:sz w:val="28"/>
          <w:szCs w:val="28"/>
        </w:rPr>
        <w:t> </w:t>
      </w:r>
    </w:p>
    <w:p w14:paraId="5C1642F8" w14:textId="77777777" w:rsidR="006C6E5E" w:rsidRPr="009101A6" w:rsidRDefault="006C6E5E" w:rsidP="001D3815">
      <w:pPr>
        <w:ind w:firstLine="709"/>
        <w:jc w:val="center"/>
        <w:rPr>
          <w:sz w:val="28"/>
          <w:szCs w:val="28"/>
        </w:rPr>
      </w:pPr>
      <w:r w:rsidRPr="009101A6">
        <w:rPr>
          <w:b/>
          <w:bCs/>
          <w:i/>
          <w:iCs/>
          <w:sz w:val="28"/>
          <w:szCs w:val="28"/>
        </w:rPr>
        <w:t>P</w:t>
      </w:r>
      <w:r w:rsidRPr="009101A6">
        <w:rPr>
          <w:b/>
          <w:bCs/>
          <w:i/>
          <w:iCs/>
          <w:sz w:val="28"/>
          <w:szCs w:val="28"/>
          <w:vertAlign w:val="subscript"/>
        </w:rPr>
        <w:t>ac</w:t>
      </w:r>
      <w:r w:rsidRPr="009101A6">
        <w:rPr>
          <w:b/>
          <w:bCs/>
          <w:sz w:val="28"/>
          <w:szCs w:val="28"/>
        </w:rPr>
        <w:t xml:space="preserve"> = </w:t>
      </w:r>
      <w:r w:rsidRPr="009101A6">
        <w:rPr>
          <w:b/>
          <w:bCs/>
          <w:i/>
          <w:iCs/>
          <w:sz w:val="28"/>
          <w:szCs w:val="28"/>
        </w:rPr>
        <w:t>C</w:t>
      </w:r>
      <w:r w:rsidRPr="009101A6">
        <w:rPr>
          <w:b/>
          <w:bCs/>
          <w:sz w:val="28"/>
          <w:szCs w:val="28"/>
        </w:rPr>
        <w:t xml:space="preserve"> × </w:t>
      </w:r>
      <w:r w:rsidRPr="009101A6">
        <w:rPr>
          <w:b/>
          <w:bCs/>
          <w:i/>
          <w:iCs/>
          <w:sz w:val="28"/>
          <w:szCs w:val="28"/>
        </w:rPr>
        <w:t>R</w:t>
      </w:r>
      <w:r w:rsidRPr="009101A6">
        <w:rPr>
          <w:b/>
          <w:bCs/>
          <w:sz w:val="28"/>
          <w:szCs w:val="28"/>
        </w:rPr>
        <w:t xml:space="preserve"> × </w:t>
      </w:r>
      <w:r w:rsidRPr="009101A6">
        <w:rPr>
          <w:b/>
          <w:bCs/>
          <w:i/>
          <w:iCs/>
          <w:sz w:val="28"/>
          <w:szCs w:val="28"/>
        </w:rPr>
        <w:t>K</w:t>
      </w:r>
      <w:r w:rsidRPr="009101A6">
        <w:rPr>
          <w:sz w:val="28"/>
          <w:szCs w:val="28"/>
        </w:rPr>
        <w:t>,</w:t>
      </w:r>
    </w:p>
    <w:p w14:paraId="5D14172F" w14:textId="77777777" w:rsidR="006C6E5E" w:rsidRPr="009101A6" w:rsidRDefault="006C6E5E" w:rsidP="001D3815">
      <w:pPr>
        <w:ind w:firstLine="709"/>
        <w:jc w:val="both"/>
        <w:rPr>
          <w:sz w:val="28"/>
          <w:szCs w:val="28"/>
        </w:rPr>
      </w:pPr>
      <w:r w:rsidRPr="009101A6">
        <w:rPr>
          <w:sz w:val="28"/>
          <w:szCs w:val="28"/>
        </w:rPr>
        <w:t>în care:</w:t>
      </w:r>
    </w:p>
    <w:p w14:paraId="66CA3FE9" w14:textId="77777777" w:rsidR="006C6E5E" w:rsidRPr="009101A6" w:rsidRDefault="006C6E5E" w:rsidP="001D3815">
      <w:pPr>
        <w:ind w:firstLine="709"/>
        <w:jc w:val="both"/>
        <w:rPr>
          <w:sz w:val="28"/>
          <w:szCs w:val="28"/>
        </w:rPr>
      </w:pPr>
      <w:r w:rsidRPr="009101A6">
        <w:rPr>
          <w:i/>
          <w:iCs/>
          <w:sz w:val="28"/>
          <w:szCs w:val="28"/>
        </w:rPr>
        <w:t>P</w:t>
      </w:r>
      <w:r w:rsidRPr="009101A6">
        <w:rPr>
          <w:i/>
          <w:iCs/>
          <w:sz w:val="28"/>
          <w:szCs w:val="28"/>
          <w:vertAlign w:val="subscript"/>
        </w:rPr>
        <w:t>ac</w:t>
      </w:r>
      <w:r w:rsidRPr="009101A6">
        <w:rPr>
          <w:i/>
          <w:iCs/>
          <w:sz w:val="28"/>
          <w:szCs w:val="28"/>
        </w:rPr>
        <w:t xml:space="preserve"> –</w:t>
      </w:r>
      <w:r w:rsidRPr="009101A6">
        <w:rPr>
          <w:sz w:val="28"/>
          <w:szCs w:val="28"/>
        </w:rPr>
        <w:t xml:space="preserve"> cuantumul chiriei anuale pentru folosirea activelor circulante;</w:t>
      </w:r>
    </w:p>
    <w:p w14:paraId="7802C5AD" w14:textId="77777777" w:rsidR="006C6E5E" w:rsidRPr="009101A6" w:rsidRDefault="006C6E5E" w:rsidP="001D3815">
      <w:pPr>
        <w:ind w:firstLine="709"/>
        <w:jc w:val="both"/>
        <w:rPr>
          <w:sz w:val="28"/>
          <w:szCs w:val="28"/>
        </w:rPr>
      </w:pPr>
      <w:r w:rsidRPr="009101A6">
        <w:rPr>
          <w:i/>
          <w:iCs/>
          <w:sz w:val="28"/>
          <w:szCs w:val="28"/>
        </w:rPr>
        <w:t>C –</w:t>
      </w:r>
      <w:r w:rsidRPr="009101A6">
        <w:rPr>
          <w:sz w:val="28"/>
          <w:szCs w:val="28"/>
        </w:rPr>
        <w:t xml:space="preserve"> valoarea contabilă/valoarea de bilanț a activelor circulante la data calculării chiriei;</w:t>
      </w:r>
    </w:p>
    <w:p w14:paraId="1D667D9A" w14:textId="77777777" w:rsidR="006C6E5E" w:rsidRPr="009101A6" w:rsidRDefault="006C6E5E" w:rsidP="001D3815">
      <w:pPr>
        <w:ind w:firstLine="709"/>
        <w:jc w:val="both"/>
        <w:rPr>
          <w:sz w:val="28"/>
          <w:szCs w:val="28"/>
        </w:rPr>
      </w:pPr>
      <w:r w:rsidRPr="009101A6">
        <w:rPr>
          <w:i/>
          <w:iCs/>
          <w:sz w:val="28"/>
          <w:szCs w:val="28"/>
        </w:rPr>
        <w:t>R –</w:t>
      </w:r>
      <w:r w:rsidRPr="009101A6">
        <w:rPr>
          <w:sz w:val="28"/>
          <w:szCs w:val="28"/>
        </w:rPr>
        <w:t xml:space="preserve"> rata de bază aplicată de Banca Națională a Moldovei la principalele operațiuni de politică monetară pe termen scurt;</w:t>
      </w:r>
    </w:p>
    <w:p w14:paraId="4D6C829B" w14:textId="27042939" w:rsidR="006C6E5E" w:rsidRPr="009101A6" w:rsidRDefault="006C6E5E" w:rsidP="009101A6">
      <w:pPr>
        <w:ind w:firstLine="709"/>
        <w:jc w:val="both"/>
        <w:rPr>
          <w:sz w:val="28"/>
          <w:szCs w:val="28"/>
        </w:rPr>
      </w:pPr>
      <w:r w:rsidRPr="009101A6">
        <w:rPr>
          <w:i/>
          <w:iCs/>
          <w:sz w:val="28"/>
          <w:szCs w:val="28"/>
        </w:rPr>
        <w:t>K</w:t>
      </w:r>
      <w:r w:rsidRPr="009101A6">
        <w:rPr>
          <w:sz w:val="28"/>
          <w:szCs w:val="28"/>
        </w:rPr>
        <w:t xml:space="preserve"> – coeficientul de piață.</w:t>
      </w:r>
    </w:p>
    <w:p w14:paraId="56DB6287" w14:textId="77777777" w:rsidR="006C6E5E" w:rsidRPr="009101A6" w:rsidRDefault="006C6E5E" w:rsidP="001D3815">
      <w:pPr>
        <w:ind w:firstLine="709"/>
        <w:jc w:val="both"/>
        <w:rPr>
          <w:sz w:val="28"/>
          <w:szCs w:val="28"/>
        </w:rPr>
      </w:pPr>
      <w:r w:rsidRPr="009101A6">
        <w:rPr>
          <w:sz w:val="28"/>
          <w:szCs w:val="28"/>
        </w:rPr>
        <w:t>Valoarea coeficienților folosiți în calcule se determină după următoarele criterii:</w:t>
      </w:r>
    </w:p>
    <w:p w14:paraId="395FB64D" w14:textId="4FAFCCB8" w:rsidR="006C6E5E" w:rsidRPr="009101A6" w:rsidRDefault="006C6E5E" w:rsidP="001D3815">
      <w:pPr>
        <w:ind w:firstLine="709"/>
        <w:jc w:val="both"/>
        <w:rPr>
          <w:sz w:val="28"/>
          <w:szCs w:val="28"/>
        </w:rPr>
      </w:pPr>
      <w:r w:rsidRPr="009101A6">
        <w:rPr>
          <w:sz w:val="28"/>
          <w:szCs w:val="28"/>
        </w:rPr>
        <w:lastRenderedPageBreak/>
        <w:t>a) valoarea contabilă/valoarea de bilanț a activelor circulante se calculează pentru fiecare obiect de evidență conform tabelului nr.</w:t>
      </w:r>
      <w:r w:rsidR="006B2BE3" w:rsidRPr="009101A6">
        <w:rPr>
          <w:sz w:val="28"/>
          <w:szCs w:val="28"/>
        </w:rPr>
        <w:t xml:space="preserve"> </w:t>
      </w:r>
      <w:r w:rsidRPr="009101A6">
        <w:rPr>
          <w:sz w:val="28"/>
          <w:szCs w:val="28"/>
        </w:rPr>
        <w:t>3:</w:t>
      </w:r>
    </w:p>
    <w:p w14:paraId="27E178F9" w14:textId="77777777" w:rsidR="006C6E5E" w:rsidRPr="009101A6" w:rsidRDefault="006C6E5E" w:rsidP="001D3815">
      <w:pPr>
        <w:ind w:firstLine="567"/>
        <w:jc w:val="both"/>
        <w:rPr>
          <w:sz w:val="28"/>
          <w:szCs w:val="28"/>
        </w:rPr>
      </w:pPr>
    </w:p>
    <w:p w14:paraId="0FEAA980" w14:textId="264D7BB9" w:rsidR="006C6E5E" w:rsidRPr="009101A6" w:rsidRDefault="006C6E5E" w:rsidP="001D3815">
      <w:pPr>
        <w:jc w:val="right"/>
        <w:rPr>
          <w:sz w:val="28"/>
          <w:szCs w:val="28"/>
        </w:rPr>
      </w:pPr>
      <w:r w:rsidRPr="009101A6">
        <w:rPr>
          <w:sz w:val="28"/>
          <w:szCs w:val="28"/>
        </w:rPr>
        <w:t>Tabelul nr.</w:t>
      </w:r>
      <w:r w:rsidR="006B2BE3" w:rsidRPr="009101A6">
        <w:rPr>
          <w:sz w:val="28"/>
          <w:szCs w:val="28"/>
        </w:rPr>
        <w:t xml:space="preserve"> </w:t>
      </w:r>
      <w:r w:rsidRPr="009101A6">
        <w:rPr>
          <w:sz w:val="28"/>
          <w:szCs w:val="28"/>
        </w:rPr>
        <w:t>3</w:t>
      </w:r>
    </w:p>
    <w:p w14:paraId="38753A17" w14:textId="77777777" w:rsidR="006C6E5E" w:rsidRPr="00FD0FE6" w:rsidRDefault="006C6E5E" w:rsidP="001D3815">
      <w:pPr>
        <w:jc w:val="both"/>
      </w:pPr>
    </w:p>
    <w:tbl>
      <w:tblPr>
        <w:tblStyle w:val="TableGrid"/>
        <w:tblW w:w="9356" w:type="dxa"/>
        <w:tblInd w:w="-5" w:type="dxa"/>
        <w:tblLook w:val="04A0" w:firstRow="1" w:lastRow="0" w:firstColumn="1" w:lastColumn="0" w:noHBand="0" w:noVBand="1"/>
      </w:tblPr>
      <w:tblGrid>
        <w:gridCol w:w="682"/>
        <w:gridCol w:w="1363"/>
        <w:gridCol w:w="1296"/>
        <w:gridCol w:w="1282"/>
        <w:gridCol w:w="2013"/>
        <w:gridCol w:w="1893"/>
        <w:gridCol w:w="827"/>
      </w:tblGrid>
      <w:tr w:rsidR="006C6E5E" w:rsidRPr="00FD0FE6" w14:paraId="782EF26C" w14:textId="77777777" w:rsidTr="00AD7683">
        <w:tc>
          <w:tcPr>
            <w:tcW w:w="682" w:type="dxa"/>
          </w:tcPr>
          <w:p w14:paraId="04424CBD" w14:textId="77777777" w:rsidR="006C6E5E" w:rsidRPr="00AD7683" w:rsidRDefault="006C6E5E" w:rsidP="001D3815">
            <w:pPr>
              <w:jc w:val="center"/>
              <w:rPr>
                <w:b/>
                <w:sz w:val="16"/>
                <w:szCs w:val="16"/>
              </w:rPr>
            </w:pPr>
            <w:r w:rsidRPr="00AD7683">
              <w:rPr>
                <w:b/>
                <w:sz w:val="16"/>
                <w:szCs w:val="16"/>
              </w:rPr>
              <w:t>Nr. crt.</w:t>
            </w:r>
          </w:p>
        </w:tc>
        <w:tc>
          <w:tcPr>
            <w:tcW w:w="1363" w:type="dxa"/>
          </w:tcPr>
          <w:p w14:paraId="7E86B3F7" w14:textId="77777777" w:rsidR="006C6E5E" w:rsidRPr="00AD7683" w:rsidRDefault="006C6E5E" w:rsidP="001D3815">
            <w:pPr>
              <w:jc w:val="center"/>
              <w:rPr>
                <w:b/>
                <w:sz w:val="16"/>
                <w:szCs w:val="16"/>
              </w:rPr>
            </w:pPr>
            <w:r w:rsidRPr="00AD7683">
              <w:rPr>
                <w:b/>
                <w:sz w:val="16"/>
                <w:szCs w:val="16"/>
              </w:rPr>
              <w:t>Denumirea activelor circulante</w:t>
            </w:r>
          </w:p>
        </w:tc>
        <w:tc>
          <w:tcPr>
            <w:tcW w:w="1296" w:type="dxa"/>
          </w:tcPr>
          <w:p w14:paraId="10B30B9C" w14:textId="77777777" w:rsidR="006C6E5E" w:rsidRPr="00AD7683" w:rsidRDefault="006C6E5E" w:rsidP="001D3815">
            <w:pPr>
              <w:jc w:val="center"/>
              <w:rPr>
                <w:b/>
                <w:sz w:val="16"/>
                <w:szCs w:val="16"/>
              </w:rPr>
            </w:pPr>
            <w:r w:rsidRPr="00AD7683">
              <w:rPr>
                <w:b/>
                <w:sz w:val="16"/>
                <w:szCs w:val="16"/>
              </w:rPr>
              <w:t>Cantitatea</w:t>
            </w:r>
          </w:p>
        </w:tc>
        <w:tc>
          <w:tcPr>
            <w:tcW w:w="1282" w:type="dxa"/>
          </w:tcPr>
          <w:p w14:paraId="3FD12355" w14:textId="77777777" w:rsidR="006C6E5E" w:rsidRPr="00AD7683" w:rsidRDefault="006C6E5E" w:rsidP="001D3815">
            <w:pPr>
              <w:jc w:val="center"/>
              <w:rPr>
                <w:b/>
                <w:sz w:val="16"/>
                <w:szCs w:val="16"/>
              </w:rPr>
            </w:pPr>
            <w:r w:rsidRPr="00AD7683">
              <w:rPr>
                <w:b/>
                <w:sz w:val="16"/>
                <w:szCs w:val="16"/>
              </w:rPr>
              <w:t>Unitatea de măsură</w:t>
            </w:r>
          </w:p>
        </w:tc>
        <w:tc>
          <w:tcPr>
            <w:tcW w:w="2013" w:type="dxa"/>
          </w:tcPr>
          <w:p w14:paraId="55454E8B" w14:textId="77777777" w:rsidR="006C6E5E" w:rsidRPr="00AD7683" w:rsidRDefault="006C6E5E" w:rsidP="001D3815">
            <w:pPr>
              <w:jc w:val="center"/>
              <w:rPr>
                <w:b/>
                <w:sz w:val="16"/>
                <w:szCs w:val="16"/>
              </w:rPr>
            </w:pPr>
            <w:r w:rsidRPr="00AD7683">
              <w:rPr>
                <w:b/>
                <w:sz w:val="16"/>
                <w:szCs w:val="16"/>
              </w:rPr>
              <w:t>Valoarea contabilă/ valoarea de bilanț a unei unități la data calculării chiriei, în lei</w:t>
            </w:r>
          </w:p>
        </w:tc>
        <w:tc>
          <w:tcPr>
            <w:tcW w:w="1893" w:type="dxa"/>
          </w:tcPr>
          <w:p w14:paraId="5EE2FC17" w14:textId="77777777" w:rsidR="006C6E5E" w:rsidRPr="00AD7683" w:rsidRDefault="006C6E5E" w:rsidP="001D3815">
            <w:pPr>
              <w:jc w:val="center"/>
              <w:rPr>
                <w:b/>
                <w:sz w:val="16"/>
                <w:szCs w:val="16"/>
              </w:rPr>
            </w:pPr>
            <w:r w:rsidRPr="00AD7683">
              <w:rPr>
                <w:b/>
                <w:sz w:val="16"/>
                <w:szCs w:val="16"/>
              </w:rPr>
              <w:t>Valoarea contabilă/ valoarea de bilanț totală la data calculării chiriei, în lei</w:t>
            </w:r>
          </w:p>
        </w:tc>
        <w:tc>
          <w:tcPr>
            <w:tcW w:w="827" w:type="dxa"/>
          </w:tcPr>
          <w:p w14:paraId="44EDF724" w14:textId="77777777" w:rsidR="006C6E5E" w:rsidRPr="00AD7683" w:rsidRDefault="00BE07F7" w:rsidP="001D3815">
            <w:pPr>
              <w:jc w:val="center"/>
              <w:rPr>
                <w:b/>
                <w:sz w:val="16"/>
                <w:szCs w:val="16"/>
              </w:rPr>
            </w:pPr>
            <w:r w:rsidRPr="00AD7683">
              <w:rPr>
                <w:b/>
                <w:sz w:val="16"/>
                <w:szCs w:val="16"/>
              </w:rPr>
              <w:t>Note</w:t>
            </w:r>
          </w:p>
        </w:tc>
      </w:tr>
      <w:tr w:rsidR="006C6E5E" w:rsidRPr="00FD0FE6" w14:paraId="7006F5BE" w14:textId="77777777" w:rsidTr="00AD7683">
        <w:tc>
          <w:tcPr>
            <w:tcW w:w="682" w:type="dxa"/>
          </w:tcPr>
          <w:p w14:paraId="3C170AFA" w14:textId="77777777" w:rsidR="006C6E5E" w:rsidRPr="00AD7683" w:rsidRDefault="00BE07F7" w:rsidP="001D3815">
            <w:pPr>
              <w:jc w:val="center"/>
              <w:rPr>
                <w:b/>
                <w:sz w:val="16"/>
                <w:szCs w:val="16"/>
              </w:rPr>
            </w:pPr>
            <w:r w:rsidRPr="00AD7683">
              <w:rPr>
                <w:b/>
                <w:sz w:val="16"/>
                <w:szCs w:val="16"/>
              </w:rPr>
              <w:t>1</w:t>
            </w:r>
          </w:p>
        </w:tc>
        <w:tc>
          <w:tcPr>
            <w:tcW w:w="1363" w:type="dxa"/>
          </w:tcPr>
          <w:p w14:paraId="5B0CE878" w14:textId="77777777" w:rsidR="006C6E5E" w:rsidRPr="00AD7683" w:rsidRDefault="00BE07F7" w:rsidP="001D3815">
            <w:pPr>
              <w:jc w:val="center"/>
              <w:rPr>
                <w:b/>
                <w:sz w:val="16"/>
                <w:szCs w:val="16"/>
              </w:rPr>
            </w:pPr>
            <w:r w:rsidRPr="00AD7683">
              <w:rPr>
                <w:b/>
                <w:sz w:val="16"/>
                <w:szCs w:val="16"/>
              </w:rPr>
              <w:t>2</w:t>
            </w:r>
          </w:p>
        </w:tc>
        <w:tc>
          <w:tcPr>
            <w:tcW w:w="1296" w:type="dxa"/>
          </w:tcPr>
          <w:p w14:paraId="193F20A8" w14:textId="77777777" w:rsidR="006C6E5E" w:rsidRPr="00AD7683" w:rsidRDefault="00BE07F7" w:rsidP="001D3815">
            <w:pPr>
              <w:jc w:val="center"/>
              <w:rPr>
                <w:b/>
                <w:sz w:val="16"/>
                <w:szCs w:val="16"/>
              </w:rPr>
            </w:pPr>
            <w:r w:rsidRPr="00AD7683">
              <w:rPr>
                <w:b/>
                <w:sz w:val="16"/>
                <w:szCs w:val="16"/>
              </w:rPr>
              <w:t>3</w:t>
            </w:r>
          </w:p>
        </w:tc>
        <w:tc>
          <w:tcPr>
            <w:tcW w:w="1282" w:type="dxa"/>
          </w:tcPr>
          <w:p w14:paraId="25D49770" w14:textId="77777777" w:rsidR="006C6E5E" w:rsidRPr="00AD7683" w:rsidRDefault="00BE07F7" w:rsidP="001D3815">
            <w:pPr>
              <w:jc w:val="center"/>
              <w:rPr>
                <w:b/>
                <w:sz w:val="16"/>
                <w:szCs w:val="16"/>
              </w:rPr>
            </w:pPr>
            <w:r w:rsidRPr="00AD7683">
              <w:rPr>
                <w:b/>
                <w:sz w:val="16"/>
                <w:szCs w:val="16"/>
              </w:rPr>
              <w:t>4</w:t>
            </w:r>
          </w:p>
        </w:tc>
        <w:tc>
          <w:tcPr>
            <w:tcW w:w="2013" w:type="dxa"/>
          </w:tcPr>
          <w:p w14:paraId="67C26553" w14:textId="77777777" w:rsidR="006C6E5E" w:rsidRPr="00AD7683" w:rsidRDefault="00BE07F7" w:rsidP="001D3815">
            <w:pPr>
              <w:jc w:val="center"/>
              <w:rPr>
                <w:b/>
                <w:sz w:val="16"/>
                <w:szCs w:val="16"/>
              </w:rPr>
            </w:pPr>
            <w:r w:rsidRPr="00AD7683">
              <w:rPr>
                <w:b/>
                <w:sz w:val="16"/>
                <w:szCs w:val="16"/>
              </w:rPr>
              <w:t>5</w:t>
            </w:r>
          </w:p>
        </w:tc>
        <w:tc>
          <w:tcPr>
            <w:tcW w:w="1893" w:type="dxa"/>
          </w:tcPr>
          <w:p w14:paraId="27B5FF7D" w14:textId="77777777" w:rsidR="006C6E5E" w:rsidRPr="00AD7683" w:rsidRDefault="00BE07F7" w:rsidP="001D3815">
            <w:pPr>
              <w:jc w:val="center"/>
              <w:rPr>
                <w:b/>
                <w:sz w:val="16"/>
                <w:szCs w:val="16"/>
              </w:rPr>
            </w:pPr>
            <w:r w:rsidRPr="00AD7683">
              <w:rPr>
                <w:b/>
                <w:sz w:val="16"/>
                <w:szCs w:val="16"/>
              </w:rPr>
              <w:t>6</w:t>
            </w:r>
          </w:p>
        </w:tc>
        <w:tc>
          <w:tcPr>
            <w:tcW w:w="827" w:type="dxa"/>
          </w:tcPr>
          <w:p w14:paraId="0C172C30" w14:textId="77777777" w:rsidR="006C6E5E" w:rsidRPr="00AD7683" w:rsidRDefault="00BE07F7" w:rsidP="001D3815">
            <w:pPr>
              <w:jc w:val="center"/>
              <w:rPr>
                <w:b/>
                <w:sz w:val="16"/>
                <w:szCs w:val="16"/>
              </w:rPr>
            </w:pPr>
            <w:r w:rsidRPr="00AD7683">
              <w:rPr>
                <w:b/>
                <w:sz w:val="16"/>
                <w:szCs w:val="16"/>
              </w:rPr>
              <w:t>7</w:t>
            </w:r>
          </w:p>
        </w:tc>
      </w:tr>
    </w:tbl>
    <w:p w14:paraId="560E5EBA" w14:textId="77777777" w:rsidR="006C6E5E" w:rsidRPr="00FD0FE6" w:rsidRDefault="006C6E5E" w:rsidP="001D3815"/>
    <w:p w14:paraId="0054E435" w14:textId="0D8185F7" w:rsidR="006C6E5E" w:rsidRPr="009101A6" w:rsidRDefault="00BE07F7" w:rsidP="001D3815">
      <w:pPr>
        <w:ind w:firstLine="709"/>
        <w:jc w:val="both"/>
        <w:rPr>
          <w:sz w:val="28"/>
          <w:szCs w:val="28"/>
        </w:rPr>
      </w:pPr>
      <w:r w:rsidRPr="009101A6">
        <w:rPr>
          <w:sz w:val="28"/>
          <w:szCs w:val="28"/>
        </w:rPr>
        <w:t>b) rata de bază aplicată de Banca Națională a Moldovei la principalele operațiuni de politică monetară pe termen scurt se publică periodic în presă. În calcule se foloseşte valoarea ratei în vigoare la data încheierii contractului de locațiune;</w:t>
      </w:r>
    </w:p>
    <w:p w14:paraId="53C3888A" w14:textId="77777777" w:rsidR="00BE07F7" w:rsidRPr="009101A6" w:rsidRDefault="00BE07F7" w:rsidP="001D3815">
      <w:pPr>
        <w:ind w:firstLine="709"/>
        <w:jc w:val="both"/>
        <w:rPr>
          <w:sz w:val="28"/>
          <w:szCs w:val="28"/>
        </w:rPr>
      </w:pPr>
      <w:r w:rsidRPr="009101A6">
        <w:rPr>
          <w:sz w:val="28"/>
          <w:szCs w:val="28"/>
        </w:rPr>
        <w:t>c) coeficientul de piață se stabileşte prin înțelegerea părților şi nu poate fi mai mic de 1,0.</w:t>
      </w:r>
    </w:p>
    <w:p w14:paraId="08FEBC05" w14:textId="77777777" w:rsidR="00BE07F7" w:rsidRPr="009101A6" w:rsidRDefault="00BE07F7" w:rsidP="001D3815">
      <w:pPr>
        <w:ind w:firstLine="709"/>
        <w:jc w:val="both"/>
        <w:rPr>
          <w:sz w:val="28"/>
          <w:szCs w:val="28"/>
        </w:rPr>
      </w:pPr>
      <w:r w:rsidRPr="009101A6">
        <w:rPr>
          <w:sz w:val="28"/>
          <w:szCs w:val="28"/>
        </w:rPr>
        <w:t>După încetarea efectului contractului de locațiune, locatarul restituie activele circulante în volumele fixate la data dării lor în locațiune. În cazul imposibilității de restituire a activelor circulante, costul lor se recuperează la prețurile de piață care sunt în vigoare la data încetării efectului contractului de locațiune.</w:t>
      </w:r>
    </w:p>
    <w:p w14:paraId="4DF6F522" w14:textId="77777777" w:rsidR="002F0073" w:rsidRPr="009101A6" w:rsidRDefault="002F0073" w:rsidP="001D3815">
      <w:pPr>
        <w:ind w:firstLine="709"/>
        <w:jc w:val="both"/>
        <w:rPr>
          <w:sz w:val="28"/>
          <w:szCs w:val="28"/>
        </w:rPr>
      </w:pPr>
    </w:p>
    <w:p w14:paraId="2F7FB135" w14:textId="7455E7A2" w:rsidR="00BE07F7" w:rsidRPr="009101A6" w:rsidRDefault="002F0073" w:rsidP="001D3815">
      <w:pPr>
        <w:ind w:firstLine="709"/>
        <w:jc w:val="both"/>
        <w:rPr>
          <w:sz w:val="28"/>
          <w:szCs w:val="28"/>
        </w:rPr>
      </w:pPr>
      <w:r w:rsidRPr="009101A6">
        <w:rPr>
          <w:b/>
          <w:bCs/>
          <w:sz w:val="28"/>
          <w:szCs w:val="28"/>
        </w:rPr>
        <w:t>4.</w:t>
      </w:r>
      <w:r w:rsidRPr="009101A6">
        <w:rPr>
          <w:sz w:val="28"/>
          <w:szCs w:val="28"/>
        </w:rPr>
        <w:t xml:space="preserve"> Cuantumul minim al chiriei bunurilor proprietate publică se stabileşte fără taxa pe valoarea adăugată.</w:t>
      </w:r>
    </w:p>
    <w:p w14:paraId="7C120A1B" w14:textId="77777777" w:rsidR="00A162BB" w:rsidRPr="009101A6" w:rsidRDefault="00A162BB" w:rsidP="001D3815">
      <w:pPr>
        <w:framePr w:hSpace="180" w:wrap="around" w:vAnchor="page" w:hAnchor="margin" w:y="884"/>
        <w:ind w:firstLine="709"/>
        <w:jc w:val="both"/>
        <w:rPr>
          <w:sz w:val="28"/>
          <w:szCs w:val="28"/>
        </w:rPr>
      </w:pPr>
    </w:p>
    <w:p w14:paraId="2739B5F1" w14:textId="77777777" w:rsidR="00A162BB" w:rsidRPr="009101A6" w:rsidRDefault="00A162BB" w:rsidP="001D3815">
      <w:pPr>
        <w:framePr w:hSpace="180" w:wrap="around" w:vAnchor="page" w:hAnchor="margin" w:y="884"/>
        <w:ind w:firstLine="709"/>
        <w:jc w:val="both"/>
        <w:rPr>
          <w:sz w:val="28"/>
          <w:szCs w:val="28"/>
        </w:rPr>
      </w:pPr>
    </w:p>
    <w:p w14:paraId="47AB30F2" w14:textId="77777777" w:rsidR="00A162BB" w:rsidRPr="009101A6" w:rsidRDefault="00A162BB" w:rsidP="001D3815">
      <w:pPr>
        <w:framePr w:hSpace="180" w:wrap="around" w:vAnchor="page" w:hAnchor="margin" w:y="884"/>
        <w:ind w:firstLine="709"/>
        <w:jc w:val="both"/>
        <w:rPr>
          <w:sz w:val="28"/>
          <w:szCs w:val="28"/>
        </w:rPr>
      </w:pPr>
    </w:p>
    <w:p w14:paraId="259B5A51" w14:textId="77777777" w:rsidR="00BE07F7" w:rsidRPr="009101A6" w:rsidRDefault="00BE07F7" w:rsidP="001D3815">
      <w:pPr>
        <w:ind w:firstLine="709"/>
        <w:jc w:val="both"/>
        <w:rPr>
          <w:sz w:val="28"/>
          <w:szCs w:val="28"/>
        </w:rPr>
      </w:pPr>
      <w:r w:rsidRPr="009101A6">
        <w:rPr>
          <w:sz w:val="28"/>
          <w:szCs w:val="28"/>
        </w:rPr>
        <w:t>Dacă locatorul este înregistrat ca contribuabil al taxei pe valoarea adăugată, chiria va fi încasată de la locatar cu aplicarea taxei pe valoarea adăugată, calculată suplimentar la valoarea serviciilor prestate.</w:t>
      </w:r>
    </w:p>
    <w:p w14:paraId="53E4A9F2" w14:textId="77777777" w:rsidR="00BE07F7" w:rsidRPr="00FD0FE6" w:rsidRDefault="00BE07F7" w:rsidP="001D3815">
      <w:pPr>
        <w:ind w:firstLine="567"/>
        <w:jc w:val="both"/>
      </w:pPr>
    </w:p>
    <w:p w14:paraId="06587E90" w14:textId="17C8FDF5" w:rsidR="00BE07F7" w:rsidRPr="00FD0FE6" w:rsidRDefault="00BE07F7" w:rsidP="001D3815">
      <w:pPr>
        <w:ind w:firstLine="709"/>
        <w:jc w:val="both"/>
      </w:pPr>
      <w:r w:rsidRPr="00FD0FE6">
        <w:rPr>
          <w:b/>
        </w:rPr>
        <w:t>Notă.</w:t>
      </w:r>
      <w:r w:rsidRPr="00FD0FE6">
        <w:t xml:space="preserve"> Prevederile prezentei anexe nu se aplică raporturilor juridice reglementate de</w:t>
      </w:r>
      <w:r w:rsidR="009101A6">
        <w:t xml:space="preserve">      </w:t>
      </w:r>
      <w:r w:rsidRPr="00FD0FE6">
        <w:t xml:space="preserve"> Legea nr.</w:t>
      </w:r>
      <w:r w:rsidR="006B2BE3">
        <w:t xml:space="preserve"> </w:t>
      </w:r>
      <w:r w:rsidRPr="00FD0FE6">
        <w:t>28/2016 privind accesul pe proprietăți şi utilizarea partajată a infrastructurii asociate rețelelor publice de comunicații electronice.</w:t>
      </w:r>
    </w:p>
    <w:sectPr w:rsidR="00BE07F7" w:rsidRPr="00FD0FE6" w:rsidSect="00E4398E">
      <w:headerReference w:type="default" r:id="rId6"/>
      <w:pgSz w:w="11906" w:h="16838"/>
      <w:pgMar w:top="1418" w:right="567"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0F3EB" w14:textId="77777777" w:rsidR="00AE467B" w:rsidRDefault="00AE467B" w:rsidP="00404871">
      <w:r>
        <w:separator/>
      </w:r>
    </w:p>
  </w:endnote>
  <w:endnote w:type="continuationSeparator" w:id="0">
    <w:p w14:paraId="380DFB36" w14:textId="77777777" w:rsidR="00AE467B" w:rsidRDefault="00AE467B" w:rsidP="0040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1B7A0" w14:textId="77777777" w:rsidR="00AE467B" w:rsidRDefault="00AE467B" w:rsidP="00404871">
      <w:r>
        <w:separator/>
      </w:r>
    </w:p>
  </w:footnote>
  <w:footnote w:type="continuationSeparator" w:id="0">
    <w:p w14:paraId="74CC868F" w14:textId="77777777" w:rsidR="00AE467B" w:rsidRDefault="00AE467B" w:rsidP="00404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063475"/>
      <w:docPartObj>
        <w:docPartGallery w:val="Page Numbers (Top of Page)"/>
        <w:docPartUnique/>
      </w:docPartObj>
    </w:sdtPr>
    <w:sdtEndPr>
      <w:rPr>
        <w:noProof/>
        <w:sz w:val="28"/>
        <w:szCs w:val="28"/>
      </w:rPr>
    </w:sdtEndPr>
    <w:sdtContent>
      <w:p w14:paraId="0BC1E603" w14:textId="02B14E6E" w:rsidR="005079CC" w:rsidRDefault="005079CC" w:rsidP="005079CC">
        <w:pPr>
          <w:pStyle w:val="Header"/>
          <w:jc w:val="center"/>
        </w:pPr>
      </w:p>
      <w:p w14:paraId="153DB911" w14:textId="50339EE8" w:rsidR="004A73E9" w:rsidRPr="004A73E9" w:rsidRDefault="00AE467B" w:rsidP="004A73E9">
        <w:pPr>
          <w:pStyle w:val="Header"/>
          <w:jc w:val="right"/>
          <w:rPr>
            <w:sz w:val="28"/>
            <w:szCs w:val="28"/>
          </w:rPr>
        </w:pPr>
      </w:p>
    </w:sdtContent>
  </w:sdt>
  <w:p w14:paraId="4A122179" w14:textId="77777777" w:rsidR="00E4398E" w:rsidRDefault="00E439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B9"/>
    <w:rsid w:val="000E0B75"/>
    <w:rsid w:val="00140917"/>
    <w:rsid w:val="00165D56"/>
    <w:rsid w:val="0019757F"/>
    <w:rsid w:val="001D3815"/>
    <w:rsid w:val="001D5788"/>
    <w:rsid w:val="00235150"/>
    <w:rsid w:val="002F0073"/>
    <w:rsid w:val="003023A8"/>
    <w:rsid w:val="00364EE2"/>
    <w:rsid w:val="00391850"/>
    <w:rsid w:val="003E4399"/>
    <w:rsid w:val="00404871"/>
    <w:rsid w:val="00494A43"/>
    <w:rsid w:val="004A73E9"/>
    <w:rsid w:val="004E310D"/>
    <w:rsid w:val="005079CC"/>
    <w:rsid w:val="00624B36"/>
    <w:rsid w:val="006B2BE3"/>
    <w:rsid w:val="006C6E5E"/>
    <w:rsid w:val="00753BFC"/>
    <w:rsid w:val="007759E9"/>
    <w:rsid w:val="00840919"/>
    <w:rsid w:val="009101A6"/>
    <w:rsid w:val="009A3CAF"/>
    <w:rsid w:val="009D747C"/>
    <w:rsid w:val="00A162BB"/>
    <w:rsid w:val="00A55203"/>
    <w:rsid w:val="00A559AA"/>
    <w:rsid w:val="00A5652A"/>
    <w:rsid w:val="00AD7683"/>
    <w:rsid w:val="00AE467B"/>
    <w:rsid w:val="00AF1799"/>
    <w:rsid w:val="00AF2810"/>
    <w:rsid w:val="00B35849"/>
    <w:rsid w:val="00BE07F7"/>
    <w:rsid w:val="00C040BF"/>
    <w:rsid w:val="00C766B9"/>
    <w:rsid w:val="00DE11DA"/>
    <w:rsid w:val="00E01329"/>
    <w:rsid w:val="00E13DC3"/>
    <w:rsid w:val="00E4398E"/>
    <w:rsid w:val="00EE3C8F"/>
    <w:rsid w:val="00FD09EF"/>
    <w:rsid w:val="00FD0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B29"/>
  <w15:docId w15:val="{211EA51C-361C-447F-8D2D-D50AD21A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6B9"/>
    <w:pPr>
      <w:spacing w:after="0" w:line="240" w:lineRule="auto"/>
    </w:pPr>
    <w:rPr>
      <w:rFonts w:ascii="Times New Roman" w:eastAsia="Times New Roman" w:hAnsi="Times New Roman" w:cs="Times New Roman"/>
      <w:sz w:val="24"/>
      <w:szCs w:val="24"/>
      <w:lang w:val="ro-RO"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871"/>
    <w:pPr>
      <w:tabs>
        <w:tab w:val="center" w:pos="4677"/>
        <w:tab w:val="right" w:pos="9355"/>
      </w:tabs>
    </w:pPr>
  </w:style>
  <w:style w:type="character" w:customStyle="1" w:styleId="HeaderChar">
    <w:name w:val="Header Char"/>
    <w:basedOn w:val="DefaultParagraphFont"/>
    <w:link w:val="Header"/>
    <w:uiPriority w:val="99"/>
    <w:rsid w:val="00404871"/>
    <w:rPr>
      <w:rFonts w:ascii="Times New Roman" w:eastAsia="Times New Roman" w:hAnsi="Times New Roman" w:cs="Times New Roman"/>
      <w:sz w:val="24"/>
      <w:szCs w:val="24"/>
      <w:lang w:val="ro-RO" w:eastAsia="ru-RU"/>
    </w:rPr>
  </w:style>
  <w:style w:type="paragraph" w:styleId="Footer">
    <w:name w:val="footer"/>
    <w:basedOn w:val="Normal"/>
    <w:link w:val="FooterChar"/>
    <w:uiPriority w:val="99"/>
    <w:unhideWhenUsed/>
    <w:rsid w:val="00404871"/>
    <w:pPr>
      <w:tabs>
        <w:tab w:val="center" w:pos="4677"/>
        <w:tab w:val="right" w:pos="9355"/>
      </w:tabs>
    </w:pPr>
  </w:style>
  <w:style w:type="character" w:customStyle="1" w:styleId="FooterChar">
    <w:name w:val="Footer Char"/>
    <w:basedOn w:val="DefaultParagraphFont"/>
    <w:link w:val="Footer"/>
    <w:uiPriority w:val="99"/>
    <w:rsid w:val="00404871"/>
    <w:rPr>
      <w:rFonts w:ascii="Times New Roman" w:eastAsia="Times New Roman" w:hAnsi="Times New Roman" w:cs="Times New Roman"/>
      <w:sz w:val="24"/>
      <w:szCs w:val="24"/>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24456418-BAC4-4307-8C3A-FF17B3ABE8EB}"/>
</file>

<file path=customXml/itemProps2.xml><?xml version="1.0" encoding="utf-8"?>
<ds:datastoreItem xmlns:ds="http://schemas.openxmlformats.org/officeDocument/2006/customXml" ds:itemID="{84E1A2B3-6E28-4CF5-92DA-1FBA5AE7CE5B}"/>
</file>

<file path=customXml/itemProps3.xml><?xml version="1.0" encoding="utf-8"?>
<ds:datastoreItem xmlns:ds="http://schemas.openxmlformats.org/officeDocument/2006/customXml" ds:itemID="{FFAC00EE-05F2-4CBE-A12E-493B58EBE543}"/>
</file>

<file path=docProps/app.xml><?xml version="1.0" encoding="utf-8"?>
<Properties xmlns="http://schemas.openxmlformats.org/officeDocument/2006/extended-properties" xmlns:vt="http://schemas.openxmlformats.org/officeDocument/2006/docPropsVTypes">
  <Template>Normal</Template>
  <TotalTime>0</TotalTime>
  <Pages>5</Pages>
  <Words>1549</Words>
  <Characters>8834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Hewlett-Packard Company</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Chirila</dc:creator>
  <cp:lastModifiedBy>Veronica, Chirila</cp:lastModifiedBy>
  <cp:revision>2</cp:revision>
  <cp:lastPrinted>2021-12-07T09:30:00Z</cp:lastPrinted>
  <dcterms:created xsi:type="dcterms:W3CDTF">2021-12-27T11:35:00Z</dcterms:created>
  <dcterms:modified xsi:type="dcterms:W3CDTF">2021-12-27T11:35:00Z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