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21B696" w14:textId="77777777" w:rsidR="00F515C6" w:rsidRPr="00F76641" w:rsidRDefault="00F515C6" w:rsidP="006431BA">
      <w:pPr>
        <w:widowControl w:val="0"/>
        <w:autoSpaceDE w:val="0"/>
        <w:autoSpaceDN w:val="0"/>
        <w:spacing w:line="216" w:lineRule="exact"/>
        <w:ind w:right="203"/>
        <w:jc w:val="center"/>
        <w:rPr>
          <w:rFonts w:ascii="Arial" w:eastAsia="Arial" w:hAnsi="Arial" w:cs="Arial"/>
          <w:b/>
          <w:sz w:val="22"/>
          <w:szCs w:val="22"/>
        </w:rPr>
      </w:pPr>
      <w:r w:rsidRPr="00F76641">
        <w:rPr>
          <w:rFonts w:ascii="Arial" w:eastAsia="Arial" w:hAnsi="Arial" w:cs="Arial"/>
          <w:b/>
          <w:sz w:val="22"/>
          <w:szCs w:val="22"/>
        </w:rPr>
        <w:t>Project Schedule</w:t>
      </w:r>
    </w:p>
    <w:p w14:paraId="6D66521C" w14:textId="77777777" w:rsidR="00F515C6" w:rsidRPr="00F76641" w:rsidRDefault="00F515C6" w:rsidP="00F515C6">
      <w:pPr>
        <w:widowControl w:val="0"/>
        <w:autoSpaceDE w:val="0"/>
        <w:autoSpaceDN w:val="0"/>
        <w:rPr>
          <w:rFonts w:ascii="Arial" w:eastAsia="Arial" w:hAnsi="Arial" w:cs="Arial"/>
          <w:b/>
          <w:sz w:val="22"/>
          <w:szCs w:val="22"/>
        </w:rPr>
      </w:pPr>
    </w:p>
    <w:p w14:paraId="19D235A1" w14:textId="36F7B6C3" w:rsidR="00F515C6" w:rsidRPr="00F76641" w:rsidRDefault="00F515C6" w:rsidP="00F515C6">
      <w:pPr>
        <w:widowControl w:val="0"/>
        <w:autoSpaceDE w:val="0"/>
        <w:autoSpaceDN w:val="0"/>
        <w:rPr>
          <w:rFonts w:ascii="Arial" w:eastAsia="Arial" w:hAnsi="Arial" w:cs="Arial"/>
          <w:sz w:val="22"/>
          <w:szCs w:val="22"/>
        </w:rPr>
      </w:pPr>
      <w:r w:rsidRPr="00F76641">
        <w:rPr>
          <w:rFonts w:ascii="Arial" w:eastAsia="Arial" w:hAnsi="Arial" w:cs="Arial"/>
          <w:sz w:val="22"/>
          <w:szCs w:val="22"/>
        </w:rPr>
        <w:t xml:space="preserve">This Schedule, effective </w:t>
      </w:r>
      <w:r w:rsidR="003C60FB">
        <w:rPr>
          <w:rFonts w:ascii="Arial" w:eastAsia="Arial" w:hAnsi="Arial" w:cs="Arial"/>
          <w:b/>
          <w:bCs/>
          <w:sz w:val="22"/>
          <w:szCs w:val="22"/>
        </w:rPr>
        <w:t>10</w:t>
      </w:r>
      <w:r w:rsidRPr="00822E93">
        <w:rPr>
          <w:rFonts w:ascii="Arial" w:eastAsia="Arial" w:hAnsi="Arial" w:cs="Arial"/>
          <w:b/>
          <w:bCs/>
          <w:sz w:val="22"/>
          <w:szCs w:val="22"/>
        </w:rPr>
        <w:t>/</w:t>
      </w:r>
      <w:r w:rsidR="00FF2327">
        <w:rPr>
          <w:rFonts w:ascii="Arial" w:eastAsia="Arial" w:hAnsi="Arial" w:cs="Arial"/>
          <w:b/>
          <w:bCs/>
          <w:sz w:val="22"/>
          <w:szCs w:val="22"/>
        </w:rPr>
        <w:t>1</w:t>
      </w:r>
      <w:r w:rsidR="003C60FB">
        <w:rPr>
          <w:rFonts w:ascii="Arial" w:eastAsia="Arial" w:hAnsi="Arial" w:cs="Arial"/>
          <w:b/>
          <w:bCs/>
          <w:sz w:val="22"/>
          <w:szCs w:val="22"/>
        </w:rPr>
        <w:t>5</w:t>
      </w:r>
      <w:r w:rsidRPr="00822E93">
        <w:rPr>
          <w:rFonts w:ascii="Arial" w:eastAsia="Arial" w:hAnsi="Arial" w:cs="Arial"/>
          <w:b/>
          <w:bCs/>
          <w:sz w:val="22"/>
          <w:szCs w:val="22"/>
        </w:rPr>
        <w:t>/202</w:t>
      </w:r>
      <w:r w:rsidR="00FF2327">
        <w:rPr>
          <w:rFonts w:ascii="Arial" w:eastAsia="Arial" w:hAnsi="Arial" w:cs="Arial"/>
          <w:b/>
          <w:bCs/>
          <w:sz w:val="22"/>
          <w:szCs w:val="22"/>
        </w:rPr>
        <w:t>4</w:t>
      </w:r>
      <w:r w:rsidRPr="00F76641">
        <w:rPr>
          <w:rFonts w:ascii="Arial" w:eastAsia="Arial" w:hAnsi="Arial" w:cs="Arial"/>
          <w:sz w:val="22"/>
          <w:szCs w:val="22"/>
        </w:rPr>
        <w:t xml:space="preserve"> is issued pursuant to the Data License Agreement between The Licensor and the World Bank, effective </w:t>
      </w:r>
      <w:r w:rsidR="008E3DCC">
        <w:rPr>
          <w:rFonts w:ascii="Arial" w:eastAsia="Arial" w:hAnsi="Arial" w:cs="Arial"/>
          <w:sz w:val="22"/>
          <w:szCs w:val="22"/>
        </w:rPr>
        <w:t>0</w:t>
      </w:r>
      <w:r w:rsidR="009C2FB0">
        <w:rPr>
          <w:rFonts w:ascii="Arial" w:eastAsia="Arial" w:hAnsi="Arial" w:cs="Arial"/>
          <w:sz w:val="22"/>
          <w:szCs w:val="22"/>
        </w:rPr>
        <w:t>1/1</w:t>
      </w:r>
      <w:r w:rsidR="008E3DCC">
        <w:rPr>
          <w:rFonts w:ascii="Arial" w:eastAsia="Arial" w:hAnsi="Arial" w:cs="Arial"/>
          <w:sz w:val="22"/>
          <w:szCs w:val="22"/>
        </w:rPr>
        <w:t>0</w:t>
      </w:r>
      <w:r w:rsidR="009C2FB0">
        <w:rPr>
          <w:rFonts w:ascii="Arial" w:eastAsia="Arial" w:hAnsi="Arial" w:cs="Arial"/>
          <w:sz w:val="22"/>
          <w:szCs w:val="22"/>
        </w:rPr>
        <w:t>/2020</w:t>
      </w:r>
      <w:r w:rsidRPr="00F76641">
        <w:rPr>
          <w:rFonts w:ascii="Arial" w:eastAsia="Arial" w:hAnsi="Arial" w:cs="Arial"/>
          <w:sz w:val="22"/>
          <w:szCs w:val="22"/>
        </w:rPr>
        <w:t xml:space="preserve">, the applicable terms and conditions of which are incorporated by reference and made a part hereof. </w:t>
      </w:r>
    </w:p>
    <w:p w14:paraId="102BD7EE" w14:textId="77777777" w:rsidR="00F515C6" w:rsidRPr="00F76641" w:rsidRDefault="00F515C6" w:rsidP="00F515C6">
      <w:pPr>
        <w:widowControl w:val="0"/>
        <w:autoSpaceDE w:val="0"/>
        <w:autoSpaceDN w:val="0"/>
        <w:rPr>
          <w:rFonts w:ascii="Arial" w:eastAsia="Arial" w:hAnsi="Arial" w:cs="Arial"/>
          <w:b/>
          <w:sz w:val="22"/>
          <w:szCs w:val="22"/>
        </w:rPr>
      </w:pPr>
    </w:p>
    <w:p w14:paraId="7D078020" w14:textId="0465EA98" w:rsidR="00F515C6" w:rsidRPr="00F76641" w:rsidRDefault="00F515C6" w:rsidP="00F515C6">
      <w:pPr>
        <w:widowControl w:val="0"/>
        <w:numPr>
          <w:ilvl w:val="0"/>
          <w:numId w:val="1"/>
        </w:numPr>
        <w:tabs>
          <w:tab w:val="left" w:pos="392"/>
        </w:tabs>
        <w:autoSpaceDE w:val="0"/>
        <w:autoSpaceDN w:val="0"/>
        <w:rPr>
          <w:rFonts w:ascii="Arial" w:eastAsia="Arial" w:hAnsi="Arial" w:cs="Arial"/>
          <w:b/>
          <w:sz w:val="22"/>
          <w:szCs w:val="22"/>
        </w:rPr>
      </w:pPr>
      <w:r w:rsidRPr="00F76641">
        <w:rPr>
          <w:rFonts w:ascii="Arial" w:eastAsia="Arial" w:hAnsi="Arial" w:cs="Arial"/>
          <w:b/>
          <w:sz w:val="22"/>
          <w:szCs w:val="22"/>
        </w:rPr>
        <w:t xml:space="preserve">Purpose </w:t>
      </w:r>
      <w:proofErr w:type="gramStart"/>
      <w:r w:rsidRPr="00F76641">
        <w:rPr>
          <w:rFonts w:ascii="Arial" w:eastAsia="Arial" w:hAnsi="Arial" w:cs="Arial"/>
          <w:b/>
          <w:spacing w:val="-21"/>
          <w:sz w:val="22"/>
          <w:szCs w:val="22"/>
        </w:rPr>
        <w:t xml:space="preserve">of </w:t>
      </w:r>
      <w:r w:rsidR="008E3DCC">
        <w:rPr>
          <w:rFonts w:ascii="Arial" w:eastAsia="Arial" w:hAnsi="Arial" w:cs="Arial"/>
          <w:b/>
          <w:spacing w:val="-21"/>
          <w:sz w:val="22"/>
          <w:szCs w:val="22"/>
        </w:rPr>
        <w:t xml:space="preserve"> </w:t>
      </w:r>
      <w:r w:rsidRPr="00F76641">
        <w:rPr>
          <w:rFonts w:ascii="Arial" w:eastAsia="Arial" w:hAnsi="Arial" w:cs="Arial"/>
          <w:b/>
          <w:sz w:val="22"/>
          <w:szCs w:val="22"/>
        </w:rPr>
        <w:t>Data</w:t>
      </w:r>
      <w:proofErr w:type="gramEnd"/>
      <w:r w:rsidRPr="00F76641">
        <w:rPr>
          <w:rFonts w:ascii="Arial" w:eastAsia="Arial" w:hAnsi="Arial" w:cs="Arial"/>
          <w:b/>
          <w:spacing w:val="-21"/>
          <w:sz w:val="22"/>
          <w:szCs w:val="22"/>
        </w:rPr>
        <w:t xml:space="preserve"> </w:t>
      </w:r>
      <w:r w:rsidRPr="00F76641">
        <w:rPr>
          <w:rFonts w:ascii="Arial" w:eastAsia="Arial" w:hAnsi="Arial" w:cs="Arial"/>
          <w:b/>
          <w:sz w:val="22"/>
          <w:szCs w:val="22"/>
        </w:rPr>
        <w:t>Sharing</w:t>
      </w:r>
    </w:p>
    <w:p w14:paraId="23CB5472" w14:textId="77777777" w:rsidR="00F515C6" w:rsidRPr="00F76641" w:rsidRDefault="00F515C6" w:rsidP="00F515C6">
      <w:pPr>
        <w:widowControl w:val="0"/>
        <w:autoSpaceDE w:val="0"/>
        <w:autoSpaceDN w:val="0"/>
        <w:rPr>
          <w:rFonts w:ascii="Arial" w:eastAsia="Arial" w:hAnsi="Arial" w:cs="Arial"/>
          <w:b/>
          <w:sz w:val="22"/>
          <w:szCs w:val="22"/>
        </w:rPr>
      </w:pPr>
    </w:p>
    <w:p w14:paraId="52861546" w14:textId="77777777" w:rsidR="00AE70EA" w:rsidRDefault="00F515C6" w:rsidP="00AE70EA">
      <w:pPr>
        <w:widowControl w:val="0"/>
        <w:numPr>
          <w:ilvl w:val="1"/>
          <w:numId w:val="1"/>
        </w:numPr>
        <w:tabs>
          <w:tab w:val="left" w:pos="796"/>
        </w:tabs>
        <w:autoSpaceDE w:val="0"/>
        <w:autoSpaceDN w:val="0"/>
        <w:ind w:hanging="330"/>
        <w:rPr>
          <w:rFonts w:ascii="Arial" w:eastAsia="Arial" w:hAnsi="Arial" w:cs="Arial"/>
          <w:sz w:val="22"/>
          <w:szCs w:val="22"/>
        </w:rPr>
      </w:pPr>
      <w:r w:rsidRPr="00F76641">
        <w:rPr>
          <w:rFonts w:ascii="Arial" w:eastAsia="Arial" w:hAnsi="Arial" w:cs="Arial"/>
          <w:sz w:val="22"/>
          <w:szCs w:val="22"/>
        </w:rPr>
        <w:t xml:space="preserve">Project Title: </w:t>
      </w:r>
    </w:p>
    <w:p w14:paraId="4841EB7F" w14:textId="05AB372F" w:rsidR="00F515C6" w:rsidRPr="00F76641" w:rsidRDefault="000173A1" w:rsidP="00F515C6">
      <w:pPr>
        <w:widowControl w:val="0"/>
        <w:tabs>
          <w:tab w:val="left" w:pos="796"/>
        </w:tabs>
        <w:autoSpaceDE w:val="0"/>
        <w:autoSpaceDN w:val="0"/>
        <w:ind w:left="601"/>
        <w:rPr>
          <w:rFonts w:ascii="Arial" w:eastAsia="Arial" w:hAnsi="Arial" w:cs="Arial"/>
          <w:sz w:val="22"/>
          <w:szCs w:val="22"/>
        </w:rPr>
      </w:pPr>
      <w:r w:rsidRPr="000173A1">
        <w:rPr>
          <w:rFonts w:ascii="Arial" w:eastAsia="Arial" w:hAnsi="Arial" w:cs="Arial"/>
          <w:sz w:val="22"/>
          <w:szCs w:val="22"/>
        </w:rPr>
        <w:t>Sudan Poverty Monitoring</w:t>
      </w:r>
      <w:r w:rsidR="00A85D8B">
        <w:rPr>
          <w:rFonts w:ascii="Arial" w:eastAsia="Arial" w:hAnsi="Arial" w:cs="Arial"/>
          <w:sz w:val="22"/>
          <w:szCs w:val="22"/>
        </w:rPr>
        <w:br/>
      </w:r>
    </w:p>
    <w:p w14:paraId="25D851D7" w14:textId="2C16AD92" w:rsidR="00082337" w:rsidRPr="00FF2327" w:rsidRDefault="00F515C6" w:rsidP="00FF2327">
      <w:pPr>
        <w:widowControl w:val="0"/>
        <w:numPr>
          <w:ilvl w:val="1"/>
          <w:numId w:val="1"/>
        </w:numPr>
        <w:tabs>
          <w:tab w:val="left" w:pos="796"/>
        </w:tabs>
        <w:autoSpaceDE w:val="0"/>
        <w:autoSpaceDN w:val="0"/>
        <w:ind w:hanging="330"/>
        <w:rPr>
          <w:rFonts w:ascii="Arial" w:eastAsia="Arial" w:hAnsi="Arial" w:cs="Arial"/>
          <w:sz w:val="22"/>
          <w:szCs w:val="22"/>
        </w:rPr>
      </w:pPr>
      <w:r w:rsidRPr="00F76641">
        <w:rPr>
          <w:rFonts w:ascii="Arial" w:eastAsia="Arial" w:hAnsi="Arial" w:cs="Arial"/>
          <w:sz w:val="22"/>
          <w:szCs w:val="22"/>
        </w:rPr>
        <w:t xml:space="preserve">Project </w:t>
      </w:r>
      <w:r w:rsidR="00586D4F">
        <w:rPr>
          <w:rFonts w:ascii="Arial" w:eastAsia="Arial" w:hAnsi="Arial" w:cs="Arial"/>
          <w:sz w:val="22"/>
          <w:szCs w:val="22"/>
        </w:rPr>
        <w:t xml:space="preserve">Summary &amp; </w:t>
      </w:r>
      <w:r w:rsidRPr="00F76641">
        <w:rPr>
          <w:rFonts w:ascii="Arial" w:eastAsia="Arial" w:hAnsi="Arial" w:cs="Arial"/>
          <w:sz w:val="22"/>
          <w:szCs w:val="22"/>
        </w:rPr>
        <w:t>Objectives:</w:t>
      </w:r>
    </w:p>
    <w:p w14:paraId="17F3BCD3" w14:textId="77777777" w:rsidR="000173A1" w:rsidRDefault="000173A1" w:rsidP="00A85D8B">
      <w:pPr>
        <w:widowControl w:val="0"/>
        <w:autoSpaceDE w:val="0"/>
        <w:autoSpaceDN w:val="0"/>
        <w:ind w:left="391" w:firstLine="210"/>
        <w:rPr>
          <w:rFonts w:ascii="Arial" w:eastAsia="Arial" w:hAnsi="Arial" w:cs="Arial"/>
          <w:sz w:val="22"/>
          <w:szCs w:val="22"/>
        </w:rPr>
      </w:pPr>
      <w:r w:rsidRPr="000173A1">
        <w:rPr>
          <w:rFonts w:ascii="Arial" w:eastAsia="Arial" w:hAnsi="Arial" w:cs="Arial"/>
          <w:sz w:val="22"/>
          <w:szCs w:val="22"/>
        </w:rPr>
        <w:t>The war in Sudan has taken a major toll on the country's infrastructure severely</w:t>
      </w:r>
    </w:p>
    <w:p w14:paraId="22790F72" w14:textId="77777777" w:rsidR="000173A1" w:rsidRDefault="000173A1" w:rsidP="00A85D8B">
      <w:pPr>
        <w:widowControl w:val="0"/>
        <w:autoSpaceDE w:val="0"/>
        <w:autoSpaceDN w:val="0"/>
        <w:ind w:left="391" w:firstLine="210"/>
        <w:rPr>
          <w:rFonts w:ascii="Arial" w:eastAsia="Arial" w:hAnsi="Arial" w:cs="Arial"/>
          <w:sz w:val="22"/>
          <w:szCs w:val="22"/>
        </w:rPr>
      </w:pPr>
      <w:r w:rsidRPr="000173A1">
        <w:rPr>
          <w:rFonts w:ascii="Arial" w:eastAsia="Arial" w:hAnsi="Arial" w:cs="Arial"/>
          <w:sz w:val="22"/>
          <w:szCs w:val="22"/>
        </w:rPr>
        <w:t>impacting economic activity and basic service delivery. The team would like to</w:t>
      </w:r>
    </w:p>
    <w:p w14:paraId="37DABE21" w14:textId="77777777" w:rsidR="000173A1" w:rsidRDefault="000173A1" w:rsidP="00A85D8B">
      <w:pPr>
        <w:widowControl w:val="0"/>
        <w:autoSpaceDE w:val="0"/>
        <w:autoSpaceDN w:val="0"/>
        <w:ind w:left="391" w:firstLine="210"/>
        <w:rPr>
          <w:rFonts w:ascii="Arial" w:eastAsia="Arial" w:hAnsi="Arial" w:cs="Arial"/>
          <w:sz w:val="22"/>
          <w:szCs w:val="22"/>
        </w:rPr>
      </w:pPr>
      <w:r w:rsidRPr="000173A1">
        <w:rPr>
          <w:rFonts w:ascii="Arial" w:eastAsia="Arial" w:hAnsi="Arial" w:cs="Arial"/>
          <w:sz w:val="22"/>
          <w:szCs w:val="22"/>
        </w:rPr>
        <w:t>understand the impact on internet connectivity and change in asset wealth and</w:t>
      </w:r>
    </w:p>
    <w:p w14:paraId="3B61373A" w14:textId="77777777" w:rsidR="000173A1" w:rsidRDefault="000173A1" w:rsidP="00A85D8B">
      <w:pPr>
        <w:widowControl w:val="0"/>
        <w:autoSpaceDE w:val="0"/>
        <w:autoSpaceDN w:val="0"/>
        <w:ind w:left="391" w:firstLine="210"/>
        <w:rPr>
          <w:rFonts w:ascii="Arial" w:eastAsia="Arial" w:hAnsi="Arial" w:cs="Arial"/>
          <w:sz w:val="22"/>
          <w:szCs w:val="22"/>
        </w:rPr>
      </w:pPr>
      <w:r w:rsidRPr="000173A1">
        <w:rPr>
          <w:rFonts w:ascii="Arial" w:eastAsia="Arial" w:hAnsi="Arial" w:cs="Arial"/>
          <w:sz w:val="22"/>
          <w:szCs w:val="22"/>
        </w:rPr>
        <w:t>expenditure.</w:t>
      </w:r>
    </w:p>
    <w:p w14:paraId="0104887B" w14:textId="77777777" w:rsidR="000173A1" w:rsidRDefault="000173A1" w:rsidP="00A85D8B">
      <w:pPr>
        <w:widowControl w:val="0"/>
        <w:autoSpaceDE w:val="0"/>
        <w:autoSpaceDN w:val="0"/>
        <w:ind w:left="391" w:firstLine="210"/>
        <w:rPr>
          <w:rFonts w:ascii="Arial" w:eastAsia="Arial" w:hAnsi="Arial" w:cs="Arial"/>
          <w:sz w:val="22"/>
          <w:szCs w:val="22"/>
        </w:rPr>
      </w:pPr>
      <w:r w:rsidRPr="000173A1">
        <w:rPr>
          <w:rFonts w:ascii="Arial" w:eastAsia="Arial" w:hAnsi="Arial" w:cs="Arial"/>
          <w:sz w:val="22"/>
          <w:szCs w:val="22"/>
        </w:rPr>
        <w:t>The World Bank Sudan team is preparing the ground for a hopeful post-conflict</w:t>
      </w:r>
    </w:p>
    <w:p w14:paraId="0AFBE6C3" w14:textId="77777777" w:rsidR="000173A1" w:rsidRDefault="000173A1" w:rsidP="00A85D8B">
      <w:pPr>
        <w:widowControl w:val="0"/>
        <w:autoSpaceDE w:val="0"/>
        <w:autoSpaceDN w:val="0"/>
        <w:ind w:left="391" w:firstLine="210"/>
        <w:rPr>
          <w:rFonts w:ascii="Arial" w:eastAsia="Arial" w:hAnsi="Arial" w:cs="Arial"/>
          <w:sz w:val="22"/>
          <w:szCs w:val="22"/>
        </w:rPr>
      </w:pPr>
      <w:r w:rsidRPr="000173A1">
        <w:rPr>
          <w:rFonts w:ascii="Arial" w:eastAsia="Arial" w:hAnsi="Arial" w:cs="Arial"/>
          <w:sz w:val="22"/>
          <w:szCs w:val="22"/>
        </w:rPr>
        <w:t>situation and support recovery in Sudan. Private sector data is being sought to</w:t>
      </w:r>
    </w:p>
    <w:p w14:paraId="1EAE481B" w14:textId="77777777" w:rsidR="000173A1" w:rsidRDefault="000173A1" w:rsidP="00A85D8B">
      <w:pPr>
        <w:widowControl w:val="0"/>
        <w:autoSpaceDE w:val="0"/>
        <w:autoSpaceDN w:val="0"/>
        <w:ind w:left="391" w:firstLine="210"/>
        <w:rPr>
          <w:rFonts w:ascii="Arial" w:eastAsia="Arial" w:hAnsi="Arial" w:cs="Arial"/>
          <w:sz w:val="22"/>
          <w:szCs w:val="22"/>
        </w:rPr>
      </w:pPr>
      <w:r w:rsidRPr="000173A1">
        <w:rPr>
          <w:rFonts w:ascii="Arial" w:eastAsia="Arial" w:hAnsi="Arial" w:cs="Arial"/>
          <w:sz w:val="22"/>
          <w:szCs w:val="22"/>
        </w:rPr>
        <w:t>understand the impact to internet infrastructure (Ookla and Meta) and get the most</w:t>
      </w:r>
    </w:p>
    <w:p w14:paraId="4A393590" w14:textId="67A777DD" w:rsidR="00FF2327" w:rsidRPr="00F76641" w:rsidRDefault="000173A1" w:rsidP="00A85D8B">
      <w:pPr>
        <w:widowControl w:val="0"/>
        <w:autoSpaceDE w:val="0"/>
        <w:autoSpaceDN w:val="0"/>
        <w:ind w:left="391" w:firstLine="210"/>
        <w:rPr>
          <w:rFonts w:ascii="Arial" w:eastAsia="Arial" w:hAnsi="Arial" w:cs="Arial"/>
          <w:sz w:val="22"/>
          <w:szCs w:val="22"/>
        </w:rPr>
      </w:pPr>
      <w:r w:rsidRPr="000173A1">
        <w:rPr>
          <w:rFonts w:ascii="Arial" w:eastAsia="Arial" w:hAnsi="Arial" w:cs="Arial"/>
          <w:sz w:val="22"/>
          <w:szCs w:val="22"/>
        </w:rPr>
        <w:t>recent available asset wealth maps (</w:t>
      </w:r>
      <w:proofErr w:type="spellStart"/>
      <w:r w:rsidRPr="000173A1">
        <w:rPr>
          <w:rFonts w:ascii="Arial" w:eastAsia="Arial" w:hAnsi="Arial" w:cs="Arial"/>
          <w:sz w:val="22"/>
          <w:szCs w:val="22"/>
        </w:rPr>
        <w:t>AtlasAI</w:t>
      </w:r>
      <w:proofErr w:type="spellEnd"/>
      <w:r w:rsidRPr="000173A1">
        <w:rPr>
          <w:rFonts w:ascii="Arial" w:eastAsia="Arial" w:hAnsi="Arial" w:cs="Arial"/>
          <w:sz w:val="22"/>
          <w:szCs w:val="22"/>
        </w:rPr>
        <w:t>).</w:t>
      </w:r>
      <w:r w:rsidR="00FF2327">
        <w:rPr>
          <w:rFonts w:ascii="Arial" w:eastAsia="Arial" w:hAnsi="Arial" w:cs="Arial"/>
          <w:sz w:val="22"/>
          <w:szCs w:val="22"/>
        </w:rPr>
        <w:br/>
      </w:r>
    </w:p>
    <w:p w14:paraId="7A6A5D7E" w14:textId="7A4FF06A" w:rsidR="00B337B4" w:rsidRPr="00586D4F" w:rsidRDefault="00586D4F" w:rsidP="00586D4F">
      <w:pPr>
        <w:widowControl w:val="0"/>
        <w:numPr>
          <w:ilvl w:val="1"/>
          <w:numId w:val="1"/>
        </w:numPr>
        <w:tabs>
          <w:tab w:val="left" w:pos="796"/>
        </w:tabs>
        <w:autoSpaceDE w:val="0"/>
        <w:autoSpaceDN w:val="0"/>
        <w:ind w:hanging="330"/>
        <w:rPr>
          <w:rFonts w:ascii="Arial" w:eastAsia="Arial" w:hAnsi="Arial" w:cs="Arial"/>
          <w:sz w:val="22"/>
          <w:szCs w:val="22"/>
        </w:rPr>
      </w:pPr>
      <w:r>
        <w:rPr>
          <w:rFonts w:ascii="Arial" w:eastAsia="Arial" w:hAnsi="Arial" w:cs="Arial"/>
          <w:sz w:val="22"/>
          <w:szCs w:val="22"/>
        </w:rPr>
        <w:t>Methodology &amp; Expected Outputs</w:t>
      </w:r>
      <w:r w:rsidR="00F515C6" w:rsidRPr="00F76641">
        <w:rPr>
          <w:rFonts w:ascii="Arial" w:eastAsia="Arial" w:hAnsi="Arial" w:cs="Arial"/>
          <w:sz w:val="22"/>
          <w:szCs w:val="22"/>
        </w:rPr>
        <w:t>:</w:t>
      </w:r>
      <w:r w:rsidR="00B337B4">
        <w:rPr>
          <w:rFonts w:ascii="Arial" w:eastAsia="Arial" w:hAnsi="Arial" w:cs="Arial"/>
          <w:sz w:val="22"/>
          <w:szCs w:val="22"/>
        </w:rPr>
        <w:t xml:space="preserve"> </w:t>
      </w:r>
      <w:r w:rsidR="00C45A33">
        <w:rPr>
          <w:rFonts w:ascii="Arial" w:eastAsia="Arial" w:hAnsi="Arial" w:cs="Arial"/>
          <w:sz w:val="22"/>
          <w:szCs w:val="22"/>
        </w:rPr>
        <w:br/>
      </w:r>
      <w:r w:rsidR="000173A1" w:rsidRPr="000173A1">
        <w:rPr>
          <w:rFonts w:ascii="Arial" w:eastAsia="Arial" w:hAnsi="Arial" w:cs="Arial"/>
          <w:sz w:val="22"/>
          <w:szCs w:val="22"/>
        </w:rPr>
        <w:t>The Data Lab team is working with Sudan country economists to map how internet connectivity (speed and usage) has changed since the war. The war began in April 2023. The team is looking to map asset wealth information for 2023 and 2024, along with mapping changes in Speedtest users and network connectivity in the last one year.</w:t>
      </w:r>
    </w:p>
    <w:p w14:paraId="096EE95A" w14:textId="77777777" w:rsidR="00F515C6" w:rsidRPr="00F76641" w:rsidRDefault="00F515C6" w:rsidP="00AE70EA">
      <w:pPr>
        <w:widowControl w:val="0"/>
        <w:autoSpaceDE w:val="0"/>
        <w:autoSpaceDN w:val="0"/>
        <w:rPr>
          <w:rFonts w:ascii="Arial" w:eastAsia="Arial" w:hAnsi="Arial" w:cs="Arial"/>
          <w:sz w:val="22"/>
          <w:szCs w:val="22"/>
        </w:rPr>
      </w:pPr>
    </w:p>
    <w:p w14:paraId="5755716E" w14:textId="4C3E2588" w:rsidR="00AE70EA" w:rsidRDefault="00F515C6" w:rsidP="00AE70EA">
      <w:pPr>
        <w:widowControl w:val="0"/>
        <w:numPr>
          <w:ilvl w:val="1"/>
          <w:numId w:val="1"/>
        </w:numPr>
        <w:tabs>
          <w:tab w:val="left" w:pos="796"/>
        </w:tabs>
        <w:autoSpaceDE w:val="0"/>
        <w:autoSpaceDN w:val="0"/>
        <w:ind w:hanging="330"/>
        <w:rPr>
          <w:rFonts w:ascii="Arial" w:eastAsia="Arial" w:hAnsi="Arial" w:cs="Arial"/>
          <w:sz w:val="22"/>
          <w:szCs w:val="22"/>
        </w:rPr>
      </w:pPr>
      <w:r w:rsidRPr="00F76641">
        <w:rPr>
          <w:rFonts w:ascii="Arial" w:eastAsia="Arial" w:hAnsi="Arial" w:cs="Arial"/>
          <w:sz w:val="22"/>
          <w:szCs w:val="22"/>
        </w:rPr>
        <w:t>Expected Project Completion</w:t>
      </w:r>
      <w:r w:rsidRPr="00F76641">
        <w:rPr>
          <w:rFonts w:ascii="Arial" w:eastAsia="Arial" w:hAnsi="Arial" w:cs="Arial"/>
          <w:spacing w:val="-2"/>
          <w:sz w:val="22"/>
          <w:szCs w:val="22"/>
        </w:rPr>
        <w:t xml:space="preserve"> </w:t>
      </w:r>
      <w:r w:rsidRPr="00F76641">
        <w:rPr>
          <w:rFonts w:ascii="Arial" w:eastAsia="Arial" w:hAnsi="Arial" w:cs="Arial"/>
          <w:sz w:val="22"/>
          <w:szCs w:val="22"/>
        </w:rPr>
        <w:t xml:space="preserve">Date: </w:t>
      </w:r>
      <w:r w:rsidR="000173A1">
        <w:rPr>
          <w:rFonts w:ascii="Arial" w:eastAsia="Arial" w:hAnsi="Arial" w:cs="Arial"/>
          <w:sz w:val="22"/>
          <w:szCs w:val="22"/>
        </w:rPr>
        <w:t>January</w:t>
      </w:r>
      <w:r w:rsidR="00586D4F">
        <w:rPr>
          <w:rFonts w:ascii="Arial" w:eastAsia="Arial" w:hAnsi="Arial" w:cs="Arial"/>
          <w:sz w:val="22"/>
          <w:szCs w:val="22"/>
        </w:rPr>
        <w:t xml:space="preserve"> </w:t>
      </w:r>
      <w:r w:rsidR="001F0748">
        <w:rPr>
          <w:rFonts w:ascii="Arial" w:eastAsia="Arial" w:hAnsi="Arial" w:cs="Arial"/>
          <w:sz w:val="22"/>
          <w:szCs w:val="22"/>
        </w:rPr>
        <w:t>202</w:t>
      </w:r>
      <w:r w:rsidR="00FF2327">
        <w:rPr>
          <w:rFonts w:ascii="Arial" w:eastAsia="Arial" w:hAnsi="Arial" w:cs="Arial"/>
          <w:sz w:val="22"/>
          <w:szCs w:val="22"/>
        </w:rPr>
        <w:t>5</w:t>
      </w:r>
    </w:p>
    <w:p w14:paraId="74A2DF45" w14:textId="77777777" w:rsidR="00A20119" w:rsidRDefault="00A20119" w:rsidP="00A20119">
      <w:pPr>
        <w:pStyle w:val="ListParagraph"/>
        <w:rPr>
          <w:rFonts w:ascii="Arial" w:eastAsia="Arial" w:hAnsi="Arial" w:cs="Arial"/>
          <w:sz w:val="22"/>
          <w:szCs w:val="22"/>
        </w:rPr>
      </w:pPr>
    </w:p>
    <w:p w14:paraId="3572152B" w14:textId="0DB1A177" w:rsidR="00A20119" w:rsidRDefault="00A20119" w:rsidP="00AE70EA">
      <w:pPr>
        <w:widowControl w:val="0"/>
        <w:numPr>
          <w:ilvl w:val="1"/>
          <w:numId w:val="1"/>
        </w:numPr>
        <w:tabs>
          <w:tab w:val="left" w:pos="796"/>
        </w:tabs>
        <w:autoSpaceDE w:val="0"/>
        <w:autoSpaceDN w:val="0"/>
        <w:ind w:hanging="330"/>
        <w:rPr>
          <w:rFonts w:ascii="Arial" w:eastAsia="Arial" w:hAnsi="Arial" w:cs="Arial"/>
          <w:sz w:val="22"/>
          <w:szCs w:val="22"/>
        </w:rPr>
      </w:pPr>
      <w:r>
        <w:rPr>
          <w:rFonts w:ascii="Arial" w:eastAsia="Arial" w:hAnsi="Arial" w:cs="Arial"/>
          <w:sz w:val="22"/>
          <w:szCs w:val="22"/>
        </w:rPr>
        <w:t xml:space="preserve">Expected Completion Report: </w:t>
      </w:r>
      <w:r w:rsidR="00586D4F">
        <w:rPr>
          <w:rFonts w:ascii="Arial" w:eastAsia="Arial" w:hAnsi="Arial" w:cs="Arial"/>
          <w:sz w:val="22"/>
          <w:szCs w:val="22"/>
        </w:rPr>
        <w:t>TBD</w:t>
      </w:r>
    </w:p>
    <w:p w14:paraId="45173EA4" w14:textId="77777777" w:rsidR="00F515C6" w:rsidRPr="00F76641" w:rsidRDefault="00F515C6" w:rsidP="00F515C6">
      <w:pPr>
        <w:widowControl w:val="0"/>
        <w:autoSpaceDE w:val="0"/>
        <w:autoSpaceDN w:val="0"/>
        <w:rPr>
          <w:rFonts w:ascii="Arial" w:eastAsia="Arial" w:hAnsi="Arial" w:cs="Arial"/>
          <w:sz w:val="22"/>
          <w:szCs w:val="22"/>
        </w:rPr>
      </w:pPr>
    </w:p>
    <w:p w14:paraId="27CAE688" w14:textId="77777777" w:rsidR="00F515C6" w:rsidRPr="00F76641" w:rsidRDefault="00F515C6" w:rsidP="00F515C6">
      <w:pPr>
        <w:widowControl w:val="0"/>
        <w:numPr>
          <w:ilvl w:val="0"/>
          <w:numId w:val="1"/>
        </w:numPr>
        <w:tabs>
          <w:tab w:val="left" w:pos="369"/>
        </w:tabs>
        <w:autoSpaceDE w:val="0"/>
        <w:autoSpaceDN w:val="0"/>
        <w:ind w:left="368" w:hanging="244"/>
        <w:outlineLvl w:val="0"/>
        <w:rPr>
          <w:rFonts w:ascii="Arial" w:eastAsia="Arial" w:hAnsi="Arial" w:cs="Arial"/>
          <w:b/>
          <w:bCs/>
          <w:sz w:val="22"/>
          <w:szCs w:val="22"/>
        </w:rPr>
      </w:pPr>
      <w:r w:rsidRPr="00F76641">
        <w:rPr>
          <w:rFonts w:ascii="Arial" w:eastAsia="Arial" w:hAnsi="Arial" w:cs="Arial"/>
          <w:b/>
          <w:bCs/>
          <w:sz w:val="22"/>
          <w:szCs w:val="22"/>
        </w:rPr>
        <w:t>Name and Description of</w:t>
      </w:r>
      <w:r w:rsidRPr="00F76641">
        <w:rPr>
          <w:rFonts w:ascii="Arial" w:eastAsia="Arial" w:hAnsi="Arial" w:cs="Arial"/>
          <w:b/>
          <w:bCs/>
          <w:spacing w:val="-2"/>
          <w:sz w:val="22"/>
          <w:szCs w:val="22"/>
        </w:rPr>
        <w:t xml:space="preserve"> </w:t>
      </w:r>
      <w:r w:rsidRPr="00F76641">
        <w:rPr>
          <w:rFonts w:ascii="Arial" w:eastAsia="Arial" w:hAnsi="Arial" w:cs="Arial"/>
          <w:b/>
          <w:bCs/>
          <w:sz w:val="22"/>
          <w:szCs w:val="22"/>
        </w:rPr>
        <w:t>Dataset(s)</w:t>
      </w:r>
    </w:p>
    <w:p w14:paraId="2DFAB7CA" w14:textId="77777777" w:rsidR="00F515C6" w:rsidRPr="00F76641" w:rsidRDefault="00F515C6" w:rsidP="00F515C6">
      <w:pPr>
        <w:widowControl w:val="0"/>
        <w:autoSpaceDE w:val="0"/>
        <w:autoSpaceDN w:val="0"/>
        <w:rPr>
          <w:rFonts w:ascii="Arial" w:eastAsia="Arial" w:hAnsi="Arial" w:cs="Arial"/>
          <w:b/>
          <w:sz w:val="22"/>
          <w:szCs w:val="22"/>
        </w:rPr>
      </w:pPr>
    </w:p>
    <w:p w14:paraId="066985B2" w14:textId="77777777" w:rsidR="00F515C6" w:rsidRPr="00F76641" w:rsidRDefault="00F515C6" w:rsidP="00F515C6">
      <w:pPr>
        <w:widowControl w:val="0"/>
        <w:numPr>
          <w:ilvl w:val="0"/>
          <w:numId w:val="2"/>
        </w:numPr>
        <w:tabs>
          <w:tab w:val="left" w:pos="785"/>
        </w:tabs>
        <w:autoSpaceDE w:val="0"/>
        <w:autoSpaceDN w:val="0"/>
        <w:rPr>
          <w:rFonts w:ascii="Arial" w:eastAsia="Arial" w:hAnsi="Arial" w:cs="Arial"/>
          <w:sz w:val="22"/>
          <w:szCs w:val="22"/>
        </w:rPr>
      </w:pPr>
      <w:r w:rsidRPr="00F76641">
        <w:rPr>
          <w:rFonts w:ascii="Arial" w:eastAsia="Arial" w:hAnsi="Arial" w:cs="Arial"/>
          <w:sz w:val="22"/>
          <w:szCs w:val="22"/>
        </w:rPr>
        <w:t>Name and Description of</w:t>
      </w:r>
      <w:r w:rsidRPr="00F76641">
        <w:rPr>
          <w:rFonts w:ascii="Arial" w:eastAsia="Arial" w:hAnsi="Arial" w:cs="Arial"/>
          <w:spacing w:val="-6"/>
          <w:sz w:val="22"/>
          <w:szCs w:val="22"/>
        </w:rPr>
        <w:t xml:space="preserve"> </w:t>
      </w:r>
      <w:r w:rsidRPr="00F76641">
        <w:rPr>
          <w:rFonts w:ascii="Arial" w:eastAsia="Arial" w:hAnsi="Arial" w:cs="Arial"/>
          <w:sz w:val="22"/>
          <w:szCs w:val="22"/>
        </w:rPr>
        <w:t xml:space="preserve">Dataset(s): </w:t>
      </w:r>
    </w:p>
    <w:p w14:paraId="5686331C" w14:textId="10695A27" w:rsidR="001F0748" w:rsidRDefault="00F54D69" w:rsidP="0068446D">
      <w:pPr>
        <w:widowControl w:val="0"/>
        <w:tabs>
          <w:tab w:val="left" w:pos="785"/>
        </w:tabs>
        <w:autoSpaceDE w:val="0"/>
        <w:autoSpaceDN w:val="0"/>
        <w:ind w:left="720"/>
        <w:rPr>
          <w:rFonts w:ascii="Arial" w:eastAsia="Arial" w:hAnsi="Arial" w:cs="Arial"/>
          <w:sz w:val="22"/>
          <w:szCs w:val="22"/>
          <w:lang w:eastAsia="zh-CN"/>
        </w:rPr>
      </w:pPr>
      <w:r w:rsidRPr="00C869F1">
        <w:rPr>
          <w:rFonts w:ascii="Arial" w:eastAsia="Arial" w:hAnsi="Arial" w:cs="Arial"/>
          <w:sz w:val="22"/>
          <w:szCs w:val="22"/>
          <w:lang w:eastAsia="zh-CN"/>
        </w:rPr>
        <w:t xml:space="preserve">Description: </w:t>
      </w:r>
      <w:r w:rsidR="00047F31" w:rsidRPr="00C869F1">
        <w:rPr>
          <w:rFonts w:ascii="Arial" w:eastAsia="Arial" w:hAnsi="Arial" w:cs="Arial"/>
          <w:sz w:val="22"/>
          <w:szCs w:val="22"/>
          <w:lang w:eastAsia="zh-CN"/>
        </w:rPr>
        <w:t>Speedtest Intelligence offers up-to-date insights into global fixed broadband and mobile performance data based on millions of consumer-initiated tests taken every day with Speedtest.</w:t>
      </w:r>
      <w:r w:rsidR="003963B1">
        <w:rPr>
          <w:rFonts w:ascii="Arial" w:eastAsia="Arial" w:hAnsi="Arial" w:cs="Arial"/>
          <w:sz w:val="22"/>
          <w:szCs w:val="22"/>
          <w:lang w:eastAsia="zh-CN"/>
        </w:rPr>
        <w:br/>
      </w:r>
    </w:p>
    <w:p w14:paraId="0D274B82" w14:textId="224A8524" w:rsidR="00DD60CB" w:rsidRDefault="006431BA" w:rsidP="00DD60CB">
      <w:pPr>
        <w:widowControl w:val="0"/>
        <w:tabs>
          <w:tab w:val="left" w:pos="785"/>
        </w:tabs>
        <w:autoSpaceDE w:val="0"/>
        <w:autoSpaceDN w:val="0"/>
        <w:ind w:left="720"/>
        <w:rPr>
          <w:rFonts w:ascii="Arial" w:eastAsia="Arial" w:hAnsi="Arial" w:cs="Arial"/>
          <w:sz w:val="22"/>
          <w:szCs w:val="22"/>
          <w:lang w:eastAsia="zh-CN"/>
        </w:rPr>
      </w:pPr>
      <w:r>
        <w:rPr>
          <w:rFonts w:ascii="Arial" w:eastAsia="Arial" w:hAnsi="Arial" w:cs="Arial"/>
          <w:sz w:val="22"/>
          <w:szCs w:val="22"/>
          <w:lang w:eastAsia="zh-CN"/>
        </w:rPr>
        <w:t xml:space="preserve">Dataset </w:t>
      </w:r>
      <w:r w:rsidR="00047F31" w:rsidRPr="00C869F1">
        <w:rPr>
          <w:rFonts w:ascii="Arial" w:eastAsia="Arial" w:hAnsi="Arial" w:cs="Arial"/>
          <w:sz w:val="22"/>
          <w:szCs w:val="22"/>
          <w:lang w:eastAsia="zh-CN"/>
        </w:rPr>
        <w:t>Type</w:t>
      </w:r>
      <w:r>
        <w:rPr>
          <w:rFonts w:ascii="Arial" w:eastAsia="Arial" w:hAnsi="Arial" w:cs="Arial"/>
          <w:sz w:val="22"/>
          <w:szCs w:val="22"/>
          <w:lang w:eastAsia="zh-CN"/>
        </w:rPr>
        <w:t xml:space="preserve"> </w:t>
      </w:r>
      <w:r w:rsidR="00586D4F">
        <w:rPr>
          <w:rFonts w:ascii="Arial" w:eastAsia="Arial" w:hAnsi="Arial" w:cs="Arial"/>
          <w:sz w:val="22"/>
          <w:szCs w:val="22"/>
          <w:lang w:eastAsia="zh-CN"/>
        </w:rPr>
        <w:t>1</w:t>
      </w:r>
      <w:r w:rsidR="00047F31" w:rsidRPr="00C869F1">
        <w:rPr>
          <w:rFonts w:ascii="Arial" w:eastAsia="Arial" w:hAnsi="Arial" w:cs="Arial"/>
          <w:sz w:val="22"/>
          <w:szCs w:val="22"/>
          <w:lang w:eastAsia="zh-CN"/>
        </w:rPr>
        <w:t xml:space="preserve">: </w:t>
      </w:r>
      <w:r w:rsidR="00265D33">
        <w:rPr>
          <w:rFonts w:ascii="Arial" w:eastAsia="Arial" w:hAnsi="Arial" w:cs="Arial"/>
          <w:sz w:val="22"/>
          <w:szCs w:val="22"/>
          <w:lang w:eastAsia="zh-CN"/>
        </w:rPr>
        <w:t>Access to Ookla’s Speedtest Intelligence portal</w:t>
      </w:r>
    </w:p>
    <w:p w14:paraId="6E0E9F4C" w14:textId="42020BC3" w:rsidR="00840C77" w:rsidRDefault="00840C77" w:rsidP="00DD60CB">
      <w:pPr>
        <w:widowControl w:val="0"/>
        <w:tabs>
          <w:tab w:val="left" w:pos="785"/>
        </w:tabs>
        <w:autoSpaceDE w:val="0"/>
        <w:autoSpaceDN w:val="0"/>
        <w:ind w:left="720"/>
        <w:rPr>
          <w:rFonts w:ascii="Arial" w:eastAsia="Arial" w:hAnsi="Arial" w:cs="Arial"/>
          <w:sz w:val="22"/>
          <w:szCs w:val="22"/>
          <w:lang w:eastAsia="zh-CN"/>
        </w:rPr>
      </w:pPr>
    </w:p>
    <w:p w14:paraId="5A7A3C65" w14:textId="5BD6F1DA" w:rsidR="003963B1" w:rsidRDefault="00840C77" w:rsidP="00822E93">
      <w:pPr>
        <w:widowControl w:val="0"/>
        <w:tabs>
          <w:tab w:val="left" w:pos="785"/>
        </w:tabs>
        <w:autoSpaceDE w:val="0"/>
        <w:autoSpaceDN w:val="0"/>
        <w:ind w:left="1440"/>
        <w:rPr>
          <w:rFonts w:ascii="Arial" w:eastAsia="Arial" w:hAnsi="Arial" w:cs="Arial"/>
          <w:sz w:val="22"/>
          <w:szCs w:val="22"/>
          <w:lang w:eastAsia="zh-CN"/>
        </w:rPr>
      </w:pPr>
      <w:r>
        <w:rPr>
          <w:rFonts w:ascii="Arial" w:eastAsia="Arial" w:hAnsi="Arial" w:cs="Arial"/>
          <w:sz w:val="22"/>
          <w:szCs w:val="22"/>
          <w:lang w:eastAsia="zh-CN"/>
        </w:rPr>
        <w:t xml:space="preserve">Portal Access Expiration Date: </w:t>
      </w:r>
      <w:r w:rsidR="00FF2327">
        <w:rPr>
          <w:rFonts w:ascii="Arial" w:eastAsia="Arial" w:hAnsi="Arial" w:cs="Arial"/>
          <w:sz w:val="22"/>
          <w:szCs w:val="22"/>
          <w:lang w:eastAsia="zh-CN"/>
        </w:rPr>
        <w:t>December</w:t>
      </w:r>
      <w:r w:rsidR="00C61E63">
        <w:rPr>
          <w:rFonts w:ascii="Arial" w:eastAsia="Arial" w:hAnsi="Arial" w:cs="Arial"/>
          <w:sz w:val="22"/>
          <w:szCs w:val="22"/>
          <w:lang w:eastAsia="zh-CN"/>
        </w:rPr>
        <w:t xml:space="preserve"> 3</w:t>
      </w:r>
      <w:r w:rsidR="00082337">
        <w:rPr>
          <w:rFonts w:ascii="Arial" w:eastAsia="Arial" w:hAnsi="Arial" w:cs="Arial"/>
          <w:sz w:val="22"/>
          <w:szCs w:val="22"/>
          <w:lang w:eastAsia="zh-CN"/>
        </w:rPr>
        <w:t>1</w:t>
      </w:r>
      <w:r w:rsidR="00C61E63">
        <w:rPr>
          <w:rFonts w:ascii="Arial" w:eastAsia="Arial" w:hAnsi="Arial" w:cs="Arial"/>
          <w:sz w:val="22"/>
          <w:szCs w:val="22"/>
          <w:lang w:eastAsia="zh-CN"/>
        </w:rPr>
        <w:t>, 202</w:t>
      </w:r>
      <w:r w:rsidR="00A85D8B">
        <w:rPr>
          <w:rFonts w:ascii="Arial" w:eastAsia="Arial" w:hAnsi="Arial" w:cs="Arial"/>
          <w:sz w:val="22"/>
          <w:szCs w:val="22"/>
          <w:lang w:eastAsia="zh-CN"/>
        </w:rPr>
        <w:t>4</w:t>
      </w:r>
    </w:p>
    <w:p w14:paraId="5A30F180" w14:textId="660558EE" w:rsidR="00586D4F" w:rsidRDefault="00586D4F" w:rsidP="00822E93">
      <w:pPr>
        <w:widowControl w:val="0"/>
        <w:tabs>
          <w:tab w:val="left" w:pos="785"/>
        </w:tabs>
        <w:autoSpaceDE w:val="0"/>
        <w:autoSpaceDN w:val="0"/>
        <w:ind w:left="1440"/>
        <w:rPr>
          <w:rFonts w:ascii="Arial" w:eastAsia="Arial" w:hAnsi="Arial" w:cs="Arial"/>
          <w:iCs/>
          <w:sz w:val="22"/>
          <w:szCs w:val="22"/>
        </w:rPr>
      </w:pPr>
      <w:r>
        <w:rPr>
          <w:rFonts w:ascii="Arial" w:eastAsia="Arial" w:hAnsi="Arial" w:cs="Arial"/>
          <w:sz w:val="22"/>
          <w:szCs w:val="22"/>
          <w:lang w:eastAsia="zh-CN"/>
        </w:rPr>
        <w:t xml:space="preserve">Data Territory: </w:t>
      </w:r>
      <w:r w:rsidR="00BA28E9" w:rsidRPr="00BA28E9">
        <w:rPr>
          <w:rFonts w:ascii="Arial" w:eastAsia="Arial" w:hAnsi="Arial" w:cs="Arial"/>
          <w:iCs/>
          <w:sz w:val="22"/>
          <w:szCs w:val="22"/>
        </w:rPr>
        <w:t>Sudan, South Sudan</w:t>
      </w:r>
    </w:p>
    <w:p w14:paraId="4EB5FE29" w14:textId="02E19C28" w:rsidR="00265D33" w:rsidRPr="00822E93" w:rsidRDefault="00586D4F" w:rsidP="00822E93">
      <w:pPr>
        <w:widowControl w:val="0"/>
        <w:tabs>
          <w:tab w:val="left" w:pos="785"/>
        </w:tabs>
        <w:autoSpaceDE w:val="0"/>
        <w:autoSpaceDN w:val="0"/>
        <w:ind w:left="1440"/>
        <w:rPr>
          <w:rFonts w:ascii="Arial" w:eastAsia="Arial" w:hAnsi="Arial" w:cs="Arial"/>
          <w:iCs/>
          <w:sz w:val="22"/>
          <w:szCs w:val="22"/>
        </w:rPr>
      </w:pPr>
      <w:r>
        <w:rPr>
          <w:rFonts w:ascii="Arial" w:eastAsia="Arial" w:hAnsi="Arial" w:cs="Arial"/>
          <w:iCs/>
          <w:sz w:val="22"/>
          <w:szCs w:val="22"/>
        </w:rPr>
        <w:t xml:space="preserve">Data timeframe: </w:t>
      </w:r>
      <w:r w:rsidR="003C60FB">
        <w:rPr>
          <w:rFonts w:ascii="Arial" w:eastAsia="Arial" w:hAnsi="Arial" w:cs="Arial"/>
          <w:iCs/>
          <w:sz w:val="22"/>
          <w:szCs w:val="22"/>
        </w:rPr>
        <w:t>January</w:t>
      </w:r>
      <w:r w:rsidRPr="001F0748">
        <w:rPr>
          <w:rFonts w:ascii="Arial" w:eastAsia="Arial" w:hAnsi="Arial" w:cs="Arial"/>
          <w:iCs/>
          <w:sz w:val="22"/>
          <w:szCs w:val="22"/>
        </w:rPr>
        <w:t xml:space="preserve"> 20</w:t>
      </w:r>
      <w:r w:rsidR="00082337">
        <w:rPr>
          <w:rFonts w:ascii="Arial" w:eastAsia="Arial" w:hAnsi="Arial" w:cs="Arial"/>
          <w:iCs/>
          <w:sz w:val="22"/>
          <w:szCs w:val="22"/>
        </w:rPr>
        <w:t>2</w:t>
      </w:r>
      <w:r w:rsidR="00BA28E9">
        <w:rPr>
          <w:rFonts w:ascii="Arial" w:eastAsia="Arial" w:hAnsi="Arial" w:cs="Arial"/>
          <w:iCs/>
          <w:sz w:val="22"/>
          <w:szCs w:val="22"/>
        </w:rPr>
        <w:t>3</w:t>
      </w:r>
      <w:r w:rsidRPr="001F0748">
        <w:rPr>
          <w:rFonts w:ascii="Arial" w:eastAsia="Arial" w:hAnsi="Arial" w:cs="Arial"/>
          <w:iCs/>
          <w:sz w:val="22"/>
          <w:szCs w:val="22"/>
        </w:rPr>
        <w:t xml:space="preserve"> </w:t>
      </w:r>
      <w:r>
        <w:rPr>
          <w:rFonts w:ascii="Arial" w:eastAsia="Arial" w:hAnsi="Arial" w:cs="Arial"/>
          <w:iCs/>
          <w:sz w:val="22"/>
          <w:szCs w:val="22"/>
        </w:rPr>
        <w:t>–</w:t>
      </w:r>
      <w:r w:rsidRPr="001F0748">
        <w:rPr>
          <w:rFonts w:ascii="Arial" w:eastAsia="Arial" w:hAnsi="Arial" w:cs="Arial"/>
          <w:iCs/>
          <w:sz w:val="22"/>
          <w:szCs w:val="22"/>
        </w:rPr>
        <w:t xml:space="preserve"> </w:t>
      </w:r>
      <w:r w:rsidR="00BA28E9">
        <w:rPr>
          <w:rFonts w:ascii="Arial" w:eastAsia="Arial" w:hAnsi="Arial" w:cs="Arial"/>
          <w:iCs/>
          <w:sz w:val="22"/>
          <w:szCs w:val="22"/>
        </w:rPr>
        <w:t>September</w:t>
      </w:r>
      <w:r>
        <w:rPr>
          <w:rFonts w:ascii="Arial" w:eastAsia="Arial" w:hAnsi="Arial" w:cs="Arial"/>
          <w:iCs/>
          <w:sz w:val="22"/>
          <w:szCs w:val="22"/>
        </w:rPr>
        <w:t xml:space="preserve"> 20</w:t>
      </w:r>
      <w:r w:rsidR="00D321CE">
        <w:rPr>
          <w:rFonts w:ascii="Arial" w:eastAsia="Arial" w:hAnsi="Arial" w:cs="Arial"/>
          <w:iCs/>
          <w:sz w:val="22"/>
          <w:szCs w:val="22"/>
        </w:rPr>
        <w:t>2</w:t>
      </w:r>
      <w:r w:rsidR="00FF2327">
        <w:rPr>
          <w:rFonts w:ascii="Arial" w:eastAsia="Arial" w:hAnsi="Arial" w:cs="Arial"/>
          <w:iCs/>
          <w:sz w:val="22"/>
          <w:szCs w:val="22"/>
        </w:rPr>
        <w:t>4</w:t>
      </w:r>
    </w:p>
    <w:p w14:paraId="606EFA7C" w14:textId="2870707F" w:rsidR="00586D4F" w:rsidRDefault="00010B06" w:rsidP="00822E93">
      <w:pPr>
        <w:widowControl w:val="0"/>
        <w:tabs>
          <w:tab w:val="left" w:pos="785"/>
        </w:tabs>
        <w:autoSpaceDE w:val="0"/>
        <w:autoSpaceDN w:val="0"/>
        <w:ind w:left="1440"/>
        <w:rPr>
          <w:rFonts w:ascii="Arial" w:eastAsia="Arial" w:hAnsi="Arial" w:cs="Arial"/>
          <w:sz w:val="22"/>
          <w:szCs w:val="22"/>
          <w:lang w:eastAsia="zh-CN"/>
        </w:rPr>
      </w:pPr>
      <w:r>
        <w:rPr>
          <w:rFonts w:ascii="Arial" w:eastAsia="Arial" w:hAnsi="Arial" w:cs="Arial"/>
          <w:sz w:val="22"/>
          <w:szCs w:val="22"/>
          <w:lang w:eastAsia="zh-CN"/>
        </w:rPr>
        <w:t>Description of Speedtest Intelligence Data: Fixed Performance and Quality; Mobile Performance and Quality</w:t>
      </w:r>
      <w:r w:rsidR="00C61E63">
        <w:rPr>
          <w:rFonts w:ascii="Arial" w:eastAsia="Arial" w:hAnsi="Arial" w:cs="Arial"/>
          <w:sz w:val="22"/>
          <w:szCs w:val="22"/>
          <w:lang w:eastAsia="zh-CN"/>
        </w:rPr>
        <w:br/>
      </w:r>
    </w:p>
    <w:p w14:paraId="7C2AA97B" w14:textId="057AAB32" w:rsidR="00586D4F" w:rsidRDefault="00586D4F" w:rsidP="00F155E3">
      <w:pPr>
        <w:widowControl w:val="0"/>
        <w:tabs>
          <w:tab w:val="left" w:pos="785"/>
        </w:tabs>
        <w:autoSpaceDE w:val="0"/>
        <w:autoSpaceDN w:val="0"/>
        <w:ind w:left="720"/>
        <w:rPr>
          <w:rFonts w:ascii="Arial" w:eastAsia="Arial" w:hAnsi="Arial" w:cs="Arial"/>
          <w:sz w:val="22"/>
          <w:szCs w:val="22"/>
          <w:lang w:eastAsia="zh-CN"/>
        </w:rPr>
      </w:pPr>
      <w:r>
        <w:rPr>
          <w:rFonts w:ascii="Arial" w:eastAsia="Arial" w:hAnsi="Arial" w:cs="Arial"/>
          <w:sz w:val="22"/>
          <w:szCs w:val="22"/>
          <w:lang w:eastAsia="zh-CN"/>
        </w:rPr>
        <w:t xml:space="preserve">Dataset </w:t>
      </w:r>
      <w:r w:rsidRPr="00C869F1">
        <w:rPr>
          <w:rFonts w:ascii="Arial" w:eastAsia="Arial" w:hAnsi="Arial" w:cs="Arial"/>
          <w:sz w:val="22"/>
          <w:szCs w:val="22"/>
          <w:lang w:eastAsia="zh-CN"/>
        </w:rPr>
        <w:t>Type</w:t>
      </w:r>
      <w:r>
        <w:rPr>
          <w:rFonts w:ascii="Arial" w:eastAsia="Arial" w:hAnsi="Arial" w:cs="Arial"/>
          <w:sz w:val="22"/>
          <w:szCs w:val="22"/>
          <w:lang w:eastAsia="zh-CN"/>
        </w:rPr>
        <w:t xml:space="preserve"> </w:t>
      </w:r>
      <w:r w:rsidR="00F155E3">
        <w:rPr>
          <w:rFonts w:ascii="Arial" w:eastAsia="Arial" w:hAnsi="Arial" w:cs="Arial"/>
          <w:sz w:val="22"/>
          <w:szCs w:val="22"/>
          <w:lang w:eastAsia="zh-CN"/>
        </w:rPr>
        <w:t>2</w:t>
      </w:r>
      <w:r w:rsidRPr="00C869F1">
        <w:rPr>
          <w:rFonts w:ascii="Arial" w:eastAsia="Arial" w:hAnsi="Arial" w:cs="Arial"/>
          <w:sz w:val="22"/>
          <w:szCs w:val="22"/>
          <w:lang w:eastAsia="zh-CN"/>
        </w:rPr>
        <w:t xml:space="preserve">: </w:t>
      </w:r>
      <w:r>
        <w:rPr>
          <w:rFonts w:ascii="Arial" w:eastAsia="Arial" w:hAnsi="Arial" w:cs="Arial"/>
          <w:sz w:val="22"/>
          <w:szCs w:val="22"/>
          <w:lang w:eastAsia="zh-CN"/>
        </w:rPr>
        <w:t xml:space="preserve">Ookla’s Speedtest Intelligence </w:t>
      </w:r>
      <w:r w:rsidR="00F155E3">
        <w:rPr>
          <w:rFonts w:ascii="Arial" w:eastAsia="Arial" w:hAnsi="Arial" w:cs="Arial"/>
          <w:sz w:val="22"/>
          <w:szCs w:val="22"/>
          <w:lang w:eastAsia="zh-CN"/>
        </w:rPr>
        <w:t xml:space="preserve">– </w:t>
      </w:r>
      <w:r w:rsidR="00E2331D">
        <w:rPr>
          <w:rFonts w:ascii="Arial" w:eastAsia="Arial" w:hAnsi="Arial" w:cs="Arial"/>
          <w:sz w:val="22"/>
          <w:szCs w:val="22"/>
          <w:lang w:eastAsia="zh-CN"/>
        </w:rPr>
        <w:t>data</w:t>
      </w:r>
      <w:r w:rsidR="00F155E3">
        <w:rPr>
          <w:rFonts w:ascii="Arial" w:eastAsia="Arial" w:hAnsi="Arial" w:cs="Arial"/>
          <w:sz w:val="22"/>
          <w:szCs w:val="22"/>
          <w:lang w:eastAsia="zh-CN"/>
        </w:rPr>
        <w:t xml:space="preserve"> extracts</w:t>
      </w:r>
    </w:p>
    <w:p w14:paraId="0BB4C3B4" w14:textId="77777777" w:rsidR="00586D4F" w:rsidRDefault="00586D4F" w:rsidP="00586D4F">
      <w:pPr>
        <w:widowControl w:val="0"/>
        <w:tabs>
          <w:tab w:val="left" w:pos="785"/>
        </w:tabs>
        <w:autoSpaceDE w:val="0"/>
        <w:autoSpaceDN w:val="0"/>
        <w:ind w:left="720"/>
        <w:rPr>
          <w:rFonts w:ascii="Arial" w:eastAsia="Arial" w:hAnsi="Arial" w:cs="Arial"/>
          <w:sz w:val="22"/>
          <w:szCs w:val="22"/>
          <w:lang w:eastAsia="zh-CN"/>
        </w:rPr>
      </w:pPr>
    </w:p>
    <w:p w14:paraId="28CA2D5E" w14:textId="5C4A5B71" w:rsidR="003C60FB" w:rsidRDefault="003C60FB" w:rsidP="003C60FB">
      <w:pPr>
        <w:widowControl w:val="0"/>
        <w:tabs>
          <w:tab w:val="left" w:pos="785"/>
        </w:tabs>
        <w:autoSpaceDE w:val="0"/>
        <w:autoSpaceDN w:val="0"/>
        <w:ind w:left="1440"/>
        <w:rPr>
          <w:rFonts w:ascii="Arial" w:eastAsia="Arial" w:hAnsi="Arial" w:cs="Arial"/>
          <w:iCs/>
          <w:sz w:val="22"/>
          <w:szCs w:val="22"/>
        </w:rPr>
      </w:pPr>
      <w:r>
        <w:rPr>
          <w:rFonts w:ascii="Arial" w:eastAsia="Arial" w:hAnsi="Arial" w:cs="Arial"/>
          <w:sz w:val="22"/>
          <w:szCs w:val="22"/>
          <w:lang w:eastAsia="zh-CN"/>
        </w:rPr>
        <w:t xml:space="preserve">Data Territory: </w:t>
      </w:r>
      <w:r w:rsidR="00BA28E9" w:rsidRPr="00BA28E9">
        <w:rPr>
          <w:rFonts w:ascii="Arial" w:eastAsia="Arial" w:hAnsi="Arial" w:cs="Arial"/>
          <w:iCs/>
          <w:sz w:val="22"/>
          <w:szCs w:val="22"/>
        </w:rPr>
        <w:t>Sudan, South Sudan</w:t>
      </w:r>
    </w:p>
    <w:p w14:paraId="7FA1758D" w14:textId="77777777" w:rsidR="00BA28E9" w:rsidRDefault="003C60FB" w:rsidP="00C61E63">
      <w:pPr>
        <w:widowControl w:val="0"/>
        <w:tabs>
          <w:tab w:val="left" w:pos="785"/>
        </w:tabs>
        <w:autoSpaceDE w:val="0"/>
        <w:autoSpaceDN w:val="0"/>
        <w:ind w:left="1440"/>
        <w:rPr>
          <w:rFonts w:ascii="Arial" w:eastAsia="Arial" w:hAnsi="Arial" w:cs="Arial"/>
          <w:iCs/>
          <w:sz w:val="22"/>
          <w:szCs w:val="22"/>
        </w:rPr>
      </w:pPr>
      <w:r>
        <w:rPr>
          <w:rFonts w:ascii="Arial" w:eastAsia="Arial" w:hAnsi="Arial" w:cs="Arial"/>
          <w:iCs/>
          <w:sz w:val="22"/>
          <w:szCs w:val="22"/>
        </w:rPr>
        <w:t xml:space="preserve">Data timeframe: </w:t>
      </w:r>
      <w:r w:rsidR="00BA28E9" w:rsidRPr="00BA28E9">
        <w:rPr>
          <w:rFonts w:ascii="Arial" w:eastAsia="Arial" w:hAnsi="Arial" w:cs="Arial"/>
          <w:iCs/>
          <w:sz w:val="22"/>
          <w:szCs w:val="22"/>
        </w:rPr>
        <w:t>January 2023 – September 2024</w:t>
      </w:r>
    </w:p>
    <w:p w14:paraId="4C686D36" w14:textId="011AE3CA" w:rsidR="00586D4F" w:rsidRDefault="00C61E63" w:rsidP="00C61E63">
      <w:pPr>
        <w:widowControl w:val="0"/>
        <w:tabs>
          <w:tab w:val="left" w:pos="785"/>
        </w:tabs>
        <w:autoSpaceDE w:val="0"/>
        <w:autoSpaceDN w:val="0"/>
        <w:ind w:left="1440"/>
        <w:rPr>
          <w:rFonts w:ascii="Arial" w:eastAsia="Arial" w:hAnsi="Arial" w:cs="Arial"/>
          <w:sz w:val="22"/>
          <w:szCs w:val="22"/>
          <w:lang w:eastAsia="zh-CN"/>
        </w:rPr>
      </w:pPr>
      <w:r>
        <w:rPr>
          <w:rFonts w:ascii="Arial" w:eastAsia="Arial" w:hAnsi="Arial" w:cs="Arial"/>
          <w:sz w:val="22"/>
          <w:szCs w:val="22"/>
          <w:lang w:eastAsia="zh-CN"/>
        </w:rPr>
        <w:t>Description of Speedtest Intelligence Data: Fixed Performance and Quality; Mobile Performance and Quality</w:t>
      </w:r>
    </w:p>
    <w:p w14:paraId="64B71293" w14:textId="77777777" w:rsidR="0068446D" w:rsidRPr="00C61E63" w:rsidRDefault="0068446D" w:rsidP="00C61E63">
      <w:pPr>
        <w:widowControl w:val="0"/>
        <w:tabs>
          <w:tab w:val="left" w:pos="785"/>
        </w:tabs>
        <w:autoSpaceDE w:val="0"/>
        <w:autoSpaceDN w:val="0"/>
        <w:ind w:left="1440"/>
        <w:rPr>
          <w:rFonts w:ascii="Arial" w:eastAsia="Arial" w:hAnsi="Arial" w:cs="Arial"/>
          <w:iCs/>
          <w:sz w:val="22"/>
          <w:szCs w:val="22"/>
        </w:rPr>
      </w:pPr>
    </w:p>
    <w:p w14:paraId="393647D7" w14:textId="77777777" w:rsidR="00BA28E9" w:rsidRDefault="00BA28E9" w:rsidP="0068446D">
      <w:pPr>
        <w:ind w:left="720"/>
        <w:rPr>
          <w:rFonts w:ascii="Arial" w:eastAsia="Arial" w:hAnsi="Arial" w:cs="Arial"/>
          <w:i/>
          <w:iCs/>
          <w:color w:val="C00000"/>
          <w:sz w:val="22"/>
          <w:szCs w:val="22"/>
          <w:lang w:eastAsia="zh-CN"/>
        </w:rPr>
      </w:pPr>
    </w:p>
    <w:p w14:paraId="1EC0A863" w14:textId="472B7902" w:rsidR="00BA28E9" w:rsidRDefault="00BA28E9" w:rsidP="0068446D">
      <w:pPr>
        <w:ind w:left="720"/>
        <w:rPr>
          <w:rFonts w:ascii="Arial" w:eastAsia="Arial" w:hAnsi="Arial" w:cs="Arial"/>
          <w:i/>
          <w:iCs/>
          <w:color w:val="C00000"/>
          <w:sz w:val="22"/>
          <w:szCs w:val="22"/>
          <w:lang w:eastAsia="zh-CN"/>
        </w:rPr>
      </w:pPr>
      <w:r>
        <w:rPr>
          <w:rFonts w:ascii="Arial" w:eastAsia="Arial" w:hAnsi="Arial" w:cs="Arial"/>
          <w:i/>
          <w:iCs/>
          <w:color w:val="C00000"/>
          <w:sz w:val="22"/>
          <w:szCs w:val="22"/>
          <w:lang w:eastAsia="zh-CN"/>
        </w:rPr>
        <w:lastRenderedPageBreak/>
        <w:t xml:space="preserve">NOTE: </w:t>
      </w:r>
      <w:r>
        <w:rPr>
          <w:rFonts w:ascii="Arial" w:eastAsia="Arial" w:hAnsi="Arial" w:cs="Arial"/>
          <w:i/>
          <w:iCs/>
          <w:color w:val="C00000"/>
          <w:sz w:val="22"/>
          <w:szCs w:val="22"/>
          <w:lang w:eastAsia="zh-CN"/>
        </w:rPr>
        <w:br/>
        <w:t xml:space="preserve">Due to sensitivities surrounding this armed conflict zone, no Ookla data is to be directly provided to Sudanese government actors or economists. </w:t>
      </w:r>
      <w:r w:rsidR="00960EC6">
        <w:rPr>
          <w:rFonts w:ascii="Arial" w:eastAsia="Arial" w:hAnsi="Arial" w:cs="Arial"/>
          <w:i/>
          <w:iCs/>
          <w:color w:val="C00000"/>
          <w:sz w:val="22"/>
          <w:szCs w:val="22"/>
          <w:lang w:eastAsia="zh-CN"/>
        </w:rPr>
        <w:t xml:space="preserve">Ookla data provided is for </w:t>
      </w:r>
      <w:r w:rsidR="00CC6504">
        <w:rPr>
          <w:rFonts w:ascii="Arial" w:eastAsia="Arial" w:hAnsi="Arial" w:cs="Arial"/>
          <w:i/>
          <w:iCs/>
          <w:color w:val="C00000"/>
          <w:sz w:val="22"/>
          <w:szCs w:val="22"/>
          <w:lang w:eastAsia="zh-CN"/>
        </w:rPr>
        <w:t>the World Bank Data Lab’s internal</w:t>
      </w:r>
      <w:r w:rsidR="00960EC6">
        <w:rPr>
          <w:rFonts w:ascii="Arial" w:eastAsia="Arial" w:hAnsi="Arial" w:cs="Arial"/>
          <w:i/>
          <w:iCs/>
          <w:color w:val="C00000"/>
          <w:sz w:val="22"/>
          <w:szCs w:val="22"/>
          <w:lang w:eastAsia="zh-CN"/>
        </w:rPr>
        <w:t xml:space="preserve"> analysis only.</w:t>
      </w:r>
      <w:r>
        <w:rPr>
          <w:rFonts w:ascii="Arial" w:eastAsia="Arial" w:hAnsi="Arial" w:cs="Arial"/>
          <w:i/>
          <w:iCs/>
          <w:color w:val="C00000"/>
          <w:sz w:val="22"/>
          <w:szCs w:val="22"/>
          <w:lang w:eastAsia="zh-CN"/>
        </w:rPr>
        <w:br/>
      </w:r>
      <w:r>
        <w:rPr>
          <w:rFonts w:ascii="Arial" w:eastAsia="Arial" w:hAnsi="Arial" w:cs="Arial"/>
          <w:i/>
          <w:iCs/>
          <w:color w:val="C00000"/>
          <w:sz w:val="22"/>
          <w:szCs w:val="22"/>
          <w:lang w:eastAsia="zh-CN"/>
        </w:rPr>
        <w:br/>
        <w:t xml:space="preserve">However, it is </w:t>
      </w:r>
      <w:r w:rsidR="00960EC6">
        <w:rPr>
          <w:rFonts w:ascii="Arial" w:eastAsia="Arial" w:hAnsi="Arial" w:cs="Arial"/>
          <w:i/>
          <w:iCs/>
          <w:color w:val="C00000"/>
          <w:sz w:val="22"/>
          <w:szCs w:val="22"/>
          <w:lang w:eastAsia="zh-CN"/>
        </w:rPr>
        <w:t>agreeable</w:t>
      </w:r>
      <w:r>
        <w:rPr>
          <w:rFonts w:ascii="Arial" w:eastAsia="Arial" w:hAnsi="Arial" w:cs="Arial"/>
          <w:i/>
          <w:iCs/>
          <w:color w:val="C00000"/>
          <w:sz w:val="22"/>
          <w:szCs w:val="22"/>
          <w:lang w:eastAsia="zh-CN"/>
        </w:rPr>
        <w:t xml:space="preserve"> for the World Bank’s Data Lab to provide the Sudanese team access to </w:t>
      </w:r>
      <w:r w:rsidR="00CC6504">
        <w:rPr>
          <w:rFonts w:ascii="Arial" w:eastAsia="Arial" w:hAnsi="Arial" w:cs="Arial"/>
          <w:i/>
          <w:iCs/>
          <w:color w:val="C00000"/>
          <w:sz w:val="22"/>
          <w:szCs w:val="22"/>
          <w:lang w:eastAsia="zh-CN"/>
        </w:rPr>
        <w:t>their</w:t>
      </w:r>
      <w:r>
        <w:rPr>
          <w:rFonts w:ascii="Arial" w:eastAsia="Arial" w:hAnsi="Arial" w:cs="Arial"/>
          <w:i/>
          <w:iCs/>
          <w:color w:val="C00000"/>
          <w:sz w:val="22"/>
          <w:szCs w:val="22"/>
          <w:lang w:eastAsia="zh-CN"/>
        </w:rPr>
        <w:t xml:space="preserve"> resulting </w:t>
      </w:r>
      <w:r w:rsidR="00960EC6">
        <w:rPr>
          <w:rFonts w:ascii="Arial" w:eastAsia="Arial" w:hAnsi="Arial" w:cs="Arial"/>
          <w:i/>
          <w:iCs/>
          <w:color w:val="C00000"/>
          <w:sz w:val="22"/>
          <w:szCs w:val="22"/>
          <w:lang w:eastAsia="zh-CN"/>
        </w:rPr>
        <w:t xml:space="preserve">analysis </w:t>
      </w:r>
      <w:r>
        <w:rPr>
          <w:rFonts w:ascii="Arial" w:eastAsia="Arial" w:hAnsi="Arial" w:cs="Arial"/>
          <w:i/>
          <w:iCs/>
          <w:color w:val="C00000"/>
          <w:sz w:val="22"/>
          <w:szCs w:val="22"/>
          <w:lang w:eastAsia="zh-CN"/>
        </w:rPr>
        <w:t>based on Ookla data</w:t>
      </w:r>
      <w:r w:rsidR="002C5D25">
        <w:rPr>
          <w:rFonts w:ascii="Arial" w:eastAsia="Arial" w:hAnsi="Arial" w:cs="Arial"/>
          <w:i/>
          <w:iCs/>
          <w:color w:val="C00000"/>
          <w:sz w:val="22"/>
          <w:szCs w:val="22"/>
          <w:lang w:eastAsia="zh-CN"/>
        </w:rPr>
        <w:t xml:space="preserve"> with proper attribution</w:t>
      </w:r>
      <w:r>
        <w:rPr>
          <w:rFonts w:ascii="Arial" w:eastAsia="Arial" w:hAnsi="Arial" w:cs="Arial"/>
          <w:i/>
          <w:iCs/>
          <w:color w:val="C00000"/>
          <w:sz w:val="22"/>
          <w:szCs w:val="22"/>
          <w:lang w:eastAsia="zh-CN"/>
        </w:rPr>
        <w:t xml:space="preserve">, </w:t>
      </w:r>
      <w:r w:rsidR="00960EC6">
        <w:rPr>
          <w:rFonts w:ascii="Arial" w:eastAsia="Arial" w:hAnsi="Arial" w:cs="Arial"/>
          <w:i/>
          <w:iCs/>
          <w:color w:val="C00000"/>
          <w:sz w:val="22"/>
          <w:szCs w:val="22"/>
          <w:lang w:eastAsia="zh-CN"/>
        </w:rPr>
        <w:t>after</w:t>
      </w:r>
      <w:r>
        <w:rPr>
          <w:rFonts w:ascii="Arial" w:eastAsia="Arial" w:hAnsi="Arial" w:cs="Arial"/>
          <w:i/>
          <w:iCs/>
          <w:color w:val="C00000"/>
          <w:sz w:val="22"/>
          <w:szCs w:val="22"/>
          <w:lang w:eastAsia="zh-CN"/>
        </w:rPr>
        <w:t xml:space="preserve"> Ookla has reviewed and approved</w:t>
      </w:r>
      <w:r w:rsidR="00960EC6">
        <w:rPr>
          <w:rFonts w:ascii="Arial" w:eastAsia="Arial" w:hAnsi="Arial" w:cs="Arial"/>
          <w:i/>
          <w:iCs/>
          <w:color w:val="C00000"/>
          <w:sz w:val="22"/>
          <w:szCs w:val="22"/>
          <w:lang w:eastAsia="zh-CN"/>
        </w:rPr>
        <w:t xml:space="preserve"> all references. </w:t>
      </w:r>
      <w:r>
        <w:rPr>
          <w:rFonts w:ascii="Arial" w:eastAsia="Arial" w:hAnsi="Arial" w:cs="Arial"/>
          <w:i/>
          <w:iCs/>
          <w:color w:val="C00000"/>
          <w:sz w:val="22"/>
          <w:szCs w:val="22"/>
          <w:lang w:eastAsia="zh-CN"/>
        </w:rPr>
        <w:br/>
      </w:r>
    </w:p>
    <w:p w14:paraId="7BC46295" w14:textId="726EC677" w:rsidR="00F515C6" w:rsidRPr="00D321CE" w:rsidRDefault="0068446D" w:rsidP="0068446D">
      <w:pPr>
        <w:ind w:left="720"/>
        <w:rPr>
          <w:rFonts w:ascii="Arial" w:eastAsia="Arial" w:hAnsi="Arial" w:cs="Arial"/>
          <w:i/>
          <w:iCs/>
          <w:color w:val="C00000"/>
          <w:sz w:val="22"/>
          <w:szCs w:val="22"/>
          <w:lang w:eastAsia="zh-CN"/>
        </w:rPr>
      </w:pPr>
      <w:r w:rsidRPr="00D321CE">
        <w:rPr>
          <w:rFonts w:ascii="Arial" w:eastAsia="Arial" w:hAnsi="Arial" w:cs="Arial"/>
          <w:i/>
          <w:iCs/>
          <w:color w:val="C00000"/>
          <w:sz w:val="22"/>
          <w:szCs w:val="22"/>
          <w:lang w:eastAsia="zh-CN"/>
        </w:rPr>
        <w:t xml:space="preserve">Data by individual ISP (Internet Service Provider) or Operator available within the portal or as </w:t>
      </w:r>
      <w:r w:rsidR="00574CB0">
        <w:rPr>
          <w:rFonts w:ascii="Arial" w:eastAsia="Arial" w:hAnsi="Arial" w:cs="Arial"/>
          <w:i/>
          <w:iCs/>
          <w:color w:val="C00000"/>
          <w:sz w:val="22"/>
          <w:szCs w:val="22"/>
          <w:lang w:eastAsia="zh-CN"/>
        </w:rPr>
        <w:t>data</w:t>
      </w:r>
      <w:r w:rsidRPr="00D321CE">
        <w:rPr>
          <w:rFonts w:ascii="Arial" w:eastAsia="Arial" w:hAnsi="Arial" w:cs="Arial"/>
          <w:i/>
          <w:iCs/>
          <w:color w:val="C00000"/>
          <w:sz w:val="22"/>
          <w:szCs w:val="22"/>
          <w:lang w:eastAsia="zh-CN"/>
        </w:rPr>
        <w:t xml:space="preserve"> extracts is for internal analysis and understanding only. Any breakouts identifying individual ISPs/Operators must first be reviewed and approved by Ookla before inclusion within any public reports, posts, derivatives, communications, etc.</w:t>
      </w:r>
    </w:p>
    <w:p w14:paraId="137079B2" w14:textId="77777777" w:rsidR="0068446D" w:rsidRPr="00F54D69" w:rsidRDefault="0068446D" w:rsidP="00F54D69"/>
    <w:p w14:paraId="52EE1A6F" w14:textId="4241D019" w:rsidR="001411F6" w:rsidRDefault="00F515C6" w:rsidP="009C32D0">
      <w:pPr>
        <w:widowControl w:val="0"/>
        <w:numPr>
          <w:ilvl w:val="0"/>
          <w:numId w:val="2"/>
        </w:numPr>
        <w:tabs>
          <w:tab w:val="left" w:pos="785"/>
        </w:tabs>
        <w:autoSpaceDE w:val="0"/>
        <w:autoSpaceDN w:val="0"/>
        <w:rPr>
          <w:rFonts w:ascii="Arial" w:eastAsia="Arial" w:hAnsi="Arial" w:cs="Arial"/>
          <w:sz w:val="22"/>
          <w:szCs w:val="22"/>
        </w:rPr>
      </w:pPr>
      <w:r w:rsidRPr="00F76641">
        <w:rPr>
          <w:rFonts w:ascii="Arial" w:eastAsia="Arial" w:hAnsi="Arial" w:cs="Arial"/>
          <w:sz w:val="22"/>
          <w:szCs w:val="22"/>
        </w:rPr>
        <w:t>Data</w:t>
      </w:r>
      <w:r w:rsidRPr="00F76641">
        <w:rPr>
          <w:rFonts w:ascii="Arial" w:eastAsia="Arial" w:hAnsi="Arial" w:cs="Arial"/>
          <w:spacing w:val="-2"/>
          <w:sz w:val="22"/>
          <w:szCs w:val="22"/>
        </w:rPr>
        <w:t xml:space="preserve"> </w:t>
      </w:r>
      <w:r w:rsidRPr="00F76641">
        <w:rPr>
          <w:rFonts w:ascii="Arial" w:eastAsia="Arial" w:hAnsi="Arial" w:cs="Arial"/>
          <w:sz w:val="22"/>
          <w:szCs w:val="22"/>
        </w:rPr>
        <w:t>Format</w:t>
      </w:r>
      <w:r w:rsidR="006431BA">
        <w:rPr>
          <w:rFonts w:ascii="Arial" w:eastAsia="Arial" w:hAnsi="Arial" w:cs="Arial"/>
          <w:sz w:val="22"/>
          <w:szCs w:val="22"/>
        </w:rPr>
        <w:t>s</w:t>
      </w:r>
      <w:r w:rsidRPr="00F76641">
        <w:rPr>
          <w:rFonts w:ascii="Arial" w:eastAsia="Arial" w:hAnsi="Arial" w:cs="Arial"/>
          <w:sz w:val="22"/>
          <w:szCs w:val="22"/>
        </w:rPr>
        <w:t xml:space="preserve">: Dataset(s) will be provided by the Licensor in the type(s) and format(s) indicated below: </w:t>
      </w:r>
      <w:r w:rsidR="001411F6">
        <w:rPr>
          <w:rFonts w:ascii="Arial" w:eastAsia="Arial" w:hAnsi="Arial" w:cs="Arial"/>
          <w:sz w:val="22"/>
          <w:szCs w:val="22"/>
        </w:rPr>
        <w:br/>
      </w:r>
    </w:p>
    <w:p w14:paraId="4C849683" w14:textId="547B5602" w:rsidR="00047F31" w:rsidRPr="009C32D0" w:rsidRDefault="003963B1" w:rsidP="001411F6">
      <w:pPr>
        <w:widowControl w:val="0"/>
        <w:tabs>
          <w:tab w:val="left" w:pos="785"/>
        </w:tabs>
        <w:autoSpaceDE w:val="0"/>
        <w:autoSpaceDN w:val="0"/>
        <w:ind w:left="1440"/>
        <w:rPr>
          <w:rFonts w:ascii="Arial" w:eastAsia="Arial" w:hAnsi="Arial" w:cs="Arial"/>
          <w:sz w:val="22"/>
          <w:szCs w:val="22"/>
        </w:rPr>
      </w:pPr>
      <w:r w:rsidRPr="009C32D0">
        <w:rPr>
          <w:rFonts w:ascii="Arial" w:eastAsia="Arial" w:hAnsi="Arial" w:cs="Arial"/>
          <w:sz w:val="22"/>
          <w:szCs w:val="22"/>
        </w:rPr>
        <w:t>Access to the Speedtest Intelligence portal</w:t>
      </w:r>
      <w:r w:rsidR="006431BA">
        <w:rPr>
          <w:rFonts w:ascii="Arial" w:eastAsia="Arial" w:hAnsi="Arial" w:cs="Arial"/>
          <w:sz w:val="22"/>
          <w:szCs w:val="22"/>
        </w:rPr>
        <w:t xml:space="preserve">, </w:t>
      </w:r>
      <w:r w:rsidRPr="009C32D0">
        <w:rPr>
          <w:rFonts w:ascii="Arial" w:eastAsia="Arial" w:hAnsi="Arial" w:cs="Arial"/>
          <w:sz w:val="22"/>
          <w:szCs w:val="22"/>
        </w:rPr>
        <w:t xml:space="preserve">its exportable </w:t>
      </w:r>
      <w:r w:rsidR="00F54D69" w:rsidRPr="009C32D0">
        <w:rPr>
          <w:rFonts w:ascii="Arial" w:eastAsia="Arial" w:hAnsi="Arial" w:cs="Arial"/>
          <w:sz w:val="22"/>
          <w:szCs w:val="22"/>
        </w:rPr>
        <w:t>csv</w:t>
      </w:r>
      <w:r w:rsidRPr="009C32D0">
        <w:rPr>
          <w:rFonts w:ascii="Arial" w:eastAsia="Arial" w:hAnsi="Arial" w:cs="Arial"/>
          <w:sz w:val="22"/>
          <w:szCs w:val="22"/>
        </w:rPr>
        <w:t xml:space="preserve"> files</w:t>
      </w:r>
      <w:r w:rsidR="006431BA">
        <w:rPr>
          <w:rFonts w:ascii="Arial" w:eastAsia="Arial" w:hAnsi="Arial" w:cs="Arial"/>
          <w:sz w:val="22"/>
          <w:szCs w:val="22"/>
        </w:rPr>
        <w:t xml:space="preserve"> and </w:t>
      </w:r>
      <w:r w:rsidR="00574CB0">
        <w:rPr>
          <w:rFonts w:ascii="Arial" w:eastAsia="Arial" w:hAnsi="Arial" w:cs="Arial"/>
          <w:sz w:val="22"/>
          <w:szCs w:val="22"/>
        </w:rPr>
        <w:t>data</w:t>
      </w:r>
      <w:r w:rsidR="001411F6">
        <w:rPr>
          <w:rFonts w:ascii="Arial" w:eastAsia="Arial" w:hAnsi="Arial" w:cs="Arial"/>
          <w:sz w:val="22"/>
          <w:szCs w:val="22"/>
        </w:rPr>
        <w:t xml:space="preserve"> extract</w:t>
      </w:r>
      <w:r w:rsidR="006431BA">
        <w:rPr>
          <w:rFonts w:ascii="Arial" w:eastAsia="Arial" w:hAnsi="Arial" w:cs="Arial"/>
          <w:sz w:val="22"/>
          <w:szCs w:val="22"/>
        </w:rPr>
        <w:t xml:space="preserve"> csv files</w:t>
      </w:r>
    </w:p>
    <w:p w14:paraId="55DD37D2" w14:textId="77777777" w:rsidR="0034526A" w:rsidRPr="00F76641" w:rsidRDefault="0034526A" w:rsidP="0034526A">
      <w:pPr>
        <w:widowControl w:val="0"/>
        <w:autoSpaceDE w:val="0"/>
        <w:autoSpaceDN w:val="0"/>
        <w:rPr>
          <w:rFonts w:ascii="Arial" w:eastAsia="Arial" w:hAnsi="Arial" w:cs="Arial"/>
          <w:sz w:val="22"/>
          <w:szCs w:val="22"/>
        </w:rPr>
      </w:pPr>
    </w:p>
    <w:p w14:paraId="22B364CF" w14:textId="77777777" w:rsidR="0034526A" w:rsidRPr="00F76641" w:rsidRDefault="0034526A" w:rsidP="0034526A">
      <w:pPr>
        <w:widowControl w:val="0"/>
        <w:numPr>
          <w:ilvl w:val="0"/>
          <w:numId w:val="1"/>
        </w:numPr>
        <w:tabs>
          <w:tab w:val="left" w:pos="353"/>
        </w:tabs>
        <w:autoSpaceDE w:val="0"/>
        <w:autoSpaceDN w:val="0"/>
        <w:ind w:left="352"/>
        <w:outlineLvl w:val="0"/>
        <w:rPr>
          <w:rFonts w:ascii="Arial" w:eastAsia="Arial" w:hAnsi="Arial" w:cs="Arial"/>
          <w:b/>
          <w:bCs/>
          <w:sz w:val="22"/>
          <w:szCs w:val="22"/>
        </w:rPr>
      </w:pPr>
      <w:r w:rsidRPr="00F76641">
        <w:rPr>
          <w:rFonts w:ascii="Arial" w:eastAsia="Arial" w:hAnsi="Arial" w:cs="Arial"/>
          <w:b/>
          <w:bCs/>
          <w:sz w:val="22"/>
          <w:szCs w:val="22"/>
        </w:rPr>
        <w:t>Project Contact</w:t>
      </w:r>
      <w:r w:rsidRPr="00F76641">
        <w:rPr>
          <w:rFonts w:ascii="Arial" w:eastAsia="Arial" w:hAnsi="Arial" w:cs="Arial"/>
          <w:b/>
          <w:bCs/>
          <w:spacing w:val="-2"/>
          <w:sz w:val="22"/>
          <w:szCs w:val="22"/>
        </w:rPr>
        <w:t xml:space="preserve"> </w:t>
      </w:r>
      <w:r w:rsidRPr="00F76641">
        <w:rPr>
          <w:rFonts w:ascii="Arial" w:eastAsia="Arial" w:hAnsi="Arial" w:cs="Arial"/>
          <w:b/>
          <w:bCs/>
          <w:sz w:val="22"/>
          <w:szCs w:val="22"/>
        </w:rPr>
        <w:t>Persons</w:t>
      </w:r>
    </w:p>
    <w:p w14:paraId="44172E3C" w14:textId="77777777" w:rsidR="0034526A" w:rsidRPr="00F76641" w:rsidRDefault="0034526A" w:rsidP="0034526A">
      <w:pPr>
        <w:widowControl w:val="0"/>
        <w:autoSpaceDE w:val="0"/>
        <w:autoSpaceDN w:val="0"/>
        <w:rPr>
          <w:rFonts w:ascii="Arial" w:eastAsia="Arial" w:hAnsi="Arial" w:cs="Arial"/>
          <w:sz w:val="22"/>
          <w:szCs w:val="22"/>
        </w:rPr>
      </w:pPr>
    </w:p>
    <w:tbl>
      <w:tblPr>
        <w:tblStyle w:val="TableGrid1"/>
        <w:tblW w:w="10216"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0"/>
        <w:gridCol w:w="3825"/>
        <w:gridCol w:w="878"/>
        <w:gridCol w:w="4343"/>
      </w:tblGrid>
      <w:tr w:rsidR="0034526A" w:rsidRPr="00F76641" w14:paraId="09C29148" w14:textId="77777777" w:rsidTr="00960EC6">
        <w:tc>
          <w:tcPr>
            <w:tcW w:w="4995" w:type="dxa"/>
            <w:gridSpan w:val="2"/>
            <w:shd w:val="clear" w:color="auto" w:fill="auto"/>
          </w:tcPr>
          <w:p w14:paraId="48558552" w14:textId="77777777" w:rsidR="0034526A" w:rsidRPr="00F76641" w:rsidRDefault="0034526A" w:rsidP="00E36EB3">
            <w:pPr>
              <w:rPr>
                <w:rFonts w:ascii="Arial" w:eastAsia="Arial" w:hAnsi="Arial" w:cs="Arial"/>
                <w:u w:val="single"/>
              </w:rPr>
            </w:pPr>
            <w:r w:rsidRPr="00F76641">
              <w:rPr>
                <w:rFonts w:ascii="Arial" w:eastAsia="Arial" w:hAnsi="Arial" w:cs="Arial"/>
                <w:u w:val="single"/>
              </w:rPr>
              <w:t>Team Lead</w:t>
            </w:r>
          </w:p>
          <w:p w14:paraId="13E8663F" w14:textId="77777777" w:rsidR="0034526A" w:rsidRPr="00F76641" w:rsidRDefault="0034526A" w:rsidP="00E36EB3">
            <w:pPr>
              <w:rPr>
                <w:rFonts w:ascii="Arial" w:eastAsia="Arial" w:hAnsi="Arial" w:cs="Arial"/>
                <w:u w:val="single"/>
              </w:rPr>
            </w:pPr>
          </w:p>
        </w:tc>
        <w:tc>
          <w:tcPr>
            <w:tcW w:w="5221" w:type="dxa"/>
            <w:gridSpan w:val="2"/>
            <w:shd w:val="clear" w:color="auto" w:fill="auto"/>
          </w:tcPr>
          <w:p w14:paraId="55A72EFD" w14:textId="77777777" w:rsidR="0034526A" w:rsidRPr="00F76641" w:rsidRDefault="0034526A" w:rsidP="00E36EB3">
            <w:pPr>
              <w:rPr>
                <w:rFonts w:ascii="Arial" w:eastAsia="Arial" w:hAnsi="Arial" w:cs="Arial"/>
                <w:u w:val="single"/>
              </w:rPr>
            </w:pPr>
            <w:r w:rsidRPr="00F76641">
              <w:rPr>
                <w:rFonts w:ascii="Arial" w:eastAsia="Arial" w:hAnsi="Arial" w:cs="Arial"/>
                <w:u w:val="single"/>
              </w:rPr>
              <w:t>Collaborator</w:t>
            </w:r>
            <w:r>
              <w:rPr>
                <w:rFonts w:ascii="Arial" w:eastAsia="Arial" w:hAnsi="Arial" w:cs="Arial"/>
                <w:u w:val="single"/>
              </w:rPr>
              <w:t>(s)</w:t>
            </w:r>
          </w:p>
        </w:tc>
      </w:tr>
      <w:tr w:rsidR="0034526A" w:rsidRPr="00F76641" w14:paraId="05C37C1F" w14:textId="77777777" w:rsidTr="00960EC6">
        <w:tc>
          <w:tcPr>
            <w:tcW w:w="1170" w:type="dxa"/>
            <w:shd w:val="clear" w:color="auto" w:fill="auto"/>
          </w:tcPr>
          <w:p w14:paraId="084C23D1" w14:textId="77777777" w:rsidR="0034526A" w:rsidRPr="00F76641" w:rsidRDefault="0034526A" w:rsidP="00E36EB3">
            <w:pPr>
              <w:rPr>
                <w:rFonts w:ascii="Arial" w:eastAsia="Arial" w:hAnsi="Arial" w:cs="Arial"/>
              </w:rPr>
            </w:pPr>
            <w:r w:rsidRPr="00F76641">
              <w:rPr>
                <w:rFonts w:ascii="Arial" w:eastAsia="Arial" w:hAnsi="Arial" w:cs="Arial"/>
              </w:rPr>
              <w:t>Name:</w:t>
            </w:r>
          </w:p>
        </w:tc>
        <w:tc>
          <w:tcPr>
            <w:tcW w:w="3825" w:type="dxa"/>
            <w:shd w:val="clear" w:color="auto" w:fill="auto"/>
          </w:tcPr>
          <w:p w14:paraId="6C06C64A" w14:textId="7A3A8E29" w:rsidR="0034526A" w:rsidRPr="00F76641" w:rsidRDefault="00960EC6" w:rsidP="00E36EB3">
            <w:pPr>
              <w:rPr>
                <w:rFonts w:ascii="Arial" w:eastAsia="Arial" w:hAnsi="Arial" w:cs="Arial"/>
              </w:rPr>
            </w:pPr>
            <w:r w:rsidRPr="00960EC6">
              <w:rPr>
                <w:rFonts w:ascii="Arial" w:eastAsia="Arial" w:hAnsi="Arial" w:cs="Arial"/>
              </w:rPr>
              <w:t xml:space="preserve">Dunstan </w:t>
            </w:r>
            <w:proofErr w:type="spellStart"/>
            <w:r w:rsidRPr="00960EC6">
              <w:rPr>
                <w:rFonts w:ascii="Arial" w:eastAsia="Arial" w:hAnsi="Arial" w:cs="Arial"/>
              </w:rPr>
              <w:t>Matekenya</w:t>
            </w:r>
            <w:proofErr w:type="spellEnd"/>
          </w:p>
        </w:tc>
        <w:tc>
          <w:tcPr>
            <w:tcW w:w="878" w:type="dxa"/>
            <w:shd w:val="clear" w:color="auto" w:fill="auto"/>
          </w:tcPr>
          <w:p w14:paraId="5AF1FC04" w14:textId="77777777" w:rsidR="0034526A" w:rsidRPr="00F76641" w:rsidRDefault="0034526A" w:rsidP="00E36EB3">
            <w:pPr>
              <w:rPr>
                <w:rFonts w:ascii="Arial" w:eastAsia="Arial" w:hAnsi="Arial" w:cs="Arial"/>
              </w:rPr>
            </w:pPr>
            <w:r w:rsidRPr="00F76641">
              <w:rPr>
                <w:rFonts w:ascii="Arial" w:eastAsia="Arial" w:hAnsi="Arial" w:cs="Arial"/>
              </w:rPr>
              <w:t xml:space="preserve">Name: </w:t>
            </w:r>
          </w:p>
        </w:tc>
        <w:tc>
          <w:tcPr>
            <w:tcW w:w="4343" w:type="dxa"/>
            <w:shd w:val="clear" w:color="auto" w:fill="auto"/>
          </w:tcPr>
          <w:p w14:paraId="105E1E77" w14:textId="5480554C" w:rsidR="0034526A" w:rsidRPr="00F76641" w:rsidRDefault="00960EC6" w:rsidP="00E36EB3">
            <w:pPr>
              <w:rPr>
                <w:rFonts w:ascii="Arial" w:eastAsia="Arial" w:hAnsi="Arial" w:cs="Arial"/>
              </w:rPr>
            </w:pPr>
            <w:proofErr w:type="spellStart"/>
            <w:r w:rsidRPr="00960EC6">
              <w:rPr>
                <w:rFonts w:ascii="Arial" w:eastAsia="Arial" w:hAnsi="Arial" w:cs="Arial"/>
              </w:rPr>
              <w:t>Sahiti</w:t>
            </w:r>
            <w:proofErr w:type="spellEnd"/>
            <w:r w:rsidRPr="00960EC6">
              <w:rPr>
                <w:rFonts w:ascii="Arial" w:eastAsia="Arial" w:hAnsi="Arial" w:cs="Arial"/>
              </w:rPr>
              <w:t xml:space="preserve"> Sarva</w:t>
            </w:r>
          </w:p>
        </w:tc>
      </w:tr>
      <w:tr w:rsidR="0034526A" w:rsidRPr="00F76641" w14:paraId="0C1D26D4" w14:textId="77777777" w:rsidTr="00960EC6">
        <w:tc>
          <w:tcPr>
            <w:tcW w:w="1170" w:type="dxa"/>
            <w:shd w:val="clear" w:color="auto" w:fill="auto"/>
          </w:tcPr>
          <w:p w14:paraId="377D7047" w14:textId="77777777" w:rsidR="0034526A" w:rsidRPr="006431BA" w:rsidRDefault="0034526A" w:rsidP="00E36EB3">
            <w:pPr>
              <w:rPr>
                <w:rFonts w:ascii="Arial" w:eastAsia="Arial" w:hAnsi="Arial" w:cs="Arial"/>
              </w:rPr>
            </w:pPr>
            <w:r w:rsidRPr="006431BA">
              <w:rPr>
                <w:rFonts w:ascii="Arial" w:eastAsia="Arial" w:hAnsi="Arial" w:cs="Arial"/>
              </w:rPr>
              <w:t>Title:</w:t>
            </w:r>
          </w:p>
        </w:tc>
        <w:tc>
          <w:tcPr>
            <w:tcW w:w="3825" w:type="dxa"/>
            <w:shd w:val="clear" w:color="auto" w:fill="auto"/>
          </w:tcPr>
          <w:p w14:paraId="6249246A" w14:textId="13769607" w:rsidR="0034526A" w:rsidRPr="006431BA" w:rsidRDefault="00D321CE" w:rsidP="00E36EB3">
            <w:pPr>
              <w:rPr>
                <w:rFonts w:ascii="Arial" w:eastAsia="Arial" w:hAnsi="Arial" w:cs="Arial"/>
              </w:rPr>
            </w:pPr>
            <w:r>
              <w:rPr>
                <w:rFonts w:ascii="Arial" w:eastAsia="Arial" w:hAnsi="Arial" w:cs="Arial"/>
              </w:rPr>
              <w:t>Manager</w:t>
            </w:r>
          </w:p>
        </w:tc>
        <w:tc>
          <w:tcPr>
            <w:tcW w:w="878" w:type="dxa"/>
            <w:shd w:val="clear" w:color="auto" w:fill="auto"/>
          </w:tcPr>
          <w:p w14:paraId="2B06E16F" w14:textId="77777777" w:rsidR="0034526A" w:rsidRPr="00F76641" w:rsidRDefault="0034526A" w:rsidP="00E36EB3">
            <w:pPr>
              <w:rPr>
                <w:rFonts w:ascii="Arial" w:eastAsia="Arial" w:hAnsi="Arial" w:cs="Arial"/>
              </w:rPr>
            </w:pPr>
            <w:r w:rsidRPr="00F76641">
              <w:rPr>
                <w:rFonts w:ascii="Arial" w:eastAsia="Arial" w:hAnsi="Arial" w:cs="Arial"/>
              </w:rPr>
              <w:t xml:space="preserve">Title: </w:t>
            </w:r>
          </w:p>
        </w:tc>
        <w:tc>
          <w:tcPr>
            <w:tcW w:w="4343" w:type="dxa"/>
            <w:shd w:val="clear" w:color="auto" w:fill="auto"/>
          </w:tcPr>
          <w:p w14:paraId="42031A85" w14:textId="2E8CC6E1" w:rsidR="0034526A" w:rsidRPr="00F76641" w:rsidRDefault="00D321CE" w:rsidP="00E36EB3">
            <w:pPr>
              <w:rPr>
                <w:rFonts w:ascii="Arial" w:eastAsia="Arial" w:hAnsi="Arial" w:cs="Arial"/>
              </w:rPr>
            </w:pPr>
            <w:r>
              <w:rPr>
                <w:rFonts w:ascii="Arial" w:eastAsia="Arial" w:hAnsi="Arial" w:cs="Arial"/>
              </w:rPr>
              <w:t>Data Scientist</w:t>
            </w:r>
          </w:p>
        </w:tc>
      </w:tr>
      <w:tr w:rsidR="0034526A" w:rsidRPr="00F76641" w14:paraId="43467DEA" w14:textId="77777777" w:rsidTr="00960EC6">
        <w:trPr>
          <w:trHeight w:val="228"/>
        </w:trPr>
        <w:tc>
          <w:tcPr>
            <w:tcW w:w="1170" w:type="dxa"/>
            <w:shd w:val="clear" w:color="auto" w:fill="auto"/>
          </w:tcPr>
          <w:p w14:paraId="55674391" w14:textId="77777777" w:rsidR="0034526A" w:rsidRPr="00F76641" w:rsidRDefault="0034526A" w:rsidP="00E36EB3">
            <w:pPr>
              <w:rPr>
                <w:rFonts w:ascii="Arial" w:eastAsia="Arial" w:hAnsi="Arial" w:cs="Arial"/>
              </w:rPr>
            </w:pPr>
            <w:r w:rsidRPr="00F76641">
              <w:rPr>
                <w:rFonts w:ascii="Arial" w:eastAsia="Arial" w:hAnsi="Arial" w:cs="Arial"/>
              </w:rPr>
              <w:t>Email:</w:t>
            </w:r>
          </w:p>
        </w:tc>
        <w:tc>
          <w:tcPr>
            <w:tcW w:w="3825" w:type="dxa"/>
            <w:shd w:val="clear" w:color="auto" w:fill="auto"/>
          </w:tcPr>
          <w:tbl>
            <w:tblPr>
              <w:tblW w:w="0" w:type="auto"/>
              <w:tblCellMar>
                <w:top w:w="15" w:type="dxa"/>
                <w:left w:w="15" w:type="dxa"/>
                <w:bottom w:w="15" w:type="dxa"/>
                <w:right w:w="15" w:type="dxa"/>
              </w:tblCellMar>
              <w:tblLook w:val="04A0" w:firstRow="1" w:lastRow="0" w:firstColumn="1" w:lastColumn="0" w:noHBand="0" w:noVBand="1"/>
            </w:tblPr>
            <w:tblGrid>
              <w:gridCol w:w="36"/>
              <w:gridCol w:w="3377"/>
            </w:tblGrid>
            <w:tr w:rsidR="003C60FB" w:rsidRPr="00960EC6" w14:paraId="386DBDFA" w14:textId="77777777" w:rsidTr="003C60FB">
              <w:tc>
                <w:tcPr>
                  <w:tcW w:w="0" w:type="auto"/>
                  <w:vAlign w:val="center"/>
                  <w:hideMark/>
                </w:tcPr>
                <w:p w14:paraId="66B4283D" w14:textId="77777777" w:rsidR="003C60FB" w:rsidRPr="00960EC6" w:rsidRDefault="003C60FB" w:rsidP="003C60FB">
                  <w:pPr>
                    <w:widowControl w:val="0"/>
                    <w:autoSpaceDE w:val="0"/>
                    <w:autoSpaceDN w:val="0"/>
                    <w:rPr>
                      <w:rFonts w:ascii="Roboto" w:hAnsi="Roboto"/>
                      <w:color w:val="000000" w:themeColor="text1"/>
                      <w:sz w:val="18"/>
                      <w:szCs w:val="18"/>
                      <w:shd w:val="clear" w:color="auto" w:fill="FFFFFF"/>
                    </w:rPr>
                  </w:pPr>
                </w:p>
              </w:tc>
              <w:tc>
                <w:tcPr>
                  <w:tcW w:w="0" w:type="auto"/>
                  <w:vAlign w:val="center"/>
                  <w:hideMark/>
                </w:tcPr>
                <w:tbl>
                  <w:tblPr>
                    <w:tblW w:w="3347" w:type="dxa"/>
                    <w:tblCellMar>
                      <w:top w:w="15" w:type="dxa"/>
                      <w:left w:w="15" w:type="dxa"/>
                      <w:bottom w:w="15" w:type="dxa"/>
                      <w:right w:w="15" w:type="dxa"/>
                    </w:tblCellMar>
                    <w:tblLook w:val="04A0" w:firstRow="1" w:lastRow="0" w:firstColumn="1" w:lastColumn="0" w:noHBand="0" w:noVBand="1"/>
                  </w:tblPr>
                  <w:tblGrid>
                    <w:gridCol w:w="36"/>
                    <w:gridCol w:w="3311"/>
                  </w:tblGrid>
                  <w:tr w:rsidR="00960EC6" w:rsidRPr="00960EC6" w14:paraId="163AF320" w14:textId="77777777" w:rsidTr="00960EC6">
                    <w:tc>
                      <w:tcPr>
                        <w:tcW w:w="0" w:type="auto"/>
                        <w:vAlign w:val="center"/>
                        <w:hideMark/>
                      </w:tcPr>
                      <w:p w14:paraId="2FFEABDD" w14:textId="77777777" w:rsidR="00960EC6" w:rsidRPr="00960EC6" w:rsidRDefault="00960EC6" w:rsidP="00960EC6">
                        <w:pPr>
                          <w:widowControl w:val="0"/>
                          <w:autoSpaceDE w:val="0"/>
                          <w:autoSpaceDN w:val="0"/>
                          <w:rPr>
                            <w:rFonts w:ascii="Roboto" w:hAnsi="Roboto"/>
                            <w:color w:val="000000" w:themeColor="text1"/>
                            <w:sz w:val="18"/>
                            <w:szCs w:val="18"/>
                            <w:shd w:val="clear" w:color="auto" w:fill="FFFFFF"/>
                          </w:rPr>
                        </w:pPr>
                      </w:p>
                    </w:tc>
                    <w:tc>
                      <w:tcPr>
                        <w:tcW w:w="3312" w:type="dxa"/>
                        <w:vAlign w:val="center"/>
                        <w:hideMark/>
                      </w:tcPr>
                      <w:p w14:paraId="58141A1F" w14:textId="77777777" w:rsidR="00960EC6" w:rsidRPr="00960EC6" w:rsidRDefault="00960EC6" w:rsidP="00960EC6">
                        <w:pPr>
                          <w:widowControl w:val="0"/>
                          <w:autoSpaceDE w:val="0"/>
                          <w:autoSpaceDN w:val="0"/>
                          <w:rPr>
                            <w:rFonts w:ascii="Roboto" w:hAnsi="Roboto"/>
                            <w:color w:val="000000" w:themeColor="text1"/>
                            <w:sz w:val="18"/>
                            <w:szCs w:val="18"/>
                            <w:shd w:val="clear" w:color="auto" w:fill="FFFFFF"/>
                          </w:rPr>
                        </w:pPr>
                        <w:r w:rsidRPr="00960EC6">
                          <w:rPr>
                            <w:rFonts w:ascii="Roboto" w:hAnsi="Roboto"/>
                            <w:color w:val="000000" w:themeColor="text1"/>
                            <w:sz w:val="18"/>
                            <w:szCs w:val="18"/>
                            <w:shd w:val="clear" w:color="auto" w:fill="FFFFFF"/>
                          </w:rPr>
                          <w:t>dmatekenya@worldbankgroup.org</w:t>
                        </w:r>
                      </w:p>
                    </w:tc>
                  </w:tr>
                </w:tbl>
                <w:p w14:paraId="2878AC11" w14:textId="52C18BFA" w:rsidR="003C60FB" w:rsidRPr="00960EC6" w:rsidRDefault="003C60FB" w:rsidP="003C60FB">
                  <w:pPr>
                    <w:widowControl w:val="0"/>
                    <w:autoSpaceDE w:val="0"/>
                    <w:autoSpaceDN w:val="0"/>
                    <w:rPr>
                      <w:rFonts w:ascii="Roboto" w:hAnsi="Roboto"/>
                      <w:color w:val="000000" w:themeColor="text1"/>
                      <w:sz w:val="18"/>
                      <w:szCs w:val="18"/>
                      <w:shd w:val="clear" w:color="auto" w:fill="FFFFFF"/>
                    </w:rPr>
                  </w:pPr>
                </w:p>
              </w:tc>
            </w:tr>
          </w:tbl>
          <w:p w14:paraId="7598067C" w14:textId="0F87C599" w:rsidR="0034526A" w:rsidRPr="00960EC6" w:rsidRDefault="0034526A" w:rsidP="00E36EB3">
            <w:pPr>
              <w:rPr>
                <w:color w:val="000000" w:themeColor="text1"/>
                <w:sz w:val="18"/>
                <w:szCs w:val="18"/>
              </w:rPr>
            </w:pPr>
          </w:p>
        </w:tc>
        <w:tc>
          <w:tcPr>
            <w:tcW w:w="878" w:type="dxa"/>
            <w:shd w:val="clear" w:color="auto" w:fill="auto"/>
          </w:tcPr>
          <w:p w14:paraId="643DCA11" w14:textId="77777777" w:rsidR="0034526A" w:rsidRPr="00F76641" w:rsidRDefault="0034526A" w:rsidP="00E36EB3">
            <w:pPr>
              <w:rPr>
                <w:rFonts w:ascii="Arial" w:eastAsia="Arial" w:hAnsi="Arial" w:cs="Arial"/>
              </w:rPr>
            </w:pPr>
            <w:r w:rsidRPr="00F76641">
              <w:rPr>
                <w:rFonts w:ascii="Arial" w:eastAsia="Arial" w:hAnsi="Arial" w:cs="Arial"/>
              </w:rPr>
              <w:t xml:space="preserve">Email: </w:t>
            </w:r>
          </w:p>
        </w:tc>
        <w:tc>
          <w:tcPr>
            <w:tcW w:w="4343" w:type="dxa"/>
            <w:shd w:val="clear" w:color="auto" w:fill="auto"/>
          </w:tcPr>
          <w:tbl>
            <w:tblPr>
              <w:tblW w:w="0" w:type="auto"/>
              <w:tblCellMar>
                <w:top w:w="15" w:type="dxa"/>
                <w:left w:w="15" w:type="dxa"/>
                <w:bottom w:w="15" w:type="dxa"/>
                <w:right w:w="15" w:type="dxa"/>
              </w:tblCellMar>
              <w:tblLook w:val="04A0" w:firstRow="1" w:lastRow="0" w:firstColumn="1" w:lastColumn="0" w:noHBand="0" w:noVBand="1"/>
            </w:tblPr>
            <w:tblGrid>
              <w:gridCol w:w="36"/>
              <w:gridCol w:w="2284"/>
            </w:tblGrid>
            <w:tr w:rsidR="00960EC6" w:rsidRPr="00960EC6" w14:paraId="26FBFE6A" w14:textId="77777777" w:rsidTr="00960EC6">
              <w:tc>
                <w:tcPr>
                  <w:tcW w:w="0" w:type="auto"/>
                  <w:vAlign w:val="center"/>
                  <w:hideMark/>
                </w:tcPr>
                <w:p w14:paraId="2AA94E5F" w14:textId="77777777" w:rsidR="00960EC6" w:rsidRPr="00960EC6" w:rsidRDefault="00960EC6" w:rsidP="00960EC6">
                  <w:pPr>
                    <w:widowControl w:val="0"/>
                    <w:autoSpaceDE w:val="0"/>
                    <w:autoSpaceDN w:val="0"/>
                    <w:rPr>
                      <w:rFonts w:ascii="Arial" w:hAnsi="Arial" w:cs="Arial"/>
                      <w:sz w:val="22"/>
                      <w:szCs w:val="22"/>
                    </w:rPr>
                  </w:pPr>
                </w:p>
              </w:tc>
              <w:tc>
                <w:tcPr>
                  <w:tcW w:w="0" w:type="auto"/>
                  <w:vAlign w:val="center"/>
                  <w:hideMark/>
                </w:tcPr>
                <w:p w14:paraId="3C3060BD" w14:textId="77777777" w:rsidR="00960EC6" w:rsidRPr="00960EC6" w:rsidRDefault="00960EC6" w:rsidP="00960EC6">
                  <w:pPr>
                    <w:widowControl w:val="0"/>
                    <w:autoSpaceDE w:val="0"/>
                    <w:autoSpaceDN w:val="0"/>
                    <w:rPr>
                      <w:rFonts w:ascii="Arial" w:hAnsi="Arial" w:cs="Arial"/>
                      <w:sz w:val="22"/>
                      <w:szCs w:val="22"/>
                    </w:rPr>
                  </w:pPr>
                  <w:r w:rsidRPr="00960EC6">
                    <w:rPr>
                      <w:rFonts w:ascii="Arial" w:hAnsi="Arial" w:cs="Arial"/>
                      <w:sz w:val="22"/>
                      <w:szCs w:val="22"/>
                    </w:rPr>
                    <w:t>ssarva@worldbank.org</w:t>
                  </w:r>
                </w:p>
              </w:tc>
            </w:tr>
          </w:tbl>
          <w:p w14:paraId="317DD44E" w14:textId="3353A337" w:rsidR="0034526A" w:rsidRPr="00960EC6" w:rsidRDefault="003C60FB" w:rsidP="00E36EB3">
            <w:pPr>
              <w:rPr>
                <w:rFonts w:ascii="Arial" w:hAnsi="Arial" w:cs="Arial"/>
              </w:rPr>
            </w:pPr>
            <w:r w:rsidRPr="00960EC6">
              <w:rPr>
                <w:rFonts w:ascii="Arial" w:hAnsi="Arial" w:cs="Arial"/>
                <w:color w:val="222222"/>
                <w:sz w:val="21"/>
                <w:szCs w:val="21"/>
                <w:shd w:val="clear" w:color="auto" w:fill="FFFFFF"/>
              </w:rPr>
              <w:br/>
            </w:r>
          </w:p>
        </w:tc>
      </w:tr>
      <w:tr w:rsidR="00960EC6" w:rsidRPr="00F76641" w14:paraId="0A969022" w14:textId="77777777" w:rsidTr="00960EC6">
        <w:trPr>
          <w:trHeight w:val="228"/>
        </w:trPr>
        <w:tc>
          <w:tcPr>
            <w:tcW w:w="1170" w:type="dxa"/>
            <w:shd w:val="clear" w:color="auto" w:fill="auto"/>
          </w:tcPr>
          <w:p w14:paraId="7E7434AD" w14:textId="77777777" w:rsidR="00960EC6" w:rsidRPr="00F76641" w:rsidRDefault="00960EC6" w:rsidP="003C60FB">
            <w:pPr>
              <w:rPr>
                <w:rFonts w:ascii="Arial" w:eastAsia="Arial" w:hAnsi="Arial" w:cs="Arial"/>
              </w:rPr>
            </w:pPr>
          </w:p>
        </w:tc>
        <w:tc>
          <w:tcPr>
            <w:tcW w:w="3825" w:type="dxa"/>
            <w:shd w:val="clear" w:color="auto" w:fill="auto"/>
          </w:tcPr>
          <w:p w14:paraId="4B15D5FF" w14:textId="77777777" w:rsidR="00960EC6" w:rsidRPr="00960EC6" w:rsidRDefault="00960EC6" w:rsidP="003C60FB">
            <w:pPr>
              <w:rPr>
                <w:rFonts w:ascii="Roboto" w:hAnsi="Roboto"/>
                <w:color w:val="000000" w:themeColor="text1"/>
                <w:sz w:val="18"/>
                <w:szCs w:val="18"/>
                <w:shd w:val="clear" w:color="auto" w:fill="FFFFFF"/>
              </w:rPr>
            </w:pPr>
          </w:p>
        </w:tc>
        <w:tc>
          <w:tcPr>
            <w:tcW w:w="878" w:type="dxa"/>
            <w:shd w:val="clear" w:color="auto" w:fill="auto"/>
          </w:tcPr>
          <w:p w14:paraId="1FBF68F0" w14:textId="1F307E95" w:rsidR="00960EC6" w:rsidRPr="00F76641" w:rsidRDefault="00960EC6" w:rsidP="003C60FB">
            <w:pPr>
              <w:rPr>
                <w:rFonts w:ascii="Arial" w:eastAsia="Arial" w:hAnsi="Arial" w:cs="Arial"/>
              </w:rPr>
            </w:pPr>
          </w:p>
        </w:tc>
        <w:tc>
          <w:tcPr>
            <w:tcW w:w="4343" w:type="dxa"/>
            <w:shd w:val="clear" w:color="auto" w:fill="auto"/>
          </w:tcPr>
          <w:p w14:paraId="0D2975BD" w14:textId="5E84940C" w:rsidR="00960EC6" w:rsidRPr="00D321CE" w:rsidRDefault="00960EC6" w:rsidP="003C60FB">
            <w:pPr>
              <w:rPr>
                <w:rFonts w:ascii="Roboto" w:hAnsi="Roboto"/>
                <w:color w:val="222222"/>
                <w:sz w:val="21"/>
                <w:szCs w:val="21"/>
                <w:shd w:val="clear" w:color="auto" w:fill="FFFFFF"/>
              </w:rPr>
            </w:pPr>
          </w:p>
        </w:tc>
      </w:tr>
      <w:tr w:rsidR="00960EC6" w:rsidRPr="00F76641" w14:paraId="585430F0" w14:textId="77777777" w:rsidTr="00960EC6">
        <w:trPr>
          <w:trHeight w:val="228"/>
        </w:trPr>
        <w:tc>
          <w:tcPr>
            <w:tcW w:w="1170" w:type="dxa"/>
            <w:shd w:val="clear" w:color="auto" w:fill="auto"/>
          </w:tcPr>
          <w:p w14:paraId="67A4CF2B" w14:textId="77777777" w:rsidR="00960EC6" w:rsidRPr="00F76641" w:rsidRDefault="00960EC6" w:rsidP="003C60FB">
            <w:pPr>
              <w:rPr>
                <w:rFonts w:ascii="Arial" w:eastAsia="Arial" w:hAnsi="Arial" w:cs="Arial"/>
              </w:rPr>
            </w:pPr>
          </w:p>
        </w:tc>
        <w:tc>
          <w:tcPr>
            <w:tcW w:w="3825" w:type="dxa"/>
            <w:shd w:val="clear" w:color="auto" w:fill="auto"/>
          </w:tcPr>
          <w:p w14:paraId="38AC9504" w14:textId="77777777" w:rsidR="00960EC6" w:rsidRPr="00960EC6" w:rsidRDefault="00960EC6" w:rsidP="003C60FB">
            <w:pPr>
              <w:rPr>
                <w:rFonts w:ascii="Roboto" w:hAnsi="Roboto"/>
                <w:color w:val="000000" w:themeColor="text1"/>
                <w:sz w:val="18"/>
                <w:szCs w:val="18"/>
                <w:shd w:val="clear" w:color="auto" w:fill="FFFFFF"/>
              </w:rPr>
            </w:pPr>
          </w:p>
        </w:tc>
        <w:tc>
          <w:tcPr>
            <w:tcW w:w="878" w:type="dxa"/>
            <w:shd w:val="clear" w:color="auto" w:fill="auto"/>
          </w:tcPr>
          <w:p w14:paraId="4FDD7F9C" w14:textId="771D182D" w:rsidR="00960EC6" w:rsidRPr="00F76641" w:rsidRDefault="00960EC6" w:rsidP="003C60FB">
            <w:pPr>
              <w:rPr>
                <w:rFonts w:ascii="Arial" w:eastAsia="Arial" w:hAnsi="Arial" w:cs="Arial"/>
              </w:rPr>
            </w:pPr>
          </w:p>
        </w:tc>
        <w:tc>
          <w:tcPr>
            <w:tcW w:w="4343" w:type="dxa"/>
            <w:shd w:val="clear" w:color="auto" w:fill="auto"/>
          </w:tcPr>
          <w:p w14:paraId="7F75769C" w14:textId="2274D506" w:rsidR="00960EC6" w:rsidRPr="00C61E63" w:rsidRDefault="00960EC6" w:rsidP="003C60FB">
            <w:pPr>
              <w:rPr>
                <w:rFonts w:ascii="Arial" w:eastAsia="Arial" w:hAnsi="Arial" w:cs="Arial"/>
              </w:rPr>
            </w:pPr>
          </w:p>
        </w:tc>
      </w:tr>
      <w:tr w:rsidR="00960EC6" w:rsidRPr="00F76641" w14:paraId="665C4DB8" w14:textId="77777777" w:rsidTr="00960EC6">
        <w:trPr>
          <w:trHeight w:val="228"/>
        </w:trPr>
        <w:tc>
          <w:tcPr>
            <w:tcW w:w="1170" w:type="dxa"/>
            <w:shd w:val="clear" w:color="auto" w:fill="auto"/>
          </w:tcPr>
          <w:p w14:paraId="59F1923D" w14:textId="77777777" w:rsidR="00960EC6" w:rsidRPr="00F76641" w:rsidRDefault="00960EC6" w:rsidP="003C60FB">
            <w:pPr>
              <w:rPr>
                <w:rFonts w:ascii="Arial" w:eastAsia="Arial" w:hAnsi="Arial" w:cs="Arial"/>
              </w:rPr>
            </w:pPr>
          </w:p>
        </w:tc>
        <w:tc>
          <w:tcPr>
            <w:tcW w:w="3825" w:type="dxa"/>
            <w:shd w:val="clear" w:color="auto" w:fill="auto"/>
          </w:tcPr>
          <w:p w14:paraId="238405D4" w14:textId="77777777" w:rsidR="00960EC6" w:rsidRPr="003C60FB" w:rsidRDefault="00960EC6" w:rsidP="003C60FB">
            <w:pPr>
              <w:rPr>
                <w:rFonts w:ascii="Roboto" w:hAnsi="Roboto"/>
                <w:color w:val="000000" w:themeColor="text1"/>
                <w:sz w:val="21"/>
                <w:szCs w:val="21"/>
                <w:shd w:val="clear" w:color="auto" w:fill="FFFFFF"/>
              </w:rPr>
            </w:pPr>
          </w:p>
        </w:tc>
        <w:tc>
          <w:tcPr>
            <w:tcW w:w="878" w:type="dxa"/>
            <w:shd w:val="clear" w:color="auto" w:fill="auto"/>
          </w:tcPr>
          <w:p w14:paraId="1AE05D6D" w14:textId="445A5BB4" w:rsidR="00960EC6" w:rsidRPr="00F76641" w:rsidRDefault="00960EC6" w:rsidP="003C60FB">
            <w:pPr>
              <w:rPr>
                <w:rFonts w:ascii="Arial" w:eastAsia="Arial" w:hAnsi="Arial" w:cs="Arial"/>
              </w:rPr>
            </w:pPr>
          </w:p>
        </w:tc>
        <w:tc>
          <w:tcPr>
            <w:tcW w:w="4343" w:type="dxa"/>
            <w:shd w:val="clear" w:color="auto" w:fill="auto"/>
          </w:tcPr>
          <w:p w14:paraId="2C6CD60C" w14:textId="32355DC0" w:rsidR="00960EC6" w:rsidRDefault="00960EC6" w:rsidP="003C60FB">
            <w:pPr>
              <w:rPr>
                <w:rFonts w:ascii="Arial" w:eastAsia="Arial" w:hAnsi="Arial" w:cs="Arial"/>
              </w:rPr>
            </w:pPr>
          </w:p>
        </w:tc>
      </w:tr>
    </w:tbl>
    <w:p w14:paraId="7FE24757" w14:textId="411643A0" w:rsidR="00382204" w:rsidRPr="006431BA" w:rsidRDefault="00382204" w:rsidP="006431BA">
      <w:pPr>
        <w:widowControl w:val="0"/>
        <w:tabs>
          <w:tab w:val="left" w:pos="1875"/>
        </w:tabs>
        <w:autoSpaceDE w:val="0"/>
        <w:autoSpaceDN w:val="0"/>
        <w:rPr>
          <w:rFonts w:ascii="Arial" w:eastAsia="Arial" w:hAnsi="Arial" w:cs="Arial"/>
          <w:sz w:val="22"/>
          <w:szCs w:val="22"/>
        </w:rPr>
      </w:pPr>
    </w:p>
    <w:sectPr w:rsidR="00382204" w:rsidRPr="006431BA" w:rsidSect="00CB0965">
      <w:headerReference w:type="even" r:id="rId10"/>
      <w:headerReference w:type="default" r:id="rId11"/>
      <w:footerReference w:type="even" r:id="rId12"/>
      <w:footerReference w:type="default" r:id="rId13"/>
      <w:headerReference w:type="first" r:id="rId14"/>
      <w:footerReference w:type="first" r:id="rId1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FCA632" w14:textId="77777777" w:rsidR="002959F8" w:rsidRDefault="002959F8">
      <w:r>
        <w:separator/>
      </w:r>
    </w:p>
  </w:endnote>
  <w:endnote w:type="continuationSeparator" w:id="0">
    <w:p w14:paraId="735C5DD4" w14:textId="77777777" w:rsidR="002959F8" w:rsidRDefault="00295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6538DA" w14:textId="77777777" w:rsidR="00022C04" w:rsidRDefault="00CF2232" w:rsidP="0095792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542F1A3" w14:textId="77777777" w:rsidR="00022C04" w:rsidRDefault="00022C04" w:rsidP="0003409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DE7DE0" w14:textId="77777777" w:rsidR="00022C04" w:rsidRDefault="00CF2232" w:rsidP="0095792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28FBC89" w14:textId="77777777" w:rsidR="00022C04" w:rsidRDefault="00CF2232" w:rsidP="00034092">
    <w:pPr>
      <w:pStyle w:val="BodyText"/>
      <w:spacing w:line="14" w:lineRule="auto"/>
      <w:ind w:right="360"/>
      <w:rPr>
        <w:sz w:val="20"/>
      </w:rPr>
    </w:pPr>
    <w:r>
      <w:rPr>
        <w:noProof/>
      </w:rPr>
      <mc:AlternateContent>
        <mc:Choice Requires="wps">
          <w:drawing>
            <wp:anchor distT="0" distB="0" distL="114300" distR="114300" simplePos="0" relativeHeight="251659264" behindDoc="1" locked="0" layoutInCell="1" allowOverlap="1" wp14:anchorId="4F4140CF" wp14:editId="15601B38">
              <wp:simplePos x="0" y="0"/>
              <wp:positionH relativeFrom="page">
                <wp:posOffset>273050</wp:posOffset>
              </wp:positionH>
              <wp:positionV relativeFrom="page">
                <wp:posOffset>9729470</wp:posOffset>
              </wp:positionV>
              <wp:extent cx="1076325" cy="139065"/>
              <wp:effectExtent l="0" t="4445" r="3175" b="0"/>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5F7B5F" w14:textId="77777777" w:rsidR="00022C04" w:rsidRDefault="00022C04">
                          <w:pPr>
                            <w:spacing w:before="14"/>
                            <w:ind w:left="20"/>
                            <w:rPr>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4140CF" id="_x0000_t202" coordsize="21600,21600" o:spt="202" path="m,l,21600r21600,l21600,xe">
              <v:stroke joinstyle="miter"/>
              <v:path gradientshapeok="t" o:connecttype="rect"/>
            </v:shapetype>
            <v:shape id="Text Box 1" o:spid="_x0000_s1026" type="#_x0000_t202" style="position:absolute;margin-left:21.5pt;margin-top:766.1pt;width:84.75pt;height:10.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" filled="f" stroked="f">
              <v:textbox inset="0,0,0,0">
                <w:txbxContent>
                  <w:p w14:paraId="625F7B5F" w14:textId="77777777" w:rsidR="00000000" w:rsidRDefault="00000000">
                    <w:pPr>
                      <w:spacing w:before="14"/>
                      <w:ind w:left="20"/>
                      <w:rPr>
                        <w:sz w:val="16"/>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F8D800" w14:textId="77777777" w:rsidR="00022C04" w:rsidRPr="005B6369" w:rsidRDefault="00CF2232" w:rsidP="005B6369">
    <w:pPr>
      <w:pStyle w:val="BodyText"/>
      <w:spacing w:line="14" w:lineRule="auto"/>
      <w:rPr>
        <w:sz w:val="20"/>
      </w:rPr>
    </w:pPr>
    <w:r>
      <w:rPr>
        <w:noProof/>
      </w:rPr>
      <mc:AlternateContent>
        <mc:Choice Requires="wps">
          <w:drawing>
            <wp:anchor distT="0" distB="0" distL="114300" distR="114300" simplePos="0" relativeHeight="251660288" behindDoc="1" locked="0" layoutInCell="1" allowOverlap="1" wp14:anchorId="2300FAE7" wp14:editId="77A6354C">
              <wp:simplePos x="0" y="0"/>
              <wp:positionH relativeFrom="page">
                <wp:posOffset>273050</wp:posOffset>
              </wp:positionH>
              <wp:positionV relativeFrom="page">
                <wp:posOffset>9729470</wp:posOffset>
              </wp:positionV>
              <wp:extent cx="1076325" cy="139065"/>
              <wp:effectExtent l="0" t="4445" r="3175" b="0"/>
              <wp:wrapNone/>
              <wp:docPr id="1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43399A" w14:textId="77777777" w:rsidR="00022C04" w:rsidRDefault="00022C04" w:rsidP="005B6369">
                          <w:pPr>
                            <w:spacing w:before="14"/>
                            <w:ind w:left="20"/>
                            <w:rPr>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00FAE7" id="_x0000_t202" coordsize="21600,21600" o:spt="202" path="m,l,21600r21600,l21600,xe">
              <v:stroke joinstyle="miter"/>
              <v:path gradientshapeok="t" o:connecttype="rect"/>
            </v:shapetype>
            <v:shape id="_x0000_s1027" type="#_x0000_t202" style="position:absolute;margin-left:21.5pt;margin-top:766.1pt;width:84.75pt;height:10.9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" filled="f" stroked="f">
              <v:textbox inset="0,0,0,0">
                <w:txbxContent>
                  <w:p w14:paraId="7C43399A" w14:textId="77777777" w:rsidR="00000000" w:rsidRDefault="00000000" w:rsidP="005B6369">
                    <w:pPr>
                      <w:spacing w:before="14"/>
                      <w:ind w:left="20"/>
                      <w:rPr>
                        <w:sz w:val="16"/>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E56FF7" w14:textId="77777777" w:rsidR="002959F8" w:rsidRDefault="002959F8">
      <w:r>
        <w:separator/>
      </w:r>
    </w:p>
  </w:footnote>
  <w:footnote w:type="continuationSeparator" w:id="0">
    <w:p w14:paraId="4258895D" w14:textId="77777777" w:rsidR="002959F8" w:rsidRDefault="002959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D4E1A5" w14:textId="77777777" w:rsidR="00022C04" w:rsidRDefault="00022C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37BE5" w14:textId="77777777" w:rsidR="00022C04" w:rsidRDefault="00022C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8D119C" w14:textId="77777777" w:rsidR="00022C04" w:rsidRDefault="00022C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952D8D"/>
    <w:multiLevelType w:val="hybridMultilevel"/>
    <w:tmpl w:val="34F61122"/>
    <w:lvl w:ilvl="0" w:tplc="D8D059C2">
      <w:start w:val="1"/>
      <w:numFmt w:val="lowerLetter"/>
      <w:lvlText w:val="(%1)"/>
      <w:lvlJc w:val="left"/>
      <w:pPr>
        <w:ind w:left="720" w:hanging="360"/>
      </w:pPr>
      <w:rPr>
        <w:rFonts w:ascii="Arial" w:eastAsia="Arial" w:hAnsi="Arial" w:cs="Arial" w:hint="default"/>
        <w:w w:val="10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504436"/>
    <w:multiLevelType w:val="hybridMultilevel"/>
    <w:tmpl w:val="39AAA4D6"/>
    <w:lvl w:ilvl="0" w:tplc="33E2AB0E">
      <w:start w:val="1"/>
      <w:numFmt w:val="decimal"/>
      <w:lvlText w:val="%1."/>
      <w:lvlJc w:val="left"/>
      <w:pPr>
        <w:ind w:left="391" w:hanging="245"/>
      </w:pPr>
      <w:rPr>
        <w:rFonts w:ascii="Arial" w:eastAsia="Arial" w:hAnsi="Arial" w:cs="Arial" w:hint="default"/>
        <w:b/>
        <w:bCs/>
        <w:spacing w:val="-1"/>
        <w:w w:val="100"/>
        <w:sz w:val="22"/>
        <w:szCs w:val="22"/>
      </w:rPr>
    </w:lvl>
    <w:lvl w:ilvl="1" w:tplc="D8D059C2">
      <w:start w:val="1"/>
      <w:numFmt w:val="lowerLetter"/>
      <w:lvlText w:val="(%2)"/>
      <w:lvlJc w:val="left"/>
      <w:pPr>
        <w:ind w:left="601" w:hanging="331"/>
      </w:pPr>
      <w:rPr>
        <w:rFonts w:ascii="Arial" w:eastAsia="Arial" w:hAnsi="Arial" w:cs="Arial" w:hint="default"/>
        <w:w w:val="100"/>
        <w:sz w:val="22"/>
        <w:szCs w:val="22"/>
      </w:rPr>
    </w:lvl>
    <w:lvl w:ilvl="2" w:tplc="C1CC6230">
      <w:numFmt w:val="bullet"/>
      <w:lvlText w:val="•"/>
      <w:lvlJc w:val="left"/>
      <w:pPr>
        <w:ind w:left="800" w:hanging="331"/>
      </w:pPr>
      <w:rPr>
        <w:rFonts w:hint="default"/>
      </w:rPr>
    </w:lvl>
    <w:lvl w:ilvl="3" w:tplc="41C222A6">
      <w:numFmt w:val="bullet"/>
      <w:lvlText w:val="•"/>
      <w:lvlJc w:val="left"/>
      <w:pPr>
        <w:ind w:left="1950" w:hanging="331"/>
      </w:pPr>
      <w:rPr>
        <w:rFonts w:hint="default"/>
      </w:rPr>
    </w:lvl>
    <w:lvl w:ilvl="4" w:tplc="C188F272">
      <w:numFmt w:val="bullet"/>
      <w:lvlText w:val="•"/>
      <w:lvlJc w:val="left"/>
      <w:pPr>
        <w:ind w:left="3100" w:hanging="331"/>
      </w:pPr>
      <w:rPr>
        <w:rFonts w:hint="default"/>
      </w:rPr>
    </w:lvl>
    <w:lvl w:ilvl="5" w:tplc="BA8C00AA">
      <w:numFmt w:val="bullet"/>
      <w:lvlText w:val="•"/>
      <w:lvlJc w:val="left"/>
      <w:pPr>
        <w:ind w:left="4250" w:hanging="331"/>
      </w:pPr>
      <w:rPr>
        <w:rFonts w:hint="default"/>
      </w:rPr>
    </w:lvl>
    <w:lvl w:ilvl="6" w:tplc="FACAC1CC">
      <w:numFmt w:val="bullet"/>
      <w:lvlText w:val="•"/>
      <w:lvlJc w:val="left"/>
      <w:pPr>
        <w:ind w:left="5400" w:hanging="331"/>
      </w:pPr>
      <w:rPr>
        <w:rFonts w:hint="default"/>
      </w:rPr>
    </w:lvl>
    <w:lvl w:ilvl="7" w:tplc="399EB75C">
      <w:numFmt w:val="bullet"/>
      <w:lvlText w:val="•"/>
      <w:lvlJc w:val="left"/>
      <w:pPr>
        <w:ind w:left="6550" w:hanging="331"/>
      </w:pPr>
      <w:rPr>
        <w:rFonts w:hint="default"/>
      </w:rPr>
    </w:lvl>
    <w:lvl w:ilvl="8" w:tplc="C8669E68">
      <w:numFmt w:val="bullet"/>
      <w:lvlText w:val="•"/>
      <w:lvlJc w:val="left"/>
      <w:pPr>
        <w:ind w:left="7700" w:hanging="331"/>
      </w:pPr>
      <w:rPr>
        <w:rFonts w:hint="default"/>
      </w:rPr>
    </w:lvl>
  </w:abstractNum>
  <w:num w:numId="1" w16cid:durableId="2057581603">
    <w:abstractNumId w:val="1"/>
  </w:num>
  <w:num w:numId="2" w16cid:durableId="1673949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5C6"/>
    <w:rsid w:val="00010B06"/>
    <w:rsid w:val="000173A1"/>
    <w:rsid w:val="00022C04"/>
    <w:rsid w:val="00047F31"/>
    <w:rsid w:val="00082337"/>
    <w:rsid w:val="0008356A"/>
    <w:rsid w:val="000E2772"/>
    <w:rsid w:val="001411F6"/>
    <w:rsid w:val="001D0840"/>
    <w:rsid w:val="001F0748"/>
    <w:rsid w:val="002528C0"/>
    <w:rsid w:val="00265D33"/>
    <w:rsid w:val="00271CE4"/>
    <w:rsid w:val="002959F8"/>
    <w:rsid w:val="002C5D25"/>
    <w:rsid w:val="00316E29"/>
    <w:rsid w:val="0034526A"/>
    <w:rsid w:val="003567A7"/>
    <w:rsid w:val="00382204"/>
    <w:rsid w:val="003963B1"/>
    <w:rsid w:val="003B7B88"/>
    <w:rsid w:val="003C1BCD"/>
    <w:rsid w:val="003C60FB"/>
    <w:rsid w:val="004A699E"/>
    <w:rsid w:val="004E15ED"/>
    <w:rsid w:val="00524810"/>
    <w:rsid w:val="00553B09"/>
    <w:rsid w:val="00574CB0"/>
    <w:rsid w:val="00586D4F"/>
    <w:rsid w:val="005B0D45"/>
    <w:rsid w:val="006431BA"/>
    <w:rsid w:val="0068446D"/>
    <w:rsid w:val="0069690A"/>
    <w:rsid w:val="006D0370"/>
    <w:rsid w:val="006D0FFC"/>
    <w:rsid w:val="00724410"/>
    <w:rsid w:val="007606EE"/>
    <w:rsid w:val="00822E93"/>
    <w:rsid w:val="00840C77"/>
    <w:rsid w:val="0086691A"/>
    <w:rsid w:val="008E3DCC"/>
    <w:rsid w:val="00960EC6"/>
    <w:rsid w:val="009A6D19"/>
    <w:rsid w:val="009C2FB0"/>
    <w:rsid w:val="009C32D0"/>
    <w:rsid w:val="009C6D59"/>
    <w:rsid w:val="00A20119"/>
    <w:rsid w:val="00A379A1"/>
    <w:rsid w:val="00A85D8B"/>
    <w:rsid w:val="00AE70EA"/>
    <w:rsid w:val="00B337B4"/>
    <w:rsid w:val="00B654D5"/>
    <w:rsid w:val="00BA28E9"/>
    <w:rsid w:val="00BC549E"/>
    <w:rsid w:val="00C45A33"/>
    <w:rsid w:val="00C46DA8"/>
    <w:rsid w:val="00C61E63"/>
    <w:rsid w:val="00C66D5E"/>
    <w:rsid w:val="00C869F1"/>
    <w:rsid w:val="00CB0965"/>
    <w:rsid w:val="00CC6504"/>
    <w:rsid w:val="00CF2232"/>
    <w:rsid w:val="00D321CE"/>
    <w:rsid w:val="00D3469E"/>
    <w:rsid w:val="00D34DD1"/>
    <w:rsid w:val="00D8599A"/>
    <w:rsid w:val="00DA2BAF"/>
    <w:rsid w:val="00DD60CB"/>
    <w:rsid w:val="00DD615F"/>
    <w:rsid w:val="00E2331D"/>
    <w:rsid w:val="00E2518F"/>
    <w:rsid w:val="00E614F0"/>
    <w:rsid w:val="00F00D98"/>
    <w:rsid w:val="00F04E92"/>
    <w:rsid w:val="00F155E3"/>
    <w:rsid w:val="00F515C6"/>
    <w:rsid w:val="00F54D69"/>
    <w:rsid w:val="00F777F6"/>
    <w:rsid w:val="00FC7B84"/>
    <w:rsid w:val="00FF232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C004E"/>
  <w15:chartTrackingRefBased/>
  <w15:docId w15:val="{278C1001-B0D0-334E-8517-BF7DF7952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EC6"/>
    <w:rPr>
      <w:rFonts w:ascii="Times New Roman" w:eastAsia="Times New Roman" w:hAnsi="Times New Roman" w:cs="Times New Roman"/>
      <w:lang w:val="en-US"/>
    </w:rPr>
  </w:style>
  <w:style w:type="paragraph" w:styleId="Heading2">
    <w:name w:val="heading 2"/>
    <w:basedOn w:val="Normal"/>
    <w:link w:val="Heading2Char"/>
    <w:uiPriority w:val="9"/>
    <w:qFormat/>
    <w:rsid w:val="00AE70EA"/>
    <w:pPr>
      <w:spacing w:before="100" w:beforeAutospacing="1" w:after="100" w:afterAutospacing="1"/>
      <w:outlineLvl w:val="1"/>
    </w:pPr>
    <w:rPr>
      <w:b/>
      <w:bCs/>
      <w:sz w:val="36"/>
      <w:szCs w:val="36"/>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15C6"/>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F515C6"/>
    <w:rPr>
      <w:sz w:val="22"/>
      <w:szCs w:val="22"/>
      <w:lang w:val="en-US"/>
    </w:rPr>
  </w:style>
  <w:style w:type="paragraph" w:styleId="Footer">
    <w:name w:val="footer"/>
    <w:basedOn w:val="Normal"/>
    <w:link w:val="FooterChar"/>
    <w:uiPriority w:val="99"/>
    <w:unhideWhenUsed/>
    <w:rsid w:val="00F515C6"/>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F515C6"/>
    <w:rPr>
      <w:sz w:val="22"/>
      <w:szCs w:val="22"/>
      <w:lang w:val="en-US"/>
    </w:rPr>
  </w:style>
  <w:style w:type="paragraph" w:styleId="BodyText">
    <w:name w:val="Body Text"/>
    <w:basedOn w:val="Normal"/>
    <w:link w:val="BodyTextChar"/>
    <w:uiPriority w:val="99"/>
    <w:unhideWhenUsed/>
    <w:rsid w:val="00F515C6"/>
    <w:pPr>
      <w:spacing w:after="120" w:line="259" w:lineRule="auto"/>
    </w:pPr>
    <w:rPr>
      <w:rFonts w:asciiTheme="minorHAnsi" w:eastAsiaTheme="minorHAnsi" w:hAnsiTheme="minorHAnsi" w:cstheme="minorBidi"/>
      <w:sz w:val="22"/>
      <w:szCs w:val="22"/>
    </w:rPr>
  </w:style>
  <w:style w:type="character" w:customStyle="1" w:styleId="BodyTextChar">
    <w:name w:val="Body Text Char"/>
    <w:basedOn w:val="DefaultParagraphFont"/>
    <w:link w:val="BodyText"/>
    <w:uiPriority w:val="99"/>
    <w:rsid w:val="00F515C6"/>
    <w:rPr>
      <w:sz w:val="22"/>
      <w:szCs w:val="22"/>
      <w:lang w:val="en-US"/>
    </w:rPr>
  </w:style>
  <w:style w:type="table" w:customStyle="1" w:styleId="TableGrid1">
    <w:name w:val="Table Grid1"/>
    <w:basedOn w:val="TableNormal"/>
    <w:next w:val="TableGrid"/>
    <w:uiPriority w:val="39"/>
    <w:rsid w:val="00F515C6"/>
    <w:pPr>
      <w:widowControl w:val="0"/>
      <w:autoSpaceDE w:val="0"/>
      <w:autoSpaceDN w:val="0"/>
    </w:pPr>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F515C6"/>
  </w:style>
  <w:style w:type="table" w:styleId="TableGrid">
    <w:name w:val="Table Grid"/>
    <w:basedOn w:val="TableNormal"/>
    <w:uiPriority w:val="39"/>
    <w:rsid w:val="00F515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3B09"/>
    <w:pPr>
      <w:ind w:left="720"/>
      <w:contextualSpacing/>
    </w:pPr>
    <w:rPr>
      <w:rFonts w:eastAsiaTheme="minorHAnsi"/>
      <w:lang w:eastAsia="zh-CN"/>
    </w:rPr>
  </w:style>
  <w:style w:type="character" w:customStyle="1" w:styleId="Heading2Char">
    <w:name w:val="Heading 2 Char"/>
    <w:basedOn w:val="DefaultParagraphFont"/>
    <w:link w:val="Heading2"/>
    <w:uiPriority w:val="9"/>
    <w:rsid w:val="00AE70EA"/>
    <w:rPr>
      <w:rFonts w:ascii="Times New Roman" w:eastAsia="Times New Roman" w:hAnsi="Times New Roman" w:cs="Times New Roman"/>
      <w:b/>
      <w:bCs/>
      <w:sz w:val="36"/>
      <w:szCs w:val="36"/>
    </w:rPr>
  </w:style>
  <w:style w:type="paragraph" w:styleId="NormalWeb">
    <w:name w:val="Normal (Web)"/>
    <w:basedOn w:val="Normal"/>
    <w:uiPriority w:val="99"/>
    <w:unhideWhenUsed/>
    <w:rsid w:val="00F54D69"/>
    <w:pPr>
      <w:spacing w:before="100" w:beforeAutospacing="1" w:after="100" w:afterAutospacing="1"/>
    </w:pPr>
    <w:rPr>
      <w:lang w:val="en-SG"/>
    </w:rPr>
  </w:style>
  <w:style w:type="character" w:styleId="Hyperlink">
    <w:name w:val="Hyperlink"/>
    <w:basedOn w:val="DefaultParagraphFont"/>
    <w:uiPriority w:val="99"/>
    <w:unhideWhenUsed/>
    <w:rsid w:val="00B337B4"/>
    <w:rPr>
      <w:color w:val="0563C1" w:themeColor="hyperlink"/>
      <w:u w:val="single"/>
    </w:rPr>
  </w:style>
  <w:style w:type="character" w:styleId="UnresolvedMention">
    <w:name w:val="Unresolved Mention"/>
    <w:basedOn w:val="DefaultParagraphFont"/>
    <w:uiPriority w:val="99"/>
    <w:semiHidden/>
    <w:unhideWhenUsed/>
    <w:rsid w:val="00B337B4"/>
    <w:rPr>
      <w:color w:val="605E5C"/>
      <w:shd w:val="clear" w:color="auto" w:fill="E1DFDD"/>
    </w:rPr>
  </w:style>
  <w:style w:type="paragraph" w:styleId="BalloonText">
    <w:name w:val="Balloon Text"/>
    <w:basedOn w:val="Normal"/>
    <w:link w:val="BalloonTextChar"/>
    <w:uiPriority w:val="99"/>
    <w:semiHidden/>
    <w:unhideWhenUsed/>
    <w:rsid w:val="00B337B4"/>
    <w:rPr>
      <w:rFonts w:ascii="Segoe UI" w:hAnsi="Segoe UI" w:cs="Segoe UI"/>
      <w:sz w:val="18"/>
      <w:szCs w:val="18"/>
      <w:lang w:val="en-SG"/>
    </w:rPr>
  </w:style>
  <w:style w:type="character" w:customStyle="1" w:styleId="BalloonTextChar">
    <w:name w:val="Balloon Text Char"/>
    <w:basedOn w:val="DefaultParagraphFont"/>
    <w:link w:val="BalloonText"/>
    <w:uiPriority w:val="99"/>
    <w:semiHidden/>
    <w:rsid w:val="00B337B4"/>
    <w:rPr>
      <w:rFonts w:ascii="Segoe UI" w:eastAsia="Times New Roman" w:hAnsi="Segoe UI" w:cs="Segoe UI"/>
      <w:sz w:val="18"/>
      <w:szCs w:val="18"/>
    </w:rPr>
  </w:style>
  <w:style w:type="paragraph" w:styleId="Revision">
    <w:name w:val="Revision"/>
    <w:hidden/>
    <w:uiPriority w:val="99"/>
    <w:semiHidden/>
    <w:rsid w:val="00C66D5E"/>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C66D5E"/>
    <w:rPr>
      <w:color w:val="954F72" w:themeColor="followedHyperlink"/>
      <w:u w:val="single"/>
    </w:rPr>
  </w:style>
  <w:style w:type="character" w:customStyle="1" w:styleId="il">
    <w:name w:val="il"/>
    <w:basedOn w:val="DefaultParagraphFont"/>
    <w:rsid w:val="006431BA"/>
  </w:style>
  <w:style w:type="character" w:customStyle="1" w:styleId="wraptext">
    <w:name w:val="wraptext"/>
    <w:basedOn w:val="DefaultParagraphFont"/>
    <w:rsid w:val="00D321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96657">
      <w:bodyDiv w:val="1"/>
      <w:marLeft w:val="0"/>
      <w:marRight w:val="0"/>
      <w:marTop w:val="0"/>
      <w:marBottom w:val="0"/>
      <w:divBdr>
        <w:top w:val="none" w:sz="0" w:space="0" w:color="auto"/>
        <w:left w:val="none" w:sz="0" w:space="0" w:color="auto"/>
        <w:bottom w:val="none" w:sz="0" w:space="0" w:color="auto"/>
        <w:right w:val="none" w:sz="0" w:space="0" w:color="auto"/>
      </w:divBdr>
    </w:div>
    <w:div w:id="61486682">
      <w:bodyDiv w:val="1"/>
      <w:marLeft w:val="0"/>
      <w:marRight w:val="0"/>
      <w:marTop w:val="0"/>
      <w:marBottom w:val="0"/>
      <w:divBdr>
        <w:top w:val="none" w:sz="0" w:space="0" w:color="auto"/>
        <w:left w:val="none" w:sz="0" w:space="0" w:color="auto"/>
        <w:bottom w:val="none" w:sz="0" w:space="0" w:color="auto"/>
        <w:right w:val="none" w:sz="0" w:space="0" w:color="auto"/>
      </w:divBdr>
    </w:div>
    <w:div w:id="132524603">
      <w:bodyDiv w:val="1"/>
      <w:marLeft w:val="0"/>
      <w:marRight w:val="0"/>
      <w:marTop w:val="0"/>
      <w:marBottom w:val="0"/>
      <w:divBdr>
        <w:top w:val="none" w:sz="0" w:space="0" w:color="auto"/>
        <w:left w:val="none" w:sz="0" w:space="0" w:color="auto"/>
        <w:bottom w:val="none" w:sz="0" w:space="0" w:color="auto"/>
        <w:right w:val="none" w:sz="0" w:space="0" w:color="auto"/>
      </w:divBdr>
    </w:div>
    <w:div w:id="171262158">
      <w:bodyDiv w:val="1"/>
      <w:marLeft w:val="0"/>
      <w:marRight w:val="0"/>
      <w:marTop w:val="0"/>
      <w:marBottom w:val="0"/>
      <w:divBdr>
        <w:top w:val="none" w:sz="0" w:space="0" w:color="auto"/>
        <w:left w:val="none" w:sz="0" w:space="0" w:color="auto"/>
        <w:bottom w:val="none" w:sz="0" w:space="0" w:color="auto"/>
        <w:right w:val="none" w:sz="0" w:space="0" w:color="auto"/>
      </w:divBdr>
    </w:div>
    <w:div w:id="197741727">
      <w:bodyDiv w:val="1"/>
      <w:marLeft w:val="0"/>
      <w:marRight w:val="0"/>
      <w:marTop w:val="0"/>
      <w:marBottom w:val="0"/>
      <w:divBdr>
        <w:top w:val="none" w:sz="0" w:space="0" w:color="auto"/>
        <w:left w:val="none" w:sz="0" w:space="0" w:color="auto"/>
        <w:bottom w:val="none" w:sz="0" w:space="0" w:color="auto"/>
        <w:right w:val="none" w:sz="0" w:space="0" w:color="auto"/>
      </w:divBdr>
    </w:div>
    <w:div w:id="276182644">
      <w:bodyDiv w:val="1"/>
      <w:marLeft w:val="0"/>
      <w:marRight w:val="0"/>
      <w:marTop w:val="0"/>
      <w:marBottom w:val="0"/>
      <w:divBdr>
        <w:top w:val="none" w:sz="0" w:space="0" w:color="auto"/>
        <w:left w:val="none" w:sz="0" w:space="0" w:color="auto"/>
        <w:bottom w:val="none" w:sz="0" w:space="0" w:color="auto"/>
        <w:right w:val="none" w:sz="0" w:space="0" w:color="auto"/>
      </w:divBdr>
    </w:div>
    <w:div w:id="358551480">
      <w:bodyDiv w:val="1"/>
      <w:marLeft w:val="0"/>
      <w:marRight w:val="0"/>
      <w:marTop w:val="0"/>
      <w:marBottom w:val="0"/>
      <w:divBdr>
        <w:top w:val="none" w:sz="0" w:space="0" w:color="auto"/>
        <w:left w:val="none" w:sz="0" w:space="0" w:color="auto"/>
        <w:bottom w:val="none" w:sz="0" w:space="0" w:color="auto"/>
        <w:right w:val="none" w:sz="0" w:space="0" w:color="auto"/>
      </w:divBdr>
    </w:div>
    <w:div w:id="371619153">
      <w:bodyDiv w:val="1"/>
      <w:marLeft w:val="0"/>
      <w:marRight w:val="0"/>
      <w:marTop w:val="0"/>
      <w:marBottom w:val="0"/>
      <w:divBdr>
        <w:top w:val="none" w:sz="0" w:space="0" w:color="auto"/>
        <w:left w:val="none" w:sz="0" w:space="0" w:color="auto"/>
        <w:bottom w:val="none" w:sz="0" w:space="0" w:color="auto"/>
        <w:right w:val="none" w:sz="0" w:space="0" w:color="auto"/>
      </w:divBdr>
    </w:div>
    <w:div w:id="420830693">
      <w:bodyDiv w:val="1"/>
      <w:marLeft w:val="0"/>
      <w:marRight w:val="0"/>
      <w:marTop w:val="0"/>
      <w:marBottom w:val="0"/>
      <w:divBdr>
        <w:top w:val="none" w:sz="0" w:space="0" w:color="auto"/>
        <w:left w:val="none" w:sz="0" w:space="0" w:color="auto"/>
        <w:bottom w:val="none" w:sz="0" w:space="0" w:color="auto"/>
        <w:right w:val="none" w:sz="0" w:space="0" w:color="auto"/>
      </w:divBdr>
    </w:div>
    <w:div w:id="530069319">
      <w:bodyDiv w:val="1"/>
      <w:marLeft w:val="0"/>
      <w:marRight w:val="0"/>
      <w:marTop w:val="0"/>
      <w:marBottom w:val="0"/>
      <w:divBdr>
        <w:top w:val="none" w:sz="0" w:space="0" w:color="auto"/>
        <w:left w:val="none" w:sz="0" w:space="0" w:color="auto"/>
        <w:bottom w:val="none" w:sz="0" w:space="0" w:color="auto"/>
        <w:right w:val="none" w:sz="0" w:space="0" w:color="auto"/>
      </w:divBdr>
    </w:div>
    <w:div w:id="569270622">
      <w:bodyDiv w:val="1"/>
      <w:marLeft w:val="0"/>
      <w:marRight w:val="0"/>
      <w:marTop w:val="0"/>
      <w:marBottom w:val="0"/>
      <w:divBdr>
        <w:top w:val="none" w:sz="0" w:space="0" w:color="auto"/>
        <w:left w:val="none" w:sz="0" w:space="0" w:color="auto"/>
        <w:bottom w:val="none" w:sz="0" w:space="0" w:color="auto"/>
        <w:right w:val="none" w:sz="0" w:space="0" w:color="auto"/>
      </w:divBdr>
    </w:div>
    <w:div w:id="575092681">
      <w:bodyDiv w:val="1"/>
      <w:marLeft w:val="0"/>
      <w:marRight w:val="0"/>
      <w:marTop w:val="0"/>
      <w:marBottom w:val="0"/>
      <w:divBdr>
        <w:top w:val="none" w:sz="0" w:space="0" w:color="auto"/>
        <w:left w:val="none" w:sz="0" w:space="0" w:color="auto"/>
        <w:bottom w:val="none" w:sz="0" w:space="0" w:color="auto"/>
        <w:right w:val="none" w:sz="0" w:space="0" w:color="auto"/>
      </w:divBdr>
    </w:div>
    <w:div w:id="639266609">
      <w:bodyDiv w:val="1"/>
      <w:marLeft w:val="0"/>
      <w:marRight w:val="0"/>
      <w:marTop w:val="0"/>
      <w:marBottom w:val="0"/>
      <w:divBdr>
        <w:top w:val="none" w:sz="0" w:space="0" w:color="auto"/>
        <w:left w:val="none" w:sz="0" w:space="0" w:color="auto"/>
        <w:bottom w:val="none" w:sz="0" w:space="0" w:color="auto"/>
        <w:right w:val="none" w:sz="0" w:space="0" w:color="auto"/>
      </w:divBdr>
    </w:div>
    <w:div w:id="668677052">
      <w:bodyDiv w:val="1"/>
      <w:marLeft w:val="0"/>
      <w:marRight w:val="0"/>
      <w:marTop w:val="0"/>
      <w:marBottom w:val="0"/>
      <w:divBdr>
        <w:top w:val="none" w:sz="0" w:space="0" w:color="auto"/>
        <w:left w:val="none" w:sz="0" w:space="0" w:color="auto"/>
        <w:bottom w:val="none" w:sz="0" w:space="0" w:color="auto"/>
        <w:right w:val="none" w:sz="0" w:space="0" w:color="auto"/>
      </w:divBdr>
    </w:div>
    <w:div w:id="668943774">
      <w:bodyDiv w:val="1"/>
      <w:marLeft w:val="0"/>
      <w:marRight w:val="0"/>
      <w:marTop w:val="0"/>
      <w:marBottom w:val="0"/>
      <w:divBdr>
        <w:top w:val="none" w:sz="0" w:space="0" w:color="auto"/>
        <w:left w:val="none" w:sz="0" w:space="0" w:color="auto"/>
        <w:bottom w:val="none" w:sz="0" w:space="0" w:color="auto"/>
        <w:right w:val="none" w:sz="0" w:space="0" w:color="auto"/>
      </w:divBdr>
    </w:div>
    <w:div w:id="691037197">
      <w:bodyDiv w:val="1"/>
      <w:marLeft w:val="0"/>
      <w:marRight w:val="0"/>
      <w:marTop w:val="0"/>
      <w:marBottom w:val="0"/>
      <w:divBdr>
        <w:top w:val="none" w:sz="0" w:space="0" w:color="auto"/>
        <w:left w:val="none" w:sz="0" w:space="0" w:color="auto"/>
        <w:bottom w:val="none" w:sz="0" w:space="0" w:color="auto"/>
        <w:right w:val="none" w:sz="0" w:space="0" w:color="auto"/>
      </w:divBdr>
    </w:div>
    <w:div w:id="702483703">
      <w:bodyDiv w:val="1"/>
      <w:marLeft w:val="0"/>
      <w:marRight w:val="0"/>
      <w:marTop w:val="0"/>
      <w:marBottom w:val="0"/>
      <w:divBdr>
        <w:top w:val="none" w:sz="0" w:space="0" w:color="auto"/>
        <w:left w:val="none" w:sz="0" w:space="0" w:color="auto"/>
        <w:bottom w:val="none" w:sz="0" w:space="0" w:color="auto"/>
        <w:right w:val="none" w:sz="0" w:space="0" w:color="auto"/>
      </w:divBdr>
    </w:div>
    <w:div w:id="762990242">
      <w:bodyDiv w:val="1"/>
      <w:marLeft w:val="0"/>
      <w:marRight w:val="0"/>
      <w:marTop w:val="0"/>
      <w:marBottom w:val="0"/>
      <w:divBdr>
        <w:top w:val="none" w:sz="0" w:space="0" w:color="auto"/>
        <w:left w:val="none" w:sz="0" w:space="0" w:color="auto"/>
        <w:bottom w:val="none" w:sz="0" w:space="0" w:color="auto"/>
        <w:right w:val="none" w:sz="0" w:space="0" w:color="auto"/>
      </w:divBdr>
    </w:div>
    <w:div w:id="771361909">
      <w:bodyDiv w:val="1"/>
      <w:marLeft w:val="0"/>
      <w:marRight w:val="0"/>
      <w:marTop w:val="0"/>
      <w:marBottom w:val="0"/>
      <w:divBdr>
        <w:top w:val="none" w:sz="0" w:space="0" w:color="auto"/>
        <w:left w:val="none" w:sz="0" w:space="0" w:color="auto"/>
        <w:bottom w:val="none" w:sz="0" w:space="0" w:color="auto"/>
        <w:right w:val="none" w:sz="0" w:space="0" w:color="auto"/>
      </w:divBdr>
    </w:div>
    <w:div w:id="826825250">
      <w:bodyDiv w:val="1"/>
      <w:marLeft w:val="0"/>
      <w:marRight w:val="0"/>
      <w:marTop w:val="0"/>
      <w:marBottom w:val="0"/>
      <w:divBdr>
        <w:top w:val="none" w:sz="0" w:space="0" w:color="auto"/>
        <w:left w:val="none" w:sz="0" w:space="0" w:color="auto"/>
        <w:bottom w:val="none" w:sz="0" w:space="0" w:color="auto"/>
        <w:right w:val="none" w:sz="0" w:space="0" w:color="auto"/>
      </w:divBdr>
    </w:div>
    <w:div w:id="847251746">
      <w:bodyDiv w:val="1"/>
      <w:marLeft w:val="0"/>
      <w:marRight w:val="0"/>
      <w:marTop w:val="0"/>
      <w:marBottom w:val="0"/>
      <w:divBdr>
        <w:top w:val="none" w:sz="0" w:space="0" w:color="auto"/>
        <w:left w:val="none" w:sz="0" w:space="0" w:color="auto"/>
        <w:bottom w:val="none" w:sz="0" w:space="0" w:color="auto"/>
        <w:right w:val="none" w:sz="0" w:space="0" w:color="auto"/>
      </w:divBdr>
    </w:div>
    <w:div w:id="883251361">
      <w:bodyDiv w:val="1"/>
      <w:marLeft w:val="0"/>
      <w:marRight w:val="0"/>
      <w:marTop w:val="0"/>
      <w:marBottom w:val="0"/>
      <w:divBdr>
        <w:top w:val="none" w:sz="0" w:space="0" w:color="auto"/>
        <w:left w:val="none" w:sz="0" w:space="0" w:color="auto"/>
        <w:bottom w:val="none" w:sz="0" w:space="0" w:color="auto"/>
        <w:right w:val="none" w:sz="0" w:space="0" w:color="auto"/>
      </w:divBdr>
    </w:div>
    <w:div w:id="888807477">
      <w:bodyDiv w:val="1"/>
      <w:marLeft w:val="0"/>
      <w:marRight w:val="0"/>
      <w:marTop w:val="0"/>
      <w:marBottom w:val="0"/>
      <w:divBdr>
        <w:top w:val="none" w:sz="0" w:space="0" w:color="auto"/>
        <w:left w:val="none" w:sz="0" w:space="0" w:color="auto"/>
        <w:bottom w:val="none" w:sz="0" w:space="0" w:color="auto"/>
        <w:right w:val="none" w:sz="0" w:space="0" w:color="auto"/>
      </w:divBdr>
    </w:div>
    <w:div w:id="903949462">
      <w:bodyDiv w:val="1"/>
      <w:marLeft w:val="0"/>
      <w:marRight w:val="0"/>
      <w:marTop w:val="0"/>
      <w:marBottom w:val="0"/>
      <w:divBdr>
        <w:top w:val="none" w:sz="0" w:space="0" w:color="auto"/>
        <w:left w:val="none" w:sz="0" w:space="0" w:color="auto"/>
        <w:bottom w:val="none" w:sz="0" w:space="0" w:color="auto"/>
        <w:right w:val="none" w:sz="0" w:space="0" w:color="auto"/>
      </w:divBdr>
    </w:div>
    <w:div w:id="960921414">
      <w:bodyDiv w:val="1"/>
      <w:marLeft w:val="0"/>
      <w:marRight w:val="0"/>
      <w:marTop w:val="0"/>
      <w:marBottom w:val="0"/>
      <w:divBdr>
        <w:top w:val="none" w:sz="0" w:space="0" w:color="auto"/>
        <w:left w:val="none" w:sz="0" w:space="0" w:color="auto"/>
        <w:bottom w:val="none" w:sz="0" w:space="0" w:color="auto"/>
        <w:right w:val="none" w:sz="0" w:space="0" w:color="auto"/>
      </w:divBdr>
    </w:div>
    <w:div w:id="986864729">
      <w:bodyDiv w:val="1"/>
      <w:marLeft w:val="0"/>
      <w:marRight w:val="0"/>
      <w:marTop w:val="0"/>
      <w:marBottom w:val="0"/>
      <w:divBdr>
        <w:top w:val="none" w:sz="0" w:space="0" w:color="auto"/>
        <w:left w:val="none" w:sz="0" w:space="0" w:color="auto"/>
        <w:bottom w:val="none" w:sz="0" w:space="0" w:color="auto"/>
        <w:right w:val="none" w:sz="0" w:space="0" w:color="auto"/>
      </w:divBdr>
    </w:div>
    <w:div w:id="1007172659">
      <w:bodyDiv w:val="1"/>
      <w:marLeft w:val="0"/>
      <w:marRight w:val="0"/>
      <w:marTop w:val="0"/>
      <w:marBottom w:val="0"/>
      <w:divBdr>
        <w:top w:val="none" w:sz="0" w:space="0" w:color="auto"/>
        <w:left w:val="none" w:sz="0" w:space="0" w:color="auto"/>
        <w:bottom w:val="none" w:sz="0" w:space="0" w:color="auto"/>
        <w:right w:val="none" w:sz="0" w:space="0" w:color="auto"/>
      </w:divBdr>
    </w:div>
    <w:div w:id="1070955960">
      <w:bodyDiv w:val="1"/>
      <w:marLeft w:val="0"/>
      <w:marRight w:val="0"/>
      <w:marTop w:val="0"/>
      <w:marBottom w:val="0"/>
      <w:divBdr>
        <w:top w:val="none" w:sz="0" w:space="0" w:color="auto"/>
        <w:left w:val="none" w:sz="0" w:space="0" w:color="auto"/>
        <w:bottom w:val="none" w:sz="0" w:space="0" w:color="auto"/>
        <w:right w:val="none" w:sz="0" w:space="0" w:color="auto"/>
      </w:divBdr>
    </w:div>
    <w:div w:id="1104229959">
      <w:bodyDiv w:val="1"/>
      <w:marLeft w:val="0"/>
      <w:marRight w:val="0"/>
      <w:marTop w:val="0"/>
      <w:marBottom w:val="0"/>
      <w:divBdr>
        <w:top w:val="none" w:sz="0" w:space="0" w:color="auto"/>
        <w:left w:val="none" w:sz="0" w:space="0" w:color="auto"/>
        <w:bottom w:val="none" w:sz="0" w:space="0" w:color="auto"/>
        <w:right w:val="none" w:sz="0" w:space="0" w:color="auto"/>
      </w:divBdr>
    </w:div>
    <w:div w:id="1207525251">
      <w:bodyDiv w:val="1"/>
      <w:marLeft w:val="0"/>
      <w:marRight w:val="0"/>
      <w:marTop w:val="0"/>
      <w:marBottom w:val="0"/>
      <w:divBdr>
        <w:top w:val="none" w:sz="0" w:space="0" w:color="auto"/>
        <w:left w:val="none" w:sz="0" w:space="0" w:color="auto"/>
        <w:bottom w:val="none" w:sz="0" w:space="0" w:color="auto"/>
        <w:right w:val="none" w:sz="0" w:space="0" w:color="auto"/>
      </w:divBdr>
    </w:div>
    <w:div w:id="1393388258">
      <w:bodyDiv w:val="1"/>
      <w:marLeft w:val="0"/>
      <w:marRight w:val="0"/>
      <w:marTop w:val="0"/>
      <w:marBottom w:val="0"/>
      <w:divBdr>
        <w:top w:val="none" w:sz="0" w:space="0" w:color="auto"/>
        <w:left w:val="none" w:sz="0" w:space="0" w:color="auto"/>
        <w:bottom w:val="none" w:sz="0" w:space="0" w:color="auto"/>
        <w:right w:val="none" w:sz="0" w:space="0" w:color="auto"/>
      </w:divBdr>
    </w:div>
    <w:div w:id="1419673562">
      <w:bodyDiv w:val="1"/>
      <w:marLeft w:val="0"/>
      <w:marRight w:val="0"/>
      <w:marTop w:val="0"/>
      <w:marBottom w:val="0"/>
      <w:divBdr>
        <w:top w:val="none" w:sz="0" w:space="0" w:color="auto"/>
        <w:left w:val="none" w:sz="0" w:space="0" w:color="auto"/>
        <w:bottom w:val="none" w:sz="0" w:space="0" w:color="auto"/>
        <w:right w:val="none" w:sz="0" w:space="0" w:color="auto"/>
      </w:divBdr>
    </w:div>
    <w:div w:id="1429622909">
      <w:bodyDiv w:val="1"/>
      <w:marLeft w:val="0"/>
      <w:marRight w:val="0"/>
      <w:marTop w:val="0"/>
      <w:marBottom w:val="0"/>
      <w:divBdr>
        <w:top w:val="none" w:sz="0" w:space="0" w:color="auto"/>
        <w:left w:val="none" w:sz="0" w:space="0" w:color="auto"/>
        <w:bottom w:val="none" w:sz="0" w:space="0" w:color="auto"/>
        <w:right w:val="none" w:sz="0" w:space="0" w:color="auto"/>
      </w:divBdr>
    </w:div>
    <w:div w:id="1440563920">
      <w:bodyDiv w:val="1"/>
      <w:marLeft w:val="0"/>
      <w:marRight w:val="0"/>
      <w:marTop w:val="0"/>
      <w:marBottom w:val="0"/>
      <w:divBdr>
        <w:top w:val="none" w:sz="0" w:space="0" w:color="auto"/>
        <w:left w:val="none" w:sz="0" w:space="0" w:color="auto"/>
        <w:bottom w:val="none" w:sz="0" w:space="0" w:color="auto"/>
        <w:right w:val="none" w:sz="0" w:space="0" w:color="auto"/>
      </w:divBdr>
    </w:div>
    <w:div w:id="1451819607">
      <w:bodyDiv w:val="1"/>
      <w:marLeft w:val="0"/>
      <w:marRight w:val="0"/>
      <w:marTop w:val="0"/>
      <w:marBottom w:val="0"/>
      <w:divBdr>
        <w:top w:val="none" w:sz="0" w:space="0" w:color="auto"/>
        <w:left w:val="none" w:sz="0" w:space="0" w:color="auto"/>
        <w:bottom w:val="none" w:sz="0" w:space="0" w:color="auto"/>
        <w:right w:val="none" w:sz="0" w:space="0" w:color="auto"/>
      </w:divBdr>
    </w:div>
    <w:div w:id="1476920648">
      <w:bodyDiv w:val="1"/>
      <w:marLeft w:val="0"/>
      <w:marRight w:val="0"/>
      <w:marTop w:val="0"/>
      <w:marBottom w:val="0"/>
      <w:divBdr>
        <w:top w:val="none" w:sz="0" w:space="0" w:color="auto"/>
        <w:left w:val="none" w:sz="0" w:space="0" w:color="auto"/>
        <w:bottom w:val="none" w:sz="0" w:space="0" w:color="auto"/>
        <w:right w:val="none" w:sz="0" w:space="0" w:color="auto"/>
      </w:divBdr>
    </w:div>
    <w:div w:id="1509058369">
      <w:bodyDiv w:val="1"/>
      <w:marLeft w:val="0"/>
      <w:marRight w:val="0"/>
      <w:marTop w:val="0"/>
      <w:marBottom w:val="0"/>
      <w:divBdr>
        <w:top w:val="none" w:sz="0" w:space="0" w:color="auto"/>
        <w:left w:val="none" w:sz="0" w:space="0" w:color="auto"/>
        <w:bottom w:val="none" w:sz="0" w:space="0" w:color="auto"/>
        <w:right w:val="none" w:sz="0" w:space="0" w:color="auto"/>
      </w:divBdr>
    </w:div>
    <w:div w:id="1528636789">
      <w:bodyDiv w:val="1"/>
      <w:marLeft w:val="0"/>
      <w:marRight w:val="0"/>
      <w:marTop w:val="0"/>
      <w:marBottom w:val="0"/>
      <w:divBdr>
        <w:top w:val="none" w:sz="0" w:space="0" w:color="auto"/>
        <w:left w:val="none" w:sz="0" w:space="0" w:color="auto"/>
        <w:bottom w:val="none" w:sz="0" w:space="0" w:color="auto"/>
        <w:right w:val="none" w:sz="0" w:space="0" w:color="auto"/>
      </w:divBdr>
    </w:div>
    <w:div w:id="1541670748">
      <w:bodyDiv w:val="1"/>
      <w:marLeft w:val="0"/>
      <w:marRight w:val="0"/>
      <w:marTop w:val="0"/>
      <w:marBottom w:val="0"/>
      <w:divBdr>
        <w:top w:val="none" w:sz="0" w:space="0" w:color="auto"/>
        <w:left w:val="none" w:sz="0" w:space="0" w:color="auto"/>
        <w:bottom w:val="none" w:sz="0" w:space="0" w:color="auto"/>
        <w:right w:val="none" w:sz="0" w:space="0" w:color="auto"/>
      </w:divBdr>
    </w:div>
    <w:div w:id="1545096570">
      <w:bodyDiv w:val="1"/>
      <w:marLeft w:val="0"/>
      <w:marRight w:val="0"/>
      <w:marTop w:val="0"/>
      <w:marBottom w:val="0"/>
      <w:divBdr>
        <w:top w:val="none" w:sz="0" w:space="0" w:color="auto"/>
        <w:left w:val="none" w:sz="0" w:space="0" w:color="auto"/>
        <w:bottom w:val="none" w:sz="0" w:space="0" w:color="auto"/>
        <w:right w:val="none" w:sz="0" w:space="0" w:color="auto"/>
      </w:divBdr>
    </w:div>
    <w:div w:id="1561551907">
      <w:bodyDiv w:val="1"/>
      <w:marLeft w:val="0"/>
      <w:marRight w:val="0"/>
      <w:marTop w:val="0"/>
      <w:marBottom w:val="0"/>
      <w:divBdr>
        <w:top w:val="none" w:sz="0" w:space="0" w:color="auto"/>
        <w:left w:val="none" w:sz="0" w:space="0" w:color="auto"/>
        <w:bottom w:val="none" w:sz="0" w:space="0" w:color="auto"/>
        <w:right w:val="none" w:sz="0" w:space="0" w:color="auto"/>
      </w:divBdr>
    </w:div>
    <w:div w:id="1631747659">
      <w:bodyDiv w:val="1"/>
      <w:marLeft w:val="0"/>
      <w:marRight w:val="0"/>
      <w:marTop w:val="0"/>
      <w:marBottom w:val="0"/>
      <w:divBdr>
        <w:top w:val="none" w:sz="0" w:space="0" w:color="auto"/>
        <w:left w:val="none" w:sz="0" w:space="0" w:color="auto"/>
        <w:bottom w:val="none" w:sz="0" w:space="0" w:color="auto"/>
        <w:right w:val="none" w:sz="0" w:space="0" w:color="auto"/>
      </w:divBdr>
    </w:div>
    <w:div w:id="1642733844">
      <w:bodyDiv w:val="1"/>
      <w:marLeft w:val="0"/>
      <w:marRight w:val="0"/>
      <w:marTop w:val="0"/>
      <w:marBottom w:val="0"/>
      <w:divBdr>
        <w:top w:val="none" w:sz="0" w:space="0" w:color="auto"/>
        <w:left w:val="none" w:sz="0" w:space="0" w:color="auto"/>
        <w:bottom w:val="none" w:sz="0" w:space="0" w:color="auto"/>
        <w:right w:val="none" w:sz="0" w:space="0" w:color="auto"/>
      </w:divBdr>
    </w:div>
    <w:div w:id="1643273999">
      <w:bodyDiv w:val="1"/>
      <w:marLeft w:val="0"/>
      <w:marRight w:val="0"/>
      <w:marTop w:val="0"/>
      <w:marBottom w:val="0"/>
      <w:divBdr>
        <w:top w:val="none" w:sz="0" w:space="0" w:color="auto"/>
        <w:left w:val="none" w:sz="0" w:space="0" w:color="auto"/>
        <w:bottom w:val="none" w:sz="0" w:space="0" w:color="auto"/>
        <w:right w:val="none" w:sz="0" w:space="0" w:color="auto"/>
      </w:divBdr>
    </w:div>
    <w:div w:id="1672638747">
      <w:bodyDiv w:val="1"/>
      <w:marLeft w:val="0"/>
      <w:marRight w:val="0"/>
      <w:marTop w:val="0"/>
      <w:marBottom w:val="0"/>
      <w:divBdr>
        <w:top w:val="none" w:sz="0" w:space="0" w:color="auto"/>
        <w:left w:val="none" w:sz="0" w:space="0" w:color="auto"/>
        <w:bottom w:val="none" w:sz="0" w:space="0" w:color="auto"/>
        <w:right w:val="none" w:sz="0" w:space="0" w:color="auto"/>
      </w:divBdr>
    </w:div>
    <w:div w:id="1686712735">
      <w:bodyDiv w:val="1"/>
      <w:marLeft w:val="0"/>
      <w:marRight w:val="0"/>
      <w:marTop w:val="0"/>
      <w:marBottom w:val="0"/>
      <w:divBdr>
        <w:top w:val="none" w:sz="0" w:space="0" w:color="auto"/>
        <w:left w:val="none" w:sz="0" w:space="0" w:color="auto"/>
        <w:bottom w:val="none" w:sz="0" w:space="0" w:color="auto"/>
        <w:right w:val="none" w:sz="0" w:space="0" w:color="auto"/>
      </w:divBdr>
    </w:div>
    <w:div w:id="1761759653">
      <w:bodyDiv w:val="1"/>
      <w:marLeft w:val="0"/>
      <w:marRight w:val="0"/>
      <w:marTop w:val="0"/>
      <w:marBottom w:val="0"/>
      <w:divBdr>
        <w:top w:val="none" w:sz="0" w:space="0" w:color="auto"/>
        <w:left w:val="none" w:sz="0" w:space="0" w:color="auto"/>
        <w:bottom w:val="none" w:sz="0" w:space="0" w:color="auto"/>
        <w:right w:val="none" w:sz="0" w:space="0" w:color="auto"/>
      </w:divBdr>
    </w:div>
    <w:div w:id="1800606670">
      <w:bodyDiv w:val="1"/>
      <w:marLeft w:val="0"/>
      <w:marRight w:val="0"/>
      <w:marTop w:val="0"/>
      <w:marBottom w:val="0"/>
      <w:divBdr>
        <w:top w:val="none" w:sz="0" w:space="0" w:color="auto"/>
        <w:left w:val="none" w:sz="0" w:space="0" w:color="auto"/>
        <w:bottom w:val="none" w:sz="0" w:space="0" w:color="auto"/>
        <w:right w:val="none" w:sz="0" w:space="0" w:color="auto"/>
      </w:divBdr>
    </w:div>
    <w:div w:id="1890410098">
      <w:bodyDiv w:val="1"/>
      <w:marLeft w:val="0"/>
      <w:marRight w:val="0"/>
      <w:marTop w:val="0"/>
      <w:marBottom w:val="0"/>
      <w:divBdr>
        <w:top w:val="none" w:sz="0" w:space="0" w:color="auto"/>
        <w:left w:val="none" w:sz="0" w:space="0" w:color="auto"/>
        <w:bottom w:val="none" w:sz="0" w:space="0" w:color="auto"/>
        <w:right w:val="none" w:sz="0" w:space="0" w:color="auto"/>
      </w:divBdr>
    </w:div>
    <w:div w:id="1926912124">
      <w:bodyDiv w:val="1"/>
      <w:marLeft w:val="0"/>
      <w:marRight w:val="0"/>
      <w:marTop w:val="0"/>
      <w:marBottom w:val="0"/>
      <w:divBdr>
        <w:top w:val="none" w:sz="0" w:space="0" w:color="auto"/>
        <w:left w:val="none" w:sz="0" w:space="0" w:color="auto"/>
        <w:bottom w:val="none" w:sz="0" w:space="0" w:color="auto"/>
        <w:right w:val="none" w:sz="0" w:space="0" w:color="auto"/>
      </w:divBdr>
    </w:div>
    <w:div w:id="2020614196">
      <w:bodyDiv w:val="1"/>
      <w:marLeft w:val="0"/>
      <w:marRight w:val="0"/>
      <w:marTop w:val="0"/>
      <w:marBottom w:val="0"/>
      <w:divBdr>
        <w:top w:val="none" w:sz="0" w:space="0" w:color="auto"/>
        <w:left w:val="none" w:sz="0" w:space="0" w:color="auto"/>
        <w:bottom w:val="none" w:sz="0" w:space="0" w:color="auto"/>
        <w:right w:val="none" w:sz="0" w:space="0" w:color="auto"/>
      </w:divBdr>
    </w:div>
    <w:div w:id="2062709329">
      <w:bodyDiv w:val="1"/>
      <w:marLeft w:val="0"/>
      <w:marRight w:val="0"/>
      <w:marTop w:val="0"/>
      <w:marBottom w:val="0"/>
      <w:divBdr>
        <w:top w:val="none" w:sz="0" w:space="0" w:color="auto"/>
        <w:left w:val="none" w:sz="0" w:space="0" w:color="auto"/>
        <w:bottom w:val="none" w:sz="0" w:space="0" w:color="auto"/>
        <w:right w:val="none" w:sz="0" w:space="0" w:color="auto"/>
      </w:divBdr>
    </w:div>
    <w:div w:id="2092003596">
      <w:bodyDiv w:val="1"/>
      <w:marLeft w:val="0"/>
      <w:marRight w:val="0"/>
      <w:marTop w:val="0"/>
      <w:marBottom w:val="0"/>
      <w:divBdr>
        <w:top w:val="none" w:sz="0" w:space="0" w:color="auto"/>
        <w:left w:val="none" w:sz="0" w:space="0" w:color="auto"/>
        <w:bottom w:val="none" w:sz="0" w:space="0" w:color="auto"/>
        <w:right w:val="none" w:sz="0" w:space="0" w:color="auto"/>
      </w:divBdr>
    </w:div>
    <w:div w:id="2099473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1A5E59C56D63C45A4F4709E257FBC10" ma:contentTypeVersion="12" ma:contentTypeDescription="Create a new document." ma:contentTypeScope="" ma:versionID="e204bf2abe139fc411ede4afd68e3921">
  <xsd:schema xmlns:xsd="http://www.w3.org/2001/XMLSchema" xmlns:xs="http://www.w3.org/2001/XMLSchema" xmlns:p="http://schemas.microsoft.com/office/2006/metadata/properties" xmlns:ns3="62546d67-2314-49b2-98a3-8e8f54f675d4" xmlns:ns4="1063fa3d-4370-4f10-9537-4934ec13d0fa" targetNamespace="http://schemas.microsoft.com/office/2006/metadata/properties" ma:root="true" ma:fieldsID="d214584b9d205572210675e6a318cf6c" ns3:_="" ns4:_="">
    <xsd:import namespace="62546d67-2314-49b2-98a3-8e8f54f675d4"/>
    <xsd:import namespace="1063fa3d-4370-4f10-9537-4934ec13d0f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546d67-2314-49b2-98a3-8e8f54f675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063fa3d-4370-4f10-9537-4934ec13d0f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3F860E7-CA76-4A02-B33B-1EF677979E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546d67-2314-49b2-98a3-8e8f54f675d4"/>
    <ds:schemaRef ds:uri="1063fa3d-4370-4f10-9537-4934ec13d0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700B93-295C-4845-87D3-DF5CCBBF6580}">
  <ds:schemaRefs>
    <ds:schemaRef ds:uri="http://schemas.microsoft.com/sharepoint/v3/contenttype/forms"/>
  </ds:schemaRefs>
</ds:datastoreItem>
</file>

<file path=customXml/itemProps3.xml><?xml version="1.0" encoding="utf-8"?>
<ds:datastoreItem xmlns:ds="http://schemas.openxmlformats.org/officeDocument/2006/customXml" ds:itemID="{2ADA2829-3C5D-4870-812D-5B565EF78FE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2</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Rajalakshmi KANAGAVEL</dc:creator>
  <cp:keywords/>
  <dc:description/>
  <cp:lastModifiedBy>Katherine Macdonald</cp:lastModifiedBy>
  <cp:revision>25</cp:revision>
  <dcterms:created xsi:type="dcterms:W3CDTF">2020-05-11T13:20:00Z</dcterms:created>
  <dcterms:modified xsi:type="dcterms:W3CDTF">2024-10-15T18:03:00Z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0x010100F1A5E59C56D63C45A4F4709E257FBC10</vt:lpwstr>
  </property>
</Properties>
</file>