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r>
    </w:p>
    <w:p>
      <w:pPr>
        <w:pStyle w:val="Normal"/>
        <w:jc w:val="center"/>
        <w:rPr>
          <w:b/>
          <w:b/>
          <w:bCs/>
        </w:rPr>
      </w:pPr>
      <w:r>
        <w:rPr>
          <w:b/>
          <w:bCs/>
        </w:rPr>
        <w:t>AIM:</w:t>
      </w:r>
    </w:p>
    <w:p>
      <w:pPr>
        <w:pStyle w:val="Normal"/>
        <w:ind w:firstLine="360"/>
        <w:rPr/>
      </w:pPr>
      <w:r>
        <w:rPr/>
        <w:t xml:space="preserve">To write Verilog code for </w:t>
      </w:r>
    </w:p>
    <w:p>
      <w:pPr>
        <w:pStyle w:val="ListParagraph"/>
        <w:numPr>
          <w:ilvl w:val="0"/>
          <w:numId w:val="1"/>
        </w:numPr>
        <w:rPr/>
      </w:pPr>
      <w:r>
        <w:rPr/>
        <w:t>1 bit full adder</w:t>
      </w:r>
    </w:p>
    <w:p>
      <w:pPr>
        <w:pStyle w:val="ListParagraph"/>
        <w:numPr>
          <w:ilvl w:val="0"/>
          <w:numId w:val="1"/>
        </w:numPr>
        <w:rPr/>
      </w:pPr>
      <w:r>
        <w:rPr/>
        <w:t>16 bit Carry Ripple Adder using 4 bit Carry Ripple Adder</w:t>
      </w:r>
    </w:p>
    <w:p>
      <w:pPr>
        <w:pStyle w:val="ListParagraph"/>
        <w:numPr>
          <w:ilvl w:val="0"/>
          <w:numId w:val="1"/>
        </w:numPr>
        <w:rPr/>
      </w:pPr>
      <w:r>
        <w:rPr/>
        <w:t>16 bit Carry Look-Ahead Adder using 4 bit Carry Look-Ahead Adder</w:t>
      </w:r>
    </w:p>
    <w:p>
      <w:pPr>
        <w:pStyle w:val="Normal"/>
        <w:ind w:left="360" w:hanging="0"/>
        <w:rPr/>
      </w:pPr>
      <w:r>
        <w:rPr/>
        <w:t>And find Timing, Area, Power , Delay and RTL Schematics in Xilinx and Cadence.</w:t>
      </w:r>
    </w:p>
    <w:p>
      <w:pPr>
        <w:pStyle w:val="Normal"/>
        <w:ind w:left="360" w:hanging="0"/>
        <w:jc w:val="center"/>
        <w:rPr>
          <w:b/>
          <w:b/>
          <w:bCs/>
        </w:rPr>
      </w:pPr>
      <w:r>
        <w:rPr>
          <w:b/>
          <w:bCs/>
        </w:rPr>
      </w:r>
    </w:p>
    <w:p>
      <w:pPr>
        <w:pStyle w:val="Normal"/>
        <w:ind w:left="360" w:hanging="0"/>
        <w:jc w:val="center"/>
        <w:rPr>
          <w:b/>
          <w:b/>
          <w:bCs/>
        </w:rPr>
      </w:pPr>
      <w:r>
        <w:rPr>
          <w:b/>
          <w:bCs/>
        </w:rPr>
        <w:t>INTRODUCTION:</w:t>
      </w:r>
    </w:p>
    <w:p>
      <w:pPr>
        <w:pStyle w:val="Normal"/>
        <w:ind w:left="360" w:hanging="0"/>
        <w:rPr/>
      </w:pPr>
      <w:r>
        <w:rPr/>
        <w:t>Xilinx and Cadence are software used to analyse the combinational circuits we make. We have used Xilinx, Cadence to find Area, Timing, Power , Delay, RTL Schematics. Basically bigger the circuit, more the transistors, more the area, more the power. These software help in getting a better understanding of combinational circuits at transistor level, ASIC and FPGA.</w:t>
      </w:r>
    </w:p>
    <w:p>
      <w:pPr>
        <w:pStyle w:val="Normal"/>
        <w:ind w:left="360" w:hanging="0"/>
        <w:rPr/>
      </w:pPr>
      <w:r>
        <w:rPr/>
      </w:r>
    </w:p>
    <w:p>
      <w:pPr>
        <w:pStyle w:val="Normal"/>
        <w:ind w:left="360" w:hanging="0"/>
        <w:jc w:val="center"/>
        <w:rPr>
          <w:b/>
          <w:b/>
          <w:bCs/>
        </w:rPr>
      </w:pPr>
      <w:r>
        <w:rPr>
          <w:b/>
          <w:bCs/>
        </w:rPr>
        <w:t>PROCEDURE:</w:t>
      </w:r>
    </w:p>
    <w:p>
      <w:pPr>
        <w:pStyle w:val="Normal"/>
        <w:ind w:left="360" w:hanging="0"/>
        <w:rPr/>
      </w:pPr>
      <w:r>
        <w:rPr/>
        <w:t>Write Verilog codes in Xilinx with the test benches.</w:t>
      </w:r>
    </w:p>
    <w:p>
      <w:pPr>
        <w:pStyle w:val="Normal"/>
        <w:ind w:left="360" w:hanging="0"/>
        <w:rPr/>
      </w:pPr>
      <w:r>
        <w:rPr/>
        <w:t>See their RTL schematics, Area, Power, Delay, timing diagrams in Xilinx, nclaunch.</w:t>
      </w:r>
    </w:p>
    <w:p>
      <w:pPr>
        <w:pStyle w:val="Normal"/>
        <w:ind w:left="360" w:hanging="0"/>
        <w:rPr/>
      </w:pPr>
      <w:r>
        <w:rPr/>
        <w:t>Make area and power diagrams using genus and innovus.</w:t>
      </w:r>
    </w:p>
    <w:p>
      <w:pPr>
        <w:pStyle w:val="Normal"/>
        <w:ind w:left="360" w:hanging="0"/>
        <w:rPr/>
      </w:pPr>
      <w:r>
        <w:rPr/>
        <w:t>Make separate files and compare.</w:t>
      </w:r>
    </w:p>
    <w:p>
      <w:pPr>
        <w:pStyle w:val="Normal"/>
        <w:ind w:left="360" w:hanging="0"/>
        <w:rPr/>
      </w:pPr>
      <w:r>
        <w:rPr/>
      </w:r>
    </w:p>
    <w:p>
      <w:pPr>
        <w:pStyle w:val="Normal"/>
        <w:ind w:left="360" w:hanging="0"/>
        <w:jc w:val="center"/>
        <w:rPr>
          <w:b/>
          <w:b/>
          <w:bCs/>
        </w:rPr>
      </w:pPr>
      <w:r>
        <w:rPr>
          <w:b/>
          <w:bCs/>
        </w:rPr>
        <w:t>RESULTS:</w:t>
      </w:r>
    </w:p>
    <w:p>
      <w:pPr>
        <w:pStyle w:val="Normal"/>
        <w:jc w:val="center"/>
        <w:rPr/>
      </w:pPr>
      <w:r>
        <w:rPr/>
        <w:tab/>
        <w:t>Area in um^2 in Genus and Innovus , Power in nW</w:t>
      </w:r>
    </w:p>
    <w:p>
      <w:pPr>
        <w:pStyle w:val="Normal"/>
        <w:rPr/>
      </w:pPr>
      <w:r>
        <w:rPr/>
      </w:r>
    </w:p>
    <w:tbl>
      <w:tblPr>
        <w:tblStyle w:val="TableGrid"/>
        <w:tblW w:w="8655" w:type="dxa"/>
        <w:jc w:val="left"/>
        <w:tblInd w:w="360" w:type="dxa"/>
        <w:tblCellMar>
          <w:top w:w="0" w:type="dxa"/>
          <w:left w:w="108" w:type="dxa"/>
          <w:bottom w:w="0" w:type="dxa"/>
          <w:right w:w="108" w:type="dxa"/>
        </w:tblCellMar>
        <w:tblLook w:noVBand="1" w:val="04a0" w:noHBand="0" w:lastColumn="0" w:firstColumn="1" w:lastRow="0" w:firstRow="1"/>
      </w:tblPr>
      <w:tblGrid>
        <w:gridCol w:w="855"/>
        <w:gridCol w:w="900"/>
        <w:gridCol w:w="1305"/>
        <w:gridCol w:w="1425"/>
        <w:gridCol w:w="1185"/>
        <w:gridCol w:w="1590"/>
        <w:gridCol w:w="1394"/>
      </w:tblGrid>
      <w:tr>
        <w:trPr/>
        <w:tc>
          <w:tcPr>
            <w:tcW w:w="855" w:type="dxa"/>
            <w:tcBorders/>
            <w:shd w:fill="auto" w:val="clear"/>
          </w:tcPr>
          <w:p>
            <w:pPr>
              <w:pStyle w:val="Normal"/>
              <w:widowControl/>
              <w:bidi w:val="0"/>
              <w:spacing w:lineRule="auto" w:line="259" w:before="0" w:after="160"/>
              <w:jc w:val="left"/>
              <w:rPr/>
            </w:pPr>
            <w:r>
              <w:rPr/>
              <w:t>Q</w:t>
            </w:r>
          </w:p>
        </w:tc>
        <w:tc>
          <w:tcPr>
            <w:tcW w:w="900" w:type="dxa"/>
            <w:tcBorders/>
            <w:shd w:fill="auto" w:val="clear"/>
          </w:tcPr>
          <w:p>
            <w:pPr>
              <w:pStyle w:val="Normal"/>
              <w:widowControl/>
              <w:bidi w:val="0"/>
              <w:spacing w:lineRule="auto" w:line="259" w:before="0" w:after="160"/>
              <w:jc w:val="left"/>
              <w:rPr/>
            </w:pPr>
            <w:r>
              <w:rPr/>
              <w:t>Area</w:t>
            </w:r>
          </w:p>
        </w:tc>
        <w:tc>
          <w:tcPr>
            <w:tcW w:w="1305" w:type="dxa"/>
            <w:tcBorders/>
            <w:shd w:fill="auto" w:val="clear"/>
          </w:tcPr>
          <w:p>
            <w:pPr>
              <w:pStyle w:val="Normal"/>
              <w:widowControl/>
              <w:bidi w:val="0"/>
              <w:spacing w:lineRule="auto" w:line="259" w:before="0" w:after="160"/>
              <w:jc w:val="left"/>
              <w:rPr/>
            </w:pPr>
            <w:r>
              <w:rPr/>
              <w:t>Area</w:t>
            </w:r>
          </w:p>
        </w:tc>
        <w:tc>
          <w:tcPr>
            <w:tcW w:w="1425" w:type="dxa"/>
            <w:tcBorders/>
            <w:shd w:fill="auto" w:val="clear"/>
          </w:tcPr>
          <w:p>
            <w:pPr>
              <w:pStyle w:val="Normal"/>
              <w:widowControl/>
              <w:bidi w:val="0"/>
              <w:spacing w:lineRule="auto" w:line="259" w:before="0" w:after="160"/>
              <w:jc w:val="left"/>
              <w:rPr/>
            </w:pPr>
            <w:r>
              <w:rPr/>
              <w:t>Area</w:t>
            </w:r>
          </w:p>
        </w:tc>
        <w:tc>
          <w:tcPr>
            <w:tcW w:w="1185" w:type="dxa"/>
            <w:tcBorders/>
            <w:shd w:fill="auto" w:val="clear"/>
          </w:tcPr>
          <w:p>
            <w:pPr>
              <w:pStyle w:val="Normal"/>
              <w:widowControl/>
              <w:bidi w:val="0"/>
              <w:spacing w:lineRule="auto" w:line="259" w:before="0" w:after="160"/>
              <w:jc w:val="left"/>
              <w:rPr/>
            </w:pPr>
            <w:r>
              <w:rPr/>
              <w:t>Power</w:t>
            </w:r>
          </w:p>
        </w:tc>
        <w:tc>
          <w:tcPr>
            <w:tcW w:w="1590" w:type="dxa"/>
            <w:tcBorders/>
            <w:shd w:fill="auto" w:val="clear"/>
          </w:tcPr>
          <w:p>
            <w:pPr>
              <w:pStyle w:val="Normal"/>
              <w:widowControl/>
              <w:bidi w:val="0"/>
              <w:spacing w:lineRule="auto" w:line="259" w:before="0" w:after="160"/>
              <w:jc w:val="left"/>
              <w:rPr/>
            </w:pPr>
            <w:r>
              <w:rPr/>
              <w:t>Power</w:t>
            </w:r>
          </w:p>
        </w:tc>
        <w:tc>
          <w:tcPr>
            <w:tcW w:w="1394" w:type="dxa"/>
            <w:tcBorders/>
            <w:shd w:fill="auto" w:val="clear"/>
          </w:tcPr>
          <w:p>
            <w:pPr>
              <w:pStyle w:val="Normal"/>
              <w:widowControl/>
              <w:bidi w:val="0"/>
              <w:spacing w:lineRule="auto" w:line="259" w:before="0" w:after="160"/>
              <w:jc w:val="left"/>
              <w:rPr/>
            </w:pPr>
            <w:r>
              <w:rPr/>
              <w:t>Power</w:t>
            </w:r>
          </w:p>
        </w:tc>
      </w:tr>
      <w:tr>
        <w:trPr/>
        <w:tc>
          <w:tcPr>
            <w:tcW w:w="855" w:type="dxa"/>
            <w:tcBorders/>
            <w:shd w:fill="auto" w:val="clear"/>
          </w:tcPr>
          <w:p>
            <w:pPr>
              <w:pStyle w:val="Normal"/>
              <w:widowControl/>
              <w:bidi w:val="0"/>
              <w:spacing w:lineRule="auto" w:line="259" w:before="0" w:after="160"/>
              <w:jc w:val="left"/>
              <w:rPr/>
            </w:pPr>
            <w:r>
              <w:rPr/>
              <w:t>Tool</w:t>
            </w:r>
          </w:p>
        </w:tc>
        <w:tc>
          <w:tcPr>
            <w:tcW w:w="900" w:type="dxa"/>
            <w:tcBorders/>
            <w:shd w:fill="auto" w:val="clear"/>
          </w:tcPr>
          <w:p>
            <w:pPr>
              <w:pStyle w:val="Normal"/>
              <w:spacing w:before="0" w:after="160"/>
              <w:rPr/>
            </w:pPr>
            <w:r>
              <w:rPr/>
              <w:t>Xilinx</w:t>
            </w:r>
          </w:p>
        </w:tc>
        <w:tc>
          <w:tcPr>
            <w:tcW w:w="1305" w:type="dxa"/>
            <w:tcBorders/>
            <w:shd w:fill="auto" w:val="clear"/>
          </w:tcPr>
          <w:p>
            <w:pPr>
              <w:pStyle w:val="Normal"/>
              <w:spacing w:before="0" w:after="160"/>
              <w:rPr/>
            </w:pPr>
            <w:r>
              <w:rPr/>
              <w:t xml:space="preserve">Genus </w:t>
            </w:r>
          </w:p>
        </w:tc>
        <w:tc>
          <w:tcPr>
            <w:tcW w:w="1425" w:type="dxa"/>
            <w:tcBorders/>
            <w:shd w:fill="auto" w:val="clear"/>
          </w:tcPr>
          <w:p>
            <w:pPr>
              <w:pStyle w:val="Normal"/>
              <w:widowControl/>
              <w:bidi w:val="0"/>
              <w:spacing w:lineRule="auto" w:line="259" w:before="0" w:after="160"/>
              <w:jc w:val="left"/>
              <w:rPr/>
            </w:pPr>
            <w:r>
              <w:rPr/>
              <w:t>Innovus</w:t>
            </w:r>
          </w:p>
        </w:tc>
        <w:tc>
          <w:tcPr>
            <w:tcW w:w="1185" w:type="dxa"/>
            <w:tcBorders/>
            <w:shd w:fill="auto" w:val="clear"/>
          </w:tcPr>
          <w:p>
            <w:pPr>
              <w:pStyle w:val="Normal"/>
              <w:spacing w:before="0" w:after="160"/>
              <w:rPr/>
            </w:pPr>
            <w:r>
              <w:rPr/>
              <w:t>Xilinx</w:t>
            </w:r>
          </w:p>
        </w:tc>
        <w:tc>
          <w:tcPr>
            <w:tcW w:w="1590" w:type="dxa"/>
            <w:tcBorders/>
            <w:shd w:fill="auto" w:val="clear"/>
          </w:tcPr>
          <w:p>
            <w:pPr>
              <w:pStyle w:val="Normal"/>
              <w:spacing w:before="0" w:after="160"/>
              <w:rPr/>
            </w:pPr>
            <w:r>
              <w:rPr/>
              <w:t>Genus</w:t>
            </w:r>
          </w:p>
        </w:tc>
        <w:tc>
          <w:tcPr>
            <w:tcW w:w="1394" w:type="dxa"/>
            <w:tcBorders/>
            <w:shd w:fill="auto" w:val="clear"/>
          </w:tcPr>
          <w:p>
            <w:pPr>
              <w:pStyle w:val="Normal"/>
              <w:widowControl/>
              <w:bidi w:val="0"/>
              <w:spacing w:lineRule="auto" w:line="259" w:before="0" w:after="160"/>
              <w:jc w:val="left"/>
              <w:rPr/>
            </w:pPr>
            <w:bookmarkStart w:id="0" w:name="__DdeLink__115_856430333"/>
            <w:r>
              <w:rPr/>
              <w:t>Innovus</w:t>
            </w:r>
            <w:bookmarkEnd w:id="0"/>
          </w:p>
        </w:tc>
      </w:tr>
      <w:tr>
        <w:trPr/>
        <w:tc>
          <w:tcPr>
            <w:tcW w:w="855" w:type="dxa"/>
            <w:tcBorders/>
            <w:shd w:fill="auto" w:val="clear"/>
          </w:tcPr>
          <w:p>
            <w:pPr>
              <w:pStyle w:val="Normal"/>
              <w:widowControl/>
              <w:bidi w:val="0"/>
              <w:spacing w:lineRule="auto" w:line="259" w:before="0" w:after="160"/>
              <w:jc w:val="left"/>
              <w:rPr/>
            </w:pPr>
            <w:r>
              <w:rPr/>
              <w:t>1</w:t>
            </w:r>
          </w:p>
        </w:tc>
        <w:tc>
          <w:tcPr>
            <w:tcW w:w="900" w:type="dxa"/>
            <w:tcBorders/>
            <w:shd w:fill="auto" w:val="clear"/>
          </w:tcPr>
          <w:p>
            <w:pPr>
              <w:pStyle w:val="Normal"/>
              <w:spacing w:before="0" w:after="160"/>
              <w:rPr/>
            </w:pPr>
            <w:r>
              <w:rPr/>
              <w:t xml:space="preserve">    </w:t>
            </w:r>
            <w:r>
              <w:rPr/>
              <w:t>-</w:t>
            </w:r>
          </w:p>
        </w:tc>
        <w:tc>
          <w:tcPr>
            <w:tcW w:w="1305" w:type="dxa"/>
            <w:tcBorders/>
            <w:shd w:fill="auto" w:val="clear"/>
          </w:tcPr>
          <w:p>
            <w:pPr>
              <w:pStyle w:val="Normal"/>
              <w:spacing w:before="0" w:after="160"/>
              <w:rPr/>
            </w:pPr>
            <w:r>
              <w:rPr/>
              <w:t>19.679</w:t>
            </w:r>
          </w:p>
        </w:tc>
        <w:tc>
          <w:tcPr>
            <w:tcW w:w="1425" w:type="dxa"/>
            <w:tcBorders/>
            <w:shd w:fill="auto" w:val="clear"/>
          </w:tcPr>
          <w:p>
            <w:pPr>
              <w:pStyle w:val="Normal"/>
              <w:widowControl/>
              <w:bidi w:val="0"/>
              <w:spacing w:lineRule="auto" w:line="259" w:before="0" w:after="160"/>
              <w:jc w:val="left"/>
              <w:rPr/>
            </w:pPr>
            <w:r>
              <w:rPr/>
              <w:t>19.6794</w:t>
            </w:r>
          </w:p>
        </w:tc>
        <w:tc>
          <w:tcPr>
            <w:tcW w:w="1185" w:type="dxa"/>
            <w:tcBorders/>
            <w:shd w:fill="auto" w:val="clear"/>
          </w:tcPr>
          <w:p>
            <w:pPr>
              <w:pStyle w:val="Normal"/>
              <w:spacing w:before="0" w:after="160"/>
              <w:rPr/>
            </w:pPr>
            <w:bookmarkStart w:id="1" w:name="__DdeLink__136_3662828221"/>
            <w:r>
              <w:rPr/>
              <w:t>0.081 W</w:t>
            </w:r>
            <w:bookmarkEnd w:id="1"/>
          </w:p>
        </w:tc>
        <w:tc>
          <w:tcPr>
            <w:tcW w:w="1590" w:type="dxa"/>
            <w:tcBorders/>
            <w:shd w:fill="auto" w:val="clear"/>
          </w:tcPr>
          <w:p>
            <w:pPr>
              <w:pStyle w:val="Normal"/>
              <w:spacing w:before="0" w:after="160"/>
              <w:rPr/>
            </w:pPr>
            <w:r>
              <w:rPr/>
              <w:t>691.602</w:t>
            </w:r>
          </w:p>
        </w:tc>
        <w:tc>
          <w:tcPr>
            <w:tcW w:w="1394" w:type="dxa"/>
            <w:tcBorders/>
            <w:shd w:fill="auto" w:val="clear"/>
          </w:tcPr>
          <w:p>
            <w:pPr>
              <w:pStyle w:val="Normal"/>
              <w:spacing w:before="0" w:after="160"/>
              <w:rPr/>
            </w:pPr>
            <w:r>
              <w:rPr/>
              <w:t>392.1</w:t>
            </w:r>
          </w:p>
        </w:tc>
      </w:tr>
      <w:tr>
        <w:trPr/>
        <w:tc>
          <w:tcPr>
            <w:tcW w:w="855" w:type="dxa"/>
            <w:tcBorders/>
            <w:shd w:fill="auto" w:val="clear"/>
          </w:tcPr>
          <w:p>
            <w:pPr>
              <w:pStyle w:val="Normal"/>
              <w:widowControl/>
              <w:bidi w:val="0"/>
              <w:spacing w:lineRule="auto" w:line="259" w:before="0" w:after="160"/>
              <w:jc w:val="left"/>
              <w:rPr/>
            </w:pPr>
            <w:r>
              <w:rPr/>
              <w:t>2</w:t>
            </w:r>
          </w:p>
        </w:tc>
        <w:tc>
          <w:tcPr>
            <w:tcW w:w="900" w:type="dxa"/>
            <w:tcBorders/>
            <w:shd w:fill="auto" w:val="clear"/>
          </w:tcPr>
          <w:p>
            <w:pPr>
              <w:pStyle w:val="Normal"/>
              <w:spacing w:before="0" w:after="160"/>
              <w:rPr/>
            </w:pPr>
            <w:r>
              <w:rPr/>
              <w:t xml:space="preserve">    </w:t>
            </w:r>
            <w:r>
              <w:rPr/>
              <w:t>-</w:t>
            </w:r>
          </w:p>
        </w:tc>
        <w:tc>
          <w:tcPr>
            <w:tcW w:w="1305" w:type="dxa"/>
            <w:tcBorders/>
            <w:shd w:fill="auto" w:val="clear"/>
          </w:tcPr>
          <w:p>
            <w:pPr>
              <w:pStyle w:val="Normal"/>
              <w:spacing w:before="0" w:after="160"/>
              <w:rPr/>
            </w:pPr>
            <w:r>
              <w:rPr/>
              <w:t>369.367</w:t>
            </w:r>
          </w:p>
        </w:tc>
        <w:tc>
          <w:tcPr>
            <w:tcW w:w="1425" w:type="dxa"/>
            <w:tcBorders/>
            <w:shd w:fill="auto" w:val="clear"/>
          </w:tcPr>
          <w:p>
            <w:pPr>
              <w:pStyle w:val="Normal"/>
              <w:widowControl/>
              <w:bidi w:val="0"/>
              <w:spacing w:lineRule="auto" w:line="259" w:before="0" w:after="160"/>
              <w:jc w:val="left"/>
              <w:rPr/>
            </w:pPr>
            <w:r>
              <w:rPr/>
              <w:t>369.3672</w:t>
            </w:r>
          </w:p>
        </w:tc>
        <w:tc>
          <w:tcPr>
            <w:tcW w:w="1185" w:type="dxa"/>
            <w:tcBorders/>
            <w:shd w:fill="auto" w:val="clear"/>
          </w:tcPr>
          <w:p>
            <w:pPr>
              <w:pStyle w:val="Normal"/>
              <w:spacing w:before="0" w:after="160"/>
              <w:rPr/>
            </w:pPr>
            <w:r>
              <w:rPr/>
              <w:t>0.081 W</w:t>
            </w:r>
          </w:p>
        </w:tc>
        <w:tc>
          <w:tcPr>
            <w:tcW w:w="1590" w:type="dxa"/>
            <w:tcBorders/>
            <w:shd w:fill="auto" w:val="clear"/>
          </w:tcPr>
          <w:p>
            <w:pPr>
              <w:pStyle w:val="Normal"/>
              <w:spacing w:before="0" w:after="160"/>
              <w:rPr/>
            </w:pPr>
            <w:r>
              <w:rPr/>
              <w:t>20040</w:t>
            </w:r>
          </w:p>
        </w:tc>
        <w:tc>
          <w:tcPr>
            <w:tcW w:w="1394" w:type="dxa"/>
            <w:tcBorders/>
            <w:shd w:fill="auto" w:val="clear"/>
          </w:tcPr>
          <w:p>
            <w:pPr>
              <w:pStyle w:val="Normal"/>
              <w:spacing w:before="0" w:after="160"/>
              <w:rPr/>
            </w:pPr>
            <w:r>
              <w:rPr/>
              <w:t>15127.57</w:t>
            </w:r>
          </w:p>
        </w:tc>
      </w:tr>
      <w:tr>
        <w:trPr/>
        <w:tc>
          <w:tcPr>
            <w:tcW w:w="855" w:type="dxa"/>
            <w:tcBorders/>
            <w:shd w:fill="auto" w:val="clear"/>
          </w:tcPr>
          <w:p>
            <w:pPr>
              <w:pStyle w:val="Normal"/>
              <w:widowControl/>
              <w:bidi w:val="0"/>
              <w:spacing w:lineRule="auto" w:line="259" w:before="0" w:after="160"/>
              <w:jc w:val="left"/>
              <w:rPr/>
            </w:pPr>
            <w:r>
              <w:rPr/>
              <w:t>3</w:t>
            </w:r>
          </w:p>
        </w:tc>
        <w:tc>
          <w:tcPr>
            <w:tcW w:w="900" w:type="dxa"/>
            <w:tcBorders/>
            <w:shd w:fill="auto" w:val="clear"/>
          </w:tcPr>
          <w:p>
            <w:pPr>
              <w:pStyle w:val="Normal"/>
              <w:spacing w:before="0" w:after="160"/>
              <w:rPr/>
            </w:pPr>
            <w:r>
              <w:rPr/>
              <w:t xml:space="preserve">    </w:t>
            </w:r>
            <w:r>
              <w:rPr/>
              <w:t>-</w:t>
            </w:r>
          </w:p>
        </w:tc>
        <w:tc>
          <w:tcPr>
            <w:tcW w:w="1305" w:type="dxa"/>
            <w:tcBorders/>
            <w:shd w:fill="auto" w:val="clear"/>
          </w:tcPr>
          <w:p>
            <w:pPr>
              <w:pStyle w:val="Normal"/>
              <w:spacing w:before="0" w:after="160"/>
              <w:rPr/>
            </w:pPr>
            <w:r>
              <w:rPr/>
              <w:t>387.533</w:t>
            </w:r>
          </w:p>
        </w:tc>
        <w:tc>
          <w:tcPr>
            <w:tcW w:w="1425" w:type="dxa"/>
            <w:tcBorders/>
            <w:shd w:fill="auto" w:val="clear"/>
          </w:tcPr>
          <w:p>
            <w:pPr>
              <w:pStyle w:val="Normal"/>
              <w:widowControl/>
              <w:bidi w:val="0"/>
              <w:spacing w:lineRule="auto" w:line="259" w:before="0" w:after="160"/>
              <w:jc w:val="left"/>
              <w:rPr/>
            </w:pPr>
            <w:r>
              <w:rPr/>
              <w:t>387.5328</w:t>
            </w:r>
          </w:p>
        </w:tc>
        <w:tc>
          <w:tcPr>
            <w:tcW w:w="1185" w:type="dxa"/>
            <w:tcBorders/>
            <w:shd w:fill="auto" w:val="clear"/>
          </w:tcPr>
          <w:p>
            <w:pPr>
              <w:pStyle w:val="Normal"/>
              <w:spacing w:before="0" w:after="160"/>
              <w:rPr/>
            </w:pPr>
            <w:r>
              <w:rPr/>
              <w:t>0.081 W</w:t>
            </w:r>
          </w:p>
        </w:tc>
        <w:tc>
          <w:tcPr>
            <w:tcW w:w="1590" w:type="dxa"/>
            <w:tcBorders/>
            <w:shd w:fill="auto" w:val="clear"/>
          </w:tcPr>
          <w:p>
            <w:pPr>
              <w:pStyle w:val="Normal"/>
              <w:spacing w:before="0" w:after="160"/>
              <w:rPr/>
            </w:pPr>
            <w:r>
              <w:rPr/>
              <w:t>17663.414</w:t>
            </w:r>
          </w:p>
        </w:tc>
        <w:tc>
          <w:tcPr>
            <w:tcW w:w="1394" w:type="dxa"/>
            <w:tcBorders/>
            <w:shd w:fill="auto" w:val="clear"/>
          </w:tcPr>
          <w:p>
            <w:pPr>
              <w:pStyle w:val="Normal"/>
              <w:spacing w:before="0" w:after="160"/>
              <w:rPr/>
            </w:pPr>
            <w:r>
              <w:rPr/>
              <w:t>13681.87</w:t>
            </w:r>
          </w:p>
        </w:tc>
      </w:tr>
    </w:tbl>
    <w:p>
      <w:pPr>
        <w:pStyle w:val="Normal"/>
        <w:ind w:left="360" w:hanging="0"/>
        <w:rPr/>
      </w:pPr>
      <w:r>
        <w:rPr/>
      </w:r>
    </w:p>
    <w:p>
      <w:pPr>
        <w:pStyle w:val="Normal"/>
        <w:ind w:left="360" w:hanging="0"/>
        <w:jc w:val="center"/>
        <w:rPr/>
      </w:pPr>
      <w:r>
        <w:rPr/>
      </w:r>
    </w:p>
    <w:p>
      <w:pPr>
        <w:pStyle w:val="Normal"/>
        <w:ind w:left="360" w:hanging="0"/>
        <w:jc w:val="center"/>
        <w:rPr/>
      </w:pPr>
      <w:r>
        <w:rPr/>
      </w:r>
    </w:p>
    <w:p>
      <w:pPr>
        <w:pStyle w:val="Normal"/>
        <w:ind w:left="360" w:hanging="0"/>
        <w:jc w:val="center"/>
        <w:rPr/>
      </w:pPr>
      <w:r>
        <w:rPr/>
      </w:r>
    </w:p>
    <w:p>
      <w:pPr>
        <w:pStyle w:val="Normal"/>
        <w:ind w:left="360" w:hanging="0"/>
        <w:jc w:val="center"/>
        <w:rPr/>
      </w:pPr>
      <w:r>
        <w:rPr/>
      </w:r>
    </w:p>
    <w:p>
      <w:pPr>
        <w:pStyle w:val="Normal"/>
        <w:ind w:left="360" w:hanging="0"/>
        <w:jc w:val="center"/>
        <w:rPr/>
      </w:pPr>
      <w:r>
        <w:rPr/>
        <w:t>AREA  OF XILINX:</w:t>
      </w:r>
    </w:p>
    <w:p>
      <w:pPr>
        <w:pStyle w:val="Normal"/>
        <w:ind w:left="360" w:hanging="0"/>
        <w:jc w:val="center"/>
        <w:rPr/>
      </w:pPr>
      <w:r>
        <w:rPr/>
      </w:r>
    </w:p>
    <w:p>
      <w:pPr>
        <w:pStyle w:val="Normal"/>
        <w:ind w:left="360" w:hanging="0"/>
        <w:jc w:val="center"/>
        <w:rPr/>
      </w:pPr>
      <w:r>
        <w:rPr/>
        <w:t>Full adder</w:t>
      </w:r>
    </w:p>
    <w:p>
      <w:pPr>
        <w:pStyle w:val="Normal"/>
        <w:ind w:left="360" w:hanging="0"/>
        <w:jc w:val="center"/>
        <w:rPr/>
      </w:pPr>
      <w:r>
        <w:rPr/>
        <w:t xml:space="preserve">Selected Device : 3s500efg320-5 </w:t>
      </w:r>
    </w:p>
    <w:p>
      <w:pPr>
        <w:pStyle w:val="Normal"/>
        <w:ind w:left="360" w:hanging="0"/>
        <w:jc w:val="center"/>
        <w:rPr/>
      </w:pPr>
      <w:r>
        <w:rPr/>
      </w:r>
    </w:p>
    <w:p>
      <w:pPr>
        <w:pStyle w:val="Normal"/>
        <w:ind w:left="360" w:hanging="0"/>
        <w:jc w:val="center"/>
        <w:rPr/>
      </w:pPr>
      <w:r>
        <w:rPr/>
        <w:t xml:space="preserve"> </w:t>
      </w:r>
      <w:r>
        <w:rPr/>
        <w:t xml:space="preserve">Number of Slices:                        1  out of   4656     0%  </w:t>
      </w:r>
    </w:p>
    <w:p>
      <w:pPr>
        <w:pStyle w:val="Normal"/>
        <w:ind w:left="360" w:hanging="0"/>
        <w:jc w:val="center"/>
        <w:rPr/>
      </w:pPr>
      <w:r>
        <w:rPr/>
        <w:t xml:space="preserve"> </w:t>
      </w:r>
      <w:r>
        <w:rPr/>
        <w:t xml:space="preserve">Number of 4 input LUTs:                  2  out of   9312     0%  </w:t>
      </w:r>
    </w:p>
    <w:p>
      <w:pPr>
        <w:pStyle w:val="Normal"/>
        <w:ind w:hanging="0"/>
        <w:jc w:val="center"/>
        <w:rPr/>
      </w:pPr>
      <w:r>
        <w:rPr/>
        <w:t>Number of IOs:                           5</w:t>
      </w:r>
    </w:p>
    <w:p>
      <w:pPr>
        <w:pStyle w:val="Normal"/>
        <w:ind w:left="360" w:hanging="0"/>
        <w:jc w:val="center"/>
        <w:rPr/>
      </w:pPr>
      <w:r>
        <w:rPr/>
        <w:t xml:space="preserve"> </w:t>
      </w:r>
      <w:r>
        <w:rPr/>
        <w:t xml:space="preserve">Number of bonded IOBs:                   5  out of    232     2%  </w:t>
      </w:r>
    </w:p>
    <w:p>
      <w:pPr>
        <w:pStyle w:val="Normal"/>
        <w:ind w:left="360" w:hanging="0"/>
        <w:jc w:val="center"/>
        <w:rPr>
          <w:b/>
          <w:b/>
          <w:bCs/>
        </w:rPr>
      </w:pPr>
      <w:r>
        <w:rPr>
          <w:b/>
          <w:bCs/>
        </w:rPr>
      </w:r>
    </w:p>
    <w:p>
      <w:pPr>
        <w:pStyle w:val="Normal"/>
        <w:ind w:left="360" w:hanging="0"/>
        <w:jc w:val="center"/>
        <w:rPr>
          <w:b w:val="false"/>
          <w:b w:val="false"/>
          <w:bCs w:val="false"/>
        </w:rPr>
      </w:pPr>
      <w:r>
        <w:rPr>
          <w:b w:val="false"/>
          <w:bCs w:val="false"/>
        </w:rPr>
        <w:t>16 bit Ripple adder</w:t>
      </w:r>
    </w:p>
    <w:p>
      <w:pPr>
        <w:pStyle w:val="Normal"/>
        <w:ind w:left="360" w:hanging="0"/>
        <w:jc w:val="center"/>
        <w:rPr>
          <w:b w:val="false"/>
          <w:b w:val="false"/>
          <w:bCs w:val="false"/>
        </w:rPr>
      </w:pPr>
      <w:r>
        <w:rPr>
          <w:b w:val="false"/>
          <w:bCs w:val="false"/>
        </w:rPr>
        <w:t xml:space="preserve">Selected Device : 3s500efg320-5 </w:t>
      </w:r>
    </w:p>
    <w:p>
      <w:pPr>
        <w:pStyle w:val="Normal"/>
        <w:ind w:left="360" w:hanging="0"/>
        <w:jc w:val="center"/>
        <w:rPr>
          <w:b w:val="false"/>
          <w:b w:val="false"/>
          <w:bCs w:val="false"/>
        </w:rPr>
      </w:pPr>
      <w:r>
        <w:rPr>
          <w:b w:val="false"/>
          <w:bCs w:val="false"/>
        </w:rPr>
      </w:r>
    </w:p>
    <w:p>
      <w:pPr>
        <w:pStyle w:val="Normal"/>
        <w:ind w:left="360" w:hanging="0"/>
        <w:jc w:val="center"/>
        <w:rPr>
          <w:b w:val="false"/>
          <w:b w:val="false"/>
          <w:bCs w:val="false"/>
        </w:rPr>
      </w:pPr>
      <w:r>
        <w:rPr>
          <w:b w:val="false"/>
          <w:bCs w:val="false"/>
        </w:rPr>
        <w:t xml:space="preserve"> </w:t>
      </w:r>
      <w:r>
        <w:rPr>
          <w:b w:val="false"/>
          <w:bCs w:val="false"/>
        </w:rPr>
        <w:t xml:space="preserve">Number of Slices:                       18  out of   4656     0%  </w:t>
      </w:r>
    </w:p>
    <w:p>
      <w:pPr>
        <w:pStyle w:val="Normal"/>
        <w:ind w:left="360" w:hanging="0"/>
        <w:jc w:val="center"/>
        <w:rPr>
          <w:b w:val="false"/>
          <w:b w:val="false"/>
          <w:bCs w:val="false"/>
        </w:rPr>
      </w:pPr>
      <w:r>
        <w:rPr>
          <w:b w:val="false"/>
          <w:bCs w:val="false"/>
        </w:rPr>
        <w:t xml:space="preserve"> </w:t>
      </w:r>
      <w:r>
        <w:rPr>
          <w:b w:val="false"/>
          <w:bCs w:val="false"/>
        </w:rPr>
        <w:t xml:space="preserve">Number of 4 input LUTs:                 32  out of   9312     0%  </w:t>
      </w:r>
    </w:p>
    <w:p>
      <w:pPr>
        <w:pStyle w:val="Normal"/>
        <w:ind w:left="360" w:hanging="0"/>
        <w:jc w:val="center"/>
        <w:rPr>
          <w:b w:val="false"/>
          <w:b w:val="false"/>
          <w:bCs w:val="false"/>
        </w:rPr>
      </w:pPr>
      <w:r>
        <w:rPr>
          <w:b w:val="false"/>
          <w:bCs w:val="false"/>
        </w:rPr>
        <w:t xml:space="preserve"> </w:t>
      </w:r>
      <w:r>
        <w:rPr>
          <w:b w:val="false"/>
          <w:bCs w:val="false"/>
        </w:rPr>
        <w:t>Number of IOs:                          51</w:t>
      </w:r>
    </w:p>
    <w:p>
      <w:pPr>
        <w:pStyle w:val="Normal"/>
        <w:ind w:left="360" w:hanging="0"/>
        <w:jc w:val="center"/>
        <w:rPr>
          <w:b w:val="false"/>
          <w:b w:val="false"/>
          <w:bCs w:val="false"/>
        </w:rPr>
      </w:pPr>
      <w:r>
        <w:rPr>
          <w:b w:val="false"/>
          <w:bCs w:val="false"/>
        </w:rPr>
        <w:t xml:space="preserve"> </w:t>
      </w:r>
      <w:r>
        <w:rPr>
          <w:b w:val="false"/>
          <w:bCs w:val="false"/>
        </w:rPr>
        <w:t xml:space="preserve">Number of bonded IOBs:                  51  out of    232    21%  </w:t>
      </w:r>
    </w:p>
    <w:p>
      <w:pPr>
        <w:pStyle w:val="Normal"/>
        <w:ind w:left="360" w:hanging="0"/>
        <w:jc w:val="center"/>
        <w:rPr>
          <w:b w:val="false"/>
          <w:b w:val="false"/>
          <w:bCs w:val="false"/>
        </w:rPr>
      </w:pPr>
      <w:r>
        <w:rPr>
          <w:b w:val="false"/>
          <w:bCs w:val="false"/>
        </w:rPr>
      </w:r>
    </w:p>
    <w:p>
      <w:pPr>
        <w:pStyle w:val="Normal"/>
        <w:ind w:left="360" w:hanging="0"/>
        <w:jc w:val="center"/>
        <w:rPr>
          <w:b w:val="false"/>
          <w:b w:val="false"/>
          <w:bCs w:val="false"/>
        </w:rPr>
      </w:pPr>
      <w:r>
        <w:rPr>
          <w:b w:val="false"/>
          <w:bCs w:val="false"/>
        </w:rPr>
        <w:t>16 bit CLA adder</w:t>
      </w:r>
    </w:p>
    <w:p>
      <w:pPr>
        <w:pStyle w:val="Normal"/>
        <w:ind w:left="360" w:hanging="0"/>
        <w:jc w:val="center"/>
        <w:rPr>
          <w:b w:val="false"/>
          <w:b w:val="false"/>
          <w:bCs w:val="false"/>
        </w:rPr>
      </w:pPr>
      <w:r>
        <w:rPr>
          <w:b w:val="false"/>
          <w:bCs w:val="false"/>
        </w:rPr>
        <w:t xml:space="preserve">Selected Device : 3s500efg320-5 </w:t>
      </w:r>
    </w:p>
    <w:p>
      <w:pPr>
        <w:pStyle w:val="Normal"/>
        <w:ind w:left="360" w:hanging="0"/>
        <w:jc w:val="center"/>
        <w:rPr>
          <w:b w:val="false"/>
          <w:b w:val="false"/>
          <w:bCs w:val="false"/>
        </w:rPr>
      </w:pPr>
      <w:r>
        <w:rPr>
          <w:b w:val="false"/>
          <w:bCs w:val="false"/>
        </w:rPr>
      </w:r>
    </w:p>
    <w:p>
      <w:pPr>
        <w:pStyle w:val="Normal"/>
        <w:ind w:left="360" w:hanging="0"/>
        <w:jc w:val="center"/>
        <w:rPr>
          <w:b w:val="false"/>
          <w:b w:val="false"/>
          <w:bCs w:val="false"/>
        </w:rPr>
      </w:pPr>
      <w:r>
        <w:rPr>
          <w:b w:val="false"/>
          <w:bCs w:val="false"/>
        </w:rPr>
        <w:t xml:space="preserve"> </w:t>
      </w:r>
      <w:r>
        <w:rPr>
          <w:b w:val="false"/>
          <w:bCs w:val="false"/>
        </w:rPr>
        <w:t xml:space="preserve">Number of Slices:                       18  out of   4656     0%  </w:t>
      </w:r>
    </w:p>
    <w:p>
      <w:pPr>
        <w:pStyle w:val="Normal"/>
        <w:ind w:left="360" w:hanging="0"/>
        <w:jc w:val="center"/>
        <w:rPr>
          <w:b w:val="false"/>
          <w:b w:val="false"/>
          <w:bCs w:val="false"/>
        </w:rPr>
      </w:pPr>
      <w:r>
        <w:rPr>
          <w:b w:val="false"/>
          <w:bCs w:val="false"/>
        </w:rPr>
        <w:t xml:space="preserve"> </w:t>
      </w:r>
      <w:r>
        <w:rPr>
          <w:b w:val="false"/>
          <w:bCs w:val="false"/>
        </w:rPr>
        <w:t xml:space="preserve">Number of 4 input LUTs:                 32  out of   9312     0%  </w:t>
      </w:r>
    </w:p>
    <w:p>
      <w:pPr>
        <w:pStyle w:val="Normal"/>
        <w:ind w:left="360" w:hanging="0"/>
        <w:jc w:val="center"/>
        <w:rPr>
          <w:b w:val="false"/>
          <w:b w:val="false"/>
          <w:bCs w:val="false"/>
        </w:rPr>
      </w:pPr>
      <w:r>
        <w:rPr>
          <w:b w:val="false"/>
          <w:bCs w:val="false"/>
        </w:rPr>
        <w:t xml:space="preserve"> </w:t>
      </w:r>
      <w:r>
        <w:rPr>
          <w:b w:val="false"/>
          <w:bCs w:val="false"/>
        </w:rPr>
        <w:t>Number of IOs:                          51</w:t>
      </w:r>
    </w:p>
    <w:p>
      <w:pPr>
        <w:pStyle w:val="Normal"/>
        <w:ind w:left="360" w:hanging="0"/>
        <w:jc w:val="center"/>
        <w:rPr>
          <w:b w:val="false"/>
          <w:b w:val="false"/>
          <w:bCs w:val="false"/>
        </w:rPr>
      </w:pPr>
      <w:r>
        <w:rPr>
          <w:b w:val="false"/>
          <w:bCs w:val="false"/>
        </w:rPr>
        <w:t xml:space="preserve"> </w:t>
      </w:r>
      <w:r>
        <w:rPr>
          <w:b w:val="false"/>
          <w:bCs w:val="false"/>
        </w:rPr>
        <w:t xml:space="preserve">Number of bonded IOBs:                  51  out of    232    21%  </w:t>
      </w:r>
    </w:p>
    <w:p>
      <w:pPr>
        <w:pStyle w:val="Normal"/>
        <w:ind w:left="360" w:hanging="0"/>
        <w:jc w:val="center"/>
        <w:rPr>
          <w:b/>
          <w:b/>
          <w:bCs/>
        </w:rPr>
      </w:pPr>
      <w:r>
        <w:rPr>
          <w:b/>
          <w:bCs/>
        </w:rPr>
        <w:t>Delay Comparison</w:t>
      </w:r>
    </w:p>
    <w:p>
      <w:pPr>
        <w:pStyle w:val="Normal"/>
        <w:ind w:left="360" w:hanging="0"/>
        <w:jc w:val="center"/>
        <w:rPr>
          <w:b/>
          <w:b/>
          <w:bCs/>
        </w:rPr>
      </w:pPr>
      <w:r>
        <w:rPr>
          <w:b/>
          <w:bCs/>
        </w:rPr>
        <w:t>Full Adder :  5.776ns</w:t>
      </w:r>
    </w:p>
    <w:p>
      <w:pPr>
        <w:pStyle w:val="Normal"/>
        <w:ind w:left="360" w:hanging="0"/>
        <w:jc w:val="center"/>
        <w:rPr>
          <w:b/>
          <w:b/>
          <w:bCs/>
        </w:rPr>
      </w:pPr>
      <w:r>
        <w:rPr>
          <w:b/>
          <w:bCs/>
        </w:rPr>
        <w:t>16 bit Ripple Adder : 21.762ns</w:t>
      </w:r>
    </w:p>
    <w:p>
      <w:pPr>
        <w:pStyle w:val="Normal"/>
        <w:ind w:left="360" w:hanging="0"/>
        <w:jc w:val="center"/>
        <w:rPr>
          <w:b/>
          <w:b/>
          <w:bCs/>
        </w:rPr>
      </w:pPr>
      <w:r>
        <w:rPr>
          <w:b/>
          <w:bCs/>
        </w:rPr>
        <w:t xml:space="preserve">16 bit Carry Look Ahead Adder : 21.450ns </w:t>
      </w:r>
    </w:p>
    <w:p>
      <w:pPr>
        <w:pStyle w:val="Normal"/>
        <w:ind w:left="360" w:hanging="0"/>
        <w:jc w:val="center"/>
        <w:rPr>
          <w:b/>
          <w:b/>
          <w:bCs/>
        </w:rPr>
      </w:pPr>
      <w:r>
        <w:rPr>
          <w:b/>
          <w:bCs/>
        </w:rPr>
      </w:r>
    </w:p>
    <w:p>
      <w:pPr>
        <w:pStyle w:val="Normal"/>
        <w:ind w:left="360" w:hanging="0"/>
        <w:jc w:val="center"/>
        <w:rPr>
          <w:b/>
          <w:b/>
          <w:bCs/>
        </w:rPr>
      </w:pPr>
      <w:r>
        <w:rPr>
          <w:b/>
          <w:bCs/>
        </w:rPr>
      </w:r>
    </w:p>
    <w:p>
      <w:pPr>
        <w:pStyle w:val="Normal"/>
        <w:ind w:left="360" w:hanging="0"/>
        <w:jc w:val="center"/>
        <w:rPr>
          <w:b/>
          <w:b/>
          <w:bCs/>
        </w:rPr>
      </w:pPr>
      <w:r>
        <w:rPr>
          <w:b/>
          <w:bCs/>
        </w:rPr>
      </w:r>
    </w:p>
    <w:p>
      <w:pPr>
        <w:pStyle w:val="Normal"/>
        <w:ind w:left="360" w:hanging="0"/>
        <w:jc w:val="center"/>
        <w:rPr>
          <w:b/>
          <w:b/>
          <w:bCs/>
        </w:rPr>
      </w:pPr>
      <w:r>
        <w:rPr>
          <w:b/>
          <w:bCs/>
        </w:rPr>
      </w:r>
    </w:p>
    <w:p>
      <w:pPr>
        <w:pStyle w:val="Normal"/>
        <w:ind w:left="360" w:hanging="0"/>
        <w:jc w:val="center"/>
        <w:rPr>
          <w:b/>
          <w:b/>
          <w:bCs/>
        </w:rPr>
      </w:pPr>
      <w:r>
        <w:rPr>
          <w:b/>
          <w:bCs/>
        </w:rPr>
      </w:r>
    </w:p>
    <w:p>
      <w:pPr>
        <w:pStyle w:val="Normal"/>
        <w:ind w:left="360" w:hanging="0"/>
        <w:jc w:val="center"/>
        <w:rPr>
          <w:b/>
          <w:b/>
          <w:bCs/>
        </w:rPr>
      </w:pPr>
      <w:r>
        <w:rPr>
          <w:b/>
          <w:bCs/>
        </w:rPr>
      </w:r>
    </w:p>
    <w:p>
      <w:pPr>
        <w:pStyle w:val="Normal"/>
        <w:ind w:left="360" w:hanging="0"/>
        <w:jc w:val="center"/>
        <w:rPr>
          <w:b/>
          <w:b/>
          <w:bCs/>
        </w:rPr>
      </w:pPr>
      <w:r>
        <w:rPr>
          <w:b/>
          <w:bCs/>
        </w:rPr>
        <w:t>CONCLUSION:</w:t>
      </w:r>
    </w:p>
    <w:p>
      <w:pPr>
        <w:pStyle w:val="Normal"/>
        <w:ind w:left="360" w:hanging="0"/>
        <w:rPr/>
      </w:pPr>
      <w:r>
        <w:rPr/>
        <w:t>We wrote Verilog codes and compared area and power for each question.</w:t>
      </w:r>
    </w:p>
    <w:p>
      <w:pPr>
        <w:pStyle w:val="Normal"/>
        <w:ind w:left="360" w:hanging="0"/>
        <w:rPr/>
      </w:pPr>
      <w:r>
        <w:rPr/>
        <w:t>As circuit size increases, area increases, power increases.</w:t>
      </w:r>
    </w:p>
    <w:p>
      <w:pPr>
        <w:pStyle w:val="Normal"/>
        <w:ind w:left="360" w:hanging="0"/>
        <w:rPr/>
      </w:pPr>
      <w:r>
        <w:rPr/>
        <w:t>Also Innovus is more accurate than genus.</w:t>
      </w:r>
    </w:p>
    <w:p>
      <w:pPr>
        <w:pStyle w:val="Normal"/>
        <w:ind w:left="360" w:hanging="0"/>
        <w:rPr/>
      </w:pPr>
      <w:r>
        <w:rPr/>
        <w:t>Innovu</w:t>
      </w:r>
      <w:bookmarkStart w:id="2" w:name="_GoBack"/>
      <w:bookmarkEnd w:id="2"/>
      <w:r>
        <w:rPr/>
        <w:t>s optimizes the circuit and gives less power.</w:t>
      </w:r>
    </w:p>
    <w:p>
      <w:pPr>
        <w:pStyle w:val="Normal"/>
        <w:ind w:left="360" w:hanging="0"/>
        <w:rPr/>
      </w:pPr>
      <w:r>
        <w:rPr/>
        <w:t>As we see 16 bit Ripple adder consists of 4 Full adders,  the delay of 16 bit Ripple Adder is almost four times the delay of Full adder and look Ahead adder has less delay than Ripple adder so it is more efficient.</w:t>
      </w:r>
    </w:p>
    <w:p>
      <w:pPr>
        <w:pStyle w:val="Normal"/>
        <w:ind w:left="360" w:hanging="0"/>
        <w:rPr/>
      </w:pPr>
      <w:r>
        <w:rPr/>
      </w:r>
    </w:p>
    <w:p>
      <w:pPr>
        <w:pStyle w:val="Normal"/>
        <w:ind w:left="360" w:hanging="0"/>
        <w:jc w:val="center"/>
        <w:rPr>
          <w:b/>
          <w:b/>
          <w:bCs/>
        </w:rPr>
      </w:pPr>
      <w:r>
        <w:rPr>
          <w:b/>
          <w:bCs/>
        </w:rPr>
        <w:t>REFERENCES:</w:t>
      </w:r>
    </w:p>
    <w:p>
      <w:pPr>
        <w:pStyle w:val="Normal"/>
        <w:spacing w:before="0" w:after="160"/>
        <w:ind w:left="360" w:hanging="0"/>
        <w:rPr/>
      </w:pPr>
      <w:r>
        <w:rPr/>
        <w:t>www.asic-world.com</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sz w:val="44"/>
        <w:szCs w:val="44"/>
      </w:rPr>
      <w:t>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47c20"/>
    <w:rPr/>
  </w:style>
  <w:style w:type="character" w:styleId="FooterChar" w:customStyle="1">
    <w:name w:val="Footer Char"/>
    <w:basedOn w:val="DefaultParagraphFont"/>
    <w:link w:val="Footer"/>
    <w:uiPriority w:val="99"/>
    <w:qFormat/>
    <w:rsid w:val="00047c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a6835"/>
    <w:pPr>
      <w:spacing w:before="0" w:after="160"/>
      <w:ind w:left="720" w:hanging="0"/>
      <w:contextualSpacing/>
    </w:pPr>
    <w:rPr/>
  </w:style>
  <w:style w:type="paragraph" w:styleId="Header">
    <w:name w:val="Header"/>
    <w:basedOn w:val="Normal"/>
    <w:link w:val="HeaderChar"/>
    <w:uiPriority w:val="99"/>
    <w:unhideWhenUsed/>
    <w:rsid w:val="00047c2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47c20"/>
    <w:pPr>
      <w:tabs>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08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3</Pages>
  <Words>413</Words>
  <Characters>1894</Characters>
  <CharactersWithSpaces>2581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2019-09-15T14:20:00Z</dcterms:created>
  <dc:creator>Aryan Agarwal</dc:creator>
  <dc:description/>
  <dc:language>en-IN</dc:language>
  <cp:lastModifiedBy/>
  <dcterms:modified xsi:type="dcterms:W3CDTF">2019-10-17T17:01:59Z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