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</w:rPr>
      </w:pPr>
      <w:r>
        <w:rPr>
          <w:rFonts w:hint="default"/>
        </w:rPr>
        <w:t>5分钟从docker转型到containerd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cker作为非常流行的容器技术，之前经常有文章说它被K8S弃用了，取而代之的是另一种容器技术containerd！其实containerd只是从Docker中分离出来的底层容器运行时，使用起来和Docker并没有啥区别，本文主要介绍下containerd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"containerd%E7%AE%80%E4%BB%8B" \o "containerd简介"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containerd简介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containerd是一个工业级标准的容器运行时，它强调简单性、健壮性和可移植性。containerd可以在宿主机中管理完整的容器生命周期，包括容器镜像的传输和存储、容器的执行和管理、存储和网络等。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"Docker-vs-containerd" \o "Docker vs containerd"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Docker vs containerd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containerd是从Docker中分离出来的一个项目，可以作为一个底层容器运行时，现在它成了Kubernete容器运行时更好的选择。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不仅仅是Docker，还有很多云平台也支持containerd作为底层容器运行时，具体参考下图。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b/>
          <w:bCs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69865" cy="347916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"K8S-CRI" \o "K8S CRI"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K8S CRI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K8S发布CRI（Container Runtime Interface），统一了容器运行时接口，凡是支持CRI的容器运行时，皆可作为K8S的底层容器运行时。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K8S为什么要放弃使用Docker作为容器运行时，而使用containerd呢？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如果你使用Docker作为K8S容器运行时的话，kubelet需要先要通过dockershim去调用Docker，再通过Docker去调用containerd。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K8S通过Docker操作container流程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69865" cy="1150620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如果你使用containerd作为K8S容器运行时的话，由于containerd内置了CRI插件，kubelet可以直接调用containerd。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71770" cy="1165225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使用containerd不仅性能提高了（调用链变短了），而且资源占用也会变小（Docker不是一个纯粹的容器运行时，具有大量其他功能）。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"containerd%E4%BD%BF%E7%94%A8" \o "containerd使用"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containerd使用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其实只要把我们之前使用的</w:t>
      </w:r>
      <w:r>
        <w:rPr>
          <w:rStyle w:val="8"/>
          <w:rFonts w:ascii="Consolas" w:hAnsi="Consolas" w:eastAsia="Consolas" w:cs="Consolas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docker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命令改为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crictl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命令即可操作containerd，比如查看所有运行中的容器；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"/>
        <w:gridCol w:w="8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5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# crictl ps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CONTAINER           IMAGE               CREATED                  STATE               NAME                ATTEMPT             POD ID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4ca73ded41bb6       3b0b04aa3473f       Less than a second ago   Running             helm                20                  21103f0058872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3bb5767a81954       296a6d5035e2d       About a minute ago       Running             coredns             1                   af887263bd869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a5e34c24be371       0346349a1a640       About a minute ago       Running             nginx               1                   89defc6008501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查看所有镜像；</w:t>
      </w:r>
    </w:p>
    <w:tbl>
      <w:tblPr>
        <w:tblW w:w="7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"/>
        <w:gridCol w:w="7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8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# crictl images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IMAGE                                      TAG                 IMAGE ID            SIZE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docker.io/library/nginx                    1.10                0346349a1a640       71.4MB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docker.io/rancher/coredns-coredns          1.8.0               296a6d5035e2d       12.9MB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docker.io/rancher/klipper-helm             v0.4.3              3b0b04aa3473f       50.7MB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docker.io/rancher/local-path-provisioner   v0.0.14             e422121c9c5f9       13.4MB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docker.io/rancher/metrics-server           v0.3.6              9dd718864ce61       10.5MB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docker.io/rancher/pause                    3.1                 da86e6ba6ca19       327kB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进入容器内部执行bash命令，这里需要注意的是只能使用容器ID，不支持使用容器名称：</w:t>
      </w:r>
    </w:p>
    <w:tbl>
      <w:tblPr>
        <w:tblW w:w="4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4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t>1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# crictl exec -it a5e34c24be371 /bin/bash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查看容器中应用资源占用情况，可以发现占用非常低：</w:t>
      </w:r>
    </w:p>
    <w:tbl>
      <w:tblPr>
        <w:tblW w:w="67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66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bdr w:val="none" w:color="auto" w:sz="0" w:space="0"/>
                <w:shd w:val="clear" w:fill="F8F8F8"/>
                <w:vertAlign w:val="baseline"/>
              </w:rPr>
              <w:t>4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# crictl stats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CONTAINER           CPU %               MEM                 DISK                INODES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3bb5767a81954       0.54                14.27MB             254B                14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bdr w:val="none" w:color="auto" w:sz="0" w:space="0"/>
                <w:shd w:val="clear" w:fill="F8F8F8"/>
                <w:vertAlign w:val="baseline"/>
              </w:rPr>
              <w:t>a5e34c24be371       0.00                2.441MB             339B                16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"%E6%80%BB%E7%BB%93" \o "总结"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从Docker转型containerd非常简单，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基本没有什么门槛。只要把之前Docker命令中的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docker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改为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crictl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基本就可以了，果然是同一个公司出品的东西，用法都一样。所以不管K8S到底弃用不弃用Docker，对我们开发者使用来说，基本没啥影响！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3546B"/>
    <w:rsid w:val="29E66365"/>
    <w:rsid w:val="365D127E"/>
    <w:rsid w:val="54ED2C2F"/>
    <w:rsid w:val="67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2021-09-02T09:22:37Z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