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nginx常用知识总结</w:t>
      </w:r>
    </w:p>
    <w:bookmarkEnd w:id="0"/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Nginx是一款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轻量级的Web服务器、反向代理服务器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，由于它的内存占用少，启动极快，高并发能力强，在互联网项目中广泛应用。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3895" cy="3305810"/>
            <wp:effectExtent l="0" t="0" r="1905" b="889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架构图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上图基本上说明了当下流行的技术架构，其中Nginx有点入口网关的味道。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反向代理服务器？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经常听人说到一些术语，如反向代理，那么什么是反向代理，什么又是正向代理呢？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正向代理：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562225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正向代理示意图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反向代理：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1850" cy="3457575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反向代理示意图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由于防火墙的原因，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我们并不能直接访问谷歌，那么我们可以借助VPN来实现，这就是一个简单的正向代理的例子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。这里你能够发现，正向代理“代理”的是客户端，而且客户端是知道目标的，而目标是不知道客户端是通过VPN访问的。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当我们在外网访问百度的时候，其实会进行一个转发，代理到内网去，这就是所谓的反向代理，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即反向代理“代理”的是服务器端，而且这一个过程对于客户端而言是透明的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即客户端不需要知道内网去了哪里处理，反正只知道访问了百度就行。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63" w:beforeAutospacing="0" w:after="75" w:afterAutospacing="0" w:line="11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反向代理的作用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保障应用服务器的安全（增加一层代理，可以屏蔽危险攻击，更方便的控制权限）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实现负载均衡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/>
        <w:ind w:left="720" w:hanging="360"/>
        <w:rPr>
          <w:rFonts w:hint="eastAsia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实现跨域（号称是最简单的跨域方式）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Nginx的Master-Worker模式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22035" cy="1337945"/>
            <wp:effectExtent l="0" t="0" r="2540" b="508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nginx进程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启动Nginx后，其实就是在80端口启动了Socket服务进行监听，如图所示，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Nginx涉及Master进程和Worker进程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9475" cy="3491865"/>
            <wp:effectExtent l="0" t="0" r="6350" b="381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Master-Worker模式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Master进程的作用是？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读取并验证配置文件nginx.conf；管理worker进程；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Worker进程的作用是？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每一个Worker进程都维护一个线程（避免线程切换），处理连接和请求；注意Worker进程的个数由配置文件决定，一般和CPU个数相关（有利于进程切换），配置几个就有几个Worker进程。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思考：Nginx如何做到热部署？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所谓热部署，就是配置文件nginx.conf修改后，不需要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重启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Nginx，不需要中断请求，就能让配置文件生效！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通过上文我们已经知道worker进程负责处理具体的请求，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达到热部署的效果，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nginx的方案是：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修改配置文件nginx.conf后，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重新生成新的worker进程，当然会以新的配置进行处理请求，而且新的请求必须都交给新的worker进程，至于老的worker进程，等把那些以前的请求处理完毕后，kill掉即可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思考：Nginx如何做到高并发下的高效处理？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上文已经提及Nginx的worker进程个数与CPU绑定、worker进程内部包含一个线程高效回环处理请求，这的确有助于效率，但这是不够的。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作为专业的程序员，我们可以开一下脑洞：BIO/NIO/AIO、异步/同步、阻塞/非阻塞...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要同时处理那么多的请求，要知道，有的请求需要发生IO，可能需要很长时间，如果等着它，就会拖慢worker的处理速度。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Nginx采用了Linux的epoll模型，epoll模型基于事件驱动机制，它可以监控多个事件是否准备完毕，如果OK，那么放入epoll队列中，这个过程是异步的。worker只需要从epoll队列循环处理即可。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思考：Nginx挂了怎么办？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Nginx既然作为入口网关，很重要，如果出现单点问题，显然是不可接受的。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答案是：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Keepalived+Nginx实现高可用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Keepalived是一个高可用解决方案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，主要是用来防止服务器单点发生故障，可以通过和Nginx配合来实现Web服务的高可用。（其实，Keepalived不仅仅可以和Nginx配合，还可以和很多其他服务配合）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Keepalived+Nginx实现高可用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的思路：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第一：请求不要直接打到Nginx上，应该先通过Keepalived（这就是所谓虚拟IP，VIP）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第二：Keepalived应该能监控Nginx的生命状态（提供一个用户自定义的脚本，定期检查Nginx进程状态，进行权重变化,，从而实现Nginx故障切换）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3780" cy="1944370"/>
            <wp:effectExtent l="0" t="0" r="4445" b="825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Keepalived+Nginx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我们的主战场：nginx.conf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很多时候，在开发、测试环境下，我们都得自己去配置Nginx，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</w:rPr>
        <w:t>就是去配置nginx.conf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nginx.conf是典型的分段配置文件，下面我们来分析下。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虚拟主机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2350" cy="348615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http的server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43400" cy="1590675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访问结果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其实这是把Nginx作为web server来处理静态资源。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第一：location可以进行正则匹配，应该注意正则的几种形式以及优先级。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第二：Nginx能够提高速度的其中一个特性就是：动静分离，就是把静态资源放到Nginx上，由Nginx管理，动态请求转发给后端。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第三：我们可以在Nginx下把静态资源、日志文件归属到不同域名下（也即是目录），这样方便管理维护。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第四：Nginx可以进行IP访问控制，有些电商平台，就可以在Nginx这一层，做一下处理，内置一个黑名单模块，那么就不必等请求通过Nginx达到后端在进行拦截，而是直接在Nginx这一层就处理掉。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反向代理【proxy_pass】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所谓反向代理，很简单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，其实就是在location这一段配置中的root替换成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7"/>
          <w:szCs w:val="27"/>
          <w:shd w:val="clear" w:fill="FFFFFF"/>
        </w:rPr>
        <w:t>proxy_pass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shd w:val="clear" w:fill="FFFFFF"/>
        </w:rPr>
        <w:t>即可。root说明是静态资源，可以由Nginx进行返回；而proxy_pass说明是动态请求，需要进行转发，比如代理到Tomcat上。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反向代理，上面已经说了，过程是透明的，比如说request -&gt; Nginx -&gt; Tomcat，那么对于Tomcat而言，请求的IP地址就是Nginx的地址，而非真实的request地址，这一点需要注意。不过好在Nginx不仅仅可以反向代理请求，还可以由用户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自定义设置HTTP HEADER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负载均衡【upstream】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上面的反向代理中，我们通过proxy_pass来指定Tomcat的地址，很显然我们只能指定一台Tomcat地址，那么我们如果想指定多台来达到负载均衡呢？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第一，通过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7"/>
          <w:szCs w:val="27"/>
          <w:shd w:val="clear" w:fill="FFFFFF"/>
        </w:rPr>
        <w:t>upstream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来定义一组Tomcat，并指定负载策略（IPHASH、加权论调、最少连接），健康检查策略（Nginx可以监控这一组Tomcat的状态）等。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第二，将proxy_pass替换成upstream指定的值即可。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负载均衡可能带来的问题？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负载均衡所带来的明显的问题是，一个请求，可以到A server，也可以到B server，这完全不受我们的控制，当然这也不是什么问题，只是我们得注意的是：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用户状态的保存问题，如Session会话信息，不能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保存到服务器上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而应该保存到某个公共集群中，比如redis集群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1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缓存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缓存，是Nginx提供的，可以加快访问速度的机制，说白了，在配置上就是一个开启，同时指定目录，让缓存可以存储到磁盘上。具体配置，大家可以参考Nginx官方文档，这里就不在展开了。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例1：静态资源和反向代理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</w:p>
    <w:p>
      <w:pPr>
        <w:ind w:left="176" w:leftChars="84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ind w:left="176" w:leftChars="84"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server_name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localhost; </w:t>
      </w:r>
    </w:p>
    <w:p>
      <w:pPr>
        <w:ind w:left="176" w:leftChars="84"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 { </w:t>
      </w:r>
    </w:p>
    <w:p>
      <w:pPr>
        <w:ind w:left="176" w:leftChars="84"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html;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Nginx默认值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index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index.html index.htm;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静态化配置，所有静态请求都转发给 nginx 处理，存放目录为 my-project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18"/>
          <w:szCs w:val="18"/>
        </w:rPr>
        <w:t>~ .*\.(html|htm|gif|jpg|jpeg|bmp|png|ico|js|css)$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</w:p>
    <w:p>
      <w:pPr>
        <w:ind w:left="176" w:leftChars="84"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/usr/local/var/www/my-project;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静态请求所代理到的根目录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动态请求匹配到path为'node'的就转发到8002端口处理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/node/ { </w:t>
      </w:r>
    </w:p>
    <w:p>
      <w:pPr>
        <w:ind w:firstLine="540" w:firstLineChars="3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proxy_pass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http://localhost:8002;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充当服务代理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访问静态资源 nginx 服务器会返回 my-project 里面的文件，如获取 index.html：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 HYPERLINK "http://localhost:8080/index.html" </w:instrTex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http://localhost:8080/index.html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而访问/node/，就会请求到8002端口去。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例2：负载均衡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负载均衡：设置domain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upstream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domain {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localhost: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</w:rPr>
        <w:t>8000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localhost: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</w:rPr>
        <w:t>8001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</w:rPr>
        <w:t>server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{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</w:rPr>
        <w:t>8080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</w:p>
    <w:p>
      <w:pPr>
        <w:tabs>
          <w:tab w:val="left" w:pos="3604"/>
        </w:tabs>
        <w:ind w:firstLine="360" w:firstLineChars="20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server_name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localhost;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  <w:tab/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location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/ { </w:t>
      </w:r>
    </w:p>
    <w:p>
      <w:pPr>
        <w:ind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root html; # Nginx默认值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index index.html index.htm;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</w:p>
    <w:p>
      <w:pPr>
        <w:ind w:left="714" w:leftChars="34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proxy_pass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http://domain;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</w:rPr>
        <w:t># 负载均衡配置，请求会被平均分配到8000和8001端口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</w:rPr>
        <w:t>proxy_set_header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Host $host:$server_port; </w:t>
      </w:r>
    </w:p>
    <w:p>
      <w:pPr>
        <w:ind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例3：过滤</w:t>
      </w:r>
    </w:p>
    <w:p>
      <w:pPr>
        <w:ind w:left="714" w:leftChars="34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 { </w:t>
      </w:r>
    </w:p>
    <w:p>
      <w:pPr>
        <w:ind w:left="714" w:leftChars="340"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listen 8080; </w:t>
      </w:r>
    </w:p>
    <w:p>
      <w:pPr>
        <w:ind w:left="714" w:leftChars="340"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server_name localhost; </w:t>
      </w:r>
    </w:p>
    <w:p>
      <w:pPr>
        <w:ind w:left="714" w:leftChars="340" w:firstLine="360" w:firstLineChars="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location / { 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# IP访问限制（只允许IP是 10.81.1.11 的机器才能访问） 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allow 10.81.1.11; 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deny all; 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root html; 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index index.html index.htm; </w:t>
      </w:r>
    </w:p>
    <w:p>
      <w:pPr>
        <w:ind w:firstLine="1080" w:firstLineChars="6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ind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当你的项目没有灰度环境，又想在功能上线后先让测试同事试用一下的时候，就需要设置访问的白名单了。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例4：图片防盗链</w:t>
      </w:r>
    </w:p>
    <w:p>
      <w:pPr>
        <w:ind w:left="714" w:leftChars="340" w:firstLine="720" w:firstLineChars="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 { </w:t>
      </w:r>
    </w:p>
    <w:p>
      <w:pPr>
        <w:ind w:left="714" w:leftChars="340" w:firstLine="1080" w:firstLineChars="6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listen 8080; </w:t>
      </w:r>
    </w:p>
    <w:p>
      <w:pPr>
        <w:ind w:left="714" w:leftChars="340" w:firstLine="1080" w:firstLineChars="6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server_name localhost; </w:t>
      </w:r>
    </w:p>
    <w:p>
      <w:pPr>
        <w:ind w:left="714" w:leftChars="340" w:firstLine="1080" w:firstLineChars="6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location / { </w:t>
      </w:r>
    </w:p>
    <w:p>
      <w:pPr>
        <w:ind w:left="2142" w:leftChars="102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root /usr/local/var/www/my-project; # 设置为个人项目的根目录路径 index index.html index.htm; </w:t>
      </w:r>
    </w:p>
    <w:p>
      <w:pPr>
        <w:ind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ind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# 图片防盗链 </w:t>
      </w:r>
    </w:p>
    <w:p>
      <w:pPr>
        <w:ind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location ~* \.(gif|jpg|jpeg|png|bmp|swf)$ { </w:t>
      </w:r>
    </w:p>
    <w:p>
      <w:pPr>
        <w:ind w:firstLine="2160" w:firstLineChars="1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valid_referers none blocked 192.168.0.103;#只允许本机IP外链引用 </w:t>
      </w:r>
    </w:p>
    <w:p>
      <w:pPr>
        <w:ind w:firstLine="2160" w:firstLineChars="1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if ($invalid_referer){ </w:t>
      </w:r>
    </w:p>
    <w:p>
      <w:pPr>
        <w:ind w:firstLine="2520" w:firstLineChars="14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return 403; </w:t>
      </w:r>
    </w:p>
    <w:p>
      <w:pPr>
        <w:ind w:firstLine="2160" w:firstLineChars="12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ind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ind w:firstLine="1440" w:firstLineChars="8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不允许别的网站以外链的方式进行引用图片，其他域名下的请求都会被403禁止访问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63" w:beforeAutospacing="0" w:after="75" w:afterAutospacing="0" w:line="11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例5：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解决跨域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5" w:beforeAutospacing="0" w:after="16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跨域是前端经常会遇到的问题，解决的方式有很多，例如：jsonp、node.js中转、CORS等。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5" w:beforeAutospacing="0" w:after="165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但是使用 Nginx 来跨域简单明了，主要用到的是 Nginx 的反向代理原理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ind w:left="714" w:leftChars="340" w:firstLine="1080" w:firstLineChars="6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 { </w:t>
      </w:r>
    </w:p>
    <w:p>
      <w:pPr>
        <w:ind w:left="714" w:leftChars="340" w:firstLine="1440" w:firstLineChars="8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listen 8080; </w:t>
      </w:r>
    </w:p>
    <w:p>
      <w:pPr>
        <w:ind w:left="714" w:leftChars="340" w:firstLine="1440" w:firstLineChars="8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server_name localhost; </w:t>
      </w:r>
    </w:p>
    <w:p>
      <w:pPr>
        <w:ind w:left="714" w:leftChars="340" w:firstLine="1440" w:firstLineChars="8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location / { </w:t>
      </w:r>
    </w:p>
    <w:p>
      <w:pPr>
        <w:ind w:left="714" w:leftChars="340"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# 跨域代理设置 </w:t>
      </w:r>
    </w:p>
    <w:p>
      <w:pPr>
        <w:ind w:left="714" w:leftChars="340"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proxy_pass http://www.proxy.com; </w:t>
      </w:r>
    </w:p>
    <w:p>
      <w:pPr>
        <w:ind w:left="714" w:leftChars="340"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# 要实现跨域的域名 </w:t>
      </w:r>
    </w:p>
    <w:p>
      <w:pPr>
        <w:ind w:left="714" w:leftChars="340" w:firstLine="1800" w:firstLineChars="10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add_header Access-Control-Allow-Origin *; </w:t>
      </w:r>
    </w:p>
    <w:p>
      <w:pPr>
        <w:ind w:left="2499" w:leftChars="119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add_header Access-Control-Allow-Methods 'GET, POST, OPTIONS'; add_header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Access-Control-Allow-Headers 'DNT,X-Mx-ReqToken,Keep-Alive,User-Agent,X-Requested-With,If-Modified-Since,Cache-Control,Content-Type,Authorization'; </w:t>
      </w:r>
    </w:p>
    <w:p>
      <w:pPr>
        <w:ind w:left="2142" w:leftChars="1020" w:firstLine="0" w:firstLineChars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} </w:t>
      </w:r>
    </w:p>
    <w:p>
      <w:pPr>
        <w:ind w:firstLine="1800" w:firstLineChars="100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思路就是在反向代理请求过程中，增加可以跨域访问的请求头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例6：适配PC端和移动端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server {</w:t>
      </w:r>
    </w:p>
    <w:p>
      <w:pPr>
        <w:ind w:firstLine="360" w:firstLineChars="2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listen 8080;</w:t>
      </w:r>
    </w:p>
    <w:p>
      <w:pPr>
        <w:ind w:firstLine="360" w:firstLineChars="2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server_name localhost;</w:t>
      </w:r>
    </w:p>
    <w:p>
      <w:pPr>
        <w:ind w:firstLine="360" w:firstLineChars="2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location / {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 适配移动端/PC端配置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set $type "pc";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if ($http_user_agent ~* (mobile|nokia|iphone|ipad|android|samsung|htc|blackberry)) { 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set $type "mobile"; 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} 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root /usr/local/var/www/my-project/$type; 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 根据设备类型选择设定根目录文件夹名（pc/mobile） 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index index.html index.htm; </w:t>
      </w:r>
    </w:p>
    <w:p>
      <w:pPr>
        <w:ind w:firstLine="360" w:firstLineChars="2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}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5" w:beforeAutospacing="0" w:after="165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主要思路也是通过判断浏览器的 useragent 来取对应的静态页面资源。如果我们的前端应用部署后是有服务的怎么办呢？那就不取对应的静态页面，而是 proxy_pass 代理到对应的页面路由上即可。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例7：开启gzip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http { 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 配置gzip压缩 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gzip on;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gzip_min_length 1000; # 设定压缩的临界点 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gzip_comp_level 3; # 压缩级别 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gzip_types text/plain application/xml; # 要压缩的文件类别 </w:t>
      </w:r>
    </w:p>
    <w:p>
      <w:pPr>
        <w:ind w:firstLine="720" w:firstLineChars="4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能看到响应头带上了Content-Encoding: gzip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 标识，就说明你配置的gzi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p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压缩功能起效果了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例8：合并请求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web前端性能优化中很重要的一条就是减少 http 请求数。而通过淘宝开发的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FFFFF"/>
          <w:lang w:val="en-US" w:eastAsia="zh-CN" w:bidi="ar"/>
        </w:rPr>
        <w:t>nginx-http-concat</w:t>
      </w: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第三方模块，我们可以实现多请求的合并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5" w:beforeAutospacing="0" w:after="165" w:afterAutospacing="0"/>
        <w:ind w:left="0" w:firstLine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配置好 Nginx 的合并请求功能后，前端就可以用一种特殊的 url 请求规则（例如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example.com/??1.js,2.js,3.js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 ）向 Nginx 发起请求。此时，Nginx 会将前端想要的多个资源请求合并成一个请求返回给前端，极大的减少了网络请求时间的开销。</w:t>
      </w:r>
    </w:p>
    <w:p>
      <w:pPr>
        <w:ind w:firstLine="1080" w:firstLineChars="6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server { </w:t>
      </w:r>
    </w:p>
    <w:p>
      <w:pPr>
        <w:ind w:firstLine="1440" w:firstLineChars="8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...... </w:t>
      </w:r>
    </w:p>
    <w:p>
      <w:pPr>
        <w:ind w:firstLine="1440" w:firstLineChars="8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# 新增一个 location，static 为静态资源目录 </w:t>
      </w:r>
    </w:p>
    <w:p>
      <w:pPr>
        <w:ind w:firstLine="1440" w:firstLineChars="8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location /static/ { </w:t>
      </w:r>
    </w:p>
    <w:p>
      <w:pPr>
        <w:ind w:firstLine="1800" w:firstLineChars="10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concat on; # 是否打开资源合并开关 </w:t>
      </w:r>
    </w:p>
    <w:p>
      <w:pPr>
        <w:ind w:firstLine="1800" w:firstLineChars="10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concat_types application/javascript; # 允许合并的资源类型 </w:t>
      </w:r>
    </w:p>
    <w:p>
      <w:pPr>
        <w:ind w:firstLine="1800" w:firstLineChars="10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concat_unique off; # 是否允许合并不同类型的资源 </w:t>
      </w:r>
    </w:p>
    <w:p>
      <w:pPr>
        <w:ind w:firstLine="1800" w:firstLineChars="10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concat_max_files 20; # 允许合并的最大资源数目 </w:t>
      </w:r>
    </w:p>
    <w:p>
      <w:pPr>
        <w:ind w:firstLine="1440" w:firstLineChars="80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} </w:t>
      </w:r>
    </w:p>
    <w:p>
      <w:pPr>
        <w:ind w:firstLine="1080" w:firstLineChars="60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85FE8"/>
    <w:multiLevelType w:val="multilevel"/>
    <w:tmpl w:val="77185F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3141"/>
    <w:rsid w:val="02E86D35"/>
    <w:rsid w:val="054A7702"/>
    <w:rsid w:val="06E402B7"/>
    <w:rsid w:val="07CF3E95"/>
    <w:rsid w:val="08377DA3"/>
    <w:rsid w:val="08443AAD"/>
    <w:rsid w:val="0BD50508"/>
    <w:rsid w:val="0F6F5381"/>
    <w:rsid w:val="0F773C36"/>
    <w:rsid w:val="103015A5"/>
    <w:rsid w:val="10635425"/>
    <w:rsid w:val="116D03A8"/>
    <w:rsid w:val="134272BE"/>
    <w:rsid w:val="13D54255"/>
    <w:rsid w:val="14B57C7C"/>
    <w:rsid w:val="19D63A90"/>
    <w:rsid w:val="1AAE4FED"/>
    <w:rsid w:val="1D794B03"/>
    <w:rsid w:val="1DCD5DF4"/>
    <w:rsid w:val="1E8E2B1D"/>
    <w:rsid w:val="214A27C3"/>
    <w:rsid w:val="22045DFF"/>
    <w:rsid w:val="272E7CD9"/>
    <w:rsid w:val="2974390B"/>
    <w:rsid w:val="2BBB1756"/>
    <w:rsid w:val="2DE50F50"/>
    <w:rsid w:val="2DE57832"/>
    <w:rsid w:val="2E766C07"/>
    <w:rsid w:val="2EF81F7C"/>
    <w:rsid w:val="31265C9D"/>
    <w:rsid w:val="31F42397"/>
    <w:rsid w:val="331B1664"/>
    <w:rsid w:val="33A409EC"/>
    <w:rsid w:val="361F06AC"/>
    <w:rsid w:val="39272C1F"/>
    <w:rsid w:val="3C3A000A"/>
    <w:rsid w:val="3CEC0C34"/>
    <w:rsid w:val="3F65582A"/>
    <w:rsid w:val="413D2ADC"/>
    <w:rsid w:val="43AF6823"/>
    <w:rsid w:val="44151D78"/>
    <w:rsid w:val="45686874"/>
    <w:rsid w:val="45A54EAA"/>
    <w:rsid w:val="47200DC4"/>
    <w:rsid w:val="4B160E3E"/>
    <w:rsid w:val="4DE3563B"/>
    <w:rsid w:val="4E3363D7"/>
    <w:rsid w:val="4E421A81"/>
    <w:rsid w:val="4E664385"/>
    <w:rsid w:val="4F296683"/>
    <w:rsid w:val="4F7E1823"/>
    <w:rsid w:val="52FC4805"/>
    <w:rsid w:val="57926D91"/>
    <w:rsid w:val="57E034E7"/>
    <w:rsid w:val="5A5A736C"/>
    <w:rsid w:val="5B61529D"/>
    <w:rsid w:val="5C4E3BD0"/>
    <w:rsid w:val="5F5B659E"/>
    <w:rsid w:val="61781F5C"/>
    <w:rsid w:val="6181782A"/>
    <w:rsid w:val="64A32EAC"/>
    <w:rsid w:val="68E67153"/>
    <w:rsid w:val="696D1F7C"/>
    <w:rsid w:val="6A700AAF"/>
    <w:rsid w:val="6A812EB7"/>
    <w:rsid w:val="6C216B0E"/>
    <w:rsid w:val="6C46594C"/>
    <w:rsid w:val="6DD76B89"/>
    <w:rsid w:val="6E0F0525"/>
    <w:rsid w:val="708F23CB"/>
    <w:rsid w:val="71371A90"/>
    <w:rsid w:val="73010097"/>
    <w:rsid w:val="73EB60F4"/>
    <w:rsid w:val="74303DCB"/>
    <w:rsid w:val="74D42E23"/>
    <w:rsid w:val="76BE2459"/>
    <w:rsid w:val="771636BF"/>
    <w:rsid w:val="79492768"/>
    <w:rsid w:val="7A03711C"/>
    <w:rsid w:val="7A2A29E6"/>
    <w:rsid w:val="7B966B83"/>
    <w:rsid w:val="7BAD1405"/>
    <w:rsid w:val="7CA17C27"/>
    <w:rsid w:val="7DC2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2022-04-02T07:05:31Z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