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379B0D" w14:textId="77777777" w:rsidR="00EC728E" w:rsidRDefault="00000000">
      <w:pPr>
        <w:spacing w:after="570" w:line="259" w:lineRule="auto"/>
        <w:ind w:left="160" w:right="0" w:firstLine="0"/>
        <w:jc w:val="center"/>
      </w:pPr>
      <w:r>
        <w:rPr>
          <w:sz w:val="40"/>
        </w:rPr>
        <w:t xml:space="preserve">  </w:t>
      </w:r>
    </w:p>
    <w:p w14:paraId="7D4440A6" w14:textId="77777777" w:rsidR="00EC728E" w:rsidRDefault="00000000">
      <w:pPr>
        <w:spacing w:after="263" w:line="259" w:lineRule="auto"/>
        <w:ind w:left="337" w:right="0" w:firstLine="0"/>
        <w:jc w:val="center"/>
      </w:pPr>
      <w:r>
        <w:rPr>
          <w:sz w:val="72"/>
        </w:rPr>
        <w:t xml:space="preserve">  </w:t>
      </w:r>
    </w:p>
    <w:p w14:paraId="3E71151E" w14:textId="77777777" w:rsidR="00EC728E" w:rsidRDefault="00000000">
      <w:pPr>
        <w:spacing w:after="187" w:line="259" w:lineRule="auto"/>
        <w:ind w:left="0" w:right="68" w:firstLine="0"/>
        <w:jc w:val="center"/>
      </w:pPr>
      <w:r>
        <w:rPr>
          <w:sz w:val="68"/>
        </w:rPr>
        <w:t xml:space="preserve">Earthquake Prediction </w:t>
      </w:r>
    </w:p>
    <w:p w14:paraId="134400A2" w14:textId="77777777" w:rsidR="00EC728E" w:rsidRDefault="00000000">
      <w:pPr>
        <w:spacing w:after="0" w:line="276" w:lineRule="auto"/>
        <w:ind w:left="1599" w:right="0" w:hanging="1061"/>
      </w:pPr>
      <w:r>
        <w:rPr>
          <w:sz w:val="56"/>
        </w:rPr>
        <w:t xml:space="preserve">Using Clustering, Random Forest and Regression Analysis </w:t>
      </w:r>
    </w:p>
    <w:p w14:paraId="32D90D6F" w14:textId="77777777" w:rsidR="00EC728E" w:rsidRDefault="00000000">
      <w:pPr>
        <w:spacing w:after="256" w:line="259" w:lineRule="auto"/>
        <w:ind w:left="60" w:right="0" w:firstLine="0"/>
        <w:jc w:val="center"/>
      </w:pPr>
      <w:r>
        <w:t xml:space="preserve">  </w:t>
      </w:r>
    </w:p>
    <w:p w14:paraId="4BE53935" w14:textId="77777777" w:rsidR="00EC728E" w:rsidRDefault="00000000">
      <w:pPr>
        <w:spacing w:after="256" w:line="259" w:lineRule="auto"/>
        <w:ind w:left="60" w:right="0" w:firstLine="0"/>
        <w:jc w:val="center"/>
      </w:pPr>
      <w:r>
        <w:t xml:space="preserve">  </w:t>
      </w:r>
    </w:p>
    <w:p w14:paraId="33D096F2" w14:textId="77777777" w:rsidR="00EC728E" w:rsidRDefault="00000000">
      <w:pPr>
        <w:spacing w:after="259" w:line="259" w:lineRule="auto"/>
        <w:ind w:left="60" w:right="0" w:firstLine="0"/>
        <w:jc w:val="center"/>
      </w:pPr>
      <w:r>
        <w:t xml:space="preserve">  </w:t>
      </w:r>
    </w:p>
    <w:p w14:paraId="643BA2F2" w14:textId="77777777" w:rsidR="00EC728E" w:rsidRDefault="00000000">
      <w:pPr>
        <w:spacing w:after="256" w:line="259" w:lineRule="auto"/>
        <w:ind w:left="60" w:right="0" w:firstLine="0"/>
        <w:jc w:val="center"/>
      </w:pPr>
      <w:r>
        <w:t xml:space="preserve">  </w:t>
      </w:r>
    </w:p>
    <w:p w14:paraId="5EE7005E" w14:textId="77777777" w:rsidR="00EC728E" w:rsidRDefault="00000000">
      <w:pPr>
        <w:spacing w:after="256" w:line="259" w:lineRule="auto"/>
        <w:ind w:left="60" w:right="0" w:firstLine="0"/>
        <w:jc w:val="center"/>
      </w:pPr>
      <w:r>
        <w:t xml:space="preserve">  </w:t>
      </w:r>
    </w:p>
    <w:p w14:paraId="5F0609E9" w14:textId="77777777" w:rsidR="00EC728E" w:rsidRDefault="00000000">
      <w:pPr>
        <w:spacing w:after="256" w:line="259" w:lineRule="auto"/>
        <w:ind w:left="60" w:right="0" w:firstLine="0"/>
        <w:jc w:val="center"/>
      </w:pPr>
      <w:r>
        <w:t xml:space="preserve">  </w:t>
      </w:r>
    </w:p>
    <w:p w14:paraId="05B721D7" w14:textId="77777777" w:rsidR="00EC728E" w:rsidRDefault="00000000">
      <w:pPr>
        <w:spacing w:after="350" w:line="259" w:lineRule="auto"/>
        <w:ind w:left="60" w:right="0" w:firstLine="0"/>
        <w:jc w:val="center"/>
      </w:pPr>
      <w:r>
        <w:t xml:space="preserve">  </w:t>
      </w:r>
    </w:p>
    <w:p w14:paraId="5D99E1B0" w14:textId="77777777" w:rsidR="00EC728E" w:rsidRDefault="00000000">
      <w:pPr>
        <w:spacing w:after="268" w:line="259" w:lineRule="auto"/>
        <w:ind w:left="0" w:right="67" w:firstLine="0"/>
        <w:jc w:val="center"/>
      </w:pPr>
      <w:r>
        <w:rPr>
          <w:b/>
          <w:sz w:val="32"/>
        </w:rPr>
        <w:t xml:space="preserve">Team Members </w:t>
      </w:r>
    </w:p>
    <w:p w14:paraId="5F721171" w14:textId="4C2DDF7D" w:rsidR="00EC728E" w:rsidRDefault="00295CE8">
      <w:pPr>
        <w:spacing w:after="267" w:line="259" w:lineRule="auto"/>
        <w:ind w:right="68"/>
        <w:jc w:val="center"/>
        <w:rPr>
          <w:sz w:val="32"/>
        </w:rPr>
      </w:pPr>
      <w:r>
        <w:rPr>
          <w:sz w:val="32"/>
        </w:rPr>
        <w:t>G. Bala Krishna</w:t>
      </w:r>
      <w:r w:rsidR="00000000">
        <w:rPr>
          <w:sz w:val="32"/>
        </w:rPr>
        <w:t xml:space="preserve"> – AP</w:t>
      </w:r>
      <w:r>
        <w:rPr>
          <w:sz w:val="32"/>
        </w:rPr>
        <w:t>20110010033</w:t>
      </w:r>
    </w:p>
    <w:p w14:paraId="371AA0FB" w14:textId="77777777" w:rsidR="00295CE8" w:rsidRDefault="00295CE8">
      <w:pPr>
        <w:spacing w:after="267" w:line="259" w:lineRule="auto"/>
        <w:ind w:right="68"/>
        <w:jc w:val="center"/>
        <w:rPr>
          <w:sz w:val="32"/>
        </w:rPr>
      </w:pPr>
    </w:p>
    <w:p w14:paraId="42F296EF" w14:textId="77777777" w:rsidR="00295CE8" w:rsidRDefault="00295CE8">
      <w:pPr>
        <w:spacing w:after="267" w:line="259" w:lineRule="auto"/>
        <w:ind w:right="68"/>
        <w:jc w:val="center"/>
        <w:rPr>
          <w:sz w:val="32"/>
        </w:rPr>
      </w:pPr>
    </w:p>
    <w:p w14:paraId="48097625" w14:textId="77777777" w:rsidR="00295CE8" w:rsidRDefault="00295CE8">
      <w:pPr>
        <w:spacing w:after="267" w:line="259" w:lineRule="auto"/>
        <w:ind w:right="68"/>
        <w:jc w:val="center"/>
        <w:rPr>
          <w:sz w:val="32"/>
        </w:rPr>
      </w:pPr>
    </w:p>
    <w:p w14:paraId="42BA2288" w14:textId="77777777" w:rsidR="00295CE8" w:rsidRDefault="00295CE8">
      <w:pPr>
        <w:spacing w:after="267" w:line="259" w:lineRule="auto"/>
        <w:ind w:right="68"/>
        <w:jc w:val="center"/>
        <w:rPr>
          <w:sz w:val="32"/>
        </w:rPr>
      </w:pPr>
    </w:p>
    <w:p w14:paraId="14C4458F" w14:textId="77777777" w:rsidR="00295CE8" w:rsidRDefault="00295CE8">
      <w:pPr>
        <w:spacing w:after="267" w:line="259" w:lineRule="auto"/>
        <w:ind w:right="68"/>
        <w:jc w:val="center"/>
      </w:pPr>
    </w:p>
    <w:p w14:paraId="361410DD" w14:textId="77777777" w:rsidR="00EC728E" w:rsidRDefault="00000000">
      <w:pPr>
        <w:spacing w:after="275" w:line="259" w:lineRule="auto"/>
        <w:ind w:left="0" w:right="0" w:firstLine="0"/>
      </w:pPr>
      <w:r>
        <w:rPr>
          <w:b/>
        </w:rPr>
        <w:t xml:space="preserve"> </w:t>
      </w:r>
    </w:p>
    <w:p w14:paraId="3AD7CEF1" w14:textId="77777777" w:rsidR="00EC728E" w:rsidRDefault="00000000">
      <w:pPr>
        <w:spacing w:after="409" w:line="325" w:lineRule="auto"/>
        <w:ind w:left="-5" w:right="0"/>
      </w:pPr>
      <w:r>
        <w:rPr>
          <w:b/>
          <w:sz w:val="24"/>
          <w:u w:val="single" w:color="000000"/>
        </w:rPr>
        <w:lastRenderedPageBreak/>
        <w:t>Abstract:</w:t>
      </w:r>
      <w:r>
        <w:rPr>
          <w:b/>
          <w:sz w:val="24"/>
        </w:rPr>
        <w:t xml:space="preserve"> </w:t>
      </w:r>
    </w:p>
    <w:p w14:paraId="042AD988" w14:textId="77777777" w:rsidR="00EC728E" w:rsidRDefault="00000000">
      <w:pPr>
        <w:spacing w:after="242" w:line="359" w:lineRule="auto"/>
        <w:ind w:left="-5"/>
      </w:pPr>
      <w:r>
        <w:t xml:space="preserve">The theme of earthquake predicting is one that I'd want to look into further. As a natural disaster, earthquakes continue to be damaging, not just to the economy but also to people's lives. This sparked the idea of developing an early warning system for seismic disasters to reduce fatalities. For some years, researchers have been developing earthquake predictions and seismic hazard ratings for specific locations by collecting the data. In this report, we attempt to predict earthquakes hotspots, tries to predict why the earthquakes are frequent in that region, and finally by classifying the clustering output to predict the precautions taken for the upcoming earthquake. It is probabilistic to determine the structural safety status of earthquake-damaged structures by using Clustering, and Random Forest prediction. The Clustering technique will forecast the earthquake-prone areas. The random forest technique can forecast the impact of the earthquake by taking latitude, longitude, magnitude, and depth as input. Here we used </w:t>
      </w:r>
      <w:proofErr w:type="spellStart"/>
      <w:r>
        <w:t>geopandas</w:t>
      </w:r>
      <w:proofErr w:type="spellEnd"/>
      <w:r>
        <w:t xml:space="preserve"> to visualize the predictions. In this study were correct between 95 to 99 percent. </w:t>
      </w:r>
    </w:p>
    <w:p w14:paraId="7AE7F20C" w14:textId="77777777" w:rsidR="00EC728E" w:rsidRDefault="00000000">
      <w:pPr>
        <w:spacing w:after="365" w:line="259" w:lineRule="auto"/>
        <w:ind w:left="0" w:right="0" w:firstLine="0"/>
      </w:pPr>
      <w:r>
        <w:t xml:space="preserve"> </w:t>
      </w:r>
    </w:p>
    <w:p w14:paraId="2F3DA6AE" w14:textId="77777777" w:rsidR="00EC728E" w:rsidRDefault="00000000">
      <w:pPr>
        <w:spacing w:after="409" w:line="325" w:lineRule="auto"/>
        <w:ind w:left="-5" w:right="0"/>
      </w:pPr>
      <w:r>
        <w:rPr>
          <w:b/>
          <w:sz w:val="24"/>
          <w:u w:val="single" w:color="000000"/>
        </w:rPr>
        <w:t>Introduction:</w:t>
      </w:r>
      <w:r>
        <w:rPr>
          <w:b/>
          <w:sz w:val="24"/>
        </w:rPr>
        <w:t xml:space="preserve"> </w:t>
      </w:r>
    </w:p>
    <w:p w14:paraId="6B301F79" w14:textId="77777777" w:rsidR="00EC728E" w:rsidRDefault="00000000">
      <w:pPr>
        <w:spacing w:after="240" w:line="358" w:lineRule="auto"/>
        <w:ind w:left="-5"/>
      </w:pPr>
      <w:r>
        <w:t xml:space="preserve">In this system, we are going to predict the earthquakes by using the data collected by the researchers. This model can predict the scale and the precautions to taken for the earthquake by using Clustering, Random Forest, and Regression. </w:t>
      </w:r>
    </w:p>
    <w:p w14:paraId="303462FD" w14:textId="77777777" w:rsidR="00EC728E" w:rsidRDefault="00000000">
      <w:pPr>
        <w:spacing w:after="240" w:line="358" w:lineRule="auto"/>
        <w:ind w:left="-5"/>
      </w:pPr>
      <w:r>
        <w:rPr>
          <w:b/>
        </w:rPr>
        <w:t>Clustering</w:t>
      </w:r>
      <w:r>
        <w:t xml:space="preserve">: This technique will forecast the earthquake-prone hotspots by clustering the points and calculating the centroid of these clusters. </w:t>
      </w:r>
    </w:p>
    <w:p w14:paraId="64C64B77" w14:textId="77777777" w:rsidR="00EC728E" w:rsidRDefault="00000000">
      <w:pPr>
        <w:spacing w:after="239" w:line="359" w:lineRule="auto"/>
        <w:ind w:left="-5"/>
      </w:pPr>
      <w:r>
        <w:rPr>
          <w:b/>
        </w:rPr>
        <w:t>Classifiers (Random Forest, Decision tree, naive bayes)</w:t>
      </w:r>
      <w:r>
        <w:t xml:space="preserve">: This technique can forecast the impact and scale of an earthquake by classifying latitude, longitude, magnitude, and depth. </w:t>
      </w:r>
    </w:p>
    <w:p w14:paraId="2649FFFB" w14:textId="77777777" w:rsidR="00EC728E" w:rsidRDefault="00000000">
      <w:pPr>
        <w:spacing w:after="238" w:line="361" w:lineRule="auto"/>
        <w:ind w:left="-5"/>
      </w:pPr>
      <w:r>
        <w:rPr>
          <w:b/>
        </w:rPr>
        <w:t>Regression</w:t>
      </w:r>
      <w:r>
        <w:t xml:space="preserve">: We use this technique to derive the relation between geographical position of India to earthquake positions. </w:t>
      </w:r>
    </w:p>
    <w:p w14:paraId="7FEDFB4C" w14:textId="77777777" w:rsidR="00EC728E" w:rsidRDefault="00000000">
      <w:pPr>
        <w:spacing w:line="358" w:lineRule="auto"/>
        <w:ind w:left="-5"/>
      </w:pPr>
      <w:r>
        <w:t>This model has 95 to 99 percent accuracy in forecasting the exact location, magnitude, and depth of an earthquake.</w:t>
      </w:r>
      <w:r>
        <w:rPr>
          <w:b/>
        </w:rPr>
        <w:t xml:space="preserve"> </w:t>
      </w:r>
    </w:p>
    <w:p w14:paraId="67CE9EDF" w14:textId="77777777" w:rsidR="00EC728E" w:rsidRDefault="00000000">
      <w:pPr>
        <w:spacing w:after="17" w:line="259" w:lineRule="auto"/>
        <w:ind w:left="-5" w:right="0"/>
      </w:pPr>
      <w:r>
        <w:rPr>
          <w:b/>
          <w:u w:val="single" w:color="000000"/>
        </w:rPr>
        <w:t>Dataset:</w:t>
      </w:r>
      <w:r>
        <w:rPr>
          <w:b/>
        </w:rPr>
        <w:t xml:space="preserve"> </w:t>
      </w:r>
    </w:p>
    <w:p w14:paraId="7CB1D269" w14:textId="77777777" w:rsidR="00EC728E" w:rsidRDefault="00000000">
      <w:pPr>
        <w:spacing w:after="16" w:line="259" w:lineRule="auto"/>
        <w:ind w:left="0" w:right="0" w:firstLine="0"/>
      </w:pPr>
      <w:r>
        <w:rPr>
          <w:b/>
        </w:rPr>
        <w:t xml:space="preserve"> </w:t>
      </w:r>
    </w:p>
    <w:p w14:paraId="4CE1FA95" w14:textId="77777777" w:rsidR="00EC728E" w:rsidRDefault="00000000">
      <w:pPr>
        <w:ind w:left="-5"/>
      </w:pPr>
      <w:r>
        <w:lastRenderedPageBreak/>
        <w:t xml:space="preserve">The earthquake dataset was taken from Kaggle Website:  </w:t>
      </w:r>
    </w:p>
    <w:p w14:paraId="14570A76" w14:textId="77777777" w:rsidR="00EC728E" w:rsidRDefault="00000000">
      <w:pPr>
        <w:spacing w:after="17" w:line="259" w:lineRule="auto"/>
        <w:ind w:left="-5" w:right="0"/>
      </w:pPr>
      <w:hyperlink r:id="rId5">
        <w:r>
          <w:rPr>
            <w:color w:val="1155CC"/>
            <w:u w:val="single" w:color="1155CC"/>
          </w:rPr>
          <w:t>https://www.kaggle.com/datasets/parulpandey/indian</w:t>
        </w:r>
      </w:hyperlink>
      <w:hyperlink r:id="rId6">
        <w:r>
          <w:rPr>
            <w:color w:val="1155CC"/>
            <w:u w:val="single" w:color="1155CC"/>
          </w:rPr>
          <w:t>-</w:t>
        </w:r>
      </w:hyperlink>
      <w:hyperlink r:id="rId7">
        <w:r>
          <w:rPr>
            <w:color w:val="1155CC"/>
            <w:u w:val="single" w:color="1155CC"/>
          </w:rPr>
          <w:t>earthquakes</w:t>
        </w:r>
      </w:hyperlink>
      <w:hyperlink r:id="rId8">
        <w:r>
          <w:rPr>
            <w:color w:val="1155CC"/>
            <w:u w:val="single" w:color="1155CC"/>
          </w:rPr>
          <w:t>-</w:t>
        </w:r>
      </w:hyperlink>
      <w:hyperlink r:id="rId9">
        <w:r>
          <w:rPr>
            <w:color w:val="1155CC"/>
            <w:u w:val="single" w:color="1155CC"/>
          </w:rPr>
          <w:t>dataset2018</w:t>
        </w:r>
      </w:hyperlink>
      <w:hyperlink r:id="rId10">
        <w:r>
          <w:rPr>
            <w:color w:val="1155CC"/>
            <w:u w:val="single" w:color="1155CC"/>
          </w:rPr>
          <w:t>-</w:t>
        </w:r>
      </w:hyperlink>
      <w:hyperlink r:id="rId11">
        <w:r>
          <w:rPr>
            <w:color w:val="1155CC"/>
            <w:u w:val="single" w:color="1155CC"/>
          </w:rPr>
          <w:t>onwards</w:t>
        </w:r>
      </w:hyperlink>
      <w:hyperlink r:id="rId12">
        <w:r>
          <w:t xml:space="preserve"> </w:t>
        </w:r>
      </w:hyperlink>
    </w:p>
    <w:p w14:paraId="6A390CA8" w14:textId="77777777" w:rsidR="00EC728E" w:rsidRDefault="00000000">
      <w:pPr>
        <w:spacing w:after="0" w:line="259" w:lineRule="auto"/>
        <w:ind w:left="0" w:right="0" w:firstLine="0"/>
      </w:pPr>
      <w:r>
        <w:t xml:space="preserve"> </w:t>
      </w:r>
    </w:p>
    <w:p w14:paraId="29A78749" w14:textId="77777777" w:rsidR="00EC728E" w:rsidRDefault="00000000">
      <w:pPr>
        <w:spacing w:after="0" w:line="259" w:lineRule="auto"/>
        <w:ind w:left="0" w:right="504" w:firstLine="0"/>
        <w:jc w:val="right"/>
      </w:pPr>
      <w:r>
        <w:rPr>
          <w:noProof/>
        </w:rPr>
        <w:drawing>
          <wp:inline distT="0" distB="0" distL="0" distR="0" wp14:anchorId="6BFF3FB5" wp14:editId="3A3C0581">
            <wp:extent cx="5624195" cy="7142735"/>
            <wp:effectExtent l="0" t="0" r="0" b="0"/>
            <wp:docPr id="151" name="Picture 151"/>
            <wp:cNvGraphicFramePr/>
            <a:graphic xmlns:a="http://schemas.openxmlformats.org/drawingml/2006/main">
              <a:graphicData uri="http://schemas.openxmlformats.org/drawingml/2006/picture">
                <pic:pic xmlns:pic="http://schemas.openxmlformats.org/drawingml/2006/picture">
                  <pic:nvPicPr>
                    <pic:cNvPr id="151" name="Picture 151"/>
                    <pic:cNvPicPr/>
                  </pic:nvPicPr>
                  <pic:blipFill>
                    <a:blip r:embed="rId13"/>
                    <a:stretch>
                      <a:fillRect/>
                    </a:stretch>
                  </pic:blipFill>
                  <pic:spPr>
                    <a:xfrm>
                      <a:off x="0" y="0"/>
                      <a:ext cx="5624195" cy="7142735"/>
                    </a:xfrm>
                    <a:prstGeom prst="rect">
                      <a:avLst/>
                    </a:prstGeom>
                  </pic:spPr>
                </pic:pic>
              </a:graphicData>
            </a:graphic>
          </wp:inline>
        </w:drawing>
      </w:r>
      <w:r>
        <w:t xml:space="preserve"> </w:t>
      </w:r>
    </w:p>
    <w:p w14:paraId="1AFDD7D5" w14:textId="77777777" w:rsidR="00EC728E" w:rsidRDefault="00000000">
      <w:pPr>
        <w:spacing w:after="105" w:line="259" w:lineRule="auto"/>
        <w:ind w:left="0" w:right="0" w:firstLine="0"/>
      </w:pPr>
      <w:r>
        <w:t xml:space="preserve"> </w:t>
      </w:r>
    </w:p>
    <w:p w14:paraId="174DD7D4" w14:textId="77777777" w:rsidR="00EC728E" w:rsidRDefault="00000000">
      <w:pPr>
        <w:spacing w:line="359" w:lineRule="auto"/>
        <w:ind w:left="-5"/>
      </w:pPr>
      <w:r>
        <w:lastRenderedPageBreak/>
        <w:t xml:space="preserve">We use the dataset made by the National </w:t>
      </w:r>
      <w:proofErr w:type="spellStart"/>
      <w:r>
        <w:t>Center</w:t>
      </w:r>
      <w:proofErr w:type="spellEnd"/>
      <w:r>
        <w:t xml:space="preserve"> for Seismology. This is the nodal agency of the Government of India for monitoring earthquake activity in the country. NCS maintains the National Seismological Network of 115 stations each having state of art equipment and spreading all across the country. NCS monitors earthquake activity all across the country through its 24x7 round-the-clock monitoring </w:t>
      </w:r>
      <w:proofErr w:type="spellStart"/>
      <w:r>
        <w:t>center</w:t>
      </w:r>
      <w:proofErr w:type="spellEnd"/>
      <w:r>
        <w:t xml:space="preserve">. NCS also monitors earthquake swarm and aftershock through deploying a temporary observatory close to the affected region. This dataset includes a record of the date, time, location, depth, magnitude, and source of every Indian earthquake since 2018. </w:t>
      </w:r>
    </w:p>
    <w:p w14:paraId="205DA481" w14:textId="77777777" w:rsidR="00EC728E" w:rsidRDefault="00000000">
      <w:pPr>
        <w:spacing w:after="16" w:line="259" w:lineRule="auto"/>
        <w:ind w:left="0" w:right="0" w:firstLine="0"/>
      </w:pPr>
      <w:r>
        <w:t xml:space="preserve"> </w:t>
      </w:r>
    </w:p>
    <w:p w14:paraId="437C9D17" w14:textId="77777777" w:rsidR="00EC728E" w:rsidRDefault="00000000">
      <w:pPr>
        <w:spacing w:after="17" w:line="259" w:lineRule="auto"/>
        <w:ind w:left="-5" w:right="0"/>
      </w:pPr>
      <w:r>
        <w:rPr>
          <w:b/>
          <w:u w:val="single" w:color="000000"/>
        </w:rPr>
        <w:t>Model:</w:t>
      </w:r>
      <w:r>
        <w:t xml:space="preserve"> </w:t>
      </w:r>
    </w:p>
    <w:p w14:paraId="1EA345FD" w14:textId="77777777" w:rsidR="00EC728E" w:rsidRDefault="00000000">
      <w:pPr>
        <w:spacing w:after="16" w:line="259" w:lineRule="auto"/>
        <w:ind w:left="0" w:right="0" w:firstLine="0"/>
      </w:pPr>
      <w:r>
        <w:t xml:space="preserve"> </w:t>
      </w:r>
    </w:p>
    <w:p w14:paraId="78C0AB16" w14:textId="77777777" w:rsidR="00EC728E" w:rsidRDefault="00000000">
      <w:pPr>
        <w:ind w:left="-5"/>
      </w:pPr>
      <w:r>
        <w:t xml:space="preserve">To help with training the model, we use Clustering, Random Forest, and Regression analysis. </w:t>
      </w:r>
    </w:p>
    <w:p w14:paraId="12706355" w14:textId="77777777" w:rsidR="00EC728E" w:rsidRDefault="00000000">
      <w:pPr>
        <w:spacing w:after="16" w:line="259" w:lineRule="auto"/>
        <w:ind w:left="0" w:right="0" w:firstLine="0"/>
      </w:pPr>
      <w:r>
        <w:t xml:space="preserve"> </w:t>
      </w:r>
    </w:p>
    <w:p w14:paraId="7C9F5C90" w14:textId="77777777" w:rsidR="00EC728E" w:rsidRDefault="00000000">
      <w:pPr>
        <w:ind w:left="-5"/>
      </w:pPr>
      <w:r>
        <w:t xml:space="preserve">Random Forest is a popular machine learning algorithm that belongs to the supervised learning technique. In this process, combination of multiple classifiers is used to solve a complex problem and to improve the performance of the model. </w:t>
      </w:r>
    </w:p>
    <w:p w14:paraId="08AEF25B" w14:textId="77777777" w:rsidR="00EC728E" w:rsidRDefault="00000000">
      <w:pPr>
        <w:spacing w:after="16" w:line="259" w:lineRule="auto"/>
        <w:ind w:left="0" w:right="0" w:firstLine="0"/>
      </w:pPr>
      <w:r>
        <w:t xml:space="preserve"> </w:t>
      </w:r>
    </w:p>
    <w:p w14:paraId="3A945238" w14:textId="77777777" w:rsidR="00EC728E" w:rsidRDefault="00000000">
      <w:pPr>
        <w:ind w:left="-5"/>
      </w:pPr>
      <w:r>
        <w:t xml:space="preserve">Decision Tree is a Supervised learning technique, </w:t>
      </w:r>
      <w:proofErr w:type="gramStart"/>
      <w:r>
        <w:t>It</w:t>
      </w:r>
      <w:proofErr w:type="gramEnd"/>
      <w:r>
        <w:t xml:space="preserve"> is a tree-structured classifier, where internal nodes represent the features of a dataset, branches represent the decision rules and each leaf node represents the outcome</w:t>
      </w:r>
      <w:r>
        <w:rPr>
          <w:rFonts w:ascii="Calibri" w:eastAsia="Calibri" w:hAnsi="Calibri" w:cs="Calibri"/>
        </w:rPr>
        <w:t xml:space="preserve">. </w:t>
      </w:r>
    </w:p>
    <w:p w14:paraId="6722FAEB" w14:textId="77777777" w:rsidR="00EC728E" w:rsidRDefault="00000000">
      <w:pPr>
        <w:spacing w:after="11" w:line="259" w:lineRule="auto"/>
        <w:ind w:left="0" w:right="0" w:firstLine="0"/>
      </w:pPr>
      <w:r>
        <w:rPr>
          <w:rFonts w:ascii="Calibri" w:eastAsia="Calibri" w:hAnsi="Calibri" w:cs="Calibri"/>
        </w:rPr>
        <w:t xml:space="preserve"> </w:t>
      </w:r>
    </w:p>
    <w:p w14:paraId="4400FBA3" w14:textId="77777777" w:rsidR="00EC728E" w:rsidRDefault="00000000">
      <w:pPr>
        <w:ind w:left="-5"/>
      </w:pPr>
      <w:r>
        <w:t xml:space="preserve">Naive Bayes use a similar approach to forecast the likelihood of various classes based on various attributes. This approach is commonly used in text categorization and when dealing with problems that have several classes. </w:t>
      </w:r>
    </w:p>
    <w:p w14:paraId="74C27620" w14:textId="77777777" w:rsidR="00EC728E" w:rsidRDefault="00000000">
      <w:pPr>
        <w:spacing w:after="19" w:line="259" w:lineRule="auto"/>
        <w:ind w:left="0" w:right="0" w:firstLine="0"/>
      </w:pPr>
      <w:r>
        <w:rPr>
          <w:color w:val="3C4043"/>
        </w:rPr>
        <w:t xml:space="preserve"> </w:t>
      </w:r>
    </w:p>
    <w:p w14:paraId="633AA8A0" w14:textId="77777777" w:rsidR="00EC728E" w:rsidRDefault="00000000">
      <w:pPr>
        <w:spacing w:after="19" w:line="276" w:lineRule="auto"/>
        <w:ind w:left="-5" w:right="0"/>
      </w:pPr>
      <w:r>
        <w:rPr>
          <w:color w:val="3C4043"/>
        </w:rPr>
        <w:t xml:space="preserve">Polynomial Regression is a regression algorithm that models the relationship between a dependent and independent variable as nth degree polynomial. It is a linear model with some modification in order to increase the accuracy. </w:t>
      </w:r>
    </w:p>
    <w:p w14:paraId="5C63FDD5" w14:textId="77777777" w:rsidR="00EC728E" w:rsidRDefault="00000000">
      <w:pPr>
        <w:spacing w:after="0" w:line="259" w:lineRule="auto"/>
        <w:ind w:left="0" w:right="0" w:firstLine="0"/>
      </w:pPr>
      <w:r>
        <w:rPr>
          <w:color w:val="3C4043"/>
          <w:sz w:val="24"/>
        </w:rPr>
        <w:t xml:space="preserve"> </w:t>
      </w:r>
    </w:p>
    <w:p w14:paraId="030DA9F3" w14:textId="77777777" w:rsidR="00EC728E" w:rsidRDefault="00000000">
      <w:pPr>
        <w:spacing w:after="19" w:line="276" w:lineRule="auto"/>
        <w:ind w:left="-5" w:right="0"/>
      </w:pPr>
      <w:r>
        <w:rPr>
          <w:color w:val="3C4043"/>
        </w:rPr>
        <w:t xml:space="preserve">Clustering is a machine learning technique, which groups the </w:t>
      </w:r>
      <w:proofErr w:type="spellStart"/>
      <w:r>
        <w:rPr>
          <w:color w:val="3C4043"/>
        </w:rPr>
        <w:t>unlabeled</w:t>
      </w:r>
      <w:proofErr w:type="spellEnd"/>
      <w:r>
        <w:rPr>
          <w:color w:val="3C4043"/>
        </w:rPr>
        <w:t xml:space="preserve"> dataset. It can be defined as "A way of grouping the data points into different clusters, consisting of similar data points. The objects with the possible similarities remain in a group that has less or no similarities with another group." </w:t>
      </w:r>
    </w:p>
    <w:p w14:paraId="3E3D9363" w14:textId="77777777" w:rsidR="00EC728E" w:rsidRDefault="00000000">
      <w:pPr>
        <w:spacing w:after="0" w:line="259" w:lineRule="auto"/>
        <w:ind w:left="0" w:right="0" w:firstLine="0"/>
      </w:pPr>
      <w:r>
        <w:rPr>
          <w:rFonts w:ascii="Calibri" w:eastAsia="Calibri" w:hAnsi="Calibri" w:cs="Calibri"/>
          <w:color w:val="3C4043"/>
          <w:sz w:val="24"/>
        </w:rPr>
        <w:t xml:space="preserve"> </w:t>
      </w:r>
    </w:p>
    <w:p w14:paraId="5B4C1B13" w14:textId="77777777" w:rsidR="00EC728E" w:rsidRDefault="00000000">
      <w:pPr>
        <w:spacing w:after="19" w:line="276" w:lineRule="auto"/>
        <w:ind w:left="-5" w:right="0"/>
      </w:pPr>
      <w:r>
        <w:rPr>
          <w:color w:val="3C4043"/>
        </w:rPr>
        <w:t xml:space="preserve">With the help of the above models, we can learn and implement along with that we can predict the impact of earthquake in scale. </w:t>
      </w:r>
    </w:p>
    <w:p w14:paraId="11B79E24" w14:textId="77777777" w:rsidR="00EC728E" w:rsidRDefault="00000000">
      <w:pPr>
        <w:spacing w:after="16" w:line="259" w:lineRule="auto"/>
        <w:ind w:left="0" w:right="0" w:firstLine="0"/>
      </w:pPr>
      <w:r>
        <w:t xml:space="preserve"> </w:t>
      </w:r>
    </w:p>
    <w:p w14:paraId="4C3A96AE" w14:textId="77777777" w:rsidR="00EC728E" w:rsidRDefault="00000000">
      <w:pPr>
        <w:spacing w:after="16" w:line="259" w:lineRule="auto"/>
        <w:ind w:left="0" w:right="0" w:firstLine="0"/>
      </w:pPr>
      <w:r>
        <w:rPr>
          <w:b/>
        </w:rPr>
        <w:t xml:space="preserve"> </w:t>
      </w:r>
    </w:p>
    <w:p w14:paraId="7EB3759D" w14:textId="77777777" w:rsidR="00EC728E" w:rsidRDefault="00000000">
      <w:pPr>
        <w:spacing w:after="0" w:line="259" w:lineRule="auto"/>
        <w:ind w:left="0" w:right="0" w:firstLine="0"/>
      </w:pPr>
      <w:r>
        <w:rPr>
          <w:b/>
        </w:rPr>
        <w:t xml:space="preserve"> </w:t>
      </w:r>
    </w:p>
    <w:p w14:paraId="45B3F129" w14:textId="77777777" w:rsidR="00EC728E" w:rsidRDefault="00000000">
      <w:pPr>
        <w:spacing w:after="17" w:line="259" w:lineRule="auto"/>
        <w:ind w:left="-5" w:right="0"/>
      </w:pPr>
      <w:r>
        <w:rPr>
          <w:b/>
          <w:u w:val="single" w:color="000000"/>
        </w:rPr>
        <w:t>Methodology:</w:t>
      </w:r>
      <w:r>
        <w:rPr>
          <w:b/>
        </w:rPr>
        <w:t xml:space="preserve"> </w:t>
      </w:r>
    </w:p>
    <w:p w14:paraId="233785BE" w14:textId="77777777" w:rsidR="00EC728E" w:rsidRDefault="00000000">
      <w:pPr>
        <w:spacing w:after="16" w:line="259" w:lineRule="auto"/>
        <w:ind w:left="0" w:right="0" w:firstLine="0"/>
      </w:pPr>
      <w:r>
        <w:rPr>
          <w:b/>
        </w:rPr>
        <w:t xml:space="preserve"> </w:t>
      </w:r>
    </w:p>
    <w:p w14:paraId="24128751" w14:textId="77777777" w:rsidR="00EC728E" w:rsidRDefault="00000000">
      <w:pPr>
        <w:ind w:left="-5"/>
      </w:pPr>
      <w:r>
        <w:lastRenderedPageBreak/>
        <w:t xml:space="preserve">In methodology we use the dataset which is provided information about the earthquake prediction, firstly, the data must be in the form of error free, and usable format to get into that we need to pre-process the data.  </w:t>
      </w:r>
    </w:p>
    <w:p w14:paraId="75DDF83A" w14:textId="77777777" w:rsidR="00EC728E" w:rsidRDefault="00000000">
      <w:pPr>
        <w:spacing w:after="16" w:line="259" w:lineRule="auto"/>
        <w:ind w:left="0" w:right="0" w:firstLine="0"/>
      </w:pPr>
      <w:r>
        <w:t xml:space="preserve"> </w:t>
      </w:r>
    </w:p>
    <w:p w14:paraId="5F88C60D" w14:textId="77777777" w:rsidR="00EC728E" w:rsidRDefault="00000000">
      <w:pPr>
        <w:spacing w:after="19" w:line="259" w:lineRule="auto"/>
        <w:ind w:left="0" w:right="0" w:firstLine="0"/>
      </w:pPr>
      <w:r>
        <w:t xml:space="preserve"> </w:t>
      </w:r>
    </w:p>
    <w:p w14:paraId="1D22B9AA" w14:textId="77777777" w:rsidR="00EC728E" w:rsidRDefault="00000000">
      <w:pPr>
        <w:spacing w:after="17" w:line="259" w:lineRule="auto"/>
        <w:ind w:left="-5" w:right="0"/>
      </w:pPr>
      <w:r>
        <w:rPr>
          <w:b/>
        </w:rPr>
        <w:t>Data - Cleaning</w:t>
      </w:r>
      <w:r>
        <w:t xml:space="preserve">: </w:t>
      </w:r>
    </w:p>
    <w:p w14:paraId="58397989" w14:textId="77777777" w:rsidR="00EC728E" w:rsidRDefault="00000000">
      <w:pPr>
        <w:spacing w:after="16" w:line="259" w:lineRule="auto"/>
        <w:ind w:left="0" w:right="0" w:firstLine="0"/>
      </w:pPr>
      <w:r>
        <w:t xml:space="preserve"> </w:t>
      </w:r>
    </w:p>
    <w:p w14:paraId="2FF86140" w14:textId="77777777" w:rsidR="00EC728E" w:rsidRDefault="00000000">
      <w:pPr>
        <w:ind w:left="-5"/>
      </w:pPr>
      <w:r>
        <w:t xml:space="preserve">The dataset which was acquired from the Kaggle, we have to check on the correctness instead of duplicates, so we need to firstly implement the data - cleaning process. </w:t>
      </w:r>
    </w:p>
    <w:p w14:paraId="66B79DFA" w14:textId="77777777" w:rsidR="00EC728E" w:rsidRDefault="00000000">
      <w:pPr>
        <w:ind w:left="-5"/>
      </w:pPr>
      <w:r>
        <w:t xml:space="preserve">Firstly, data cleaning reduces errors and improves data quality, Data cleaning is the process of removing faulty data, organizing the raw data, and filling in missing information in order to prepare raw data for analysis. Cleaning data prepares it for data mining, which extracts the most useful information from the data collection. </w:t>
      </w:r>
    </w:p>
    <w:p w14:paraId="2D3475D5" w14:textId="77777777" w:rsidR="00EC728E" w:rsidRDefault="00000000">
      <w:pPr>
        <w:ind w:left="-5"/>
      </w:pPr>
      <w:r>
        <w:t xml:space="preserve">Quality data management is primarily concerned with data quality. Data quality issues can arise anywhere in an information system. Data cleaning can help with these issues. </w:t>
      </w:r>
    </w:p>
    <w:p w14:paraId="50994970" w14:textId="77777777" w:rsidR="00EC728E" w:rsidRDefault="00000000">
      <w:pPr>
        <w:spacing w:after="0" w:line="259" w:lineRule="auto"/>
        <w:ind w:left="0" w:right="0" w:firstLine="0"/>
      </w:pPr>
      <w:r>
        <w:t xml:space="preserve"> </w:t>
      </w:r>
    </w:p>
    <w:p w14:paraId="23A33E75" w14:textId="77777777" w:rsidR="00EC728E" w:rsidRDefault="00000000">
      <w:pPr>
        <w:spacing w:after="0" w:line="259" w:lineRule="auto"/>
        <w:ind w:left="0" w:right="0" w:firstLine="0"/>
        <w:jc w:val="right"/>
      </w:pPr>
      <w:r>
        <w:rPr>
          <w:noProof/>
        </w:rPr>
        <w:drawing>
          <wp:inline distT="0" distB="0" distL="0" distR="0" wp14:anchorId="2BABFE5B" wp14:editId="0049B065">
            <wp:extent cx="5943600" cy="3530600"/>
            <wp:effectExtent l="0" t="0" r="0" b="0"/>
            <wp:docPr id="312" name="Picture 312"/>
            <wp:cNvGraphicFramePr/>
            <a:graphic xmlns:a="http://schemas.openxmlformats.org/drawingml/2006/main">
              <a:graphicData uri="http://schemas.openxmlformats.org/drawingml/2006/picture">
                <pic:pic xmlns:pic="http://schemas.openxmlformats.org/drawingml/2006/picture">
                  <pic:nvPicPr>
                    <pic:cNvPr id="312" name="Picture 312"/>
                    <pic:cNvPicPr/>
                  </pic:nvPicPr>
                  <pic:blipFill>
                    <a:blip r:embed="rId14"/>
                    <a:stretch>
                      <a:fillRect/>
                    </a:stretch>
                  </pic:blipFill>
                  <pic:spPr>
                    <a:xfrm>
                      <a:off x="0" y="0"/>
                      <a:ext cx="5943600" cy="3530600"/>
                    </a:xfrm>
                    <a:prstGeom prst="rect">
                      <a:avLst/>
                    </a:prstGeom>
                  </pic:spPr>
                </pic:pic>
              </a:graphicData>
            </a:graphic>
          </wp:inline>
        </w:drawing>
      </w:r>
      <w:r>
        <w:t xml:space="preserve"> </w:t>
      </w:r>
    </w:p>
    <w:p w14:paraId="489FD024" w14:textId="77777777" w:rsidR="00EC728E" w:rsidRDefault="00000000">
      <w:pPr>
        <w:spacing w:after="19" w:line="259" w:lineRule="auto"/>
        <w:ind w:left="0" w:right="0" w:firstLine="0"/>
      </w:pPr>
      <w:r>
        <w:t xml:space="preserve"> </w:t>
      </w:r>
    </w:p>
    <w:p w14:paraId="3600D36A" w14:textId="77777777" w:rsidR="00EC728E" w:rsidRDefault="00000000">
      <w:pPr>
        <w:spacing w:after="16" w:line="259" w:lineRule="auto"/>
        <w:ind w:left="0" w:right="0" w:firstLine="0"/>
      </w:pPr>
      <w:r>
        <w:t xml:space="preserve"> </w:t>
      </w:r>
    </w:p>
    <w:p w14:paraId="58BB5748" w14:textId="77777777" w:rsidR="00EC728E" w:rsidRDefault="00000000">
      <w:pPr>
        <w:spacing w:after="17" w:line="259" w:lineRule="auto"/>
        <w:ind w:left="-5" w:right="0"/>
      </w:pPr>
      <w:r>
        <w:rPr>
          <w:b/>
        </w:rPr>
        <w:t>Data - Integration</w:t>
      </w:r>
      <w:r>
        <w:t xml:space="preserve">: </w:t>
      </w:r>
    </w:p>
    <w:p w14:paraId="261053D4" w14:textId="77777777" w:rsidR="00EC728E" w:rsidRDefault="00000000">
      <w:pPr>
        <w:spacing w:after="16" w:line="259" w:lineRule="auto"/>
        <w:ind w:left="0" w:right="0" w:firstLine="0"/>
      </w:pPr>
      <w:r>
        <w:t xml:space="preserve"> </w:t>
      </w:r>
    </w:p>
    <w:p w14:paraId="5B6CAA5B" w14:textId="77777777" w:rsidR="00EC728E" w:rsidRDefault="00000000">
      <w:pPr>
        <w:ind w:left="-5"/>
      </w:pPr>
      <w:r>
        <w:t xml:space="preserve">Data mining involves data integration, where multiple data sources are merged together and also checks for redundancy. </w:t>
      </w:r>
    </w:p>
    <w:p w14:paraId="72D043B1" w14:textId="77777777" w:rsidR="00EC728E" w:rsidRDefault="00000000">
      <w:pPr>
        <w:spacing w:after="0" w:line="259" w:lineRule="auto"/>
        <w:ind w:left="0" w:right="0" w:firstLine="0"/>
      </w:pPr>
      <w:r>
        <w:t xml:space="preserve"> </w:t>
      </w:r>
    </w:p>
    <w:p w14:paraId="3AC1C6F3" w14:textId="77777777" w:rsidR="00EC728E" w:rsidRDefault="00000000">
      <w:pPr>
        <w:spacing w:after="0" w:line="259" w:lineRule="auto"/>
        <w:ind w:left="0" w:right="0" w:firstLine="0"/>
      </w:pPr>
      <w:r>
        <w:rPr>
          <w:noProof/>
        </w:rPr>
        <w:lastRenderedPageBreak/>
        <w:drawing>
          <wp:inline distT="0" distB="0" distL="0" distR="0" wp14:anchorId="2600C32C" wp14:editId="064C3679">
            <wp:extent cx="4791075" cy="2828925"/>
            <wp:effectExtent l="0" t="0" r="0" b="0"/>
            <wp:docPr id="338" name="Picture 338"/>
            <wp:cNvGraphicFramePr/>
            <a:graphic xmlns:a="http://schemas.openxmlformats.org/drawingml/2006/main">
              <a:graphicData uri="http://schemas.openxmlformats.org/drawingml/2006/picture">
                <pic:pic xmlns:pic="http://schemas.openxmlformats.org/drawingml/2006/picture">
                  <pic:nvPicPr>
                    <pic:cNvPr id="338" name="Picture 338"/>
                    <pic:cNvPicPr/>
                  </pic:nvPicPr>
                  <pic:blipFill>
                    <a:blip r:embed="rId15"/>
                    <a:stretch>
                      <a:fillRect/>
                    </a:stretch>
                  </pic:blipFill>
                  <pic:spPr>
                    <a:xfrm>
                      <a:off x="0" y="0"/>
                      <a:ext cx="4791075" cy="2828925"/>
                    </a:xfrm>
                    <a:prstGeom prst="rect">
                      <a:avLst/>
                    </a:prstGeom>
                  </pic:spPr>
                </pic:pic>
              </a:graphicData>
            </a:graphic>
          </wp:inline>
        </w:drawing>
      </w:r>
      <w:r>
        <w:t xml:space="preserve"> </w:t>
      </w:r>
    </w:p>
    <w:p w14:paraId="36FA369D" w14:textId="77777777" w:rsidR="00EC728E" w:rsidRDefault="00000000">
      <w:pPr>
        <w:spacing w:after="19" w:line="259" w:lineRule="auto"/>
        <w:ind w:left="0" w:right="0" w:firstLine="0"/>
      </w:pPr>
      <w:r>
        <w:t xml:space="preserve"> </w:t>
      </w:r>
    </w:p>
    <w:p w14:paraId="380DF2D0" w14:textId="77777777" w:rsidR="00EC728E" w:rsidRDefault="00000000">
      <w:pPr>
        <w:ind w:left="-5"/>
      </w:pPr>
      <w:r>
        <w:t xml:space="preserve">Here we can say that the values are not dependent to each other from correlation matrix </w:t>
      </w:r>
    </w:p>
    <w:p w14:paraId="0A28DDDF" w14:textId="77777777" w:rsidR="00EC728E" w:rsidRDefault="00000000">
      <w:pPr>
        <w:spacing w:after="16" w:line="259" w:lineRule="auto"/>
        <w:ind w:left="0" w:right="0" w:firstLine="0"/>
      </w:pPr>
      <w:r>
        <w:t xml:space="preserve"> </w:t>
      </w:r>
    </w:p>
    <w:p w14:paraId="5CD4725A" w14:textId="77777777" w:rsidR="00EC728E" w:rsidRDefault="00000000">
      <w:pPr>
        <w:spacing w:after="16" w:line="259" w:lineRule="auto"/>
        <w:ind w:left="0" w:right="0" w:firstLine="0"/>
      </w:pPr>
      <w:r>
        <w:rPr>
          <w:b/>
        </w:rPr>
        <w:t xml:space="preserve"> </w:t>
      </w:r>
    </w:p>
    <w:p w14:paraId="5D33C554" w14:textId="77777777" w:rsidR="00EC728E" w:rsidRDefault="00000000">
      <w:pPr>
        <w:spacing w:after="17" w:line="259" w:lineRule="auto"/>
        <w:ind w:left="-5" w:right="0"/>
      </w:pPr>
      <w:r>
        <w:rPr>
          <w:b/>
        </w:rPr>
        <w:t>Data - Transformation</w:t>
      </w:r>
      <w:r>
        <w:t xml:space="preserve">: </w:t>
      </w:r>
    </w:p>
    <w:p w14:paraId="2626112B" w14:textId="77777777" w:rsidR="00EC728E" w:rsidRDefault="00000000">
      <w:pPr>
        <w:spacing w:after="19" w:line="259" w:lineRule="auto"/>
        <w:ind w:left="0" w:right="0" w:firstLine="0"/>
      </w:pPr>
      <w:r>
        <w:t xml:space="preserve"> </w:t>
      </w:r>
    </w:p>
    <w:p w14:paraId="1D6D5672" w14:textId="77777777" w:rsidR="00EC728E" w:rsidRDefault="00000000">
      <w:pPr>
        <w:ind w:left="-5"/>
      </w:pPr>
      <w:r>
        <w:t xml:space="preserve">The data needs to transform into unique appropriate format. </w:t>
      </w:r>
    </w:p>
    <w:p w14:paraId="069A1342" w14:textId="77777777" w:rsidR="00EC728E" w:rsidRDefault="00000000">
      <w:pPr>
        <w:spacing w:after="0" w:line="259" w:lineRule="auto"/>
        <w:ind w:left="0" w:right="0" w:firstLine="0"/>
        <w:jc w:val="right"/>
      </w:pPr>
      <w:r>
        <w:rPr>
          <w:noProof/>
        </w:rPr>
        <w:drawing>
          <wp:inline distT="0" distB="0" distL="0" distR="0" wp14:anchorId="34D26665" wp14:editId="06AF1181">
            <wp:extent cx="5943600" cy="2895600"/>
            <wp:effectExtent l="0" t="0" r="0" b="0"/>
            <wp:docPr id="340" name="Picture 340"/>
            <wp:cNvGraphicFramePr/>
            <a:graphic xmlns:a="http://schemas.openxmlformats.org/drawingml/2006/main">
              <a:graphicData uri="http://schemas.openxmlformats.org/drawingml/2006/picture">
                <pic:pic xmlns:pic="http://schemas.openxmlformats.org/drawingml/2006/picture">
                  <pic:nvPicPr>
                    <pic:cNvPr id="340" name="Picture 340"/>
                    <pic:cNvPicPr/>
                  </pic:nvPicPr>
                  <pic:blipFill>
                    <a:blip r:embed="rId16"/>
                    <a:stretch>
                      <a:fillRect/>
                    </a:stretch>
                  </pic:blipFill>
                  <pic:spPr>
                    <a:xfrm>
                      <a:off x="0" y="0"/>
                      <a:ext cx="5943600" cy="2895600"/>
                    </a:xfrm>
                    <a:prstGeom prst="rect">
                      <a:avLst/>
                    </a:prstGeom>
                  </pic:spPr>
                </pic:pic>
              </a:graphicData>
            </a:graphic>
          </wp:inline>
        </w:drawing>
      </w:r>
      <w:r>
        <w:t xml:space="preserve"> </w:t>
      </w:r>
    </w:p>
    <w:p w14:paraId="5FE17529" w14:textId="77777777" w:rsidR="00EC728E" w:rsidRDefault="00000000">
      <w:pPr>
        <w:spacing w:after="16" w:line="259" w:lineRule="auto"/>
        <w:ind w:left="0" w:right="0" w:firstLine="0"/>
      </w:pPr>
      <w:r>
        <w:t xml:space="preserve"> </w:t>
      </w:r>
    </w:p>
    <w:p w14:paraId="675889D9" w14:textId="77777777" w:rsidR="00EC728E" w:rsidRDefault="00000000">
      <w:pPr>
        <w:spacing w:after="16" w:line="259" w:lineRule="auto"/>
        <w:ind w:left="0" w:right="0" w:firstLine="0"/>
      </w:pPr>
      <w:r>
        <w:t xml:space="preserve"> </w:t>
      </w:r>
    </w:p>
    <w:p w14:paraId="4AAD2F82" w14:textId="77777777" w:rsidR="00EC728E" w:rsidRDefault="00000000">
      <w:pPr>
        <w:spacing w:after="16" w:line="259" w:lineRule="auto"/>
        <w:ind w:left="0" w:right="0" w:firstLine="0"/>
      </w:pPr>
      <w:r>
        <w:t xml:space="preserve"> </w:t>
      </w:r>
    </w:p>
    <w:p w14:paraId="71047AB8" w14:textId="77777777" w:rsidR="00EC728E" w:rsidRDefault="00000000">
      <w:pPr>
        <w:spacing w:after="19" w:line="259" w:lineRule="auto"/>
        <w:ind w:left="0" w:right="0" w:firstLine="0"/>
      </w:pPr>
      <w:r>
        <w:t xml:space="preserve"> </w:t>
      </w:r>
    </w:p>
    <w:p w14:paraId="53E4E5A5" w14:textId="77777777" w:rsidR="00EC728E" w:rsidRDefault="00000000">
      <w:pPr>
        <w:spacing w:after="0" w:line="259" w:lineRule="auto"/>
        <w:ind w:left="0" w:right="0" w:firstLine="0"/>
      </w:pPr>
      <w:r>
        <w:t xml:space="preserve"> </w:t>
      </w:r>
    </w:p>
    <w:p w14:paraId="0F4ACE13" w14:textId="77777777" w:rsidR="00EC728E" w:rsidRDefault="00000000">
      <w:pPr>
        <w:spacing w:after="16" w:line="259" w:lineRule="auto"/>
        <w:ind w:left="0" w:right="0" w:firstLine="0"/>
      </w:pPr>
      <w:r>
        <w:t xml:space="preserve"> </w:t>
      </w:r>
    </w:p>
    <w:p w14:paraId="43D06E4B" w14:textId="77777777" w:rsidR="00EC728E" w:rsidRDefault="00000000">
      <w:pPr>
        <w:spacing w:after="19" w:line="259" w:lineRule="auto"/>
        <w:ind w:left="0" w:right="0" w:firstLine="0"/>
      </w:pPr>
      <w:r>
        <w:lastRenderedPageBreak/>
        <w:t xml:space="preserve"> </w:t>
      </w:r>
    </w:p>
    <w:p w14:paraId="2E240059" w14:textId="77777777" w:rsidR="00EC728E" w:rsidRDefault="00000000">
      <w:pPr>
        <w:spacing w:after="16" w:line="259" w:lineRule="auto"/>
        <w:ind w:left="0" w:right="0" w:firstLine="0"/>
      </w:pPr>
      <w:r>
        <w:t xml:space="preserve"> </w:t>
      </w:r>
    </w:p>
    <w:p w14:paraId="362E2CA6" w14:textId="77777777" w:rsidR="00EC728E" w:rsidRDefault="00000000">
      <w:pPr>
        <w:spacing w:after="16" w:line="259" w:lineRule="auto"/>
        <w:ind w:left="0" w:right="0" w:firstLine="0"/>
      </w:pPr>
      <w:r>
        <w:t xml:space="preserve"> </w:t>
      </w:r>
    </w:p>
    <w:p w14:paraId="2473BFBD" w14:textId="77777777" w:rsidR="00EC728E" w:rsidRDefault="00000000">
      <w:pPr>
        <w:spacing w:after="0" w:line="259" w:lineRule="auto"/>
        <w:ind w:left="0" w:right="0" w:firstLine="0"/>
      </w:pPr>
      <w:r>
        <w:t xml:space="preserve"> </w:t>
      </w:r>
    </w:p>
    <w:p w14:paraId="078F6A90" w14:textId="77777777" w:rsidR="00EC728E" w:rsidRDefault="00000000">
      <w:pPr>
        <w:spacing w:after="0" w:line="259" w:lineRule="auto"/>
        <w:ind w:left="0" w:right="0" w:firstLine="0"/>
        <w:jc w:val="right"/>
      </w:pPr>
      <w:r>
        <w:rPr>
          <w:noProof/>
        </w:rPr>
        <w:drawing>
          <wp:inline distT="0" distB="0" distL="0" distR="0" wp14:anchorId="053F290E" wp14:editId="6316B17C">
            <wp:extent cx="5943600" cy="3479800"/>
            <wp:effectExtent l="0" t="0" r="0" b="0"/>
            <wp:docPr id="383" name="Picture 383"/>
            <wp:cNvGraphicFramePr/>
            <a:graphic xmlns:a="http://schemas.openxmlformats.org/drawingml/2006/main">
              <a:graphicData uri="http://schemas.openxmlformats.org/drawingml/2006/picture">
                <pic:pic xmlns:pic="http://schemas.openxmlformats.org/drawingml/2006/picture">
                  <pic:nvPicPr>
                    <pic:cNvPr id="383" name="Picture 383"/>
                    <pic:cNvPicPr/>
                  </pic:nvPicPr>
                  <pic:blipFill>
                    <a:blip r:embed="rId17"/>
                    <a:stretch>
                      <a:fillRect/>
                    </a:stretch>
                  </pic:blipFill>
                  <pic:spPr>
                    <a:xfrm>
                      <a:off x="0" y="0"/>
                      <a:ext cx="5943600" cy="3479800"/>
                    </a:xfrm>
                    <a:prstGeom prst="rect">
                      <a:avLst/>
                    </a:prstGeom>
                  </pic:spPr>
                </pic:pic>
              </a:graphicData>
            </a:graphic>
          </wp:inline>
        </w:drawing>
      </w:r>
      <w:r>
        <w:t xml:space="preserve"> </w:t>
      </w:r>
    </w:p>
    <w:p w14:paraId="23F7D2EE" w14:textId="77777777" w:rsidR="00EC728E" w:rsidRDefault="00000000">
      <w:pPr>
        <w:ind w:left="-5"/>
      </w:pPr>
      <w:r>
        <w:t xml:space="preserve">By reference to the decision tree, the multi-label distribution is calculated, and the labels are assigned. </w:t>
      </w:r>
    </w:p>
    <w:p w14:paraId="7563CC46" w14:textId="77777777" w:rsidR="00EC728E" w:rsidRDefault="00000000">
      <w:pPr>
        <w:spacing w:after="16" w:line="259" w:lineRule="auto"/>
        <w:ind w:left="0" w:right="0" w:firstLine="0"/>
      </w:pPr>
      <w:r>
        <w:rPr>
          <w:b/>
        </w:rPr>
        <w:t xml:space="preserve"> </w:t>
      </w:r>
    </w:p>
    <w:p w14:paraId="10A09524" w14:textId="77777777" w:rsidR="00EC728E" w:rsidRDefault="00000000">
      <w:pPr>
        <w:spacing w:after="16" w:line="259" w:lineRule="auto"/>
        <w:ind w:left="0" w:right="0" w:firstLine="0"/>
      </w:pPr>
      <w:r>
        <w:rPr>
          <w:b/>
        </w:rPr>
        <w:t xml:space="preserve"> </w:t>
      </w:r>
    </w:p>
    <w:p w14:paraId="7B86355B" w14:textId="77777777" w:rsidR="00EC728E" w:rsidRDefault="00000000">
      <w:pPr>
        <w:spacing w:after="19" w:line="259" w:lineRule="auto"/>
        <w:ind w:left="0" w:right="0" w:firstLine="0"/>
      </w:pPr>
      <w:r>
        <w:rPr>
          <w:b/>
        </w:rPr>
        <w:t xml:space="preserve"> </w:t>
      </w:r>
    </w:p>
    <w:p w14:paraId="66B9D57F" w14:textId="77777777" w:rsidR="00EC728E" w:rsidRDefault="00000000">
      <w:pPr>
        <w:spacing w:after="17" w:line="259" w:lineRule="auto"/>
        <w:ind w:left="-5" w:right="0"/>
      </w:pPr>
      <w:r>
        <w:rPr>
          <w:b/>
        </w:rPr>
        <w:t>Data - Selection</w:t>
      </w:r>
      <w:r>
        <w:t xml:space="preserve">: </w:t>
      </w:r>
    </w:p>
    <w:p w14:paraId="024069A5" w14:textId="77777777" w:rsidR="00EC728E" w:rsidRDefault="00000000">
      <w:pPr>
        <w:spacing w:after="16" w:line="259" w:lineRule="auto"/>
        <w:ind w:left="0" w:right="0" w:firstLine="0"/>
      </w:pPr>
      <w:r>
        <w:t xml:space="preserve"> </w:t>
      </w:r>
    </w:p>
    <w:p w14:paraId="7C217FC2" w14:textId="77777777" w:rsidR="00EC728E" w:rsidRDefault="00000000">
      <w:pPr>
        <w:ind w:left="-5"/>
      </w:pPr>
      <w:r>
        <w:t xml:space="preserve">The process of choosing the proper data kind and source, as well as appropriate data collection tools. The activity of data gathering is preceded by the selection of data. It helps to select over required data. </w:t>
      </w:r>
    </w:p>
    <w:p w14:paraId="2C2F24C0" w14:textId="77777777" w:rsidR="00EC728E" w:rsidRDefault="00000000">
      <w:pPr>
        <w:spacing w:after="16" w:line="259" w:lineRule="auto"/>
        <w:ind w:left="0" w:right="0" w:firstLine="0"/>
      </w:pPr>
      <w:r>
        <w:t xml:space="preserve"> </w:t>
      </w:r>
    </w:p>
    <w:p w14:paraId="27A19A1D" w14:textId="77777777" w:rsidR="00EC728E" w:rsidRDefault="00000000">
      <w:pPr>
        <w:spacing w:after="16" w:line="259" w:lineRule="auto"/>
        <w:ind w:left="0" w:right="0" w:firstLine="0"/>
      </w:pPr>
      <w:r>
        <w:t xml:space="preserve"> </w:t>
      </w:r>
    </w:p>
    <w:p w14:paraId="7DA2257F" w14:textId="77777777" w:rsidR="00EC728E" w:rsidRDefault="00000000">
      <w:pPr>
        <w:spacing w:after="16" w:line="259" w:lineRule="auto"/>
        <w:ind w:left="0" w:right="0" w:firstLine="0"/>
      </w:pPr>
      <w:r>
        <w:t xml:space="preserve"> </w:t>
      </w:r>
    </w:p>
    <w:p w14:paraId="5085669B" w14:textId="77777777" w:rsidR="00EC728E" w:rsidRDefault="00000000">
      <w:pPr>
        <w:spacing w:after="19" w:line="259" w:lineRule="auto"/>
        <w:ind w:left="0" w:right="0" w:firstLine="0"/>
      </w:pPr>
      <w:r>
        <w:t xml:space="preserve"> </w:t>
      </w:r>
    </w:p>
    <w:p w14:paraId="28BE30AF" w14:textId="77777777" w:rsidR="00EC728E" w:rsidRDefault="00000000">
      <w:pPr>
        <w:spacing w:after="16" w:line="259" w:lineRule="auto"/>
        <w:ind w:left="0" w:right="0" w:firstLine="0"/>
      </w:pPr>
      <w:r>
        <w:t xml:space="preserve"> </w:t>
      </w:r>
    </w:p>
    <w:p w14:paraId="235E8464" w14:textId="77777777" w:rsidR="00EC728E" w:rsidRDefault="00000000">
      <w:pPr>
        <w:spacing w:after="16" w:line="259" w:lineRule="auto"/>
        <w:ind w:left="0" w:right="0" w:firstLine="0"/>
      </w:pPr>
      <w:r>
        <w:t xml:space="preserve"> </w:t>
      </w:r>
    </w:p>
    <w:p w14:paraId="7C09A97F" w14:textId="77777777" w:rsidR="00EC728E" w:rsidRDefault="00000000">
      <w:pPr>
        <w:spacing w:after="16" w:line="259" w:lineRule="auto"/>
        <w:ind w:left="0" w:right="0" w:firstLine="0"/>
      </w:pPr>
      <w:r>
        <w:t xml:space="preserve"> </w:t>
      </w:r>
    </w:p>
    <w:p w14:paraId="19B85DAF" w14:textId="77777777" w:rsidR="00EC728E" w:rsidRDefault="00000000">
      <w:pPr>
        <w:spacing w:after="0" w:line="259" w:lineRule="auto"/>
        <w:ind w:left="0" w:right="0" w:firstLine="0"/>
      </w:pPr>
      <w:r>
        <w:t xml:space="preserve"> </w:t>
      </w:r>
    </w:p>
    <w:p w14:paraId="50EEAF75" w14:textId="77777777" w:rsidR="00EC728E" w:rsidRDefault="00000000">
      <w:pPr>
        <w:spacing w:after="16" w:line="259" w:lineRule="auto"/>
        <w:ind w:left="0" w:right="0" w:firstLine="0"/>
      </w:pPr>
      <w:r>
        <w:t xml:space="preserve"> </w:t>
      </w:r>
    </w:p>
    <w:p w14:paraId="6FCDEDC6" w14:textId="77777777" w:rsidR="00EC728E" w:rsidRDefault="00000000">
      <w:pPr>
        <w:spacing w:after="0" w:line="259" w:lineRule="auto"/>
        <w:ind w:left="0" w:right="0" w:firstLine="0"/>
      </w:pPr>
      <w:r>
        <w:t xml:space="preserve"> </w:t>
      </w:r>
    </w:p>
    <w:p w14:paraId="4A27AFB4" w14:textId="77777777" w:rsidR="00EC728E" w:rsidRDefault="00000000">
      <w:pPr>
        <w:spacing w:after="0" w:line="259" w:lineRule="auto"/>
        <w:ind w:left="0" w:right="0" w:firstLine="0"/>
        <w:jc w:val="right"/>
      </w:pPr>
      <w:r>
        <w:rPr>
          <w:noProof/>
        </w:rPr>
        <w:lastRenderedPageBreak/>
        <w:drawing>
          <wp:inline distT="0" distB="0" distL="0" distR="0" wp14:anchorId="78A3D31C" wp14:editId="3FE6DD0C">
            <wp:extent cx="5943600" cy="4216400"/>
            <wp:effectExtent l="0" t="0" r="0" b="0"/>
            <wp:docPr id="420" name="Picture 420"/>
            <wp:cNvGraphicFramePr/>
            <a:graphic xmlns:a="http://schemas.openxmlformats.org/drawingml/2006/main">
              <a:graphicData uri="http://schemas.openxmlformats.org/drawingml/2006/picture">
                <pic:pic xmlns:pic="http://schemas.openxmlformats.org/drawingml/2006/picture">
                  <pic:nvPicPr>
                    <pic:cNvPr id="420" name="Picture 420"/>
                    <pic:cNvPicPr/>
                  </pic:nvPicPr>
                  <pic:blipFill>
                    <a:blip r:embed="rId18"/>
                    <a:stretch>
                      <a:fillRect/>
                    </a:stretch>
                  </pic:blipFill>
                  <pic:spPr>
                    <a:xfrm>
                      <a:off x="0" y="0"/>
                      <a:ext cx="5943600" cy="4216400"/>
                    </a:xfrm>
                    <a:prstGeom prst="rect">
                      <a:avLst/>
                    </a:prstGeom>
                  </pic:spPr>
                </pic:pic>
              </a:graphicData>
            </a:graphic>
          </wp:inline>
        </w:drawing>
      </w:r>
      <w:r>
        <w:t xml:space="preserve"> </w:t>
      </w:r>
    </w:p>
    <w:p w14:paraId="6F8C6015" w14:textId="77777777" w:rsidR="00EC728E" w:rsidRDefault="00000000">
      <w:pPr>
        <w:spacing w:after="16" w:line="259" w:lineRule="auto"/>
        <w:ind w:left="0" w:right="0" w:firstLine="0"/>
      </w:pPr>
      <w:r>
        <w:rPr>
          <w:b/>
        </w:rPr>
        <w:t xml:space="preserve"> </w:t>
      </w:r>
    </w:p>
    <w:p w14:paraId="774F01B5" w14:textId="77777777" w:rsidR="00EC728E" w:rsidRDefault="00000000">
      <w:pPr>
        <w:spacing w:after="17" w:line="259" w:lineRule="auto"/>
        <w:ind w:left="-5" w:right="0"/>
      </w:pPr>
      <w:r>
        <w:rPr>
          <w:b/>
        </w:rPr>
        <w:t>Decision Tree</w:t>
      </w:r>
      <w:r>
        <w:t xml:space="preserve">: </w:t>
      </w:r>
    </w:p>
    <w:p w14:paraId="2D01752A" w14:textId="77777777" w:rsidR="00EC728E" w:rsidRDefault="00000000">
      <w:pPr>
        <w:spacing w:after="16" w:line="259" w:lineRule="auto"/>
        <w:ind w:left="0" w:right="0" w:firstLine="0"/>
      </w:pPr>
      <w:r>
        <w:t xml:space="preserve"> </w:t>
      </w:r>
    </w:p>
    <w:p w14:paraId="2BF8A234" w14:textId="77777777" w:rsidR="00EC728E" w:rsidRDefault="00000000">
      <w:pPr>
        <w:ind w:left="-5"/>
      </w:pPr>
      <w:r>
        <w:t xml:space="preserve">The supervised learning category includes the decision tree method. They can be used to address problems involving regression and classification. The problem is solved using the tree representation, in which each leaf node corresponds to a class label and characteristics are represented on the tree's interior node. </w:t>
      </w:r>
    </w:p>
    <w:p w14:paraId="7C73657A" w14:textId="77777777" w:rsidR="00EC728E" w:rsidRDefault="00000000">
      <w:pPr>
        <w:spacing w:after="16" w:line="259" w:lineRule="auto"/>
        <w:ind w:left="0" w:right="0" w:firstLine="0"/>
      </w:pPr>
      <w:r>
        <w:rPr>
          <w:b/>
        </w:rPr>
        <w:t xml:space="preserve"> </w:t>
      </w:r>
    </w:p>
    <w:p w14:paraId="7208E92F" w14:textId="77777777" w:rsidR="00EC728E" w:rsidRDefault="00000000">
      <w:pPr>
        <w:spacing w:after="17" w:line="259" w:lineRule="auto"/>
        <w:ind w:left="-5" w:right="0"/>
      </w:pPr>
      <w:r>
        <w:rPr>
          <w:b/>
        </w:rPr>
        <w:t>Algorithm</w:t>
      </w:r>
      <w:r>
        <w:t xml:space="preserve">: </w:t>
      </w:r>
    </w:p>
    <w:p w14:paraId="5AE6B79E" w14:textId="77777777" w:rsidR="00EC728E" w:rsidRDefault="00000000">
      <w:pPr>
        <w:spacing w:after="16" w:line="259" w:lineRule="auto"/>
        <w:ind w:left="0" w:right="0" w:firstLine="0"/>
      </w:pPr>
      <w:r>
        <w:t xml:space="preserve"> </w:t>
      </w:r>
    </w:p>
    <w:p w14:paraId="601F18DD" w14:textId="77777777" w:rsidR="00EC728E" w:rsidRDefault="00000000">
      <w:pPr>
        <w:ind w:left="-5"/>
      </w:pPr>
      <w:r>
        <w:t xml:space="preserve">A fundamental challenge in the Decision Tree is determining the characteristic for the root node at each level. Attribute selection is the term for this procedure. There are two widely used attribute selection methods: </w:t>
      </w:r>
    </w:p>
    <w:p w14:paraId="2409C8C7" w14:textId="77777777" w:rsidR="00EC728E" w:rsidRDefault="00000000">
      <w:pPr>
        <w:spacing w:after="16" w:line="259" w:lineRule="auto"/>
        <w:ind w:left="0" w:right="0" w:firstLine="0"/>
      </w:pPr>
      <w:r>
        <w:t xml:space="preserve"> </w:t>
      </w:r>
    </w:p>
    <w:p w14:paraId="266842C0" w14:textId="77777777" w:rsidR="00EC728E" w:rsidRDefault="00000000">
      <w:pPr>
        <w:numPr>
          <w:ilvl w:val="0"/>
          <w:numId w:val="1"/>
        </w:numPr>
        <w:ind w:hanging="245"/>
      </w:pPr>
      <w:r>
        <w:t xml:space="preserve">Obtaining Information </w:t>
      </w:r>
    </w:p>
    <w:p w14:paraId="08D58C08" w14:textId="77777777" w:rsidR="00EC728E" w:rsidRDefault="00000000">
      <w:pPr>
        <w:numPr>
          <w:ilvl w:val="0"/>
          <w:numId w:val="1"/>
        </w:numPr>
        <w:ind w:hanging="245"/>
      </w:pPr>
      <w:r>
        <w:t xml:space="preserve">Gini coefficient </w:t>
      </w:r>
    </w:p>
    <w:p w14:paraId="0369BEF0" w14:textId="77777777" w:rsidR="00EC728E" w:rsidRDefault="00000000">
      <w:pPr>
        <w:spacing w:after="0" w:line="259" w:lineRule="auto"/>
        <w:ind w:left="0" w:right="0" w:firstLine="0"/>
      </w:pPr>
      <w:r>
        <w:t xml:space="preserve"> </w:t>
      </w:r>
    </w:p>
    <w:p w14:paraId="0ACEC13A" w14:textId="77777777" w:rsidR="00EC728E" w:rsidRDefault="00000000">
      <w:pPr>
        <w:spacing w:after="0" w:line="259" w:lineRule="auto"/>
        <w:ind w:left="0" w:right="0" w:firstLine="0"/>
      </w:pPr>
      <w:r>
        <w:t xml:space="preserve"> </w:t>
      </w:r>
    </w:p>
    <w:p w14:paraId="38D77ED9" w14:textId="77777777" w:rsidR="00EC728E" w:rsidRDefault="00000000">
      <w:pPr>
        <w:spacing w:after="0" w:line="259" w:lineRule="auto"/>
        <w:ind w:left="0" w:right="0" w:firstLine="0"/>
        <w:jc w:val="right"/>
      </w:pPr>
      <w:r>
        <w:rPr>
          <w:noProof/>
        </w:rPr>
        <w:lastRenderedPageBreak/>
        <w:drawing>
          <wp:inline distT="0" distB="0" distL="0" distR="0" wp14:anchorId="16BAE336" wp14:editId="1AAB5DE5">
            <wp:extent cx="5943600" cy="5664200"/>
            <wp:effectExtent l="0" t="0" r="0" b="0"/>
            <wp:docPr id="446" name="Picture 446"/>
            <wp:cNvGraphicFramePr/>
            <a:graphic xmlns:a="http://schemas.openxmlformats.org/drawingml/2006/main">
              <a:graphicData uri="http://schemas.openxmlformats.org/drawingml/2006/picture">
                <pic:pic xmlns:pic="http://schemas.openxmlformats.org/drawingml/2006/picture">
                  <pic:nvPicPr>
                    <pic:cNvPr id="446" name="Picture 446"/>
                    <pic:cNvPicPr/>
                  </pic:nvPicPr>
                  <pic:blipFill>
                    <a:blip r:embed="rId19"/>
                    <a:stretch>
                      <a:fillRect/>
                    </a:stretch>
                  </pic:blipFill>
                  <pic:spPr>
                    <a:xfrm>
                      <a:off x="0" y="0"/>
                      <a:ext cx="5943600" cy="5664200"/>
                    </a:xfrm>
                    <a:prstGeom prst="rect">
                      <a:avLst/>
                    </a:prstGeom>
                  </pic:spPr>
                </pic:pic>
              </a:graphicData>
            </a:graphic>
          </wp:inline>
        </w:drawing>
      </w:r>
      <w:r>
        <w:t xml:space="preserve"> </w:t>
      </w:r>
    </w:p>
    <w:p w14:paraId="3E2A2E30" w14:textId="77777777" w:rsidR="00EC728E" w:rsidRDefault="00000000">
      <w:pPr>
        <w:spacing w:after="16" w:line="259" w:lineRule="auto"/>
        <w:ind w:left="0" w:right="0" w:firstLine="0"/>
      </w:pPr>
      <w:r>
        <w:t xml:space="preserve"> </w:t>
      </w:r>
    </w:p>
    <w:p w14:paraId="733ABBBB" w14:textId="77777777" w:rsidR="00EC728E" w:rsidRDefault="00000000">
      <w:pPr>
        <w:spacing w:after="17" w:line="259" w:lineRule="auto"/>
        <w:ind w:left="0" w:right="0" w:firstLine="0"/>
      </w:pPr>
      <w:r>
        <w:t xml:space="preserve"> </w:t>
      </w:r>
    </w:p>
    <w:p w14:paraId="2F40DC09" w14:textId="77777777" w:rsidR="00EC728E" w:rsidRDefault="00000000">
      <w:pPr>
        <w:spacing w:after="19" w:line="259" w:lineRule="auto"/>
        <w:ind w:left="0" w:right="0" w:firstLine="0"/>
      </w:pPr>
      <w:r>
        <w:rPr>
          <w:b/>
        </w:rPr>
        <w:t xml:space="preserve"> </w:t>
      </w:r>
    </w:p>
    <w:p w14:paraId="66461CB5" w14:textId="77777777" w:rsidR="00EC728E" w:rsidRDefault="00000000">
      <w:pPr>
        <w:spacing w:after="16" w:line="259" w:lineRule="auto"/>
        <w:ind w:left="0" w:right="0" w:firstLine="0"/>
      </w:pPr>
      <w:r>
        <w:rPr>
          <w:b/>
        </w:rPr>
        <w:t xml:space="preserve"> </w:t>
      </w:r>
    </w:p>
    <w:p w14:paraId="2AC84AFC" w14:textId="77777777" w:rsidR="00EC728E" w:rsidRDefault="00000000">
      <w:pPr>
        <w:spacing w:after="16" w:line="259" w:lineRule="auto"/>
        <w:ind w:left="0" w:right="0" w:firstLine="0"/>
      </w:pPr>
      <w:r>
        <w:rPr>
          <w:b/>
        </w:rPr>
        <w:t xml:space="preserve"> </w:t>
      </w:r>
    </w:p>
    <w:p w14:paraId="60F1695B" w14:textId="77777777" w:rsidR="00EC728E" w:rsidRDefault="00000000">
      <w:pPr>
        <w:spacing w:after="16" w:line="259" w:lineRule="auto"/>
        <w:ind w:left="0" w:right="0" w:firstLine="0"/>
      </w:pPr>
      <w:r>
        <w:rPr>
          <w:b/>
        </w:rPr>
        <w:t xml:space="preserve"> </w:t>
      </w:r>
    </w:p>
    <w:p w14:paraId="2863B0A9" w14:textId="77777777" w:rsidR="00EC728E" w:rsidRDefault="00000000">
      <w:pPr>
        <w:spacing w:after="17" w:line="259" w:lineRule="auto"/>
        <w:ind w:left="-5" w:right="0"/>
      </w:pPr>
      <w:r>
        <w:rPr>
          <w:b/>
        </w:rPr>
        <w:t xml:space="preserve">Random Forest: </w:t>
      </w:r>
    </w:p>
    <w:p w14:paraId="137D0CC1" w14:textId="77777777" w:rsidR="00EC728E" w:rsidRDefault="00000000">
      <w:pPr>
        <w:ind w:left="-5"/>
      </w:pPr>
      <w:r>
        <w:t xml:space="preserve">Random Forest is a popular machine learning algorithm that belongs to the supervised learning technique. In this process, combination of multiple classifiers is used to solve a complex problem and to improve the performance of the model. </w:t>
      </w:r>
    </w:p>
    <w:p w14:paraId="3F5EF4EC" w14:textId="77777777" w:rsidR="00EC728E" w:rsidRDefault="00000000">
      <w:pPr>
        <w:spacing w:after="0" w:line="259" w:lineRule="auto"/>
        <w:ind w:left="3" w:right="0" w:firstLine="0"/>
        <w:jc w:val="both"/>
      </w:pPr>
      <w:r>
        <w:rPr>
          <w:noProof/>
        </w:rPr>
        <w:lastRenderedPageBreak/>
        <w:drawing>
          <wp:inline distT="0" distB="0" distL="0" distR="0" wp14:anchorId="3B3DD469" wp14:editId="4E0A9F27">
            <wp:extent cx="7871841" cy="5885815"/>
            <wp:effectExtent l="0" t="0" r="0" b="0"/>
            <wp:docPr id="452" name="Picture 452"/>
            <wp:cNvGraphicFramePr/>
            <a:graphic xmlns:a="http://schemas.openxmlformats.org/drawingml/2006/main">
              <a:graphicData uri="http://schemas.openxmlformats.org/drawingml/2006/picture">
                <pic:pic xmlns:pic="http://schemas.openxmlformats.org/drawingml/2006/picture">
                  <pic:nvPicPr>
                    <pic:cNvPr id="452" name="Picture 452"/>
                    <pic:cNvPicPr/>
                  </pic:nvPicPr>
                  <pic:blipFill>
                    <a:blip r:embed="rId20"/>
                    <a:stretch>
                      <a:fillRect/>
                    </a:stretch>
                  </pic:blipFill>
                  <pic:spPr>
                    <a:xfrm rot="5399999">
                      <a:off x="0" y="0"/>
                      <a:ext cx="7871841" cy="5885815"/>
                    </a:xfrm>
                    <a:prstGeom prst="rect">
                      <a:avLst/>
                    </a:prstGeom>
                  </pic:spPr>
                </pic:pic>
              </a:graphicData>
            </a:graphic>
          </wp:inline>
        </w:drawing>
      </w:r>
      <w:r>
        <w:t xml:space="preserve"> </w:t>
      </w:r>
    </w:p>
    <w:p w14:paraId="38E6CD0A" w14:textId="77777777" w:rsidR="00EC728E" w:rsidRDefault="00000000">
      <w:pPr>
        <w:spacing w:after="16" w:line="259" w:lineRule="auto"/>
        <w:ind w:left="0" w:right="0" w:firstLine="0"/>
      </w:pPr>
      <w:r>
        <w:t xml:space="preserve"> </w:t>
      </w:r>
    </w:p>
    <w:p w14:paraId="0954C12B" w14:textId="77777777" w:rsidR="00EC728E" w:rsidRDefault="00000000">
      <w:pPr>
        <w:spacing w:after="16" w:line="259" w:lineRule="auto"/>
        <w:ind w:left="0" w:right="0" w:firstLine="0"/>
      </w:pPr>
      <w:r>
        <w:lastRenderedPageBreak/>
        <w:t xml:space="preserve"> </w:t>
      </w:r>
    </w:p>
    <w:p w14:paraId="13833B82" w14:textId="77777777" w:rsidR="00EC728E" w:rsidRDefault="00000000">
      <w:pPr>
        <w:spacing w:after="19" w:line="259" w:lineRule="auto"/>
        <w:ind w:left="0" w:right="0" w:firstLine="0"/>
      </w:pPr>
      <w:r>
        <w:t xml:space="preserve"> </w:t>
      </w:r>
    </w:p>
    <w:p w14:paraId="2C8E9623" w14:textId="77777777" w:rsidR="00EC728E" w:rsidRDefault="00000000">
      <w:pPr>
        <w:spacing w:after="16" w:line="259" w:lineRule="auto"/>
        <w:ind w:left="0" w:right="0" w:firstLine="0"/>
      </w:pPr>
      <w:r>
        <w:t xml:space="preserve"> </w:t>
      </w:r>
    </w:p>
    <w:p w14:paraId="7522811F" w14:textId="77777777" w:rsidR="00EC728E" w:rsidRDefault="00000000">
      <w:pPr>
        <w:spacing w:after="17" w:line="259" w:lineRule="auto"/>
        <w:ind w:left="-5" w:right="0"/>
      </w:pPr>
      <w:r>
        <w:rPr>
          <w:b/>
        </w:rPr>
        <w:t>Finding hotspots using Clustering</w:t>
      </w:r>
      <w:r>
        <w:t xml:space="preserve">: </w:t>
      </w:r>
    </w:p>
    <w:p w14:paraId="47C07C3F" w14:textId="77777777" w:rsidR="00EC728E" w:rsidRDefault="00000000">
      <w:pPr>
        <w:spacing w:after="16" w:line="259" w:lineRule="auto"/>
        <w:ind w:left="0" w:right="0" w:firstLine="0"/>
      </w:pPr>
      <w:r>
        <w:t xml:space="preserve"> </w:t>
      </w:r>
    </w:p>
    <w:p w14:paraId="3E6B4BA3" w14:textId="77777777" w:rsidR="00EC728E" w:rsidRDefault="00000000">
      <w:pPr>
        <w:ind w:left="-5"/>
      </w:pPr>
      <w:r>
        <w:t xml:space="preserve">In this we take the longitude and latitude of the earthquake and plotted them using clustering, </w:t>
      </w:r>
      <w:proofErr w:type="gramStart"/>
      <w:r>
        <w:t>This</w:t>
      </w:r>
      <w:proofErr w:type="gramEnd"/>
      <w:r>
        <w:t xml:space="preserve"> forms the earthquakes into groups, each cluster has a different </w:t>
      </w:r>
      <w:proofErr w:type="spellStart"/>
      <w:r>
        <w:t>color</w:t>
      </w:r>
      <w:proofErr w:type="spellEnd"/>
      <w:r>
        <w:t xml:space="preserve"> and the cluster </w:t>
      </w:r>
      <w:proofErr w:type="spellStart"/>
      <w:r>
        <w:t>center</w:t>
      </w:r>
      <w:proofErr w:type="spellEnd"/>
      <w:r>
        <w:t xml:space="preserve"> is taken as hotspot. These hotspots are highlighted in black </w:t>
      </w:r>
      <w:proofErr w:type="spellStart"/>
      <w:r>
        <w:t>color</w:t>
      </w:r>
      <w:proofErr w:type="spellEnd"/>
      <w:r>
        <w:t xml:space="preserve">.   </w:t>
      </w:r>
    </w:p>
    <w:p w14:paraId="35418262" w14:textId="77777777" w:rsidR="00EC728E" w:rsidRDefault="00000000">
      <w:pPr>
        <w:spacing w:after="0" w:line="259" w:lineRule="auto"/>
        <w:ind w:left="0" w:right="0" w:firstLine="0"/>
        <w:jc w:val="right"/>
      </w:pPr>
      <w:r>
        <w:rPr>
          <w:noProof/>
        </w:rPr>
        <w:drawing>
          <wp:inline distT="0" distB="0" distL="0" distR="0" wp14:anchorId="0888814D" wp14:editId="77D50A30">
            <wp:extent cx="5943600" cy="4089400"/>
            <wp:effectExtent l="0" t="0" r="0" b="0"/>
            <wp:docPr id="483" name="Picture 483"/>
            <wp:cNvGraphicFramePr/>
            <a:graphic xmlns:a="http://schemas.openxmlformats.org/drawingml/2006/main">
              <a:graphicData uri="http://schemas.openxmlformats.org/drawingml/2006/picture">
                <pic:pic xmlns:pic="http://schemas.openxmlformats.org/drawingml/2006/picture">
                  <pic:nvPicPr>
                    <pic:cNvPr id="483" name="Picture 483"/>
                    <pic:cNvPicPr/>
                  </pic:nvPicPr>
                  <pic:blipFill>
                    <a:blip r:embed="rId21"/>
                    <a:stretch>
                      <a:fillRect/>
                    </a:stretch>
                  </pic:blipFill>
                  <pic:spPr>
                    <a:xfrm>
                      <a:off x="0" y="0"/>
                      <a:ext cx="5943600" cy="4089400"/>
                    </a:xfrm>
                    <a:prstGeom prst="rect">
                      <a:avLst/>
                    </a:prstGeom>
                  </pic:spPr>
                </pic:pic>
              </a:graphicData>
            </a:graphic>
          </wp:inline>
        </w:drawing>
      </w:r>
      <w:r>
        <w:t xml:space="preserve"> </w:t>
      </w:r>
    </w:p>
    <w:p w14:paraId="2D33BF19" w14:textId="77777777" w:rsidR="00EC728E" w:rsidRDefault="00000000">
      <w:pPr>
        <w:spacing w:after="16" w:line="259" w:lineRule="auto"/>
        <w:ind w:left="0" w:right="0" w:firstLine="0"/>
      </w:pPr>
      <w:r>
        <w:t xml:space="preserve"> </w:t>
      </w:r>
    </w:p>
    <w:p w14:paraId="3536DF39" w14:textId="77777777" w:rsidR="00EC728E" w:rsidRDefault="00000000">
      <w:pPr>
        <w:spacing w:after="19" w:line="259" w:lineRule="auto"/>
        <w:ind w:left="0" w:right="0" w:firstLine="0"/>
      </w:pPr>
      <w:r>
        <w:t xml:space="preserve"> </w:t>
      </w:r>
    </w:p>
    <w:p w14:paraId="151E6FF1" w14:textId="77777777" w:rsidR="00EC728E" w:rsidRDefault="00000000">
      <w:pPr>
        <w:spacing w:after="17" w:line="259" w:lineRule="auto"/>
        <w:ind w:left="-5" w:right="0"/>
      </w:pPr>
      <w:r>
        <w:rPr>
          <w:b/>
        </w:rPr>
        <w:t>Entropy Formula</w:t>
      </w:r>
      <w:r>
        <w:t xml:space="preserve">: </w:t>
      </w:r>
    </w:p>
    <w:p w14:paraId="4BB9290C" w14:textId="77777777" w:rsidR="00EC728E" w:rsidRDefault="00000000">
      <w:pPr>
        <w:spacing w:after="0" w:line="259" w:lineRule="auto"/>
        <w:ind w:left="0" w:right="4847" w:firstLine="0"/>
        <w:jc w:val="center"/>
      </w:pPr>
      <w:r>
        <w:rPr>
          <w:noProof/>
        </w:rPr>
        <w:drawing>
          <wp:inline distT="0" distB="0" distL="0" distR="0" wp14:anchorId="42F4BB83" wp14:editId="41CA75F8">
            <wp:extent cx="2867025" cy="1181100"/>
            <wp:effectExtent l="0" t="0" r="0" b="0"/>
            <wp:docPr id="485" name="Picture 485"/>
            <wp:cNvGraphicFramePr/>
            <a:graphic xmlns:a="http://schemas.openxmlformats.org/drawingml/2006/main">
              <a:graphicData uri="http://schemas.openxmlformats.org/drawingml/2006/picture">
                <pic:pic xmlns:pic="http://schemas.openxmlformats.org/drawingml/2006/picture">
                  <pic:nvPicPr>
                    <pic:cNvPr id="485" name="Picture 485"/>
                    <pic:cNvPicPr/>
                  </pic:nvPicPr>
                  <pic:blipFill>
                    <a:blip r:embed="rId22"/>
                    <a:stretch>
                      <a:fillRect/>
                    </a:stretch>
                  </pic:blipFill>
                  <pic:spPr>
                    <a:xfrm>
                      <a:off x="0" y="0"/>
                      <a:ext cx="2867025" cy="1181100"/>
                    </a:xfrm>
                    <a:prstGeom prst="rect">
                      <a:avLst/>
                    </a:prstGeom>
                  </pic:spPr>
                </pic:pic>
              </a:graphicData>
            </a:graphic>
          </wp:inline>
        </w:drawing>
      </w:r>
      <w:r>
        <w:t xml:space="preserve"> </w:t>
      </w:r>
    </w:p>
    <w:p w14:paraId="1968898D" w14:textId="77777777" w:rsidR="00EC728E" w:rsidRDefault="00000000">
      <w:pPr>
        <w:spacing w:after="16" w:line="259" w:lineRule="auto"/>
        <w:ind w:left="0" w:right="0" w:firstLine="0"/>
      </w:pPr>
      <w:r>
        <w:rPr>
          <w:b/>
        </w:rPr>
        <w:t xml:space="preserve"> </w:t>
      </w:r>
    </w:p>
    <w:p w14:paraId="5A71B80B" w14:textId="77777777" w:rsidR="00EC728E" w:rsidRDefault="00000000">
      <w:pPr>
        <w:spacing w:after="16" w:line="259" w:lineRule="auto"/>
        <w:ind w:left="0" w:right="0" w:firstLine="0"/>
      </w:pPr>
      <w:r>
        <w:rPr>
          <w:b/>
        </w:rPr>
        <w:t xml:space="preserve"> </w:t>
      </w:r>
    </w:p>
    <w:p w14:paraId="57AE6552" w14:textId="77777777" w:rsidR="00EC728E" w:rsidRDefault="00000000">
      <w:pPr>
        <w:spacing w:after="0" w:line="259" w:lineRule="auto"/>
        <w:ind w:left="0" w:right="0" w:firstLine="0"/>
      </w:pPr>
      <w:r>
        <w:rPr>
          <w:b/>
        </w:rPr>
        <w:t xml:space="preserve"> </w:t>
      </w:r>
    </w:p>
    <w:p w14:paraId="5871E722" w14:textId="77777777" w:rsidR="00EC728E" w:rsidRDefault="00000000">
      <w:pPr>
        <w:spacing w:after="16" w:line="259" w:lineRule="auto"/>
        <w:ind w:left="0" w:right="0" w:firstLine="0"/>
      </w:pPr>
      <w:r>
        <w:rPr>
          <w:b/>
        </w:rPr>
        <w:t xml:space="preserve"> </w:t>
      </w:r>
    </w:p>
    <w:p w14:paraId="24BCF638" w14:textId="77777777" w:rsidR="00EC728E" w:rsidRDefault="00000000">
      <w:pPr>
        <w:spacing w:after="16" w:line="259" w:lineRule="auto"/>
        <w:ind w:left="0" w:right="0" w:firstLine="0"/>
      </w:pPr>
      <w:r>
        <w:rPr>
          <w:b/>
        </w:rPr>
        <w:lastRenderedPageBreak/>
        <w:t xml:space="preserve"> </w:t>
      </w:r>
    </w:p>
    <w:p w14:paraId="003E8748" w14:textId="77777777" w:rsidR="00EC728E" w:rsidRDefault="00000000">
      <w:pPr>
        <w:spacing w:after="19" w:line="259" w:lineRule="auto"/>
        <w:ind w:left="0" w:right="0" w:firstLine="0"/>
      </w:pPr>
      <w:r>
        <w:rPr>
          <w:b/>
        </w:rPr>
        <w:t xml:space="preserve"> </w:t>
      </w:r>
    </w:p>
    <w:p w14:paraId="79D88CD3" w14:textId="77777777" w:rsidR="00EC728E" w:rsidRDefault="00000000">
      <w:pPr>
        <w:spacing w:after="16" w:line="259" w:lineRule="auto"/>
        <w:ind w:left="0" w:right="0" w:firstLine="0"/>
      </w:pPr>
      <w:r>
        <w:rPr>
          <w:b/>
        </w:rPr>
        <w:t xml:space="preserve"> </w:t>
      </w:r>
    </w:p>
    <w:p w14:paraId="039F7949" w14:textId="77777777" w:rsidR="00EC728E" w:rsidRDefault="00000000">
      <w:pPr>
        <w:spacing w:after="17" w:line="259" w:lineRule="auto"/>
        <w:ind w:left="-5" w:right="0"/>
      </w:pPr>
      <w:r>
        <w:rPr>
          <w:b/>
        </w:rPr>
        <w:t xml:space="preserve">Why earthquakes are formed around India: </w:t>
      </w:r>
    </w:p>
    <w:p w14:paraId="17FCA656" w14:textId="77777777" w:rsidR="00EC728E" w:rsidRDefault="00000000">
      <w:pPr>
        <w:spacing w:after="16" w:line="259" w:lineRule="auto"/>
        <w:ind w:left="0" w:right="0" w:firstLine="0"/>
      </w:pPr>
      <w:r>
        <w:rPr>
          <w:b/>
        </w:rPr>
        <w:t xml:space="preserve"> </w:t>
      </w:r>
    </w:p>
    <w:p w14:paraId="5285E94A" w14:textId="77777777" w:rsidR="00EC728E" w:rsidRDefault="00000000">
      <w:pPr>
        <w:ind w:left="-5"/>
      </w:pPr>
      <w:r>
        <w:t xml:space="preserve">First, we plot the earthquakes on the geographical map and we can see that the points are in curved manner so we used polynomial regression to get to find the relation between them and get a curved line. We get this curved line around the border of India because during the breakup of Pangea, the Indian subcontinent became isolated from the southern part of Pangea, called Gondwanaland and moved northwards and eventually collided with Eurasia to form the Himalayas. Due to this collision the tectonic plates move regularly which cause earthquakes around this line. </w:t>
      </w:r>
    </w:p>
    <w:p w14:paraId="765390A0" w14:textId="77777777" w:rsidR="00EC728E" w:rsidRDefault="00000000">
      <w:pPr>
        <w:spacing w:after="16" w:line="259" w:lineRule="auto"/>
        <w:ind w:left="0" w:right="0" w:firstLine="0"/>
      </w:pPr>
      <w:r>
        <w:t xml:space="preserve"> </w:t>
      </w:r>
    </w:p>
    <w:p w14:paraId="7EE034AB" w14:textId="77777777" w:rsidR="00EC728E" w:rsidRDefault="00000000">
      <w:pPr>
        <w:spacing w:after="0" w:line="259" w:lineRule="auto"/>
        <w:ind w:left="0" w:right="0" w:firstLine="0"/>
      </w:pPr>
      <w:r>
        <w:t xml:space="preserve"> </w:t>
      </w:r>
    </w:p>
    <w:p w14:paraId="7A518FB6" w14:textId="77777777" w:rsidR="00EC728E" w:rsidRDefault="00000000">
      <w:pPr>
        <w:spacing w:after="0" w:line="259" w:lineRule="auto"/>
        <w:ind w:left="0" w:right="0" w:firstLine="0"/>
        <w:jc w:val="right"/>
      </w:pPr>
      <w:r>
        <w:rPr>
          <w:noProof/>
        </w:rPr>
        <w:drawing>
          <wp:inline distT="0" distB="0" distL="0" distR="0" wp14:anchorId="0F1C7BB8" wp14:editId="52C30667">
            <wp:extent cx="5943600" cy="3251200"/>
            <wp:effectExtent l="0" t="0" r="0" b="0"/>
            <wp:docPr id="538" name="Picture 538"/>
            <wp:cNvGraphicFramePr/>
            <a:graphic xmlns:a="http://schemas.openxmlformats.org/drawingml/2006/main">
              <a:graphicData uri="http://schemas.openxmlformats.org/drawingml/2006/picture">
                <pic:pic xmlns:pic="http://schemas.openxmlformats.org/drawingml/2006/picture">
                  <pic:nvPicPr>
                    <pic:cNvPr id="538" name="Picture 538"/>
                    <pic:cNvPicPr/>
                  </pic:nvPicPr>
                  <pic:blipFill>
                    <a:blip r:embed="rId23"/>
                    <a:stretch>
                      <a:fillRect/>
                    </a:stretch>
                  </pic:blipFill>
                  <pic:spPr>
                    <a:xfrm>
                      <a:off x="0" y="0"/>
                      <a:ext cx="5943600" cy="3251200"/>
                    </a:xfrm>
                    <a:prstGeom prst="rect">
                      <a:avLst/>
                    </a:prstGeom>
                  </pic:spPr>
                </pic:pic>
              </a:graphicData>
            </a:graphic>
          </wp:inline>
        </w:drawing>
      </w:r>
      <w:r>
        <w:t xml:space="preserve"> </w:t>
      </w:r>
    </w:p>
    <w:p w14:paraId="2603223E" w14:textId="77777777" w:rsidR="00EC728E" w:rsidRDefault="00000000">
      <w:pPr>
        <w:spacing w:after="19" w:line="259" w:lineRule="auto"/>
        <w:ind w:left="0" w:right="0" w:firstLine="0"/>
      </w:pPr>
      <w:r>
        <w:t xml:space="preserve"> </w:t>
      </w:r>
    </w:p>
    <w:p w14:paraId="6145785E" w14:textId="77777777" w:rsidR="00EC728E" w:rsidRDefault="00000000">
      <w:pPr>
        <w:spacing w:after="17" w:line="259" w:lineRule="auto"/>
        <w:ind w:left="0" w:right="0" w:firstLine="0"/>
      </w:pPr>
      <w:r>
        <w:t xml:space="preserve"> </w:t>
      </w:r>
    </w:p>
    <w:p w14:paraId="412791CE" w14:textId="77777777" w:rsidR="00EC728E" w:rsidRDefault="00000000">
      <w:pPr>
        <w:spacing w:after="17" w:line="259" w:lineRule="auto"/>
        <w:ind w:left="-5" w:right="0"/>
      </w:pPr>
      <w:r>
        <w:rPr>
          <w:b/>
        </w:rPr>
        <w:t>Performance Analysis</w:t>
      </w:r>
      <w:r>
        <w:t xml:space="preserve">: </w:t>
      </w:r>
    </w:p>
    <w:p w14:paraId="261155A4" w14:textId="77777777" w:rsidR="00EC728E" w:rsidRDefault="00000000">
      <w:pPr>
        <w:spacing w:after="16" w:line="259" w:lineRule="auto"/>
        <w:ind w:left="0" w:right="0" w:firstLine="0"/>
      </w:pPr>
      <w:r>
        <w:t xml:space="preserve"> </w:t>
      </w:r>
    </w:p>
    <w:p w14:paraId="020F4B33" w14:textId="77777777" w:rsidR="00EC728E" w:rsidRDefault="00000000">
      <w:pPr>
        <w:ind w:left="-5"/>
      </w:pPr>
      <w:r>
        <w:t xml:space="preserve">Using the random forest classification, we can test the accuracy for the model is 100.0% </w:t>
      </w:r>
    </w:p>
    <w:p w14:paraId="1FC4961B" w14:textId="77777777" w:rsidR="00EC728E" w:rsidRDefault="00000000">
      <w:pPr>
        <w:spacing w:after="16" w:line="259" w:lineRule="auto"/>
        <w:ind w:left="0" w:right="0" w:firstLine="0"/>
      </w:pPr>
      <w:r>
        <w:t xml:space="preserve"> </w:t>
      </w:r>
    </w:p>
    <w:p w14:paraId="53BF5497" w14:textId="77777777" w:rsidR="00EC728E" w:rsidRDefault="00000000">
      <w:pPr>
        <w:ind w:left="-5"/>
      </w:pPr>
      <w:r>
        <w:t xml:space="preserve">When decision tree is used, we received the accuracy of 99.01%  </w:t>
      </w:r>
    </w:p>
    <w:p w14:paraId="6E1CF9F9" w14:textId="77777777" w:rsidR="00EC728E" w:rsidRDefault="00000000">
      <w:pPr>
        <w:spacing w:after="16" w:line="259" w:lineRule="auto"/>
        <w:ind w:left="0" w:right="0" w:firstLine="0"/>
      </w:pPr>
      <w:r>
        <w:t xml:space="preserve"> </w:t>
      </w:r>
    </w:p>
    <w:p w14:paraId="68AEAC7B" w14:textId="77777777" w:rsidR="00EC728E" w:rsidRDefault="00000000">
      <w:pPr>
        <w:ind w:left="-5"/>
      </w:pPr>
      <w:r>
        <w:t xml:space="preserve">When Naive Bayes is used, we received the accuracy of 95.09%  </w:t>
      </w:r>
    </w:p>
    <w:p w14:paraId="101BE199" w14:textId="77777777" w:rsidR="00EC728E" w:rsidRDefault="00000000">
      <w:pPr>
        <w:spacing w:after="19" w:line="259" w:lineRule="auto"/>
        <w:ind w:left="0" w:right="0" w:firstLine="0"/>
      </w:pPr>
      <w:r>
        <w:t xml:space="preserve"> </w:t>
      </w:r>
    </w:p>
    <w:p w14:paraId="18AA682D" w14:textId="77777777" w:rsidR="00EC728E" w:rsidRDefault="00000000">
      <w:pPr>
        <w:spacing w:after="0" w:line="259" w:lineRule="auto"/>
        <w:ind w:left="0" w:right="0" w:firstLine="0"/>
      </w:pPr>
      <w:r>
        <w:t xml:space="preserve"> </w:t>
      </w:r>
    </w:p>
    <w:p w14:paraId="5C6B45A9" w14:textId="77777777" w:rsidR="00EC728E" w:rsidRDefault="00000000">
      <w:pPr>
        <w:spacing w:after="17" w:line="259" w:lineRule="auto"/>
        <w:ind w:left="-5" w:right="0"/>
      </w:pPr>
      <w:r>
        <w:rPr>
          <w:b/>
          <w:u w:val="single" w:color="000000"/>
        </w:rPr>
        <w:t>Conclusion and Future Work:</w:t>
      </w:r>
      <w:r>
        <w:rPr>
          <w:b/>
        </w:rPr>
        <w:t xml:space="preserve"> </w:t>
      </w:r>
    </w:p>
    <w:p w14:paraId="1A5C50E5" w14:textId="77777777" w:rsidR="00EC728E" w:rsidRDefault="00000000">
      <w:pPr>
        <w:spacing w:after="16" w:line="259" w:lineRule="auto"/>
        <w:ind w:left="0" w:right="0" w:firstLine="0"/>
      </w:pPr>
      <w:r>
        <w:lastRenderedPageBreak/>
        <w:t xml:space="preserve"> </w:t>
      </w:r>
    </w:p>
    <w:p w14:paraId="62981544" w14:textId="77777777" w:rsidR="00EC728E" w:rsidRDefault="00000000">
      <w:pPr>
        <w:spacing w:line="359" w:lineRule="auto"/>
        <w:ind w:left="-5"/>
      </w:pPr>
      <w:r>
        <w:t xml:space="preserve">Using K-MEANS clustering, and the Random Forest methodology, the project Earthquake prediction system was successfully completed. The data set was acquired from Kaggle and </w:t>
      </w:r>
      <w:proofErr w:type="spellStart"/>
      <w:r>
        <w:t>preprocessed</w:t>
      </w:r>
      <w:proofErr w:type="spellEnd"/>
      <w:r>
        <w:t xml:space="preserve"> according to attributes. After that, the data was used to develop a device model. When it comes to earthquake prediction, our algorithm performs best in terms of determining different levels of accuracy. This model can be used to assess how effective various sets of features are at predicting earthquakes. On the data set, we used k-means clustering to find the centroid which acts as hotspots and helps in dividing class labels, Classifier for classifying the </w:t>
      </w:r>
      <w:proofErr w:type="spellStart"/>
      <w:r>
        <w:t>the</w:t>
      </w:r>
      <w:proofErr w:type="spellEnd"/>
      <w:r>
        <w:t xml:space="preserve"> impact of earthquake by using the latitude, longitude, magnitude and depth. Regression to derive the relation between geographical position of India to earthquake positions. This model gives the accuracy range between 95% to 100%.</w:t>
      </w:r>
      <w:r>
        <w:rPr>
          <w:b/>
        </w:rPr>
        <w:t xml:space="preserve"> </w:t>
      </w:r>
    </w:p>
    <w:p w14:paraId="7F74B4C1" w14:textId="77777777" w:rsidR="00EC728E" w:rsidRDefault="00000000">
      <w:pPr>
        <w:spacing w:after="16" w:line="259" w:lineRule="auto"/>
        <w:ind w:left="0" w:right="0" w:firstLine="0"/>
      </w:pPr>
      <w:r>
        <w:rPr>
          <w:b/>
        </w:rPr>
        <w:t xml:space="preserve"> </w:t>
      </w:r>
    </w:p>
    <w:p w14:paraId="3B475543" w14:textId="77777777" w:rsidR="00EC728E" w:rsidRDefault="00000000">
      <w:pPr>
        <w:spacing w:after="16" w:line="259" w:lineRule="auto"/>
        <w:ind w:left="0" w:right="0" w:firstLine="0"/>
      </w:pPr>
      <w:r>
        <w:rPr>
          <w:b/>
        </w:rPr>
        <w:t xml:space="preserve"> </w:t>
      </w:r>
    </w:p>
    <w:p w14:paraId="3A9EBCA3" w14:textId="77777777" w:rsidR="00EC728E" w:rsidRDefault="00000000">
      <w:pPr>
        <w:spacing w:after="16" w:line="259" w:lineRule="auto"/>
        <w:ind w:left="0" w:right="0" w:firstLine="0"/>
      </w:pPr>
      <w:r>
        <w:rPr>
          <w:b/>
        </w:rPr>
        <w:t xml:space="preserve"> </w:t>
      </w:r>
    </w:p>
    <w:p w14:paraId="76B7961F" w14:textId="77777777" w:rsidR="00EC728E" w:rsidRDefault="00000000">
      <w:pPr>
        <w:spacing w:after="17" w:line="259" w:lineRule="auto"/>
        <w:ind w:left="-5" w:right="0"/>
      </w:pPr>
      <w:r>
        <w:rPr>
          <w:b/>
          <w:u w:val="single" w:color="000000"/>
        </w:rPr>
        <w:t>References:</w:t>
      </w:r>
      <w:r>
        <w:rPr>
          <w:b/>
        </w:rPr>
        <w:t xml:space="preserve"> </w:t>
      </w:r>
    </w:p>
    <w:p w14:paraId="7C072C74" w14:textId="77777777" w:rsidR="00EC728E" w:rsidRDefault="00000000">
      <w:pPr>
        <w:spacing w:after="19" w:line="259" w:lineRule="auto"/>
        <w:ind w:left="0" w:right="0" w:firstLine="0"/>
      </w:pPr>
      <w:r>
        <w:t xml:space="preserve"> </w:t>
      </w:r>
    </w:p>
    <w:p w14:paraId="3A414E75" w14:textId="77777777" w:rsidR="00EC728E" w:rsidRDefault="00000000">
      <w:pPr>
        <w:numPr>
          <w:ilvl w:val="0"/>
          <w:numId w:val="2"/>
        </w:numPr>
        <w:ind w:hanging="307"/>
      </w:pPr>
      <w:r>
        <w:t xml:space="preserve">K-Nearest </w:t>
      </w:r>
      <w:proofErr w:type="spellStart"/>
      <w:r>
        <w:t>Neighbor</w:t>
      </w:r>
      <w:proofErr w:type="spellEnd"/>
      <w:r>
        <w:t xml:space="preserve"> (KNN) algorithm for Machine Learning - </w:t>
      </w:r>
      <w:proofErr w:type="spellStart"/>
      <w:r>
        <w:t>Javatpoint</w:t>
      </w:r>
      <w:proofErr w:type="spellEnd"/>
      <w:r>
        <w:t xml:space="preserve">. www.javatpoint.com. (n.d.). Retrieved April 4, 2022, from </w:t>
      </w:r>
      <w:hyperlink r:id="rId24">
        <w:r>
          <w:rPr>
            <w:color w:val="1155CC"/>
            <w:u w:val="single" w:color="1155CC"/>
          </w:rPr>
          <w:t>https://www.javatpoint.com/k</w:t>
        </w:r>
      </w:hyperlink>
      <w:hyperlink r:id="rId25">
        <w:r>
          <w:rPr>
            <w:color w:val="1155CC"/>
            <w:u w:val="single" w:color="1155CC"/>
          </w:rPr>
          <w:t>-</w:t>
        </w:r>
      </w:hyperlink>
      <w:hyperlink r:id="rId26">
        <w:r>
          <w:rPr>
            <w:color w:val="1155CC"/>
            <w:u w:val="single" w:color="1155CC"/>
          </w:rPr>
          <w:t>nearest</w:t>
        </w:r>
      </w:hyperlink>
      <w:hyperlink r:id="rId27">
        <w:r>
          <w:rPr>
            <w:color w:val="1155CC"/>
            <w:u w:val="single" w:color="1155CC"/>
          </w:rPr>
          <w:t>-</w:t>
        </w:r>
      </w:hyperlink>
      <w:hyperlink r:id="rId28">
        <w:r>
          <w:rPr>
            <w:color w:val="1155CC"/>
            <w:u w:val="single" w:color="1155CC"/>
          </w:rPr>
          <w:t>neighbor</w:t>
        </w:r>
      </w:hyperlink>
      <w:hyperlink r:id="rId29">
        <w:r>
          <w:rPr>
            <w:color w:val="1155CC"/>
            <w:u w:val="single" w:color="1155CC"/>
          </w:rPr>
          <w:t>-</w:t>
        </w:r>
      </w:hyperlink>
      <w:hyperlink r:id="rId30">
        <w:r>
          <w:rPr>
            <w:color w:val="1155CC"/>
            <w:u w:val="single" w:color="1155CC"/>
          </w:rPr>
          <w:t>algorithm</w:t>
        </w:r>
      </w:hyperlink>
      <w:hyperlink r:id="rId31"/>
      <w:hyperlink r:id="rId32">
        <w:r>
          <w:rPr>
            <w:color w:val="1155CC"/>
            <w:u w:val="single" w:color="1155CC"/>
          </w:rPr>
          <w:t>for</w:t>
        </w:r>
      </w:hyperlink>
      <w:hyperlink r:id="rId33">
        <w:r>
          <w:rPr>
            <w:color w:val="1155CC"/>
            <w:u w:val="single" w:color="1155CC"/>
          </w:rPr>
          <w:t>-</w:t>
        </w:r>
      </w:hyperlink>
      <w:hyperlink r:id="rId34">
        <w:r>
          <w:rPr>
            <w:color w:val="1155CC"/>
            <w:u w:val="single" w:color="1155CC"/>
          </w:rPr>
          <w:t>machine</w:t>
        </w:r>
      </w:hyperlink>
      <w:hyperlink r:id="rId35">
        <w:r>
          <w:rPr>
            <w:color w:val="1155CC"/>
            <w:u w:val="single" w:color="1155CC"/>
          </w:rPr>
          <w:t>-</w:t>
        </w:r>
      </w:hyperlink>
      <w:hyperlink r:id="rId36">
        <w:r>
          <w:rPr>
            <w:color w:val="1155CC"/>
            <w:u w:val="single" w:color="1155CC"/>
          </w:rPr>
          <w:t>learning</w:t>
        </w:r>
      </w:hyperlink>
      <w:hyperlink r:id="rId37">
        <w:r>
          <w:t xml:space="preserve"> </w:t>
        </w:r>
      </w:hyperlink>
    </w:p>
    <w:p w14:paraId="766BC321" w14:textId="77777777" w:rsidR="00EC728E" w:rsidRDefault="00000000">
      <w:pPr>
        <w:spacing w:after="19" w:line="259" w:lineRule="auto"/>
        <w:ind w:left="0" w:right="0" w:firstLine="0"/>
      </w:pPr>
      <w:r>
        <w:t xml:space="preserve">  </w:t>
      </w:r>
    </w:p>
    <w:p w14:paraId="1F29C705" w14:textId="77777777" w:rsidR="00EC728E" w:rsidRDefault="00000000">
      <w:pPr>
        <w:numPr>
          <w:ilvl w:val="0"/>
          <w:numId w:val="2"/>
        </w:numPr>
        <w:ind w:hanging="307"/>
      </w:pPr>
      <w:r>
        <w:t xml:space="preserve">Regression analysis in machine learning - </w:t>
      </w:r>
      <w:proofErr w:type="spellStart"/>
      <w:r>
        <w:t>javatpoint</w:t>
      </w:r>
      <w:proofErr w:type="spellEnd"/>
      <w:r>
        <w:t xml:space="preserve">. www.javatpoint.com. (n.d.). Retrieved </w:t>
      </w:r>
    </w:p>
    <w:p w14:paraId="20C4D260" w14:textId="77777777" w:rsidR="00EC728E" w:rsidRDefault="00000000">
      <w:pPr>
        <w:spacing w:after="17" w:line="259" w:lineRule="auto"/>
        <w:ind w:left="-5" w:right="0"/>
      </w:pPr>
      <w:r>
        <w:t xml:space="preserve">April 4, 2022, from </w:t>
      </w:r>
      <w:hyperlink r:id="rId38">
        <w:r>
          <w:rPr>
            <w:color w:val="1155CC"/>
            <w:u w:val="single" w:color="1155CC"/>
          </w:rPr>
          <w:t>https://www.javatpoint.com/regression</w:t>
        </w:r>
      </w:hyperlink>
      <w:hyperlink r:id="rId39">
        <w:r>
          <w:rPr>
            <w:color w:val="1155CC"/>
            <w:u w:val="single" w:color="1155CC"/>
          </w:rPr>
          <w:t>-</w:t>
        </w:r>
      </w:hyperlink>
      <w:hyperlink r:id="rId40">
        <w:r>
          <w:rPr>
            <w:color w:val="1155CC"/>
            <w:u w:val="single" w:color="1155CC"/>
          </w:rPr>
          <w:t>analysis</w:t>
        </w:r>
      </w:hyperlink>
      <w:hyperlink r:id="rId41">
        <w:r>
          <w:rPr>
            <w:color w:val="1155CC"/>
            <w:u w:val="single" w:color="1155CC"/>
          </w:rPr>
          <w:t>-</w:t>
        </w:r>
      </w:hyperlink>
      <w:hyperlink r:id="rId42">
        <w:r>
          <w:rPr>
            <w:color w:val="1155CC"/>
            <w:u w:val="single" w:color="1155CC"/>
          </w:rPr>
          <w:t>in</w:t>
        </w:r>
      </w:hyperlink>
      <w:hyperlink r:id="rId43">
        <w:r>
          <w:rPr>
            <w:color w:val="1155CC"/>
            <w:u w:val="single" w:color="1155CC"/>
          </w:rPr>
          <w:t>-</w:t>
        </w:r>
      </w:hyperlink>
      <w:hyperlink r:id="rId44">
        <w:r>
          <w:rPr>
            <w:color w:val="1155CC"/>
            <w:u w:val="single" w:color="1155CC"/>
          </w:rPr>
          <w:t>machine</w:t>
        </w:r>
      </w:hyperlink>
      <w:hyperlink r:id="rId45">
        <w:r>
          <w:rPr>
            <w:color w:val="1155CC"/>
            <w:u w:val="single" w:color="1155CC"/>
          </w:rPr>
          <w:t>-</w:t>
        </w:r>
      </w:hyperlink>
      <w:hyperlink r:id="rId46">
        <w:r>
          <w:rPr>
            <w:color w:val="1155CC"/>
            <w:u w:val="single" w:color="1155CC"/>
          </w:rPr>
          <w:t>learning</w:t>
        </w:r>
      </w:hyperlink>
      <w:hyperlink r:id="rId47">
        <w:r>
          <w:rPr>
            <w:color w:val="1155CC"/>
          </w:rPr>
          <w:t xml:space="preserve"> </w:t>
        </w:r>
      </w:hyperlink>
      <w:hyperlink r:id="rId48">
        <w:r>
          <w:t xml:space="preserve"> </w:t>
        </w:r>
      </w:hyperlink>
    </w:p>
    <w:p w14:paraId="39C77242" w14:textId="77777777" w:rsidR="00EC728E" w:rsidRDefault="00000000">
      <w:pPr>
        <w:spacing w:after="16" w:line="259" w:lineRule="auto"/>
        <w:ind w:left="0" w:right="0" w:firstLine="0"/>
      </w:pPr>
      <w:r>
        <w:t xml:space="preserve"> </w:t>
      </w:r>
    </w:p>
    <w:p w14:paraId="33772F76" w14:textId="77777777" w:rsidR="00EC728E" w:rsidRDefault="00000000">
      <w:pPr>
        <w:numPr>
          <w:ilvl w:val="0"/>
          <w:numId w:val="2"/>
        </w:numPr>
        <w:ind w:hanging="307"/>
      </w:pPr>
      <w:r>
        <w:t xml:space="preserve">Machine learning random forest algorithm - </w:t>
      </w:r>
      <w:proofErr w:type="spellStart"/>
      <w:r>
        <w:t>javatpoint</w:t>
      </w:r>
      <w:proofErr w:type="spellEnd"/>
      <w:r>
        <w:t xml:space="preserve">. www.javatpoint.com. (n.d.). Retrieved </w:t>
      </w:r>
    </w:p>
    <w:p w14:paraId="7E648167" w14:textId="77777777" w:rsidR="00EC728E" w:rsidRDefault="00000000">
      <w:pPr>
        <w:spacing w:after="17" w:line="259" w:lineRule="auto"/>
        <w:ind w:left="-5" w:right="0"/>
      </w:pPr>
      <w:r>
        <w:t xml:space="preserve">April 4, 2022, from </w:t>
      </w:r>
      <w:hyperlink r:id="rId49">
        <w:r>
          <w:rPr>
            <w:color w:val="1155CC"/>
            <w:u w:val="single" w:color="1155CC"/>
          </w:rPr>
          <w:t>https://www.javatpoint.com/machine</w:t>
        </w:r>
      </w:hyperlink>
      <w:hyperlink r:id="rId50">
        <w:r>
          <w:rPr>
            <w:color w:val="1155CC"/>
            <w:u w:val="single" w:color="1155CC"/>
          </w:rPr>
          <w:t>-</w:t>
        </w:r>
      </w:hyperlink>
      <w:hyperlink r:id="rId51">
        <w:r>
          <w:rPr>
            <w:color w:val="1155CC"/>
            <w:u w:val="single" w:color="1155CC"/>
          </w:rPr>
          <w:t>learning</w:t>
        </w:r>
      </w:hyperlink>
      <w:hyperlink r:id="rId52">
        <w:r>
          <w:rPr>
            <w:color w:val="1155CC"/>
            <w:u w:val="single" w:color="1155CC"/>
          </w:rPr>
          <w:t>-</w:t>
        </w:r>
      </w:hyperlink>
      <w:hyperlink r:id="rId53">
        <w:r>
          <w:rPr>
            <w:color w:val="1155CC"/>
            <w:u w:val="single" w:color="1155CC"/>
          </w:rPr>
          <w:t>random</w:t>
        </w:r>
      </w:hyperlink>
      <w:hyperlink r:id="rId54">
        <w:r>
          <w:rPr>
            <w:color w:val="1155CC"/>
            <w:u w:val="single" w:color="1155CC"/>
          </w:rPr>
          <w:t>-</w:t>
        </w:r>
      </w:hyperlink>
      <w:hyperlink r:id="rId55">
        <w:r>
          <w:rPr>
            <w:color w:val="1155CC"/>
            <w:u w:val="single" w:color="1155CC"/>
          </w:rPr>
          <w:t>forest</w:t>
        </w:r>
      </w:hyperlink>
      <w:hyperlink r:id="rId56">
        <w:r>
          <w:rPr>
            <w:color w:val="1155CC"/>
            <w:u w:val="single" w:color="1155CC"/>
          </w:rPr>
          <w:t>-</w:t>
        </w:r>
      </w:hyperlink>
      <w:hyperlink r:id="rId57">
        <w:r>
          <w:rPr>
            <w:color w:val="1155CC"/>
            <w:u w:val="single" w:color="1155CC"/>
          </w:rPr>
          <w:t>algorithm</w:t>
        </w:r>
      </w:hyperlink>
      <w:hyperlink r:id="rId58">
        <w:r>
          <w:t xml:space="preserve"> </w:t>
        </w:r>
      </w:hyperlink>
    </w:p>
    <w:p w14:paraId="70C54DD1" w14:textId="77777777" w:rsidR="00EC728E" w:rsidRDefault="00000000">
      <w:pPr>
        <w:spacing w:after="16" w:line="259" w:lineRule="auto"/>
        <w:ind w:left="0" w:right="0" w:firstLine="0"/>
      </w:pPr>
      <w:r>
        <w:t xml:space="preserve"> </w:t>
      </w:r>
    </w:p>
    <w:p w14:paraId="5C473F70" w14:textId="77777777" w:rsidR="00EC728E" w:rsidRDefault="00000000">
      <w:pPr>
        <w:numPr>
          <w:ilvl w:val="0"/>
          <w:numId w:val="2"/>
        </w:numPr>
        <w:ind w:hanging="307"/>
      </w:pPr>
      <w:r>
        <w:t xml:space="preserve">Journal of Soft Computing Exploration. SHM Publisher. (n.d.). Retrieved April 4, 2022, from </w:t>
      </w:r>
      <w:hyperlink r:id="rId59">
        <w:r>
          <w:rPr>
            <w:color w:val="1155CC"/>
            <w:u w:val="single" w:color="1155CC"/>
          </w:rPr>
          <w:t>https://www.shmpublisher.com/index.php/joscex/article/view/51/43</w:t>
        </w:r>
      </w:hyperlink>
      <w:hyperlink r:id="rId60">
        <w:r>
          <w:t xml:space="preserve"> </w:t>
        </w:r>
      </w:hyperlink>
    </w:p>
    <w:p w14:paraId="345996E9" w14:textId="77777777" w:rsidR="00EC728E" w:rsidRDefault="00000000">
      <w:pPr>
        <w:spacing w:after="0" w:line="259" w:lineRule="auto"/>
        <w:ind w:left="0" w:right="0" w:firstLine="0"/>
      </w:pPr>
      <w:r>
        <w:t xml:space="preserve"> </w:t>
      </w:r>
    </w:p>
    <w:sectPr w:rsidR="00EC728E">
      <w:pgSz w:w="12240" w:h="15840"/>
      <w:pgMar w:top="1440" w:right="1377" w:bottom="1562"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982B36"/>
    <w:multiLevelType w:val="hybridMultilevel"/>
    <w:tmpl w:val="BEDC9EA2"/>
    <w:lvl w:ilvl="0" w:tplc="32347978">
      <w:start w:val="1"/>
      <w:numFmt w:val="decimal"/>
      <w:lvlText w:val="%1."/>
      <w:lvlJc w:val="left"/>
      <w:pPr>
        <w:ind w:left="2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4CC8BB6">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E8811DA">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70C364C">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7B2533A">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EA448D4">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5E7AF7AA">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48ED860">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AEA11A6">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7D4B6EC3"/>
    <w:multiLevelType w:val="hybridMultilevel"/>
    <w:tmpl w:val="14EE65A4"/>
    <w:lvl w:ilvl="0" w:tplc="D850F53A">
      <w:start w:val="1"/>
      <w:numFmt w:val="decimal"/>
      <w:lvlText w:val="[%1]"/>
      <w:lvlJc w:val="left"/>
      <w:pPr>
        <w:ind w:left="3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C9C6720">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5EEBB42">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596BCC8">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51A0D76">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CDC93C0">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B1E63390">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B381D6E">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5242970">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16cid:durableId="1003701468">
    <w:abstractNumId w:val="0"/>
  </w:num>
  <w:num w:numId="2" w16cid:durableId="20314427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728E"/>
    <w:rsid w:val="00295CE8"/>
    <w:rsid w:val="00EC728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E90355"/>
  <w15:docId w15:val="{3B433686-6EDC-40AC-BF78-0ADB050C4E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7" w:line="268" w:lineRule="auto"/>
      <w:ind w:left="10" w:right="52" w:hanging="10"/>
    </w:pPr>
    <w:rPr>
      <w:rFonts w:ascii="Arial" w:eastAsia="Arial" w:hAnsi="Arial" w:cs="Arial"/>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media/image6.jpg"/><Relationship Id="rId26" Type="http://schemas.openxmlformats.org/officeDocument/2006/relationships/hyperlink" Target="https://www.javatpoint.com/k-nearest-neighbor-algorithm-for-machine-learning" TargetMode="External"/><Relationship Id="rId39" Type="http://schemas.openxmlformats.org/officeDocument/2006/relationships/hyperlink" Target="https://www.javatpoint.com/regression-analysis-in-machine-learning" TargetMode="External"/><Relationship Id="rId21" Type="http://schemas.openxmlformats.org/officeDocument/2006/relationships/image" Target="media/image9.jpg"/><Relationship Id="rId34" Type="http://schemas.openxmlformats.org/officeDocument/2006/relationships/hyperlink" Target="https://www.javatpoint.com/k-nearest-neighbor-algorithm-for-machine-learning" TargetMode="External"/><Relationship Id="rId42" Type="http://schemas.openxmlformats.org/officeDocument/2006/relationships/hyperlink" Target="https://www.javatpoint.com/regression-analysis-in-machine-learning" TargetMode="External"/><Relationship Id="rId47" Type="http://schemas.openxmlformats.org/officeDocument/2006/relationships/hyperlink" Target="https://www.javatpoint.com/regression-analysis-in-machine-learning" TargetMode="External"/><Relationship Id="rId50" Type="http://schemas.openxmlformats.org/officeDocument/2006/relationships/hyperlink" Target="https://www.javatpoint.com/machine-learning-random-forest-algorithm" TargetMode="External"/><Relationship Id="rId55" Type="http://schemas.openxmlformats.org/officeDocument/2006/relationships/hyperlink" Target="https://www.javatpoint.com/machine-learning-random-forest-algorithm" TargetMode="External"/><Relationship Id="rId7" Type="http://schemas.openxmlformats.org/officeDocument/2006/relationships/hyperlink" Target="https://www.kaggle.com/datasets/parulpandey/indian-earthquakes-dataset2018-onwards" TargetMode="External"/><Relationship Id="rId2" Type="http://schemas.openxmlformats.org/officeDocument/2006/relationships/styles" Target="styles.xml"/><Relationship Id="rId16" Type="http://schemas.openxmlformats.org/officeDocument/2006/relationships/image" Target="media/image4.jpg"/><Relationship Id="rId29" Type="http://schemas.openxmlformats.org/officeDocument/2006/relationships/hyperlink" Target="https://www.javatpoint.com/k-nearest-neighbor-algorithm-for-machine-learning" TargetMode="External"/><Relationship Id="rId11" Type="http://schemas.openxmlformats.org/officeDocument/2006/relationships/hyperlink" Target="https://www.kaggle.com/datasets/parulpandey/indian-earthquakes-dataset2018-onwards" TargetMode="External"/><Relationship Id="rId24" Type="http://schemas.openxmlformats.org/officeDocument/2006/relationships/hyperlink" Target="https://www.javatpoint.com/k-nearest-neighbor-algorithm-for-machine-learning" TargetMode="External"/><Relationship Id="rId32" Type="http://schemas.openxmlformats.org/officeDocument/2006/relationships/hyperlink" Target="https://www.javatpoint.com/k-nearest-neighbor-algorithm-for-machine-learning" TargetMode="External"/><Relationship Id="rId37" Type="http://schemas.openxmlformats.org/officeDocument/2006/relationships/hyperlink" Target="https://www.javatpoint.com/k-nearest-neighbor-algorithm-for-machine-learning" TargetMode="External"/><Relationship Id="rId40" Type="http://schemas.openxmlformats.org/officeDocument/2006/relationships/hyperlink" Target="https://www.javatpoint.com/regression-analysis-in-machine-learning" TargetMode="External"/><Relationship Id="rId45" Type="http://schemas.openxmlformats.org/officeDocument/2006/relationships/hyperlink" Target="https://www.javatpoint.com/regression-analysis-in-machine-learning" TargetMode="External"/><Relationship Id="rId53" Type="http://schemas.openxmlformats.org/officeDocument/2006/relationships/hyperlink" Target="https://www.javatpoint.com/machine-learning-random-forest-algorithm" TargetMode="External"/><Relationship Id="rId58" Type="http://schemas.openxmlformats.org/officeDocument/2006/relationships/hyperlink" Target="https://www.javatpoint.com/machine-learning-random-forest-algorithm" TargetMode="External"/><Relationship Id="rId5" Type="http://schemas.openxmlformats.org/officeDocument/2006/relationships/hyperlink" Target="https://www.kaggle.com/datasets/parulpandey/indian-earthquakes-dataset2018-onwards" TargetMode="External"/><Relationship Id="rId61" Type="http://schemas.openxmlformats.org/officeDocument/2006/relationships/fontTable" Target="fontTable.xml"/><Relationship Id="rId19" Type="http://schemas.openxmlformats.org/officeDocument/2006/relationships/image" Target="media/image7.jpg"/><Relationship Id="rId14" Type="http://schemas.openxmlformats.org/officeDocument/2006/relationships/image" Target="media/image2.jpg"/><Relationship Id="rId22" Type="http://schemas.openxmlformats.org/officeDocument/2006/relationships/image" Target="media/image10.jpg"/><Relationship Id="rId27" Type="http://schemas.openxmlformats.org/officeDocument/2006/relationships/hyperlink" Target="https://www.javatpoint.com/k-nearest-neighbor-algorithm-for-machine-learning" TargetMode="External"/><Relationship Id="rId30" Type="http://schemas.openxmlformats.org/officeDocument/2006/relationships/hyperlink" Target="https://www.javatpoint.com/k-nearest-neighbor-algorithm-for-machine-learning" TargetMode="External"/><Relationship Id="rId35" Type="http://schemas.openxmlformats.org/officeDocument/2006/relationships/hyperlink" Target="https://www.javatpoint.com/k-nearest-neighbor-algorithm-for-machine-learning" TargetMode="External"/><Relationship Id="rId43" Type="http://schemas.openxmlformats.org/officeDocument/2006/relationships/hyperlink" Target="https://www.javatpoint.com/regression-analysis-in-machine-learning" TargetMode="External"/><Relationship Id="rId48" Type="http://schemas.openxmlformats.org/officeDocument/2006/relationships/hyperlink" Target="https://www.javatpoint.com/regression-analysis-in-machine-learning" TargetMode="External"/><Relationship Id="rId56" Type="http://schemas.openxmlformats.org/officeDocument/2006/relationships/hyperlink" Target="https://www.javatpoint.com/machine-learning-random-forest-algorithm" TargetMode="External"/><Relationship Id="rId8" Type="http://schemas.openxmlformats.org/officeDocument/2006/relationships/hyperlink" Target="https://www.kaggle.com/datasets/parulpandey/indian-earthquakes-dataset2018-onwards" TargetMode="External"/><Relationship Id="rId51" Type="http://schemas.openxmlformats.org/officeDocument/2006/relationships/hyperlink" Target="https://www.javatpoint.com/machine-learning-random-forest-algorithm" TargetMode="External"/><Relationship Id="rId3" Type="http://schemas.openxmlformats.org/officeDocument/2006/relationships/settings" Target="settings.xml"/><Relationship Id="rId12" Type="http://schemas.openxmlformats.org/officeDocument/2006/relationships/hyperlink" Target="https://www.kaggle.com/datasets/parulpandey/indian-earthquakes-dataset2018-onwards" TargetMode="External"/><Relationship Id="rId17" Type="http://schemas.openxmlformats.org/officeDocument/2006/relationships/image" Target="media/image5.jpg"/><Relationship Id="rId25" Type="http://schemas.openxmlformats.org/officeDocument/2006/relationships/hyperlink" Target="https://www.javatpoint.com/k-nearest-neighbor-algorithm-for-machine-learning" TargetMode="External"/><Relationship Id="rId33" Type="http://schemas.openxmlformats.org/officeDocument/2006/relationships/hyperlink" Target="https://www.javatpoint.com/k-nearest-neighbor-algorithm-for-machine-learning" TargetMode="External"/><Relationship Id="rId38" Type="http://schemas.openxmlformats.org/officeDocument/2006/relationships/hyperlink" Target="https://www.javatpoint.com/regression-analysis-in-machine-learning" TargetMode="External"/><Relationship Id="rId46" Type="http://schemas.openxmlformats.org/officeDocument/2006/relationships/hyperlink" Target="https://www.javatpoint.com/regression-analysis-in-machine-learning" TargetMode="External"/><Relationship Id="rId59" Type="http://schemas.openxmlformats.org/officeDocument/2006/relationships/hyperlink" Target="https://www.shmpublisher.com/index.php/joscex/article/view/51/43" TargetMode="External"/><Relationship Id="rId20" Type="http://schemas.openxmlformats.org/officeDocument/2006/relationships/image" Target="media/image8.jpg"/><Relationship Id="rId41" Type="http://schemas.openxmlformats.org/officeDocument/2006/relationships/hyperlink" Target="https://www.javatpoint.com/regression-analysis-in-machine-learning" TargetMode="External"/><Relationship Id="rId54" Type="http://schemas.openxmlformats.org/officeDocument/2006/relationships/hyperlink" Target="https://www.javatpoint.com/machine-learning-random-forest-algorithm" TargetMode="External"/><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kaggle.com/datasets/parulpandey/indian-earthquakes-dataset2018-onwards" TargetMode="External"/><Relationship Id="rId15" Type="http://schemas.openxmlformats.org/officeDocument/2006/relationships/image" Target="media/image3.jpg"/><Relationship Id="rId23" Type="http://schemas.openxmlformats.org/officeDocument/2006/relationships/image" Target="media/image11.jpg"/><Relationship Id="rId28" Type="http://schemas.openxmlformats.org/officeDocument/2006/relationships/hyperlink" Target="https://www.javatpoint.com/k-nearest-neighbor-algorithm-for-machine-learning" TargetMode="External"/><Relationship Id="rId36" Type="http://schemas.openxmlformats.org/officeDocument/2006/relationships/hyperlink" Target="https://www.javatpoint.com/k-nearest-neighbor-algorithm-for-machine-learning" TargetMode="External"/><Relationship Id="rId49" Type="http://schemas.openxmlformats.org/officeDocument/2006/relationships/hyperlink" Target="https://www.javatpoint.com/machine-learning-random-forest-algorithm" TargetMode="External"/><Relationship Id="rId57" Type="http://schemas.openxmlformats.org/officeDocument/2006/relationships/hyperlink" Target="https://www.javatpoint.com/machine-learning-random-forest-algorithm" TargetMode="External"/><Relationship Id="rId10" Type="http://schemas.openxmlformats.org/officeDocument/2006/relationships/hyperlink" Target="https://www.kaggle.com/datasets/parulpandey/indian-earthquakes-dataset2018-onwards" TargetMode="External"/><Relationship Id="rId31" Type="http://schemas.openxmlformats.org/officeDocument/2006/relationships/hyperlink" Target="https://www.javatpoint.com/k-nearest-neighbor-algorithm-for-machine-learning" TargetMode="External"/><Relationship Id="rId44" Type="http://schemas.openxmlformats.org/officeDocument/2006/relationships/hyperlink" Target="https://www.javatpoint.com/regression-analysis-in-machine-learning" TargetMode="External"/><Relationship Id="rId52" Type="http://schemas.openxmlformats.org/officeDocument/2006/relationships/hyperlink" Target="https://www.javatpoint.com/machine-learning-random-forest-algorithm" TargetMode="External"/><Relationship Id="rId60" Type="http://schemas.openxmlformats.org/officeDocument/2006/relationships/hyperlink" Target="https://www.shmpublisher.com/index.php/joscex/article/view/51/43" TargetMode="External"/><Relationship Id="rId4" Type="http://schemas.openxmlformats.org/officeDocument/2006/relationships/webSettings" Target="webSettings.xml"/><Relationship Id="rId9" Type="http://schemas.openxmlformats.org/officeDocument/2006/relationships/hyperlink" Target="https://www.kaggle.com/datasets/parulpandey/indian-earthquakes-dataset2018-onward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13</Pages>
  <Words>2087</Words>
  <Characters>11901</Characters>
  <Application>Microsoft Office Word</Application>
  <DocSecurity>0</DocSecurity>
  <Lines>99</Lines>
  <Paragraphs>27</Paragraphs>
  <ScaleCrop>false</ScaleCrop>
  <Company/>
  <LinksUpToDate>false</LinksUpToDate>
  <CharactersWithSpaces>13961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Chandrahas Maddineni</dc:creator>
  <cp:keywords/>
  <cp:lastModifiedBy>Bala krishna</cp:lastModifiedBy>
  <cp:revision>2</cp:revision>
  <dcterms:created xsi:type="dcterms:W3CDTF">2023-07-24T09:03:00Z</dcterms:created>
  <dcterms:modified xsi:type="dcterms:W3CDTF">2023-07-24T09:03:00Z</dcterms:modified>
</cp:coreProperties>
</file>