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EEFA9" w14:textId="5C7E485B" w:rsidR="00263FCE" w:rsidRDefault="002A7F91" w:rsidP="002A7F91">
      <w:pPr>
        <w:spacing w:before="100" w:beforeAutospacing="1" w:after="100" w:afterAutospacing="1" w:line="360" w:lineRule="auto"/>
        <w:jc w:val="center"/>
        <w:rPr>
          <w:rFonts w:ascii="Times New Roman" w:hAnsi="Times New Roman" w:cs="Times New Roman"/>
          <w:b/>
          <w:sz w:val="24"/>
          <w:szCs w:val="24"/>
          <w:lang w:val="en-NG"/>
        </w:rPr>
      </w:pPr>
      <w:bookmarkStart w:id="0" w:name="_Hlk65522660"/>
      <w:r>
        <w:rPr>
          <w:rFonts w:ascii="Times New Roman" w:hAnsi="Times New Roman" w:cs="Times New Roman"/>
          <w:b/>
          <w:sz w:val="24"/>
          <w:szCs w:val="24"/>
          <w:lang w:val="en-NG"/>
        </w:rPr>
        <w:t>FEDERAL UNIVERSITY OF AGRICULTURE, ABEOKUTA</w:t>
      </w:r>
    </w:p>
    <w:p w14:paraId="73AABB13" w14:textId="08735737" w:rsidR="002A7F91" w:rsidRDefault="002A7F91" w:rsidP="002A7F91">
      <w:pPr>
        <w:spacing w:before="100" w:beforeAutospacing="1" w:after="100" w:afterAutospacing="1" w:line="360" w:lineRule="auto"/>
        <w:jc w:val="center"/>
        <w:rPr>
          <w:rFonts w:ascii="Times New Roman" w:hAnsi="Times New Roman" w:cs="Times New Roman"/>
          <w:b/>
          <w:sz w:val="24"/>
          <w:szCs w:val="24"/>
          <w:lang w:val="en-NG"/>
        </w:rPr>
      </w:pPr>
      <w:r>
        <w:rPr>
          <w:rFonts w:ascii="Times New Roman" w:hAnsi="Times New Roman" w:cs="Times New Roman"/>
          <w:b/>
          <w:sz w:val="24"/>
          <w:szCs w:val="24"/>
          <w:lang w:val="en-NG"/>
        </w:rPr>
        <w:t>COLLEGE OF ANIMAL SCIENCE AND LIVESTOCK PRODUCTION</w:t>
      </w:r>
    </w:p>
    <w:p w14:paraId="4BE59BAB" w14:textId="0B376113" w:rsidR="002A7F91" w:rsidRDefault="002A7F91" w:rsidP="002A7F91">
      <w:pPr>
        <w:spacing w:before="100" w:beforeAutospacing="1" w:after="100" w:afterAutospacing="1" w:line="360" w:lineRule="auto"/>
        <w:jc w:val="center"/>
        <w:rPr>
          <w:rFonts w:ascii="Times New Roman" w:hAnsi="Times New Roman" w:cs="Times New Roman"/>
          <w:b/>
          <w:sz w:val="24"/>
          <w:szCs w:val="24"/>
          <w:lang w:val="en-NG"/>
        </w:rPr>
      </w:pPr>
      <w:r>
        <w:rPr>
          <w:rFonts w:ascii="Times New Roman" w:hAnsi="Times New Roman" w:cs="Times New Roman"/>
          <w:b/>
          <w:sz w:val="24"/>
          <w:szCs w:val="24"/>
          <w:lang w:val="en-NG"/>
        </w:rPr>
        <w:t xml:space="preserve">DEPARTMENT OF PASTURE AND RANGE MANAGEMENT </w:t>
      </w:r>
    </w:p>
    <w:p w14:paraId="6693DC42" w14:textId="5151CF43" w:rsidR="002A7F91" w:rsidRPr="002A7F91" w:rsidRDefault="002A7F91" w:rsidP="002A7F91">
      <w:pPr>
        <w:spacing w:before="100" w:beforeAutospacing="1" w:after="100" w:afterAutospacing="1" w:line="360" w:lineRule="auto"/>
        <w:jc w:val="center"/>
        <w:rPr>
          <w:rFonts w:ascii="Times New Roman" w:hAnsi="Times New Roman" w:cs="Times New Roman"/>
          <w:b/>
          <w:sz w:val="24"/>
          <w:szCs w:val="24"/>
          <w:lang w:val="en-NG"/>
        </w:rPr>
      </w:pPr>
      <w:r>
        <w:rPr>
          <w:rFonts w:ascii="Times New Roman" w:hAnsi="Times New Roman" w:cs="Times New Roman"/>
          <w:b/>
          <w:sz w:val="24"/>
          <w:szCs w:val="24"/>
          <w:lang w:val="en-NG"/>
        </w:rPr>
        <w:t>SEMINAR I (AGS 597)</w:t>
      </w:r>
    </w:p>
    <w:p w14:paraId="1AED2015" w14:textId="77777777" w:rsidR="00263FCE" w:rsidRDefault="00263FCE" w:rsidP="002A7F91">
      <w:pPr>
        <w:spacing w:before="100" w:beforeAutospacing="1" w:after="100" w:afterAutospacing="1" w:line="360" w:lineRule="auto"/>
        <w:ind w:left="720"/>
        <w:jc w:val="center"/>
        <w:rPr>
          <w:rFonts w:ascii="Times New Roman" w:hAnsi="Times New Roman" w:cs="Times New Roman"/>
          <w:b/>
          <w:sz w:val="24"/>
          <w:szCs w:val="24"/>
        </w:rPr>
      </w:pPr>
    </w:p>
    <w:p w14:paraId="5EBFD383" w14:textId="77777777" w:rsidR="00263FCE" w:rsidRDefault="00263FCE" w:rsidP="002A7F91">
      <w:pPr>
        <w:spacing w:before="100" w:beforeAutospacing="1" w:after="100" w:afterAutospacing="1" w:line="360" w:lineRule="auto"/>
        <w:ind w:left="720"/>
        <w:jc w:val="center"/>
        <w:rPr>
          <w:rFonts w:ascii="Times New Roman" w:hAnsi="Times New Roman" w:cs="Times New Roman"/>
          <w:b/>
          <w:sz w:val="24"/>
          <w:szCs w:val="24"/>
        </w:rPr>
      </w:pPr>
    </w:p>
    <w:p w14:paraId="002242F4" w14:textId="77777777" w:rsidR="00263FCE" w:rsidRDefault="00263FCE" w:rsidP="002A7F91">
      <w:pPr>
        <w:spacing w:before="100" w:beforeAutospacing="1" w:after="100" w:afterAutospacing="1" w:line="360" w:lineRule="auto"/>
        <w:ind w:left="720"/>
        <w:jc w:val="center"/>
        <w:rPr>
          <w:rFonts w:ascii="Times New Roman" w:hAnsi="Times New Roman" w:cs="Times New Roman"/>
          <w:b/>
          <w:sz w:val="24"/>
          <w:szCs w:val="24"/>
        </w:rPr>
      </w:pPr>
    </w:p>
    <w:p w14:paraId="3D6F2F81" w14:textId="59B792F2" w:rsidR="00263FCE" w:rsidRDefault="002A7F91" w:rsidP="002A7F91">
      <w:pPr>
        <w:spacing w:before="100" w:beforeAutospacing="1" w:after="100" w:afterAutospacing="1" w:line="360" w:lineRule="auto"/>
        <w:ind w:left="720"/>
        <w:rPr>
          <w:rFonts w:ascii="Times New Roman" w:hAnsi="Times New Roman" w:cs="Times New Roman"/>
          <w:b/>
          <w:sz w:val="24"/>
          <w:szCs w:val="24"/>
        </w:rPr>
      </w:pPr>
      <w:r>
        <w:rPr>
          <w:rFonts w:ascii="Times New Roman" w:hAnsi="Times New Roman" w:cs="Times New Roman"/>
          <w:b/>
          <w:sz w:val="24"/>
          <w:szCs w:val="24"/>
          <w:lang w:val="en-NG"/>
        </w:rPr>
        <w:t>NAME:</w:t>
      </w:r>
      <w:r>
        <w:rPr>
          <w:rFonts w:ascii="Times New Roman" w:hAnsi="Times New Roman" w:cs="Times New Roman"/>
          <w:b/>
          <w:sz w:val="24"/>
          <w:szCs w:val="24"/>
          <w:lang w:val="en-NG"/>
        </w:rPr>
        <w:tab/>
      </w:r>
      <w:r>
        <w:rPr>
          <w:rFonts w:ascii="Times New Roman" w:hAnsi="Times New Roman" w:cs="Times New Roman"/>
          <w:b/>
          <w:sz w:val="24"/>
          <w:szCs w:val="24"/>
          <w:lang w:val="en-NG"/>
        </w:rPr>
        <w:tab/>
      </w:r>
      <w:r w:rsidR="00C97554">
        <w:rPr>
          <w:rFonts w:ascii="Times New Roman" w:hAnsi="Times New Roman" w:cs="Times New Roman"/>
          <w:b/>
          <w:sz w:val="24"/>
          <w:szCs w:val="24"/>
        </w:rPr>
        <w:t>IBIT</w:t>
      </w:r>
      <w:r>
        <w:rPr>
          <w:rFonts w:ascii="Times New Roman" w:hAnsi="Times New Roman" w:cs="Times New Roman"/>
          <w:b/>
          <w:sz w:val="24"/>
          <w:szCs w:val="24"/>
          <w:lang w:val="en-NG"/>
        </w:rPr>
        <w:t>A</w:t>
      </w:r>
      <w:r w:rsidR="00C97554">
        <w:rPr>
          <w:rFonts w:ascii="Times New Roman" w:hAnsi="Times New Roman" w:cs="Times New Roman"/>
          <w:b/>
          <w:sz w:val="24"/>
          <w:szCs w:val="24"/>
        </w:rPr>
        <w:t>Y</w:t>
      </w:r>
      <w:r>
        <w:rPr>
          <w:rFonts w:ascii="Times New Roman" w:hAnsi="Times New Roman" w:cs="Times New Roman"/>
          <w:b/>
          <w:sz w:val="24"/>
          <w:szCs w:val="24"/>
          <w:lang w:val="en-NG"/>
        </w:rPr>
        <w:t>O,</w:t>
      </w:r>
      <w:r w:rsidR="00C97554">
        <w:rPr>
          <w:rFonts w:ascii="Times New Roman" w:hAnsi="Times New Roman" w:cs="Times New Roman"/>
          <w:b/>
          <w:sz w:val="24"/>
          <w:szCs w:val="24"/>
        </w:rPr>
        <w:t xml:space="preserve"> BOLANLE HANNAH</w:t>
      </w:r>
    </w:p>
    <w:p w14:paraId="728D4160" w14:textId="77777777" w:rsidR="002E754E" w:rsidRDefault="002E754E" w:rsidP="002A7F91">
      <w:pPr>
        <w:spacing w:before="100" w:beforeAutospacing="1" w:after="100" w:afterAutospacing="1" w:line="360" w:lineRule="auto"/>
        <w:ind w:left="720"/>
        <w:rPr>
          <w:rFonts w:ascii="Times New Roman" w:hAnsi="Times New Roman" w:cs="Times New Roman"/>
          <w:b/>
          <w:sz w:val="24"/>
          <w:szCs w:val="24"/>
        </w:rPr>
      </w:pPr>
    </w:p>
    <w:p w14:paraId="6D7E4FCA" w14:textId="3011FC8F" w:rsidR="00263FCE" w:rsidRDefault="00C97554" w:rsidP="002A7F91">
      <w:pPr>
        <w:spacing w:before="100" w:beforeAutospacing="1" w:after="100" w:afterAutospacing="1" w:line="360" w:lineRule="auto"/>
        <w:ind w:left="720"/>
        <w:rPr>
          <w:rFonts w:ascii="Times New Roman" w:hAnsi="Times New Roman" w:cs="Times New Roman"/>
          <w:b/>
          <w:sz w:val="24"/>
          <w:szCs w:val="24"/>
        </w:rPr>
      </w:pPr>
      <w:r>
        <w:rPr>
          <w:rFonts w:ascii="Times New Roman" w:hAnsi="Times New Roman" w:cs="Times New Roman"/>
          <w:b/>
          <w:sz w:val="24"/>
          <w:szCs w:val="24"/>
        </w:rPr>
        <w:t>MATRIC N</w:t>
      </w:r>
      <w:r w:rsidR="002A7F91">
        <w:rPr>
          <w:rFonts w:ascii="Times New Roman" w:hAnsi="Times New Roman" w:cs="Times New Roman"/>
          <w:b/>
          <w:sz w:val="24"/>
          <w:szCs w:val="24"/>
          <w:lang w:val="en-NG"/>
        </w:rPr>
        <w:t>O</w:t>
      </w:r>
      <w:r>
        <w:rPr>
          <w:rFonts w:ascii="Times New Roman" w:hAnsi="Times New Roman" w:cs="Times New Roman"/>
          <w:b/>
          <w:sz w:val="24"/>
          <w:szCs w:val="24"/>
        </w:rPr>
        <w:t xml:space="preserve">:  </w:t>
      </w:r>
      <w:r w:rsidR="002A7F91">
        <w:rPr>
          <w:rFonts w:ascii="Times New Roman" w:hAnsi="Times New Roman" w:cs="Times New Roman"/>
          <w:b/>
          <w:sz w:val="24"/>
          <w:szCs w:val="24"/>
        </w:rPr>
        <w:tab/>
      </w:r>
      <w:r>
        <w:rPr>
          <w:rFonts w:ascii="Times New Roman" w:hAnsi="Times New Roman" w:cs="Times New Roman"/>
          <w:b/>
          <w:sz w:val="24"/>
          <w:szCs w:val="24"/>
        </w:rPr>
        <w:t>20150753</w:t>
      </w:r>
    </w:p>
    <w:p w14:paraId="3D12B704" w14:textId="77777777" w:rsidR="002E754E" w:rsidRDefault="002E754E" w:rsidP="002A7F91">
      <w:pPr>
        <w:spacing w:before="100" w:beforeAutospacing="1" w:after="100" w:afterAutospacing="1" w:line="360" w:lineRule="auto"/>
        <w:ind w:left="720"/>
        <w:rPr>
          <w:rFonts w:ascii="Times New Roman" w:hAnsi="Times New Roman" w:cs="Times New Roman"/>
          <w:b/>
          <w:sz w:val="24"/>
          <w:szCs w:val="24"/>
        </w:rPr>
      </w:pPr>
    </w:p>
    <w:p w14:paraId="6FF9B266" w14:textId="0D32441F" w:rsidR="002A7F91" w:rsidRPr="002A7F91" w:rsidRDefault="002A7F91" w:rsidP="002A7F91">
      <w:pPr>
        <w:spacing w:before="100" w:beforeAutospacing="1" w:after="100" w:afterAutospacing="1" w:line="360" w:lineRule="auto"/>
        <w:ind w:left="2880" w:hanging="2160"/>
        <w:rPr>
          <w:rFonts w:ascii="Times New Roman" w:hAnsi="Times New Roman" w:cs="Times New Roman"/>
          <w:b/>
          <w:sz w:val="24"/>
          <w:szCs w:val="24"/>
          <w:lang w:val="en-NG"/>
        </w:rPr>
      </w:pPr>
      <w:r>
        <w:rPr>
          <w:rFonts w:ascii="Times New Roman" w:hAnsi="Times New Roman" w:cs="Times New Roman"/>
          <w:b/>
          <w:sz w:val="24"/>
          <w:szCs w:val="24"/>
          <w:lang w:val="en-NG"/>
        </w:rPr>
        <w:t xml:space="preserve">TOPIC: </w:t>
      </w:r>
      <w:r>
        <w:rPr>
          <w:rFonts w:ascii="Times New Roman" w:hAnsi="Times New Roman" w:cs="Times New Roman"/>
          <w:b/>
          <w:sz w:val="24"/>
          <w:szCs w:val="24"/>
          <w:lang w:val="en-NG"/>
        </w:rPr>
        <w:tab/>
        <w:t>INFLUENCE OF PHOSPHORUS FERTILIZER AND STORAGE DURATION ON THE PROXIMATE COMPOSITION OF HAY MADE FROM STYLOSANTHES GUIANENSIS.</w:t>
      </w:r>
    </w:p>
    <w:bookmarkEnd w:id="0"/>
    <w:p w14:paraId="21C7DE23" w14:textId="77777777" w:rsidR="00263FCE" w:rsidRDefault="00263FCE" w:rsidP="002A7F91">
      <w:pPr>
        <w:spacing w:before="100" w:beforeAutospacing="1" w:after="100" w:afterAutospacing="1" w:line="360" w:lineRule="auto"/>
        <w:ind w:left="720"/>
        <w:jc w:val="center"/>
        <w:rPr>
          <w:rFonts w:ascii="Times New Roman" w:hAnsi="Times New Roman" w:cs="Times New Roman"/>
          <w:b/>
          <w:sz w:val="24"/>
          <w:szCs w:val="24"/>
        </w:rPr>
      </w:pPr>
    </w:p>
    <w:p w14:paraId="7A2A424E" w14:textId="77777777" w:rsidR="00263FCE" w:rsidRDefault="00263FCE" w:rsidP="002A7F91">
      <w:pPr>
        <w:spacing w:before="100" w:beforeAutospacing="1" w:after="100" w:afterAutospacing="1" w:line="360" w:lineRule="auto"/>
        <w:jc w:val="center"/>
        <w:rPr>
          <w:rFonts w:ascii="Times New Roman" w:hAnsi="Times New Roman" w:cs="Times New Roman"/>
          <w:b/>
          <w:sz w:val="24"/>
          <w:szCs w:val="24"/>
        </w:rPr>
      </w:pPr>
    </w:p>
    <w:p w14:paraId="423EACA3" w14:textId="77777777" w:rsidR="00263FCE" w:rsidRDefault="00263FCE" w:rsidP="002A7F91">
      <w:pPr>
        <w:spacing w:before="100" w:beforeAutospacing="1" w:after="100" w:afterAutospacing="1" w:line="360" w:lineRule="auto"/>
        <w:jc w:val="center"/>
        <w:rPr>
          <w:rFonts w:ascii="Times New Roman" w:hAnsi="Times New Roman" w:cs="Times New Roman"/>
          <w:b/>
          <w:sz w:val="24"/>
          <w:szCs w:val="24"/>
        </w:rPr>
      </w:pPr>
    </w:p>
    <w:p w14:paraId="7971BE41" w14:textId="77777777" w:rsidR="00263FCE" w:rsidRDefault="00263FCE" w:rsidP="002A7F91">
      <w:pPr>
        <w:spacing w:before="100" w:beforeAutospacing="1" w:after="100" w:afterAutospacing="1" w:line="360" w:lineRule="auto"/>
        <w:jc w:val="center"/>
        <w:rPr>
          <w:rFonts w:ascii="Times New Roman" w:hAnsi="Times New Roman" w:cs="Times New Roman"/>
          <w:b/>
          <w:sz w:val="24"/>
          <w:szCs w:val="24"/>
        </w:rPr>
      </w:pPr>
    </w:p>
    <w:p w14:paraId="1B9CCA0A" w14:textId="77777777" w:rsidR="00263FCE" w:rsidRDefault="00263FCE" w:rsidP="00ED620F">
      <w:pPr>
        <w:spacing w:before="100" w:beforeAutospacing="1" w:after="100" w:afterAutospacing="1" w:line="360" w:lineRule="auto"/>
        <w:jc w:val="both"/>
        <w:rPr>
          <w:rFonts w:ascii="Times New Roman" w:hAnsi="Times New Roman" w:cs="Times New Roman"/>
          <w:b/>
          <w:sz w:val="24"/>
          <w:szCs w:val="24"/>
        </w:rPr>
      </w:pPr>
    </w:p>
    <w:p w14:paraId="68FF9003" w14:textId="77777777" w:rsidR="00263FCE" w:rsidRDefault="00263FCE" w:rsidP="00ED620F">
      <w:pPr>
        <w:spacing w:before="100" w:beforeAutospacing="1" w:after="100" w:afterAutospacing="1" w:line="360" w:lineRule="auto"/>
        <w:jc w:val="both"/>
        <w:rPr>
          <w:rFonts w:ascii="Times New Roman" w:hAnsi="Times New Roman" w:cs="Times New Roman"/>
          <w:b/>
          <w:sz w:val="24"/>
          <w:szCs w:val="24"/>
        </w:rPr>
      </w:pPr>
    </w:p>
    <w:p w14:paraId="73879E5C" w14:textId="77777777" w:rsidR="00ED620F" w:rsidRDefault="00ED620F" w:rsidP="00ED620F">
      <w:pPr>
        <w:autoSpaceDE w:val="0"/>
        <w:autoSpaceDN w:val="0"/>
        <w:adjustRightInd w:val="0"/>
        <w:spacing w:before="100" w:beforeAutospacing="1" w:after="100" w:afterAutospacing="1" w:line="360" w:lineRule="auto"/>
        <w:rPr>
          <w:rFonts w:ascii="Times New Roman" w:hAnsi="Times New Roman" w:cs="Times New Roman"/>
          <w:b/>
          <w:sz w:val="24"/>
          <w:szCs w:val="24"/>
        </w:rPr>
      </w:pPr>
    </w:p>
    <w:p w14:paraId="2E49B31C" w14:textId="34D32762" w:rsidR="00263FCE" w:rsidRDefault="00C97554" w:rsidP="00ED620F">
      <w:pPr>
        <w:autoSpaceDE w:val="0"/>
        <w:autoSpaceDN w:val="0"/>
        <w:adjustRightInd w:val="0"/>
        <w:spacing w:before="100" w:beforeAutospacing="1" w:after="100" w:afterAutospacing="1" w:line="360" w:lineRule="auto"/>
        <w:rPr>
          <w:rFonts w:ascii="Times New Roman" w:hAnsi="Times New Roman" w:cs="Times New Roman"/>
          <w:b/>
          <w:sz w:val="24"/>
          <w:szCs w:val="24"/>
        </w:rPr>
      </w:pPr>
      <w:bookmarkStart w:id="1" w:name="_Hlk65522815"/>
      <w:r>
        <w:rPr>
          <w:rFonts w:ascii="Times New Roman" w:hAnsi="Times New Roman" w:cs="Times New Roman"/>
          <w:b/>
          <w:sz w:val="24"/>
          <w:szCs w:val="24"/>
        </w:rPr>
        <w:t>INTRODUCTION</w:t>
      </w:r>
    </w:p>
    <w:p w14:paraId="41202468" w14:textId="239AAD1A" w:rsidR="00263FCE" w:rsidRPr="00ED620F" w:rsidRDefault="00C97554" w:rsidP="00ED620F">
      <w:pPr>
        <w:autoSpaceDE w:val="0"/>
        <w:autoSpaceDN w:val="0"/>
        <w:adjustRightInd w:val="0"/>
        <w:spacing w:before="100" w:beforeAutospacing="1" w:after="100" w:afterAutospacing="1" w:line="360" w:lineRule="auto"/>
        <w:jc w:val="both"/>
        <w:rPr>
          <w:rFonts w:ascii="Times New Roman" w:eastAsia="TimesNewRomanPSMT" w:hAnsi="Times New Roman" w:cs="Times New Roman"/>
          <w:color w:val="000000"/>
          <w:sz w:val="24"/>
          <w:szCs w:val="24"/>
        </w:rPr>
      </w:pPr>
      <w:r>
        <w:rPr>
          <w:rFonts w:ascii="Times New Roman" w:eastAsia="TimesNewRomanPSMT" w:hAnsi="Times New Roman" w:cs="Times New Roman"/>
          <w:color w:val="000000"/>
          <w:sz w:val="24"/>
          <w:szCs w:val="24"/>
        </w:rPr>
        <w:t xml:space="preserve">Ruminants production has been faced with the limitation of high quality and quantity forage due to prolonged annual dry season that negatively affects plant's </w:t>
      </w:r>
      <w:proofErr w:type="spellStart"/>
      <w:r>
        <w:rPr>
          <w:rFonts w:ascii="Times New Roman" w:eastAsia="TimesNewRomanPSMT" w:hAnsi="Times New Roman" w:cs="Times New Roman"/>
          <w:color w:val="000000"/>
          <w:sz w:val="24"/>
          <w:szCs w:val="24"/>
        </w:rPr>
        <w:t>performance.In</w:t>
      </w:r>
      <w:proofErr w:type="spellEnd"/>
      <w:r>
        <w:rPr>
          <w:rFonts w:ascii="Times New Roman" w:eastAsia="TimesNewRomanPSMT" w:hAnsi="Times New Roman" w:cs="Times New Roman"/>
          <w:color w:val="000000"/>
          <w:sz w:val="24"/>
          <w:szCs w:val="24"/>
        </w:rPr>
        <w:t xml:space="preserve"> order to mitigate poor ruminant nutrition problems, </w:t>
      </w:r>
      <w:proofErr w:type="spellStart"/>
      <w:r>
        <w:rPr>
          <w:rFonts w:ascii="Times New Roman" w:eastAsia="TimesNewRomanPSMT" w:hAnsi="Times New Roman" w:cs="Times New Roman"/>
          <w:color w:val="000000"/>
          <w:sz w:val="24"/>
          <w:szCs w:val="24"/>
        </w:rPr>
        <w:t>Olanite</w:t>
      </w:r>
      <w:proofErr w:type="spellEnd"/>
      <w:r>
        <w:rPr>
          <w:rFonts w:ascii="Times New Roman" w:eastAsia="TimesNewRomanPSMT" w:hAnsi="Times New Roman" w:cs="Times New Roman"/>
          <w:color w:val="000000"/>
          <w:sz w:val="24"/>
          <w:szCs w:val="24"/>
        </w:rPr>
        <w:t xml:space="preserve"> (2002) and </w:t>
      </w:r>
      <w:proofErr w:type="spellStart"/>
      <w:r>
        <w:rPr>
          <w:rFonts w:ascii="Times New Roman" w:eastAsia="TimesNewRomanPSMT" w:hAnsi="Times New Roman" w:cs="Times New Roman"/>
          <w:color w:val="000000"/>
          <w:sz w:val="24"/>
          <w:szCs w:val="24"/>
        </w:rPr>
        <w:t>Ojo</w:t>
      </w:r>
      <w:proofErr w:type="spellEnd"/>
      <w:r>
        <w:rPr>
          <w:rFonts w:ascii="Times New Roman" w:eastAsia="TimesNewRomanPSMT" w:hAnsi="Times New Roman" w:cs="Times New Roman"/>
          <w:color w:val="000000"/>
          <w:sz w:val="24"/>
          <w:szCs w:val="24"/>
        </w:rPr>
        <w:t xml:space="preserve"> </w:t>
      </w:r>
      <w:r>
        <w:rPr>
          <w:rFonts w:ascii="Times New Roman" w:eastAsia="TimesNewRomanPSMT" w:hAnsi="Times New Roman" w:cs="Times New Roman"/>
          <w:i/>
          <w:iCs/>
          <w:color w:val="000000"/>
          <w:sz w:val="24"/>
          <w:szCs w:val="24"/>
        </w:rPr>
        <w:t>et al</w:t>
      </w:r>
      <w:r>
        <w:rPr>
          <w:rFonts w:ascii="Times New Roman" w:eastAsia="TimesNewRomanPSMT" w:hAnsi="Times New Roman" w:cs="Times New Roman"/>
          <w:color w:val="000000"/>
          <w:sz w:val="24"/>
          <w:szCs w:val="24"/>
        </w:rPr>
        <w:t xml:space="preserve">.(2015a) suggested that the use of sown and purposely managed pastures could </w:t>
      </w:r>
      <w:proofErr w:type="spellStart"/>
      <w:r>
        <w:rPr>
          <w:rFonts w:ascii="Times New Roman" w:eastAsia="TimesNewRomanPSMT" w:hAnsi="Times New Roman" w:cs="Times New Roman"/>
          <w:color w:val="000000"/>
          <w:sz w:val="24"/>
          <w:szCs w:val="24"/>
        </w:rPr>
        <w:t>helpraise</w:t>
      </w:r>
      <w:proofErr w:type="spellEnd"/>
      <w:r>
        <w:rPr>
          <w:rFonts w:ascii="Times New Roman" w:eastAsia="TimesNewRomanPSMT" w:hAnsi="Times New Roman" w:cs="Times New Roman"/>
          <w:color w:val="000000"/>
          <w:sz w:val="24"/>
          <w:szCs w:val="24"/>
        </w:rPr>
        <w:t xml:space="preserve"> ruminant </w:t>
      </w:r>
      <w:proofErr w:type="spellStart"/>
      <w:r>
        <w:rPr>
          <w:rFonts w:ascii="Times New Roman" w:eastAsia="TimesNewRomanPSMT" w:hAnsi="Times New Roman" w:cs="Times New Roman"/>
          <w:color w:val="000000"/>
          <w:sz w:val="24"/>
          <w:szCs w:val="24"/>
        </w:rPr>
        <w:t>productivity.</w:t>
      </w:r>
      <w:r>
        <w:rPr>
          <w:rFonts w:ascii="Times New Roman" w:hAnsi="Times New Roman" w:cs="Times New Roman"/>
          <w:color w:val="000000"/>
          <w:sz w:val="24"/>
          <w:szCs w:val="24"/>
        </w:rPr>
        <w:t>Livestock</w:t>
      </w:r>
      <w:proofErr w:type="spellEnd"/>
      <w:r>
        <w:rPr>
          <w:rFonts w:ascii="Times New Roman" w:hAnsi="Times New Roman" w:cs="Times New Roman"/>
          <w:color w:val="000000"/>
          <w:sz w:val="24"/>
          <w:szCs w:val="24"/>
        </w:rPr>
        <w:t xml:space="preserve"> are an important livelihood strategy in most developing countries (</w:t>
      </w:r>
      <w:proofErr w:type="spellStart"/>
      <w:r>
        <w:rPr>
          <w:rFonts w:ascii="Times New Roman" w:hAnsi="Times New Roman" w:cs="Times New Roman"/>
          <w:color w:val="000000"/>
          <w:sz w:val="24"/>
          <w:szCs w:val="24"/>
        </w:rPr>
        <w:t>Otte</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2005; Otieno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2006; Rao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 2009) by providing meat, milk, manure, hides, draught power and collateral (financial asset, insurance). Smallholder cattle farming is the major source of livelihood for over 54% of poor people in sub-Saharan Africa (IFPRI 2007) and over 70% of the population in Pakistan is directly involved with livestock as a primary source of food and/or income (Devendra and Thomas 2002; Thomas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2002). Furthermore smallholder livestock farms are the major meat and milk producers in developing countries of Asia and Africa. Despite their importance, livestock are usually undernourished due to lack of feeds of sufficient quality and quantity; the consequences of which are low production, increased disease susceptibility, higher mortality rates and reduced fertility (</w:t>
      </w:r>
      <w:proofErr w:type="spellStart"/>
      <w:r>
        <w:rPr>
          <w:rFonts w:ascii="Times New Roman" w:hAnsi="Times New Roman" w:cs="Times New Roman"/>
          <w:color w:val="000000"/>
          <w:sz w:val="24"/>
          <w:szCs w:val="24"/>
        </w:rPr>
        <w:t>Xue</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2005).</w:t>
      </w:r>
    </w:p>
    <w:p w14:paraId="0921851F"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Nigeria is one of the four leading livestock producers in Sub-Sahara Africa. In the early 1990</w:t>
      </w:r>
      <w:proofErr w:type="gramStart"/>
      <w:r>
        <w:rPr>
          <w:rFonts w:ascii="Times New Roman" w:hAnsi="Times New Roman" w:cs="Times New Roman"/>
          <w:color w:val="000000"/>
          <w:sz w:val="24"/>
          <w:szCs w:val="24"/>
        </w:rPr>
        <w:t>s,estimated</w:t>
      </w:r>
      <w:proofErr w:type="gramEnd"/>
      <w:r>
        <w:rPr>
          <w:rFonts w:ascii="Times New Roman" w:hAnsi="Times New Roman" w:cs="Times New Roman"/>
          <w:color w:val="000000"/>
          <w:sz w:val="24"/>
          <w:szCs w:val="24"/>
        </w:rPr>
        <w:t xml:space="preserve"> livestock population in Nigeria was 14 million cattle, 23 million goats and 13 </w:t>
      </w:r>
      <w:proofErr w:type="spellStart"/>
      <w:r>
        <w:rPr>
          <w:rFonts w:ascii="Times New Roman" w:hAnsi="Times New Roman" w:cs="Times New Roman"/>
          <w:color w:val="000000"/>
          <w:sz w:val="24"/>
          <w:szCs w:val="24"/>
        </w:rPr>
        <w:t>millionsheep</w:t>
      </w:r>
      <w:proofErr w:type="spellEnd"/>
      <w:r>
        <w:rPr>
          <w:rFonts w:ascii="Times New Roman" w:hAnsi="Times New Roman" w:cs="Times New Roman"/>
          <w:color w:val="000000"/>
          <w:sz w:val="24"/>
          <w:szCs w:val="24"/>
        </w:rPr>
        <w:t xml:space="preserve"> (RIM, 1990). However, these figures have since increased to 15.2 million cattle, 28 </w:t>
      </w:r>
      <w:proofErr w:type="spellStart"/>
      <w:r>
        <w:rPr>
          <w:rFonts w:ascii="Times New Roman" w:hAnsi="Times New Roman" w:cs="Times New Roman"/>
          <w:color w:val="000000"/>
          <w:sz w:val="24"/>
          <w:szCs w:val="24"/>
        </w:rPr>
        <w:t>milliongoats</w:t>
      </w:r>
      <w:proofErr w:type="spellEnd"/>
      <w:r>
        <w:rPr>
          <w:rFonts w:ascii="Times New Roman" w:hAnsi="Times New Roman" w:cs="Times New Roman"/>
          <w:color w:val="000000"/>
          <w:sz w:val="24"/>
          <w:szCs w:val="24"/>
        </w:rPr>
        <w:t xml:space="preserve"> and 23 million sheep (FAO, 2006). Livestock productivity is low because of poor </w:t>
      </w:r>
      <w:proofErr w:type="spellStart"/>
      <w:proofErr w:type="gramStart"/>
      <w:r>
        <w:rPr>
          <w:rFonts w:ascii="Times New Roman" w:hAnsi="Times New Roman" w:cs="Times New Roman"/>
          <w:color w:val="000000"/>
          <w:sz w:val="24"/>
          <w:szCs w:val="24"/>
        </w:rPr>
        <w:t>nutrition,which</w:t>
      </w:r>
      <w:proofErr w:type="spellEnd"/>
      <w:proofErr w:type="gramEnd"/>
      <w:r>
        <w:rPr>
          <w:rFonts w:ascii="Times New Roman" w:hAnsi="Times New Roman" w:cs="Times New Roman"/>
          <w:color w:val="000000"/>
          <w:sz w:val="24"/>
          <w:szCs w:val="24"/>
        </w:rPr>
        <w:t xml:space="preserve"> is primarily derived from natural pastures and limited amounts from crop residues. </w:t>
      </w:r>
      <w:proofErr w:type="spellStart"/>
      <w:r>
        <w:rPr>
          <w:rFonts w:ascii="Times New Roman" w:hAnsi="Times New Roman" w:cs="Times New Roman"/>
          <w:color w:val="000000"/>
          <w:sz w:val="24"/>
          <w:szCs w:val="24"/>
        </w:rPr>
        <w:t>Nativepastures</w:t>
      </w:r>
      <w:proofErr w:type="spellEnd"/>
      <w:r>
        <w:rPr>
          <w:rFonts w:ascii="Times New Roman" w:hAnsi="Times New Roman" w:cs="Times New Roman"/>
          <w:color w:val="000000"/>
          <w:sz w:val="24"/>
          <w:szCs w:val="24"/>
        </w:rPr>
        <w:t xml:space="preserve"> are the most widely available </w:t>
      </w:r>
      <w:proofErr w:type="gramStart"/>
      <w:r>
        <w:rPr>
          <w:rFonts w:ascii="Times New Roman" w:hAnsi="Times New Roman" w:cs="Times New Roman"/>
          <w:color w:val="000000"/>
          <w:sz w:val="24"/>
          <w:szCs w:val="24"/>
        </w:rPr>
        <w:t>low cost</w:t>
      </w:r>
      <w:proofErr w:type="gramEnd"/>
      <w:r>
        <w:rPr>
          <w:rFonts w:ascii="Times New Roman" w:hAnsi="Times New Roman" w:cs="Times New Roman"/>
          <w:color w:val="000000"/>
          <w:sz w:val="24"/>
          <w:szCs w:val="24"/>
        </w:rPr>
        <w:t xml:space="preserve"> feeds for ruminants in the tropics (</w:t>
      </w:r>
      <w:proofErr w:type="spellStart"/>
      <w:r>
        <w:rPr>
          <w:rFonts w:ascii="Times New Roman" w:hAnsi="Times New Roman" w:cs="Times New Roman"/>
          <w:color w:val="000000"/>
          <w:sz w:val="24"/>
          <w:szCs w:val="24"/>
        </w:rPr>
        <w:t>Tchinda</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xml:space="preserve">.,1993). The native pastures deteriorate rapidly as the season advance towards the dry </w:t>
      </w:r>
      <w:proofErr w:type="spellStart"/>
      <w:proofErr w:type="gramStart"/>
      <w:r>
        <w:rPr>
          <w:rFonts w:ascii="Times New Roman" w:hAnsi="Times New Roman" w:cs="Times New Roman"/>
          <w:color w:val="000000"/>
          <w:sz w:val="24"/>
          <w:szCs w:val="24"/>
        </w:rPr>
        <w:t>season.Forage</w:t>
      </w:r>
      <w:proofErr w:type="spellEnd"/>
      <w:proofErr w:type="gramEnd"/>
      <w:r>
        <w:rPr>
          <w:rFonts w:ascii="Times New Roman" w:hAnsi="Times New Roman" w:cs="Times New Roman"/>
          <w:color w:val="000000"/>
          <w:sz w:val="24"/>
          <w:szCs w:val="24"/>
        </w:rPr>
        <w:t xml:space="preserve"> legumes can be defined as members of the Fabaceae(Leguminosae) that have plant parts other than separated </w:t>
      </w:r>
      <w:proofErr w:type="spellStart"/>
      <w:r>
        <w:rPr>
          <w:rFonts w:ascii="Times New Roman" w:hAnsi="Times New Roman" w:cs="Times New Roman"/>
          <w:color w:val="000000"/>
          <w:sz w:val="24"/>
          <w:szCs w:val="24"/>
        </w:rPr>
        <w:t>grainthat</w:t>
      </w:r>
      <w:proofErr w:type="spellEnd"/>
      <w:r>
        <w:rPr>
          <w:rFonts w:ascii="Times New Roman" w:hAnsi="Times New Roman" w:cs="Times New Roman"/>
          <w:color w:val="000000"/>
          <w:sz w:val="24"/>
          <w:szCs w:val="24"/>
        </w:rPr>
        <w:t xml:space="preserve"> are used to feed ruminant livestock (Barnes </w:t>
      </w:r>
      <w:r>
        <w:rPr>
          <w:rFonts w:ascii="Times New Roman" w:hAnsi="Times New Roman" w:cs="Times New Roman"/>
          <w:i/>
          <w:iCs/>
          <w:color w:val="000000"/>
          <w:sz w:val="24"/>
          <w:szCs w:val="24"/>
        </w:rPr>
        <w:t>et al.</w:t>
      </w:r>
      <w:r>
        <w:rPr>
          <w:rFonts w:ascii="Times New Roman" w:hAnsi="Times New Roman" w:cs="Times New Roman"/>
          <w:color w:val="000000"/>
          <w:sz w:val="24"/>
          <w:szCs w:val="24"/>
        </w:rPr>
        <w:t>, 1995;Graham and Vance, 2003). They are generally grazed or offered</w:t>
      </w:r>
    </w:p>
    <w:p w14:paraId="65FCB9D8"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as silage or hay, and can be grown as monocultures or </w:t>
      </w:r>
      <w:proofErr w:type="spellStart"/>
      <w:r>
        <w:rPr>
          <w:rFonts w:ascii="Times New Roman" w:hAnsi="Times New Roman" w:cs="Times New Roman"/>
          <w:color w:val="000000"/>
          <w:sz w:val="24"/>
          <w:szCs w:val="24"/>
        </w:rPr>
        <w:t>mixtureswith</w:t>
      </w:r>
      <w:proofErr w:type="spellEnd"/>
      <w:r>
        <w:rPr>
          <w:rFonts w:ascii="Times New Roman" w:hAnsi="Times New Roman" w:cs="Times New Roman"/>
          <w:color w:val="000000"/>
          <w:sz w:val="24"/>
          <w:szCs w:val="24"/>
        </w:rPr>
        <w:t xml:space="preserve"> other species, most commonly grasses. Fabaceae </w:t>
      </w:r>
      <w:proofErr w:type="spellStart"/>
      <w:r>
        <w:rPr>
          <w:rFonts w:ascii="Times New Roman" w:hAnsi="Times New Roman" w:cs="Times New Roman"/>
          <w:color w:val="000000"/>
          <w:sz w:val="24"/>
          <w:szCs w:val="24"/>
        </w:rPr>
        <w:t>areextremely</w:t>
      </w:r>
      <w:proofErr w:type="spellEnd"/>
      <w:r>
        <w:rPr>
          <w:rFonts w:ascii="Times New Roman" w:hAnsi="Times New Roman" w:cs="Times New Roman"/>
          <w:color w:val="000000"/>
          <w:sz w:val="24"/>
          <w:szCs w:val="24"/>
        </w:rPr>
        <w:t xml:space="preserve"> diverse and widespread, with an estimated 16,000 to</w:t>
      </w:r>
    </w:p>
    <w:p w14:paraId="2B728D87"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17,000 species in 750 genera (Allen, 1981).  The use of herbaceous or tree legumes have been reported (</w:t>
      </w:r>
      <w:proofErr w:type="spellStart"/>
      <w:r>
        <w:rPr>
          <w:rFonts w:ascii="Times New Roman" w:hAnsi="Times New Roman" w:cs="Times New Roman"/>
          <w:color w:val="000000"/>
          <w:sz w:val="24"/>
          <w:szCs w:val="24"/>
        </w:rPr>
        <w:t>Ezenwa</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Aken'ova</w:t>
      </w:r>
      <w:proofErr w:type="spellEnd"/>
      <w:r>
        <w:rPr>
          <w:rFonts w:ascii="Times New Roman" w:hAnsi="Times New Roman" w:cs="Times New Roman"/>
          <w:color w:val="000000"/>
          <w:sz w:val="24"/>
          <w:szCs w:val="24"/>
        </w:rPr>
        <w:t xml:space="preserve">, 1988; </w:t>
      </w:r>
      <w:proofErr w:type="spellStart"/>
      <w:r>
        <w:rPr>
          <w:rFonts w:ascii="Times New Roman" w:hAnsi="Times New Roman" w:cs="Times New Roman"/>
          <w:color w:val="000000"/>
          <w:sz w:val="24"/>
          <w:szCs w:val="24"/>
        </w:rPr>
        <w:t>Bamikole</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Ezenwa</w:t>
      </w:r>
      <w:proofErr w:type="spellEnd"/>
      <w:r>
        <w:rPr>
          <w:rFonts w:ascii="Times New Roman" w:hAnsi="Times New Roman" w:cs="Times New Roman"/>
          <w:color w:val="000000"/>
          <w:sz w:val="24"/>
          <w:szCs w:val="24"/>
        </w:rPr>
        <w:t xml:space="preserve">, 1999). Legumes are able to return soil fertility back by converting natural atmospheric air nitrogen and deposit it into the soil. They are rich in protein which is usually the most </w:t>
      </w:r>
      <w:proofErr w:type="spellStart"/>
      <w:r>
        <w:rPr>
          <w:rFonts w:ascii="Times New Roman" w:hAnsi="Times New Roman" w:cs="Times New Roman"/>
          <w:color w:val="000000"/>
          <w:sz w:val="24"/>
          <w:szCs w:val="24"/>
        </w:rPr>
        <w:t>limitingnutrients</w:t>
      </w:r>
      <w:proofErr w:type="spellEnd"/>
      <w:r>
        <w:rPr>
          <w:rFonts w:ascii="Times New Roman" w:hAnsi="Times New Roman" w:cs="Times New Roman"/>
          <w:color w:val="000000"/>
          <w:sz w:val="24"/>
          <w:szCs w:val="24"/>
        </w:rPr>
        <w:t xml:space="preserve"> in tropical animal diets (Andrea and Pablo, 1999). A sustainable way of improving the feeding value of poor quality pastures is </w:t>
      </w:r>
      <w:proofErr w:type="spellStart"/>
      <w:r>
        <w:rPr>
          <w:rFonts w:ascii="Times New Roman" w:hAnsi="Times New Roman" w:cs="Times New Roman"/>
          <w:color w:val="000000"/>
          <w:sz w:val="24"/>
          <w:szCs w:val="24"/>
        </w:rPr>
        <w:t>throughsupplementation</w:t>
      </w:r>
      <w:proofErr w:type="spellEnd"/>
      <w:r>
        <w:rPr>
          <w:rFonts w:ascii="Times New Roman" w:hAnsi="Times New Roman" w:cs="Times New Roman"/>
          <w:color w:val="000000"/>
          <w:sz w:val="24"/>
          <w:szCs w:val="24"/>
        </w:rPr>
        <w:t xml:space="preserve"> with forage legumes (Andrea and Pablo, 1999). The capability to fix nitrogen </w:t>
      </w:r>
      <w:proofErr w:type="spellStart"/>
      <w:r>
        <w:rPr>
          <w:rFonts w:ascii="Times New Roman" w:hAnsi="Times New Roman" w:cs="Times New Roman"/>
          <w:color w:val="000000"/>
          <w:sz w:val="24"/>
          <w:szCs w:val="24"/>
        </w:rPr>
        <w:t>intothe</w:t>
      </w:r>
      <w:proofErr w:type="spellEnd"/>
      <w:r>
        <w:rPr>
          <w:rFonts w:ascii="Times New Roman" w:hAnsi="Times New Roman" w:cs="Times New Roman"/>
          <w:color w:val="000000"/>
          <w:sz w:val="24"/>
          <w:szCs w:val="24"/>
        </w:rPr>
        <w:t xml:space="preserve"> soil and as such, enhancing the crude protein content of forage with resultant increase in </w:t>
      </w:r>
      <w:proofErr w:type="spellStart"/>
      <w:r>
        <w:rPr>
          <w:rFonts w:ascii="Times New Roman" w:hAnsi="Times New Roman" w:cs="Times New Roman"/>
          <w:color w:val="000000"/>
          <w:sz w:val="24"/>
          <w:szCs w:val="24"/>
        </w:rPr>
        <w:t>yieldand</w:t>
      </w:r>
      <w:proofErr w:type="spellEnd"/>
      <w:r>
        <w:rPr>
          <w:rFonts w:ascii="Times New Roman" w:hAnsi="Times New Roman" w:cs="Times New Roman"/>
          <w:color w:val="000000"/>
          <w:sz w:val="24"/>
          <w:szCs w:val="24"/>
        </w:rPr>
        <w:t xml:space="preserve"> feed quality, make legumes an integral part of pastures (Aribisala, 2003; </w:t>
      </w:r>
      <w:proofErr w:type="spellStart"/>
      <w:r>
        <w:rPr>
          <w:rFonts w:ascii="Times New Roman" w:hAnsi="Times New Roman" w:cs="Times New Roman"/>
          <w:color w:val="000000"/>
          <w:sz w:val="24"/>
          <w:szCs w:val="24"/>
        </w:rPr>
        <w:t>Sanginga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andMulongoy</w:t>
      </w:r>
      <w:proofErr w:type="spellEnd"/>
      <w:r>
        <w:rPr>
          <w:rFonts w:ascii="Times New Roman" w:hAnsi="Times New Roman" w:cs="Times New Roman"/>
          <w:color w:val="000000"/>
          <w:sz w:val="24"/>
          <w:szCs w:val="24"/>
        </w:rPr>
        <w:t>, 1992).</w:t>
      </w:r>
      <w:r>
        <w:rPr>
          <w:rFonts w:ascii="Times New Roman" w:hAnsi="Times New Roman" w:cs="Times New Roman"/>
          <w:bCs/>
          <w:color w:val="000000"/>
          <w:sz w:val="24"/>
          <w:szCs w:val="24"/>
        </w:rPr>
        <w:t>F</w:t>
      </w:r>
      <w:r>
        <w:rPr>
          <w:rFonts w:ascii="Times New Roman" w:hAnsi="Times New Roman" w:cs="Times New Roman"/>
          <w:color w:val="000000"/>
          <w:sz w:val="24"/>
          <w:szCs w:val="24"/>
        </w:rPr>
        <w:t>orage quality can be defined as the extent to which a forage has the potential to produce a desired animal r</w:t>
      </w:r>
      <w:r>
        <w:rPr>
          <w:rFonts w:ascii="Times New Roman" w:hAnsi="Times New Roman" w:cs="Times New Roman"/>
          <w:i/>
          <w:iCs/>
          <w:color w:val="000000"/>
          <w:sz w:val="24"/>
          <w:szCs w:val="24"/>
        </w:rPr>
        <w:t>es</w:t>
      </w:r>
      <w:r>
        <w:rPr>
          <w:rFonts w:ascii="Times New Roman" w:hAnsi="Times New Roman" w:cs="Times New Roman"/>
          <w:color w:val="000000"/>
          <w:sz w:val="24"/>
          <w:szCs w:val="24"/>
        </w:rPr>
        <w:t xml:space="preserve">ponse (Ball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 2001) .Animal production  is greatly influence by the quality of the forage  on offer rather than the quantity, as </w:t>
      </w:r>
      <w:proofErr w:type="spellStart"/>
      <w:r>
        <w:rPr>
          <w:rFonts w:ascii="Times New Roman" w:hAnsi="Times New Roman" w:cs="Times New Roman"/>
          <w:color w:val="000000"/>
          <w:sz w:val="24"/>
          <w:szCs w:val="24"/>
        </w:rPr>
        <w:t>such,tropical</w:t>
      </w:r>
      <w:proofErr w:type="spellEnd"/>
      <w:r>
        <w:rPr>
          <w:rFonts w:ascii="Times New Roman" w:hAnsi="Times New Roman" w:cs="Times New Roman"/>
          <w:color w:val="000000"/>
          <w:sz w:val="24"/>
          <w:szCs w:val="24"/>
        </w:rPr>
        <w:t xml:space="preserve"> forage legume are rich in protein which is usually the most limiting nutrient in tropical animal diet.</w:t>
      </w:r>
    </w:p>
    <w:p w14:paraId="64AC49C2"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Phosphorus is a primary nutrient essential for plant growth and development and important for regulation of various enzymatic deficiency of phosphorus  in soil has an adverse impact on legume production as it is required for energy transformation in nodules and enhanced N-fixation (</w:t>
      </w:r>
      <w:proofErr w:type="spellStart"/>
      <w:r>
        <w:rPr>
          <w:rFonts w:ascii="Times New Roman" w:hAnsi="Times New Roman" w:cs="Times New Roman"/>
          <w:color w:val="000000"/>
          <w:sz w:val="24"/>
          <w:szCs w:val="24"/>
        </w:rPr>
        <w:t>Rotaru</w:t>
      </w:r>
      <w:proofErr w:type="spellEnd"/>
      <w:r>
        <w:rPr>
          <w:rFonts w:ascii="Times New Roman" w:hAnsi="Times New Roman" w:cs="Times New Roman"/>
          <w:color w:val="000000"/>
          <w:sz w:val="24"/>
          <w:szCs w:val="24"/>
        </w:rPr>
        <w:t xml:space="preserve"> and Sinclair 2009; </w:t>
      </w:r>
      <w:proofErr w:type="spellStart"/>
      <w:r>
        <w:rPr>
          <w:rFonts w:ascii="Times New Roman" w:hAnsi="Times New Roman" w:cs="Times New Roman"/>
          <w:color w:val="000000"/>
          <w:sz w:val="24"/>
          <w:szCs w:val="24"/>
        </w:rPr>
        <w:t>Udvardi</w:t>
      </w:r>
      <w:proofErr w:type="spellEnd"/>
      <w:r>
        <w:rPr>
          <w:rFonts w:ascii="Times New Roman" w:hAnsi="Times New Roman" w:cs="Times New Roman"/>
          <w:color w:val="000000"/>
          <w:sz w:val="24"/>
          <w:szCs w:val="24"/>
        </w:rPr>
        <w:t xml:space="preserve"> and Poole 2013; Yadav</w:t>
      </w:r>
      <w:r>
        <w:rPr>
          <w:rFonts w:ascii="Times New Roman" w:hAnsi="Times New Roman" w:cs="Times New Roman"/>
          <w:i/>
          <w:color w:val="000000"/>
          <w:sz w:val="24"/>
          <w:szCs w:val="24"/>
        </w:rPr>
        <w:t xml:space="preserve"> et al.</w:t>
      </w:r>
      <w:r>
        <w:rPr>
          <w:rFonts w:ascii="Times New Roman" w:hAnsi="Times New Roman" w:cs="Times New Roman"/>
          <w:color w:val="000000"/>
          <w:sz w:val="24"/>
          <w:szCs w:val="24"/>
        </w:rPr>
        <w:t xml:space="preserve"> 2017). Phosphorus also plays a crucial role in the development of the </w:t>
      </w:r>
      <w:proofErr w:type="spellStart"/>
      <w:r>
        <w:rPr>
          <w:rFonts w:ascii="Times New Roman" w:hAnsi="Times New Roman" w:cs="Times New Roman"/>
          <w:color w:val="000000"/>
          <w:sz w:val="24"/>
          <w:szCs w:val="24"/>
        </w:rPr>
        <w:t>symbioticrelationship</w:t>
      </w:r>
      <w:proofErr w:type="spellEnd"/>
      <w:r>
        <w:rPr>
          <w:rFonts w:ascii="Times New Roman" w:hAnsi="Times New Roman" w:cs="Times New Roman"/>
          <w:color w:val="000000"/>
          <w:sz w:val="24"/>
          <w:szCs w:val="24"/>
        </w:rPr>
        <w:t xml:space="preserve"> between legumes and bacteria as a certain amount of P is </w:t>
      </w:r>
      <w:proofErr w:type="spellStart"/>
      <w:r>
        <w:rPr>
          <w:rFonts w:ascii="Times New Roman" w:hAnsi="Times New Roman" w:cs="Times New Roman"/>
          <w:color w:val="000000"/>
          <w:sz w:val="24"/>
          <w:szCs w:val="24"/>
        </w:rPr>
        <w:t>requiredto</w:t>
      </w:r>
      <w:proofErr w:type="spellEnd"/>
      <w:r>
        <w:rPr>
          <w:rFonts w:ascii="Times New Roman" w:hAnsi="Times New Roman" w:cs="Times New Roman"/>
          <w:color w:val="000000"/>
          <w:sz w:val="24"/>
          <w:szCs w:val="24"/>
        </w:rPr>
        <w:t xml:space="preserve"> carry out biological nitrogen fixation (BNF) (Oliveira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 2002; </w:t>
      </w:r>
      <w:proofErr w:type="spellStart"/>
      <w:r>
        <w:rPr>
          <w:rFonts w:ascii="Times New Roman" w:hAnsi="Times New Roman" w:cs="Times New Roman"/>
          <w:color w:val="000000"/>
          <w:sz w:val="24"/>
          <w:szCs w:val="24"/>
        </w:rPr>
        <w:t>Rotaru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andSinclair</w:t>
      </w:r>
      <w:proofErr w:type="spellEnd"/>
      <w:r>
        <w:rPr>
          <w:rFonts w:ascii="Times New Roman" w:hAnsi="Times New Roman" w:cs="Times New Roman"/>
          <w:color w:val="000000"/>
          <w:sz w:val="24"/>
          <w:szCs w:val="24"/>
        </w:rPr>
        <w:t xml:space="preserve"> 2009). There is considerable evidence that </w:t>
      </w:r>
      <w:proofErr w:type="spellStart"/>
      <w:r>
        <w:rPr>
          <w:rFonts w:ascii="Times New Roman" w:hAnsi="Times New Roman" w:cs="Times New Roman"/>
          <w:color w:val="000000"/>
          <w:sz w:val="24"/>
          <w:szCs w:val="24"/>
        </w:rPr>
        <w:t>nodulated</w:t>
      </w:r>
      <w:proofErr w:type="spellEnd"/>
      <w:r>
        <w:rPr>
          <w:rFonts w:ascii="Times New Roman" w:hAnsi="Times New Roman" w:cs="Times New Roman"/>
          <w:color w:val="000000"/>
          <w:sz w:val="24"/>
          <w:szCs w:val="24"/>
        </w:rPr>
        <w:t xml:space="preserve"> legumes require </w:t>
      </w:r>
      <w:proofErr w:type="spellStart"/>
      <w:r>
        <w:rPr>
          <w:rFonts w:ascii="Times New Roman" w:hAnsi="Times New Roman" w:cs="Times New Roman"/>
          <w:color w:val="000000"/>
          <w:sz w:val="24"/>
          <w:szCs w:val="24"/>
        </w:rPr>
        <w:t>moreP</w:t>
      </w:r>
      <w:proofErr w:type="spellEnd"/>
      <w:r>
        <w:rPr>
          <w:rFonts w:ascii="Times New Roman" w:hAnsi="Times New Roman" w:cs="Times New Roman"/>
          <w:color w:val="000000"/>
          <w:sz w:val="24"/>
          <w:szCs w:val="24"/>
        </w:rPr>
        <w:t xml:space="preserve"> than nonsymbiotic plants grown solely on a mineral N source (</w:t>
      </w:r>
      <w:proofErr w:type="spellStart"/>
      <w:r>
        <w:rPr>
          <w:rFonts w:ascii="Times New Roman" w:hAnsi="Times New Roman" w:cs="Times New Roman"/>
          <w:color w:val="000000"/>
          <w:sz w:val="24"/>
          <w:szCs w:val="24"/>
        </w:rPr>
        <w:t>Rotaru</w:t>
      </w:r>
      <w:proofErr w:type="spellEnd"/>
      <w:r>
        <w:rPr>
          <w:rFonts w:ascii="Times New Roman" w:hAnsi="Times New Roman" w:cs="Times New Roman"/>
          <w:color w:val="000000"/>
          <w:sz w:val="24"/>
          <w:szCs w:val="24"/>
        </w:rPr>
        <w:t xml:space="preserve"> and Sinclair</w:t>
      </w:r>
    </w:p>
    <w:p w14:paraId="40968FE3"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2009; Sulieman and Schulze 2010).A large amount of P is required for metabolic pathways of energy transfer that takes place during nodule functioning (Hernandez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 2009; Cabeza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 </w:t>
      </w:r>
      <w:bookmarkEnd w:id="1"/>
      <w:r>
        <w:rPr>
          <w:rFonts w:ascii="Times New Roman" w:hAnsi="Times New Roman" w:cs="Times New Roman"/>
          <w:color w:val="000000"/>
          <w:sz w:val="24"/>
          <w:szCs w:val="24"/>
        </w:rPr>
        <w:t>2014a, b).But most of the agricultural soils have inadequate amounts of P to support efficient</w:t>
      </w:r>
    </w:p>
    <w:p w14:paraId="6B1ACD55"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BNF (Brown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 2013). The inadequacy of P in soil is mainly due to its retention as adsorbed P on the surface of soil particles and associated with amorphous aluminum (Al) and iron (Fe) </w:t>
      </w:r>
      <w:r>
        <w:rPr>
          <w:rFonts w:ascii="Times New Roman" w:hAnsi="Times New Roman" w:cs="Times New Roman"/>
          <w:color w:val="000000"/>
          <w:sz w:val="24"/>
          <w:szCs w:val="24"/>
        </w:rPr>
        <w:lastRenderedPageBreak/>
        <w:t>oxides (</w:t>
      </w:r>
      <w:proofErr w:type="spellStart"/>
      <w:r>
        <w:rPr>
          <w:rFonts w:ascii="Times New Roman" w:hAnsi="Times New Roman" w:cs="Times New Roman"/>
          <w:color w:val="000000"/>
          <w:sz w:val="24"/>
          <w:szCs w:val="24"/>
        </w:rPr>
        <w:t>Mitran</w:t>
      </w:r>
      <w:proofErr w:type="spellEnd"/>
      <w:r>
        <w:rPr>
          <w:rFonts w:ascii="Times New Roman" w:hAnsi="Times New Roman" w:cs="Times New Roman"/>
          <w:color w:val="000000"/>
          <w:sz w:val="24"/>
          <w:szCs w:val="24"/>
        </w:rPr>
        <w:t xml:space="preserve"> and Mani 2017). About 90% of the inorganic P fertilizers are used in agriculture crop production produced from high-grade rock phosphates which expected to be depleted shortly within 30–50 years (</w:t>
      </w:r>
      <w:proofErr w:type="spellStart"/>
      <w:r>
        <w:rPr>
          <w:rFonts w:ascii="Times New Roman" w:hAnsi="Times New Roman" w:cs="Times New Roman"/>
          <w:color w:val="000000"/>
          <w:sz w:val="24"/>
          <w:szCs w:val="24"/>
        </w:rPr>
        <w:t>Abrol</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Palaniappan</w:t>
      </w:r>
      <w:proofErr w:type="spellEnd"/>
      <w:r>
        <w:rPr>
          <w:rFonts w:ascii="Times New Roman" w:hAnsi="Times New Roman" w:cs="Times New Roman"/>
          <w:color w:val="000000"/>
          <w:sz w:val="24"/>
          <w:szCs w:val="24"/>
        </w:rPr>
        <w:t xml:space="preserve"> 1988; Cordell and </w:t>
      </w:r>
      <w:proofErr w:type="spellStart"/>
      <w:r>
        <w:rPr>
          <w:rFonts w:ascii="Times New Roman" w:hAnsi="Times New Roman" w:cs="Times New Roman"/>
          <w:color w:val="000000"/>
          <w:sz w:val="24"/>
          <w:szCs w:val="24"/>
        </w:rPr>
        <w:t>Drangert</w:t>
      </w:r>
      <w:proofErr w:type="spellEnd"/>
      <w:r>
        <w:rPr>
          <w:rFonts w:ascii="Times New Roman" w:hAnsi="Times New Roman" w:cs="Times New Roman"/>
          <w:color w:val="000000"/>
          <w:sz w:val="24"/>
          <w:szCs w:val="24"/>
        </w:rPr>
        <w:t xml:space="preserve"> 2009). So there will be possibilities of less vegetative growth and production of legumes as P availability expected to decrease shortly as the growth of the N-fixing legumes severely affected under P-deficient condition due to poor nodule functioning (Sulieman and Tran 2015; </w:t>
      </w:r>
      <w:proofErr w:type="spellStart"/>
      <w:r>
        <w:rPr>
          <w:rFonts w:ascii="Times New Roman" w:hAnsi="Times New Roman" w:cs="Times New Roman"/>
          <w:color w:val="000000"/>
          <w:sz w:val="24"/>
          <w:szCs w:val="24"/>
        </w:rPr>
        <w:t>Dhakal</w:t>
      </w:r>
      <w:proofErr w:type="spellEnd"/>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2016).So there is a need to improve P resources to better legume crop productivity and </w:t>
      </w:r>
      <w:proofErr w:type="spellStart"/>
      <w:r>
        <w:rPr>
          <w:rFonts w:ascii="Times New Roman" w:hAnsi="Times New Roman" w:cs="Times New Roman"/>
          <w:color w:val="000000"/>
          <w:sz w:val="24"/>
          <w:szCs w:val="24"/>
        </w:rPr>
        <w:t>soilsustainability</w:t>
      </w:r>
      <w:proofErr w:type="spellEnd"/>
      <w:r>
        <w:rPr>
          <w:rFonts w:ascii="Times New Roman" w:hAnsi="Times New Roman" w:cs="Times New Roman"/>
          <w:color w:val="000000"/>
          <w:sz w:val="24"/>
          <w:szCs w:val="24"/>
        </w:rPr>
        <w:t xml:space="preserve"> through increasing efficiency in legumes.</w:t>
      </w:r>
    </w:p>
    <w:p w14:paraId="15078CFD" w14:textId="7FEF7165" w:rsidR="00263FCE" w:rsidRDefault="00C97554" w:rsidP="00ED620F">
      <w:pPr>
        <w:spacing w:before="100" w:beforeAutospacing="1" w:after="100" w:afterAutospacing="1" w:line="360" w:lineRule="auto"/>
        <w:jc w:val="both"/>
        <w:rPr>
          <w:rFonts w:ascii="Times New Roman" w:hAnsi="Times New Roman" w:cs="Times New Roman"/>
          <w:color w:val="000000"/>
          <w:sz w:val="24"/>
          <w:szCs w:val="24"/>
        </w:rPr>
      </w:pPr>
      <w:bookmarkStart w:id="2" w:name="_Hlk65523456"/>
      <w:r>
        <w:rPr>
          <w:rFonts w:ascii="Times New Roman" w:hAnsi="Times New Roman" w:cs="Times New Roman"/>
          <w:color w:val="000000"/>
          <w:sz w:val="24"/>
          <w:szCs w:val="24"/>
        </w:rPr>
        <w:t xml:space="preserve">Laboratory analyses are used to determine the nutritive value of forages (Ball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2001</w:t>
      </w:r>
      <w:r>
        <w:rPr>
          <w:rFonts w:ascii="Times New Roman" w:hAnsi="Times New Roman" w:cs="Times New Roman"/>
          <w:color w:val="000000"/>
          <w:sz w:val="24"/>
          <w:szCs w:val="24"/>
        </w:rPr>
        <w:t xml:space="preserve">). The concentration of chemical </w:t>
      </w:r>
      <w:proofErr w:type="spellStart"/>
      <w:r>
        <w:rPr>
          <w:rFonts w:ascii="Times New Roman" w:hAnsi="Times New Roman" w:cs="Times New Roman"/>
          <w:color w:val="000000"/>
          <w:sz w:val="24"/>
          <w:szCs w:val="24"/>
        </w:rPr>
        <w:t>componenets</w:t>
      </w:r>
      <w:proofErr w:type="spellEnd"/>
      <w:r>
        <w:rPr>
          <w:rFonts w:ascii="Times New Roman" w:hAnsi="Times New Roman" w:cs="Times New Roman"/>
          <w:color w:val="000000"/>
          <w:sz w:val="24"/>
          <w:szCs w:val="24"/>
        </w:rPr>
        <w:t xml:space="preserve"> in forage varies depending forages  on some factors such as plant species  (Ramirez </w:t>
      </w:r>
      <w:r>
        <w:rPr>
          <w:rFonts w:ascii="Times New Roman" w:hAnsi="Times New Roman" w:cs="Times New Roman"/>
          <w:i/>
          <w:color w:val="000000"/>
          <w:sz w:val="24"/>
          <w:szCs w:val="24"/>
        </w:rPr>
        <w:t xml:space="preserve">et al. </w:t>
      </w:r>
      <w:r>
        <w:rPr>
          <w:rFonts w:ascii="Times New Roman" w:hAnsi="Times New Roman" w:cs="Times New Roman"/>
          <w:color w:val="000000"/>
          <w:sz w:val="24"/>
          <w:szCs w:val="24"/>
        </w:rPr>
        <w:t>2004),fertilization (</w:t>
      </w:r>
      <w:proofErr w:type="spellStart"/>
      <w:r>
        <w:rPr>
          <w:rFonts w:ascii="Times New Roman" w:hAnsi="Times New Roman" w:cs="Times New Roman"/>
          <w:color w:val="000000"/>
          <w:sz w:val="24"/>
          <w:szCs w:val="24"/>
        </w:rPr>
        <w:t>Tϋrk</w:t>
      </w:r>
      <w:proofErr w:type="spellEnd"/>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 2007)harvesting date (Ball </w:t>
      </w:r>
      <w:r>
        <w:rPr>
          <w:rFonts w:ascii="Times New Roman" w:hAnsi="Times New Roman" w:cs="Times New Roman"/>
          <w:i/>
          <w:color w:val="000000"/>
          <w:sz w:val="24"/>
          <w:szCs w:val="24"/>
        </w:rPr>
        <w:t>et al.</w:t>
      </w:r>
      <w:r>
        <w:rPr>
          <w:rFonts w:ascii="Times New Roman" w:hAnsi="Times New Roman" w:cs="Times New Roman"/>
          <w:color w:val="000000"/>
          <w:sz w:val="24"/>
          <w:szCs w:val="24"/>
        </w:rPr>
        <w:t xml:space="preserve">, 2001),soil properties and other </w:t>
      </w:r>
      <w:proofErr w:type="spellStart"/>
      <w:r>
        <w:rPr>
          <w:rFonts w:ascii="Times New Roman" w:hAnsi="Times New Roman" w:cs="Times New Roman"/>
          <w:color w:val="000000"/>
          <w:sz w:val="24"/>
          <w:szCs w:val="24"/>
        </w:rPr>
        <w:t>enviromental</w:t>
      </w:r>
      <w:proofErr w:type="spellEnd"/>
      <w:r>
        <w:rPr>
          <w:rFonts w:ascii="Times New Roman" w:hAnsi="Times New Roman" w:cs="Times New Roman"/>
          <w:color w:val="000000"/>
          <w:sz w:val="24"/>
          <w:szCs w:val="24"/>
        </w:rPr>
        <w:t xml:space="preserve"> variable (Kulik, 2009).</w:t>
      </w:r>
      <w:proofErr w:type="spellStart"/>
      <w:r>
        <w:rPr>
          <w:rFonts w:ascii="Times New Roman" w:hAnsi="Times New Roman" w:cs="Times New Roman"/>
          <w:color w:val="000000"/>
          <w:sz w:val="24"/>
          <w:szCs w:val="24"/>
        </w:rPr>
        <w:t>Therefore,this</w:t>
      </w:r>
      <w:proofErr w:type="spellEnd"/>
      <w:r>
        <w:rPr>
          <w:rFonts w:ascii="Times New Roman" w:hAnsi="Times New Roman" w:cs="Times New Roman"/>
          <w:color w:val="000000"/>
          <w:sz w:val="24"/>
          <w:szCs w:val="24"/>
        </w:rPr>
        <w:t xml:space="preserve"> study is to evaluate  the influence of phosphorus fertilizer as well storage duration on the proximate composition of hay made from </w:t>
      </w:r>
      <w:proofErr w:type="spellStart"/>
      <w:r>
        <w:rPr>
          <w:rFonts w:ascii="Times New Roman" w:hAnsi="Times New Roman" w:cs="Times New Roman"/>
          <w:i/>
          <w:color w:val="000000"/>
          <w:sz w:val="24"/>
          <w:szCs w:val="24"/>
        </w:rPr>
        <w:t>Stylosanthes</w:t>
      </w:r>
      <w:proofErr w:type="spellEnd"/>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guianensis</w:t>
      </w:r>
      <w:bookmarkEnd w:id="2"/>
      <w:proofErr w:type="spellEnd"/>
      <w:r>
        <w:rPr>
          <w:rFonts w:ascii="Times New Roman" w:hAnsi="Times New Roman" w:cs="Times New Roman"/>
          <w:i/>
          <w:color w:val="000000"/>
          <w:sz w:val="24"/>
          <w:szCs w:val="24"/>
        </w:rPr>
        <w:t>.</w:t>
      </w:r>
    </w:p>
    <w:p w14:paraId="5DB88752" w14:textId="77777777" w:rsidR="00263FCE" w:rsidRDefault="00C97554" w:rsidP="00ED620F">
      <w:pPr>
        <w:spacing w:before="100" w:beforeAutospacing="1" w:after="100" w:afterAutospacing="1" w:line="360" w:lineRule="auto"/>
        <w:jc w:val="both"/>
        <w:rPr>
          <w:rFonts w:ascii="Times New Roman" w:hAnsi="Times New Roman" w:cs="Times New Roman"/>
          <w:color w:val="000000"/>
          <w:sz w:val="24"/>
          <w:szCs w:val="24"/>
        </w:rPr>
      </w:pPr>
      <w:bookmarkStart w:id="3" w:name="_Hlk65523824"/>
      <w:r>
        <w:rPr>
          <w:rFonts w:ascii="Times New Roman" w:hAnsi="Times New Roman" w:cs="Times New Roman"/>
          <w:b/>
          <w:color w:val="000000"/>
          <w:sz w:val="24"/>
          <w:szCs w:val="24"/>
        </w:rPr>
        <w:t>1.1   Broad objective</w:t>
      </w:r>
    </w:p>
    <w:p w14:paraId="0B2C4496"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evaluate the influence of phosphorus fertilizer and storage duration on </w:t>
      </w:r>
      <w:proofErr w:type="gramStart"/>
      <w:r>
        <w:rPr>
          <w:rFonts w:ascii="Times New Roman" w:hAnsi="Times New Roman" w:cs="Times New Roman"/>
          <w:color w:val="000000"/>
          <w:sz w:val="24"/>
          <w:szCs w:val="24"/>
        </w:rPr>
        <w:t>the  proximate</w:t>
      </w:r>
      <w:proofErr w:type="gramEnd"/>
      <w:r>
        <w:rPr>
          <w:rFonts w:ascii="Times New Roman" w:hAnsi="Times New Roman" w:cs="Times New Roman"/>
          <w:color w:val="000000"/>
          <w:sz w:val="24"/>
          <w:szCs w:val="24"/>
        </w:rPr>
        <w:t xml:space="preserve"> composition of hay made from</w:t>
      </w:r>
      <w:r w:rsidR="00527951">
        <w:rPr>
          <w:rFonts w:ascii="Times New Roman" w:hAnsi="Times New Roman" w:cs="Times New Roman"/>
          <w:color w:val="000000"/>
          <w:sz w:val="24"/>
          <w:szCs w:val="24"/>
        </w:rPr>
        <w:t xml:space="preserve"> </w:t>
      </w:r>
      <w:proofErr w:type="spellStart"/>
      <w:r>
        <w:rPr>
          <w:rFonts w:ascii="Times New Roman" w:hAnsi="Times New Roman" w:cs="Times New Roman"/>
          <w:i/>
          <w:color w:val="000000"/>
          <w:sz w:val="24"/>
          <w:szCs w:val="24"/>
        </w:rPr>
        <w:t>Stylosanthes</w:t>
      </w:r>
      <w:proofErr w:type="spellEnd"/>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guianensis</w:t>
      </w:r>
      <w:proofErr w:type="spellEnd"/>
      <w:r>
        <w:rPr>
          <w:rFonts w:ascii="Times New Roman" w:hAnsi="Times New Roman" w:cs="Times New Roman"/>
          <w:i/>
          <w:color w:val="000000"/>
          <w:sz w:val="24"/>
          <w:szCs w:val="24"/>
        </w:rPr>
        <w:t>.</w:t>
      </w:r>
    </w:p>
    <w:p w14:paraId="3C4FE245" w14:textId="77777777" w:rsidR="00263FCE" w:rsidRDefault="00263FCE" w:rsidP="00ED620F">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p w14:paraId="5FA8383F" w14:textId="1FDE1D50" w:rsidR="00263FCE" w:rsidRPr="00ED620F" w:rsidRDefault="00C97554" w:rsidP="00ED620F">
      <w:pPr>
        <w:spacing w:before="100" w:beforeAutospacing="1" w:after="100" w:afterAutospacing="1" w:line="360" w:lineRule="auto"/>
        <w:jc w:val="both"/>
        <w:rPr>
          <w:rFonts w:ascii="Times New Roman" w:hAnsi="Times New Roman" w:cs="Times New Roman"/>
          <w:b/>
          <w:color w:val="000000"/>
          <w:sz w:val="24"/>
          <w:szCs w:val="24"/>
          <w:lang w:val="en-NG"/>
        </w:rPr>
      </w:pPr>
      <w:proofErr w:type="gramStart"/>
      <w:r>
        <w:rPr>
          <w:rFonts w:ascii="Times New Roman" w:hAnsi="Times New Roman" w:cs="Times New Roman"/>
          <w:b/>
          <w:color w:val="000000"/>
          <w:sz w:val="24"/>
          <w:szCs w:val="24"/>
        </w:rPr>
        <w:t>1.2  Specific</w:t>
      </w:r>
      <w:proofErr w:type="gramEnd"/>
      <w:r>
        <w:rPr>
          <w:rFonts w:ascii="Times New Roman" w:hAnsi="Times New Roman" w:cs="Times New Roman"/>
          <w:b/>
          <w:color w:val="000000"/>
          <w:sz w:val="24"/>
          <w:szCs w:val="24"/>
        </w:rPr>
        <w:t xml:space="preserve"> objective</w:t>
      </w:r>
      <w:r w:rsidR="00ED620F">
        <w:rPr>
          <w:rFonts w:ascii="Times New Roman" w:hAnsi="Times New Roman" w:cs="Times New Roman"/>
          <w:b/>
          <w:color w:val="000000"/>
          <w:sz w:val="24"/>
          <w:szCs w:val="24"/>
          <w:lang w:val="en-NG"/>
        </w:rPr>
        <w:t>s</w:t>
      </w:r>
    </w:p>
    <w:p w14:paraId="5382B828" w14:textId="77777777" w:rsidR="00263FCE" w:rsidRDefault="00C97554" w:rsidP="00ED620F">
      <w:pPr>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determine:</w:t>
      </w:r>
    </w:p>
    <w:p w14:paraId="58DFA641" w14:textId="3ABCFD6A" w:rsidR="00263FCE" w:rsidRDefault="00ED620F" w:rsidP="00ED620F">
      <w:pPr>
        <w:pStyle w:val="ListParagraph"/>
        <w:numPr>
          <w:ilvl w:val="0"/>
          <w:numId w:val="8"/>
        </w:numPr>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n-NG"/>
        </w:rPr>
        <w:t>T</w:t>
      </w:r>
      <w:r w:rsidR="00C97554">
        <w:rPr>
          <w:rFonts w:ascii="Times New Roman" w:hAnsi="Times New Roman" w:cs="Times New Roman"/>
          <w:color w:val="000000"/>
          <w:sz w:val="24"/>
          <w:szCs w:val="24"/>
        </w:rPr>
        <w:t>he influence of phosphorus fertilizer</w:t>
      </w:r>
      <w:r>
        <w:rPr>
          <w:rFonts w:ascii="Times New Roman" w:hAnsi="Times New Roman" w:cs="Times New Roman"/>
          <w:color w:val="000000"/>
          <w:sz w:val="24"/>
          <w:szCs w:val="24"/>
          <w:lang w:val="en-NG"/>
        </w:rPr>
        <w:t xml:space="preserve"> </w:t>
      </w:r>
      <w:r w:rsidR="00C97554">
        <w:rPr>
          <w:rFonts w:ascii="Times New Roman" w:hAnsi="Times New Roman" w:cs="Times New Roman"/>
          <w:color w:val="000000"/>
          <w:sz w:val="24"/>
          <w:szCs w:val="24"/>
        </w:rPr>
        <w:t>(poultry manure, single super phosphate</w:t>
      </w:r>
      <w:r>
        <w:rPr>
          <w:rFonts w:ascii="Times New Roman" w:hAnsi="Times New Roman" w:cs="Times New Roman"/>
          <w:color w:val="000000"/>
          <w:sz w:val="24"/>
          <w:szCs w:val="24"/>
          <w:lang w:val="en-NG"/>
        </w:rPr>
        <w:t xml:space="preserve"> </w:t>
      </w:r>
      <w:r w:rsidR="00C97554">
        <w:rPr>
          <w:rFonts w:ascii="Times New Roman" w:hAnsi="Times New Roman" w:cs="Times New Roman"/>
          <w:color w:val="000000"/>
          <w:sz w:val="24"/>
          <w:szCs w:val="24"/>
        </w:rPr>
        <w:t>(SSP) and control) on proximate composition (</w:t>
      </w:r>
      <w:r>
        <w:rPr>
          <w:rFonts w:ascii="Times New Roman" w:hAnsi="Times New Roman" w:cs="Times New Roman"/>
          <w:color w:val="000000"/>
          <w:sz w:val="24"/>
          <w:szCs w:val="24"/>
          <w:lang w:val="en-NG"/>
        </w:rPr>
        <w:t xml:space="preserve">Dry </w:t>
      </w:r>
      <w:proofErr w:type="gramStart"/>
      <w:r>
        <w:rPr>
          <w:rFonts w:ascii="Times New Roman" w:hAnsi="Times New Roman" w:cs="Times New Roman"/>
          <w:color w:val="000000"/>
          <w:sz w:val="24"/>
          <w:szCs w:val="24"/>
          <w:lang w:val="en-NG"/>
        </w:rPr>
        <w:t>Matter</w:t>
      </w:r>
      <w:r w:rsidR="004E61DA">
        <w:rPr>
          <w:rFonts w:ascii="Times New Roman" w:hAnsi="Times New Roman" w:cs="Times New Roman"/>
          <w:color w:val="000000"/>
          <w:sz w:val="24"/>
          <w:szCs w:val="24"/>
          <w:lang w:val="en-NG"/>
        </w:rPr>
        <w:t>(</w:t>
      </w:r>
      <w:proofErr w:type="gramEnd"/>
      <w:r w:rsidR="004E61DA">
        <w:rPr>
          <w:rFonts w:ascii="Times New Roman" w:hAnsi="Times New Roman" w:cs="Times New Roman"/>
          <w:color w:val="000000"/>
          <w:sz w:val="24"/>
          <w:szCs w:val="24"/>
          <w:lang w:val="en-NG"/>
        </w:rPr>
        <w:t>DM)</w:t>
      </w:r>
      <w:r>
        <w:rPr>
          <w:rFonts w:ascii="Times New Roman" w:hAnsi="Times New Roman" w:cs="Times New Roman"/>
          <w:color w:val="000000"/>
          <w:sz w:val="24"/>
          <w:szCs w:val="24"/>
          <w:lang w:val="en-NG"/>
        </w:rPr>
        <w:t>, Crude Protein</w:t>
      </w:r>
      <w:r w:rsidR="004E61DA">
        <w:rPr>
          <w:rFonts w:ascii="Times New Roman" w:hAnsi="Times New Roman" w:cs="Times New Roman"/>
          <w:color w:val="000000"/>
          <w:sz w:val="24"/>
          <w:szCs w:val="24"/>
          <w:lang w:val="en-NG"/>
        </w:rPr>
        <w:t>(CP)</w:t>
      </w:r>
      <w:r>
        <w:rPr>
          <w:rFonts w:ascii="Times New Roman" w:hAnsi="Times New Roman" w:cs="Times New Roman"/>
          <w:color w:val="000000"/>
          <w:sz w:val="24"/>
          <w:szCs w:val="24"/>
          <w:lang w:val="en-NG"/>
        </w:rPr>
        <w:t>, Ether Extract</w:t>
      </w:r>
      <w:r w:rsidR="004E61DA">
        <w:rPr>
          <w:rFonts w:ascii="Times New Roman" w:hAnsi="Times New Roman" w:cs="Times New Roman"/>
          <w:color w:val="000000"/>
          <w:sz w:val="24"/>
          <w:szCs w:val="24"/>
          <w:lang w:val="en-NG"/>
        </w:rPr>
        <w:t>(EE)</w:t>
      </w:r>
      <w:r>
        <w:rPr>
          <w:rFonts w:ascii="Times New Roman" w:hAnsi="Times New Roman" w:cs="Times New Roman"/>
          <w:color w:val="000000"/>
          <w:sz w:val="24"/>
          <w:szCs w:val="24"/>
          <w:lang w:val="en-NG"/>
        </w:rPr>
        <w:t xml:space="preserve"> and Ash</w:t>
      </w:r>
      <w:r w:rsidR="00C97554">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 hay</w:t>
      </w:r>
      <w:r w:rsidR="00C97554">
        <w:rPr>
          <w:rFonts w:ascii="Times New Roman" w:hAnsi="Times New Roman" w:cs="Times New Roman"/>
          <w:color w:val="000000"/>
          <w:sz w:val="24"/>
          <w:szCs w:val="24"/>
        </w:rPr>
        <w:t xml:space="preserve"> made from </w:t>
      </w:r>
      <w:proofErr w:type="spellStart"/>
      <w:r w:rsidR="00C97554">
        <w:rPr>
          <w:rFonts w:ascii="Times New Roman" w:hAnsi="Times New Roman" w:cs="Times New Roman"/>
          <w:i/>
          <w:color w:val="000000"/>
          <w:sz w:val="24"/>
          <w:szCs w:val="24"/>
        </w:rPr>
        <w:t>Stylosanthes</w:t>
      </w:r>
      <w:proofErr w:type="spellEnd"/>
      <w:r w:rsidR="00C97554">
        <w:rPr>
          <w:rFonts w:ascii="Times New Roman" w:hAnsi="Times New Roman" w:cs="Times New Roman"/>
          <w:i/>
          <w:color w:val="000000"/>
          <w:sz w:val="24"/>
          <w:szCs w:val="24"/>
        </w:rPr>
        <w:t xml:space="preserve"> </w:t>
      </w:r>
      <w:proofErr w:type="spellStart"/>
      <w:r w:rsidR="00C97554">
        <w:rPr>
          <w:rFonts w:ascii="Times New Roman" w:hAnsi="Times New Roman" w:cs="Times New Roman"/>
          <w:i/>
          <w:color w:val="000000"/>
          <w:sz w:val="24"/>
          <w:szCs w:val="24"/>
        </w:rPr>
        <w:t>guianensis</w:t>
      </w:r>
      <w:proofErr w:type="spellEnd"/>
      <w:r w:rsidR="00C97554">
        <w:rPr>
          <w:rFonts w:ascii="Times New Roman" w:hAnsi="Times New Roman" w:cs="Times New Roman"/>
          <w:i/>
          <w:color w:val="000000"/>
          <w:sz w:val="24"/>
          <w:szCs w:val="24"/>
        </w:rPr>
        <w:t>.</w:t>
      </w:r>
    </w:p>
    <w:p w14:paraId="16F9EFA5" w14:textId="77777777" w:rsidR="00263FCE" w:rsidRDefault="00263FCE" w:rsidP="00ED620F">
      <w:pPr>
        <w:pStyle w:val="ListParagraph"/>
        <w:spacing w:before="100" w:beforeAutospacing="1" w:after="100" w:afterAutospacing="1" w:line="360" w:lineRule="auto"/>
        <w:ind w:left="1080"/>
        <w:jc w:val="both"/>
        <w:rPr>
          <w:rFonts w:ascii="Times New Roman" w:hAnsi="Times New Roman" w:cs="Times New Roman"/>
          <w:color w:val="000000"/>
          <w:sz w:val="24"/>
          <w:szCs w:val="24"/>
        </w:rPr>
      </w:pPr>
    </w:p>
    <w:p w14:paraId="0D6B533A" w14:textId="3786D1B6" w:rsidR="00263FCE" w:rsidRDefault="00ED620F" w:rsidP="00ED620F">
      <w:pPr>
        <w:pStyle w:val="ListParagraph"/>
        <w:numPr>
          <w:ilvl w:val="0"/>
          <w:numId w:val="8"/>
        </w:numPr>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n-NG"/>
        </w:rPr>
        <w:t>T</w:t>
      </w:r>
      <w:r w:rsidR="00C97554">
        <w:rPr>
          <w:rFonts w:ascii="Times New Roman" w:hAnsi="Times New Roman" w:cs="Times New Roman"/>
          <w:color w:val="000000"/>
          <w:sz w:val="24"/>
          <w:szCs w:val="24"/>
        </w:rPr>
        <w:t>he influence of storage duration (</w:t>
      </w:r>
      <w:r w:rsidR="00527951">
        <w:rPr>
          <w:rFonts w:ascii="Times New Roman" w:hAnsi="Times New Roman" w:cs="Times New Roman"/>
          <w:color w:val="000000"/>
          <w:sz w:val="24"/>
          <w:szCs w:val="24"/>
        </w:rPr>
        <w:t>0, 2 and 4 months</w:t>
      </w:r>
      <w:r w:rsidR="00C97554">
        <w:rPr>
          <w:rFonts w:ascii="Times New Roman" w:hAnsi="Times New Roman" w:cs="Times New Roman"/>
          <w:color w:val="000000"/>
          <w:sz w:val="24"/>
          <w:szCs w:val="24"/>
        </w:rPr>
        <w:t>) on proximate composition (</w:t>
      </w:r>
      <w:r>
        <w:rPr>
          <w:rFonts w:ascii="Times New Roman" w:hAnsi="Times New Roman" w:cs="Times New Roman"/>
          <w:color w:val="000000"/>
          <w:sz w:val="24"/>
          <w:szCs w:val="24"/>
          <w:lang w:val="en-NG"/>
        </w:rPr>
        <w:t>DM, CP, EE and Ash</w:t>
      </w:r>
      <w:r w:rsidR="00C97554">
        <w:rPr>
          <w:rFonts w:ascii="Times New Roman" w:hAnsi="Times New Roman" w:cs="Times New Roman"/>
          <w:color w:val="000000"/>
          <w:sz w:val="24"/>
          <w:szCs w:val="24"/>
        </w:rPr>
        <w:t xml:space="preserve">) of hay made </w:t>
      </w:r>
      <w:proofErr w:type="spellStart"/>
      <w:r w:rsidR="00C97554">
        <w:rPr>
          <w:rFonts w:ascii="Times New Roman" w:hAnsi="Times New Roman" w:cs="Times New Roman"/>
          <w:color w:val="000000"/>
          <w:sz w:val="24"/>
          <w:szCs w:val="24"/>
        </w:rPr>
        <w:t>from</w:t>
      </w:r>
      <w:r w:rsidR="00C97554">
        <w:rPr>
          <w:rFonts w:ascii="Times New Roman" w:hAnsi="Times New Roman" w:cs="Times New Roman"/>
          <w:i/>
          <w:color w:val="000000"/>
          <w:sz w:val="24"/>
          <w:szCs w:val="24"/>
        </w:rPr>
        <w:t>Stylosanthes</w:t>
      </w:r>
      <w:proofErr w:type="spellEnd"/>
      <w:r w:rsidR="00C97554">
        <w:rPr>
          <w:rFonts w:ascii="Times New Roman" w:hAnsi="Times New Roman" w:cs="Times New Roman"/>
          <w:i/>
          <w:color w:val="000000"/>
          <w:sz w:val="24"/>
          <w:szCs w:val="24"/>
        </w:rPr>
        <w:t xml:space="preserve"> </w:t>
      </w:r>
      <w:proofErr w:type="spellStart"/>
      <w:r w:rsidR="00C97554">
        <w:rPr>
          <w:rFonts w:ascii="Times New Roman" w:hAnsi="Times New Roman" w:cs="Times New Roman"/>
          <w:i/>
          <w:color w:val="000000"/>
          <w:sz w:val="24"/>
          <w:szCs w:val="24"/>
        </w:rPr>
        <w:t>guianensis</w:t>
      </w:r>
      <w:proofErr w:type="spellEnd"/>
      <w:r w:rsidR="00C97554">
        <w:rPr>
          <w:rFonts w:ascii="Times New Roman" w:hAnsi="Times New Roman" w:cs="Times New Roman"/>
          <w:i/>
          <w:color w:val="000000"/>
          <w:sz w:val="24"/>
          <w:szCs w:val="24"/>
        </w:rPr>
        <w:t>.</w:t>
      </w:r>
    </w:p>
    <w:p w14:paraId="69649A14" w14:textId="77777777" w:rsidR="00263FCE" w:rsidRDefault="00263FCE" w:rsidP="00ED620F">
      <w:pPr>
        <w:pStyle w:val="ListParagraph"/>
        <w:spacing w:before="100" w:beforeAutospacing="1" w:after="100" w:afterAutospacing="1" w:line="360" w:lineRule="auto"/>
        <w:ind w:left="1080"/>
        <w:jc w:val="both"/>
        <w:rPr>
          <w:rFonts w:ascii="Times New Roman" w:hAnsi="Times New Roman" w:cs="Times New Roman"/>
          <w:i/>
          <w:color w:val="000000"/>
          <w:sz w:val="24"/>
          <w:szCs w:val="24"/>
        </w:rPr>
      </w:pPr>
    </w:p>
    <w:p w14:paraId="5377F271" w14:textId="77777777" w:rsidR="00263FCE" w:rsidRDefault="00263FCE" w:rsidP="00ED620F">
      <w:pPr>
        <w:pStyle w:val="ListParagraph"/>
        <w:spacing w:before="100" w:beforeAutospacing="1" w:after="100" w:afterAutospacing="1" w:line="360" w:lineRule="auto"/>
        <w:ind w:left="1080"/>
        <w:jc w:val="both"/>
        <w:rPr>
          <w:rFonts w:ascii="Times New Roman" w:hAnsi="Times New Roman" w:cs="Times New Roman"/>
          <w:i/>
          <w:color w:val="000000"/>
          <w:sz w:val="24"/>
          <w:szCs w:val="24"/>
        </w:rPr>
      </w:pPr>
    </w:p>
    <w:p w14:paraId="1FD4E20F" w14:textId="77777777" w:rsidR="004E61DA" w:rsidRDefault="004E61DA" w:rsidP="00ED620F">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p>
    <w:p w14:paraId="07ECB263" w14:textId="223B55FB" w:rsidR="00263FCE" w:rsidRPr="004E61DA" w:rsidRDefault="00C97554" w:rsidP="004E61DA">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bookmarkStart w:id="4" w:name="_Hlk65524322"/>
      <w:bookmarkEnd w:id="3"/>
      <w:r>
        <w:rPr>
          <w:rFonts w:ascii="Times New Roman" w:hAnsi="Times New Roman" w:cs="Times New Roman"/>
          <w:b/>
          <w:sz w:val="24"/>
          <w:szCs w:val="24"/>
        </w:rPr>
        <w:t>2.0</w:t>
      </w:r>
      <w:r>
        <w:rPr>
          <w:rFonts w:ascii="Times New Roman" w:hAnsi="Times New Roman" w:cs="Times New Roman"/>
          <w:b/>
          <w:sz w:val="24"/>
          <w:szCs w:val="24"/>
        </w:rPr>
        <w:tab/>
        <w:t>LITERATURE REVIEW</w:t>
      </w:r>
    </w:p>
    <w:p w14:paraId="4E240556" w14:textId="504E5E72" w:rsidR="00263FCE" w:rsidRPr="004E61DA" w:rsidRDefault="00C97554" w:rsidP="004E61DA">
      <w:pPr>
        <w:autoSpaceDE w:val="0"/>
        <w:autoSpaceDN w:val="0"/>
        <w:adjustRightInd w:val="0"/>
        <w:spacing w:before="100" w:beforeAutospacing="1" w:after="100" w:afterAutospacing="1" w:line="360" w:lineRule="auto"/>
        <w:jc w:val="both"/>
        <w:rPr>
          <w:rFonts w:ascii="Times New Roman" w:hAnsi="Times New Roman" w:cs="Times New Roman"/>
          <w:b/>
          <w:i/>
          <w:sz w:val="24"/>
          <w:szCs w:val="24"/>
        </w:rPr>
      </w:pPr>
      <w:r>
        <w:rPr>
          <w:rFonts w:ascii="Times New Roman" w:hAnsi="Times New Roman" w:cs="Times New Roman"/>
          <w:b/>
          <w:sz w:val="24"/>
          <w:szCs w:val="24"/>
        </w:rPr>
        <w:t>2.1</w:t>
      </w:r>
      <w:r>
        <w:rPr>
          <w:rFonts w:ascii="Times New Roman" w:hAnsi="Times New Roman" w:cs="Times New Roman"/>
          <w:b/>
          <w:sz w:val="24"/>
          <w:szCs w:val="24"/>
        </w:rPr>
        <w:tab/>
        <w:t xml:space="preserve">Description and </w:t>
      </w:r>
      <w:r w:rsidR="00F55295">
        <w:rPr>
          <w:rFonts w:ascii="Times New Roman" w:hAnsi="Times New Roman" w:cs="Times New Roman"/>
          <w:b/>
          <w:sz w:val="24"/>
          <w:szCs w:val="24"/>
        </w:rPr>
        <w:t xml:space="preserve">morphology of </w:t>
      </w:r>
      <w:proofErr w:type="spellStart"/>
      <w:r w:rsidR="00F55295">
        <w:rPr>
          <w:rFonts w:ascii="Times New Roman" w:hAnsi="Times New Roman" w:cs="Times New Roman"/>
          <w:b/>
          <w:sz w:val="24"/>
          <w:szCs w:val="24"/>
        </w:rPr>
        <w:t>Stylosanthes</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guianensis</w:t>
      </w:r>
      <w:proofErr w:type="spellEnd"/>
    </w:p>
    <w:p w14:paraId="56EDA4A2" w14:textId="63E224EA"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Stylosanthes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guianensis</w:t>
      </w:r>
      <w:proofErr w:type="spellEnd"/>
      <w:r w:rsidR="004E61DA">
        <w:rPr>
          <w:rFonts w:ascii="Times New Roman" w:hAnsi="Times New Roman" w:cs="Times New Roman"/>
          <w:sz w:val="24"/>
          <w:szCs w:val="24"/>
          <w:lang w:val="en-NG"/>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is a tropical legume shrub widely grown for forage throughout the tropics </w:t>
      </w:r>
      <w:proofErr w:type="spellStart"/>
      <w:r>
        <w:rPr>
          <w:rFonts w:ascii="Times New Roman" w:hAnsi="Times New Roman" w:cs="Times New Roman"/>
          <w:sz w:val="24"/>
          <w:szCs w:val="24"/>
        </w:rPr>
        <w:t>andSubtropics.Stylo</w:t>
      </w:r>
      <w:proofErr w:type="spellEnd"/>
      <w:r>
        <w:rPr>
          <w:rFonts w:ascii="Times New Roman" w:hAnsi="Times New Roman" w:cs="Times New Roman"/>
          <w:sz w:val="24"/>
          <w:szCs w:val="24"/>
        </w:rPr>
        <w:t xml:space="preserve"> is a short-lived, erect or semi-erect perennial legume that can reach a height of 1-1.5 m.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has a strong taproot that is </w:t>
      </w:r>
      <w:proofErr w:type="spellStart"/>
      <w:r>
        <w:rPr>
          <w:rFonts w:ascii="Times New Roman" w:hAnsi="Times New Roman" w:cs="Times New Roman"/>
          <w:sz w:val="24"/>
          <w:szCs w:val="24"/>
        </w:rPr>
        <w:t>nodulated</w:t>
      </w:r>
      <w:proofErr w:type="spellEnd"/>
      <w:r>
        <w:rPr>
          <w:rFonts w:ascii="Times New Roman" w:hAnsi="Times New Roman" w:cs="Times New Roman"/>
          <w:sz w:val="24"/>
          <w:szCs w:val="24"/>
        </w:rPr>
        <w:t xml:space="preserve">. The stems are many-branched and may be woody at the base.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does not twin, unlike other legumes.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is a leafy species that remains green under dry conditions. The leaves are trifoliolate with elliptical to lanceolate leaflets, 0.5-45 </w:t>
      </w:r>
      <w:proofErr w:type="spellStart"/>
      <w:r>
        <w:rPr>
          <w:rFonts w:ascii="Times New Roman" w:hAnsi="Times New Roman" w:cs="Times New Roman"/>
          <w:sz w:val="24"/>
          <w:szCs w:val="24"/>
        </w:rPr>
        <w:t>mmlong</w:t>
      </w:r>
      <w:proofErr w:type="spellEnd"/>
      <w:r>
        <w:rPr>
          <w:rFonts w:ascii="Times New Roman" w:hAnsi="Times New Roman" w:cs="Times New Roman"/>
          <w:sz w:val="24"/>
          <w:szCs w:val="24"/>
        </w:rPr>
        <w:t xml:space="preserve"> x 20 mm broad. The inflorescence is a densely flowered spike, with up to 40 flowers/head. Flowers are yellow to orange with black or red stripes. The fruit is a one-seeded pod, 2-3 </w:t>
      </w:r>
      <w:proofErr w:type="spellStart"/>
      <w:r>
        <w:rPr>
          <w:rFonts w:ascii="Times New Roman" w:hAnsi="Times New Roman" w:cs="Times New Roman"/>
          <w:sz w:val="24"/>
          <w:szCs w:val="24"/>
        </w:rPr>
        <w:t>mmlong</w:t>
      </w:r>
      <w:proofErr w:type="spellEnd"/>
      <w:r>
        <w:rPr>
          <w:rFonts w:ascii="Times New Roman" w:hAnsi="Times New Roman" w:cs="Times New Roman"/>
          <w:sz w:val="24"/>
          <w:szCs w:val="24"/>
        </w:rPr>
        <w:t xml:space="preserve"> x 1.5-2.5 mm wide. The seed are very small, pale brown or purple in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(US Forest Service, 2014; Cook </w:t>
      </w:r>
      <w:r>
        <w:rPr>
          <w:rFonts w:ascii="Times New Roman" w:hAnsi="Times New Roman" w:cs="Times New Roman"/>
          <w:i/>
          <w:sz w:val="24"/>
          <w:szCs w:val="24"/>
        </w:rPr>
        <w:t>et al.</w:t>
      </w:r>
      <w:r>
        <w:rPr>
          <w:rFonts w:ascii="Times New Roman" w:hAnsi="Times New Roman" w:cs="Times New Roman"/>
          <w:sz w:val="24"/>
          <w:szCs w:val="24"/>
        </w:rPr>
        <w:t xml:space="preserve">, 2005; </w:t>
      </w:r>
      <w:proofErr w:type="spellStart"/>
      <w:r>
        <w:rPr>
          <w:rFonts w:ascii="Times New Roman" w:hAnsi="Times New Roman" w:cs="Times New Roman"/>
          <w:sz w:val="24"/>
          <w:szCs w:val="24"/>
        </w:rPr>
        <w:t>Mannetje</w:t>
      </w:r>
      <w:proofErr w:type="spellEnd"/>
      <w:r>
        <w:rPr>
          <w:rFonts w:ascii="Times New Roman" w:hAnsi="Times New Roman" w:cs="Times New Roman"/>
          <w:sz w:val="24"/>
          <w:szCs w:val="24"/>
        </w:rPr>
        <w:t xml:space="preserve">, 1992). There are 7 varieties of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notably </w:t>
      </w:r>
      <w:proofErr w:type="spellStart"/>
      <w:r>
        <w:rPr>
          <w:rFonts w:ascii="Times New Roman" w:hAnsi="Times New Roman" w:cs="Times New Roman"/>
          <w:sz w:val="24"/>
          <w:szCs w:val="24"/>
        </w:rPr>
        <w:t>var.</w:t>
      </w:r>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(common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and var. </w:t>
      </w:r>
      <w:r>
        <w:rPr>
          <w:rFonts w:ascii="Times New Roman" w:hAnsi="Times New Roman" w:cs="Times New Roman"/>
          <w:i/>
          <w:iCs/>
          <w:sz w:val="24"/>
          <w:szCs w:val="24"/>
        </w:rPr>
        <w:t xml:space="preserve">intermedia </w:t>
      </w:r>
      <w:r>
        <w:rPr>
          <w:rFonts w:ascii="Times New Roman" w:hAnsi="Times New Roman" w:cs="Times New Roman"/>
          <w:sz w:val="24"/>
          <w:szCs w:val="24"/>
        </w:rPr>
        <w:t xml:space="preserve">(fine stem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Mannetje</w:t>
      </w:r>
      <w:proofErr w:type="spellEnd"/>
      <w:r>
        <w:rPr>
          <w:rFonts w:ascii="Times New Roman" w:hAnsi="Times New Roman" w:cs="Times New Roman"/>
          <w:sz w:val="24"/>
          <w:szCs w:val="24"/>
        </w:rPr>
        <w:t xml:space="preserve">, 1984). Fine stem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has finer and shorter stems than the common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(1-2 mm in diameter and only 30 cm in height). Its inflorescence is a denser cluster and the </w:t>
      </w:r>
      <w:proofErr w:type="gramStart"/>
      <w:r>
        <w:rPr>
          <w:rFonts w:ascii="Times New Roman" w:hAnsi="Times New Roman" w:cs="Times New Roman"/>
          <w:sz w:val="24"/>
          <w:szCs w:val="24"/>
        </w:rPr>
        <w:t>seeds  are</w:t>
      </w:r>
      <w:proofErr w:type="gramEnd"/>
      <w:r>
        <w:rPr>
          <w:rFonts w:ascii="Times New Roman" w:hAnsi="Times New Roman" w:cs="Times New Roman"/>
          <w:sz w:val="24"/>
          <w:szCs w:val="24"/>
        </w:rPr>
        <w:t xml:space="preserve"> yellowish  brown (Cook </w:t>
      </w:r>
      <w:r>
        <w:rPr>
          <w:rFonts w:ascii="Times New Roman" w:hAnsi="Times New Roman" w:cs="Times New Roman"/>
          <w:i/>
          <w:sz w:val="24"/>
          <w:szCs w:val="24"/>
        </w:rPr>
        <w:t>et al.</w:t>
      </w:r>
      <w:r>
        <w:rPr>
          <w:rFonts w:ascii="Times New Roman" w:hAnsi="Times New Roman" w:cs="Times New Roman"/>
          <w:sz w:val="24"/>
          <w:szCs w:val="24"/>
        </w:rPr>
        <w:t xml:space="preserve">, 2005; </w:t>
      </w:r>
      <w:proofErr w:type="spellStart"/>
      <w:r>
        <w:rPr>
          <w:rFonts w:ascii="Times New Roman" w:hAnsi="Times New Roman" w:cs="Times New Roman"/>
          <w:sz w:val="24"/>
          <w:szCs w:val="24"/>
        </w:rPr>
        <w:t>Mannetje</w:t>
      </w:r>
      <w:proofErr w:type="spellEnd"/>
      <w:r>
        <w:rPr>
          <w:rFonts w:ascii="Times New Roman" w:hAnsi="Times New Roman" w:cs="Times New Roman"/>
          <w:sz w:val="24"/>
          <w:szCs w:val="24"/>
        </w:rPr>
        <w:t xml:space="preserve">, 1984). </w:t>
      </w:r>
      <w:r>
        <w:rPr>
          <w:rFonts w:ascii="Times New Roman" w:hAnsi="Times New Roman" w:cs="Times New Roman"/>
          <w:b/>
          <w:sz w:val="24"/>
          <w:szCs w:val="24"/>
        </w:rPr>
        <w:tab/>
      </w:r>
    </w:p>
    <w:p w14:paraId="75D1C65F" w14:textId="77777777" w:rsidR="00263FCE" w:rsidRDefault="00263FCE" w:rsidP="00ED620F">
      <w:pPr>
        <w:spacing w:before="100" w:beforeAutospacing="1" w:after="100" w:afterAutospacing="1" w:line="360" w:lineRule="auto"/>
        <w:jc w:val="both"/>
        <w:rPr>
          <w:rFonts w:ascii="Times New Roman" w:hAnsi="Times New Roman" w:cs="Times New Roman"/>
          <w:b/>
          <w:sz w:val="24"/>
          <w:szCs w:val="24"/>
        </w:rPr>
      </w:pPr>
    </w:p>
    <w:p w14:paraId="0BB41D75" w14:textId="77777777" w:rsidR="00263FCE" w:rsidRDefault="00C97554" w:rsidP="00ED620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2.2</w:t>
      </w:r>
      <w:r>
        <w:rPr>
          <w:rFonts w:ascii="Times New Roman" w:hAnsi="Times New Roman" w:cs="Times New Roman"/>
          <w:b/>
          <w:sz w:val="24"/>
          <w:szCs w:val="24"/>
        </w:rPr>
        <w:tab/>
        <w:t xml:space="preserve">Distribution </w:t>
      </w:r>
      <w:proofErr w:type="gramStart"/>
      <w:r>
        <w:rPr>
          <w:rFonts w:ascii="Times New Roman" w:hAnsi="Times New Roman" w:cs="Times New Roman"/>
          <w:b/>
          <w:sz w:val="24"/>
          <w:szCs w:val="24"/>
        </w:rPr>
        <w:t xml:space="preserve">of  </w:t>
      </w:r>
      <w:proofErr w:type="spellStart"/>
      <w:r>
        <w:rPr>
          <w:rFonts w:ascii="Times New Roman" w:hAnsi="Times New Roman" w:cs="Times New Roman"/>
          <w:b/>
          <w:i/>
          <w:iCs/>
          <w:sz w:val="24"/>
          <w:szCs w:val="24"/>
        </w:rPr>
        <w:t>Stylosanthes</w:t>
      </w:r>
      <w:proofErr w:type="spellEnd"/>
      <w:proofErr w:type="gramEnd"/>
      <w:r>
        <w:rPr>
          <w:rFonts w:ascii="Times New Roman" w:hAnsi="Times New Roman" w:cs="Times New Roman"/>
          <w:b/>
          <w:i/>
          <w:iCs/>
          <w:sz w:val="24"/>
          <w:szCs w:val="24"/>
        </w:rPr>
        <w:t xml:space="preserve"> </w:t>
      </w:r>
      <w:proofErr w:type="spellStart"/>
      <w:r>
        <w:rPr>
          <w:rFonts w:ascii="Times New Roman" w:hAnsi="Times New Roman" w:cs="Times New Roman"/>
          <w:b/>
          <w:i/>
          <w:iCs/>
          <w:sz w:val="24"/>
          <w:szCs w:val="24"/>
        </w:rPr>
        <w:t>guianensis</w:t>
      </w:r>
      <w:proofErr w:type="spellEnd"/>
    </w:p>
    <w:p w14:paraId="3CB2BAA7" w14:textId="59E3096B"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Stylosanthes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native to Central and South America, where it is used in the manner of alfalfa. It was naturalized </w:t>
      </w:r>
      <w:proofErr w:type="gramStart"/>
      <w:r>
        <w:rPr>
          <w:rFonts w:ascii="Times New Roman" w:hAnsi="Times New Roman" w:cs="Times New Roman"/>
          <w:sz w:val="24"/>
          <w:szCs w:val="24"/>
        </w:rPr>
        <w:t>in  many</w:t>
      </w:r>
      <w:proofErr w:type="gramEnd"/>
      <w:r>
        <w:rPr>
          <w:rFonts w:ascii="Times New Roman" w:hAnsi="Times New Roman" w:cs="Times New Roman"/>
          <w:sz w:val="24"/>
          <w:szCs w:val="24"/>
        </w:rPr>
        <w:t xml:space="preserve"> tropical and subtropical areas where it became a popular legume forage (Cook </w:t>
      </w:r>
      <w:r>
        <w:rPr>
          <w:rFonts w:ascii="Times New Roman" w:hAnsi="Times New Roman" w:cs="Times New Roman"/>
          <w:i/>
          <w:sz w:val="24"/>
          <w:szCs w:val="24"/>
        </w:rPr>
        <w:t>et al.</w:t>
      </w:r>
      <w:r>
        <w:rPr>
          <w:rFonts w:ascii="Times New Roman" w:hAnsi="Times New Roman" w:cs="Times New Roman"/>
          <w:sz w:val="24"/>
          <w:szCs w:val="24"/>
        </w:rPr>
        <w:t xml:space="preserve">, 2005; </w:t>
      </w:r>
      <w:proofErr w:type="spellStart"/>
      <w:r>
        <w:rPr>
          <w:rFonts w:ascii="Times New Roman" w:hAnsi="Times New Roman" w:cs="Times New Roman"/>
          <w:sz w:val="24"/>
          <w:szCs w:val="24"/>
        </w:rPr>
        <w:t>Mannetje</w:t>
      </w:r>
      <w:proofErr w:type="spellEnd"/>
      <w:r>
        <w:rPr>
          <w:rFonts w:ascii="Times New Roman" w:hAnsi="Times New Roman" w:cs="Times New Roman"/>
          <w:sz w:val="24"/>
          <w:szCs w:val="24"/>
        </w:rPr>
        <w:t xml:space="preserve">, 1992). </w:t>
      </w:r>
      <w:proofErr w:type="spellStart"/>
      <w:proofErr w:type="gramStart"/>
      <w:r>
        <w:rPr>
          <w:rFonts w:ascii="Times New Roman" w:hAnsi="Times New Roman" w:cs="Times New Roman"/>
          <w:sz w:val="24"/>
          <w:szCs w:val="24"/>
        </w:rPr>
        <w:t>However,its</w:t>
      </w:r>
      <w:proofErr w:type="spellEnd"/>
      <w:proofErr w:type="gramEnd"/>
      <w:r>
        <w:rPr>
          <w:rFonts w:ascii="Times New Roman" w:hAnsi="Times New Roman" w:cs="Times New Roman"/>
          <w:sz w:val="24"/>
          <w:szCs w:val="24"/>
        </w:rPr>
        <w:t xml:space="preserve"> cultivation largely ceased after an outbreak of anthracnose in the 1970s and only resumed in the 1990s, after anthracnose resistant lines were developed and released </w:t>
      </w:r>
      <w:proofErr w:type="spellStart"/>
      <w:r>
        <w:rPr>
          <w:rFonts w:ascii="Times New Roman" w:hAnsi="Times New Roman" w:cs="Times New Roman"/>
          <w:sz w:val="24"/>
          <w:szCs w:val="24"/>
        </w:rPr>
        <w:t>commercially.Stylo</w:t>
      </w:r>
      <w:proofErr w:type="spellEnd"/>
      <w:r>
        <w:rPr>
          <w:rFonts w:ascii="Times New Roman" w:hAnsi="Times New Roman" w:cs="Times New Roman"/>
          <w:sz w:val="24"/>
          <w:szCs w:val="24"/>
        </w:rPr>
        <w:t xml:space="preserve"> is found from 20°N to 32°S, and from sea level up to an altitude of 2000 m (Cook </w:t>
      </w:r>
      <w:r>
        <w:rPr>
          <w:rFonts w:ascii="Times New Roman" w:hAnsi="Times New Roman" w:cs="Times New Roman"/>
          <w:i/>
          <w:sz w:val="24"/>
          <w:szCs w:val="24"/>
        </w:rPr>
        <w:t>et al.</w:t>
      </w:r>
      <w:r>
        <w:rPr>
          <w:rFonts w:ascii="Times New Roman" w:hAnsi="Times New Roman" w:cs="Times New Roman"/>
          <w:sz w:val="24"/>
          <w:szCs w:val="24"/>
        </w:rPr>
        <w:t xml:space="preserve">, 2005; </w:t>
      </w:r>
      <w:proofErr w:type="spellStart"/>
      <w:r>
        <w:rPr>
          <w:rFonts w:ascii="Times New Roman" w:hAnsi="Times New Roman" w:cs="Times New Roman"/>
          <w:sz w:val="24"/>
          <w:szCs w:val="24"/>
        </w:rPr>
        <w:t>Mannetje</w:t>
      </w:r>
      <w:proofErr w:type="spellEnd"/>
      <w:r>
        <w:rPr>
          <w:rFonts w:ascii="Times New Roman" w:hAnsi="Times New Roman" w:cs="Times New Roman"/>
          <w:sz w:val="24"/>
          <w:szCs w:val="24"/>
        </w:rPr>
        <w:t xml:space="preserve">, 1992).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can grow in </w:t>
      </w:r>
      <w:r>
        <w:rPr>
          <w:rFonts w:ascii="Times New Roman" w:hAnsi="Times New Roman" w:cs="Times New Roman"/>
          <w:sz w:val="24"/>
          <w:szCs w:val="24"/>
        </w:rPr>
        <w:lastRenderedPageBreak/>
        <w:t>places where annual rainfall ranges from 700 to 5000 mm, but it does be</w:t>
      </w:r>
      <w:bookmarkEnd w:id="4"/>
      <w:r>
        <w:rPr>
          <w:rFonts w:ascii="Times New Roman" w:hAnsi="Times New Roman" w:cs="Times New Roman"/>
          <w:sz w:val="24"/>
          <w:szCs w:val="24"/>
        </w:rPr>
        <w:t xml:space="preserve">tter between 1000 and 2500 mm for common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and between 600 and 1800 mm for fine stem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is a warm season growing legume that thrives in places where annual temperatures are between 23 and 27°C. However,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can survive light frost (0°C) and can remain productive down to 15°C. </w:t>
      </w:r>
      <w:bookmarkStart w:id="5" w:name="_Hlk65524976"/>
      <w:r>
        <w:rPr>
          <w:rFonts w:ascii="Times New Roman" w:hAnsi="Times New Roman" w:cs="Times New Roman"/>
          <w:sz w:val="24"/>
          <w:szCs w:val="24"/>
        </w:rPr>
        <w:t xml:space="preserve">Fine stem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has more frost tolerance than common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does well in most soils from sands to light clays (including those that are relatively infertile or deprived of P) provided they are well-drained. Soil pH ranging from 4 to 8.3 is acceptable to var.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which also has some tolerance of Al and Mn. Fine stem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prefers neutral soils.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is no salt tolerant. It is a full light species (Cook </w:t>
      </w:r>
      <w:r>
        <w:rPr>
          <w:rFonts w:ascii="Times New Roman" w:hAnsi="Times New Roman" w:cs="Times New Roman"/>
          <w:i/>
          <w:sz w:val="24"/>
          <w:szCs w:val="24"/>
        </w:rPr>
        <w:t>et al.</w:t>
      </w:r>
      <w:r>
        <w:rPr>
          <w:rFonts w:ascii="Times New Roman" w:hAnsi="Times New Roman" w:cs="Times New Roman"/>
          <w:sz w:val="24"/>
          <w:szCs w:val="24"/>
        </w:rPr>
        <w:t>, 2005).</w:t>
      </w:r>
    </w:p>
    <w:p w14:paraId="775E8731" w14:textId="1228C959" w:rsidR="00263FCE" w:rsidRPr="004E61DA"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b/>
          <w:i/>
          <w:iCs/>
          <w:sz w:val="24"/>
          <w:szCs w:val="24"/>
        </w:rPr>
      </w:pPr>
      <w:bookmarkStart w:id="6" w:name="_Hlk65525260"/>
      <w:bookmarkEnd w:id="5"/>
      <w:r>
        <w:rPr>
          <w:rFonts w:ascii="Times New Roman" w:hAnsi="Times New Roman" w:cs="Times New Roman"/>
          <w:b/>
          <w:sz w:val="24"/>
          <w:szCs w:val="24"/>
        </w:rPr>
        <w:t>2.3</w:t>
      </w:r>
      <w:r>
        <w:rPr>
          <w:rFonts w:ascii="Times New Roman" w:hAnsi="Times New Roman" w:cs="Times New Roman"/>
          <w:b/>
          <w:sz w:val="24"/>
          <w:szCs w:val="24"/>
        </w:rPr>
        <w:tab/>
        <w:t xml:space="preserve">Management </w:t>
      </w:r>
      <w:r w:rsidR="004E61DA">
        <w:rPr>
          <w:rFonts w:ascii="Times New Roman" w:hAnsi="Times New Roman" w:cs="Times New Roman"/>
          <w:b/>
          <w:sz w:val="24"/>
          <w:szCs w:val="24"/>
        </w:rPr>
        <w:t xml:space="preserve">of </w:t>
      </w:r>
      <w:proofErr w:type="spellStart"/>
      <w:r w:rsidR="004E61DA">
        <w:rPr>
          <w:rFonts w:ascii="Times New Roman" w:hAnsi="Times New Roman" w:cs="Times New Roman"/>
          <w:b/>
          <w:sz w:val="24"/>
          <w:szCs w:val="24"/>
        </w:rPr>
        <w:t>Stylosanthes</w:t>
      </w:r>
      <w:proofErr w:type="spellEnd"/>
      <w:r>
        <w:rPr>
          <w:rFonts w:ascii="Times New Roman" w:hAnsi="Times New Roman" w:cs="Times New Roman"/>
          <w:b/>
          <w:i/>
          <w:iCs/>
          <w:sz w:val="24"/>
          <w:szCs w:val="24"/>
        </w:rPr>
        <w:t xml:space="preserve"> </w:t>
      </w:r>
      <w:proofErr w:type="spellStart"/>
      <w:r>
        <w:rPr>
          <w:rFonts w:ascii="Times New Roman" w:hAnsi="Times New Roman" w:cs="Times New Roman"/>
          <w:b/>
          <w:i/>
          <w:iCs/>
          <w:sz w:val="24"/>
          <w:szCs w:val="24"/>
        </w:rPr>
        <w:t>guianensis</w:t>
      </w:r>
      <w:proofErr w:type="spellEnd"/>
    </w:p>
    <w:p w14:paraId="2FA68EAB" w14:textId="75ED3D23" w:rsidR="00263FCE" w:rsidRPr="004E61DA"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2.3.1</w:t>
      </w:r>
      <w:r>
        <w:rPr>
          <w:rFonts w:ascii="Times New Roman" w:hAnsi="Times New Roman" w:cs="Times New Roman"/>
          <w:b/>
          <w:sz w:val="24"/>
          <w:szCs w:val="24"/>
        </w:rPr>
        <w:tab/>
        <w:t>Establishment</w:t>
      </w:r>
    </w:p>
    <w:p w14:paraId="2FB52910" w14:textId="7D557A4E" w:rsidR="004E61DA"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can be sown alone or mixed with companion species. In Australia, it is often </w:t>
      </w:r>
      <w:proofErr w:type="spellStart"/>
      <w:r>
        <w:rPr>
          <w:rFonts w:ascii="Times New Roman" w:hAnsi="Times New Roman" w:cs="Times New Roman"/>
          <w:sz w:val="24"/>
          <w:szCs w:val="24"/>
        </w:rPr>
        <w:t>oversown</w:t>
      </w:r>
      <w:proofErr w:type="spellEnd"/>
      <w:r>
        <w:rPr>
          <w:rFonts w:ascii="Times New Roman" w:hAnsi="Times New Roman" w:cs="Times New Roman"/>
          <w:sz w:val="24"/>
          <w:szCs w:val="24"/>
        </w:rPr>
        <w:t xml:space="preserve"> in native grasslands (Partridge,2003).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can be sown in plots (7-12 seeds/plot) and should not be buried as the seeds are very small.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can be broadcast when overseeded in grassland. In humid areas,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can be sown at any time provided that there is no dry period during its establishment. In drier parts, it should be sown as soon as possible after the start of the rainy season, and at least two months before the rain stops (</w:t>
      </w:r>
      <w:proofErr w:type="spellStart"/>
      <w:r>
        <w:rPr>
          <w:rFonts w:ascii="Times New Roman" w:hAnsi="Times New Roman" w:cs="Times New Roman"/>
          <w:sz w:val="24"/>
          <w:szCs w:val="24"/>
        </w:rPr>
        <w:t>Husson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2008).</w:t>
      </w:r>
      <w:r w:rsidR="004E61DA">
        <w:rPr>
          <w:rFonts w:ascii="Times New Roman" w:hAnsi="Times New Roman" w:cs="Times New Roman"/>
          <w:sz w:val="24"/>
          <w:szCs w:val="24"/>
          <w:lang w:val="en-NG"/>
        </w:rPr>
        <w:t xml:space="preserve">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is a high yielding forage legume that can produce 10-20 t DM/ha depending on soil fertility (Cook </w:t>
      </w:r>
      <w:r>
        <w:rPr>
          <w:rFonts w:ascii="Times New Roman" w:hAnsi="Times New Roman" w:cs="Times New Roman"/>
          <w:i/>
          <w:sz w:val="24"/>
          <w:szCs w:val="24"/>
        </w:rPr>
        <w:t>et al.</w:t>
      </w:r>
      <w:r>
        <w:rPr>
          <w:rFonts w:ascii="Times New Roman" w:hAnsi="Times New Roman" w:cs="Times New Roman"/>
          <w:sz w:val="24"/>
          <w:szCs w:val="24"/>
        </w:rPr>
        <w:t>, 2005).</w:t>
      </w:r>
    </w:p>
    <w:p w14:paraId="265F2160" w14:textId="11BE700F"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can be mixed with tropical grasses such as </w:t>
      </w:r>
      <w:proofErr w:type="spellStart"/>
      <w:r>
        <w:rPr>
          <w:rFonts w:ascii="Times New Roman" w:hAnsi="Times New Roman" w:cs="Times New Roman"/>
          <w:i/>
          <w:iCs/>
          <w:sz w:val="24"/>
          <w:szCs w:val="24"/>
        </w:rPr>
        <w:t>Brachiaria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spp., </w:t>
      </w:r>
      <w:r>
        <w:rPr>
          <w:rFonts w:ascii="Times New Roman" w:hAnsi="Times New Roman" w:cs="Times New Roman"/>
          <w:i/>
          <w:iCs/>
          <w:sz w:val="24"/>
          <w:szCs w:val="24"/>
        </w:rPr>
        <w:t xml:space="preserve">Andropogon </w:t>
      </w:r>
      <w:proofErr w:type="spellStart"/>
      <w:r>
        <w:rPr>
          <w:rFonts w:ascii="Times New Roman" w:hAnsi="Times New Roman" w:cs="Times New Roman"/>
          <w:i/>
          <w:iCs/>
          <w:sz w:val="24"/>
          <w:szCs w:val="24"/>
        </w:rPr>
        <w:t>gayanus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Chloris </w:t>
      </w:r>
      <w:proofErr w:type="spellStart"/>
      <w:r>
        <w:rPr>
          <w:rFonts w:ascii="Times New Roman" w:hAnsi="Times New Roman" w:cs="Times New Roman"/>
          <w:i/>
          <w:iCs/>
          <w:sz w:val="24"/>
          <w:szCs w:val="24"/>
        </w:rPr>
        <w:t>gayana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Digitaria</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eriantha</w:t>
      </w:r>
      <w:r>
        <w:rPr>
          <w:rFonts w:ascii="Times New Roman" w:hAnsi="Times New Roman" w:cs="Times New Roman"/>
          <w:sz w:val="24"/>
          <w:szCs w:val="24"/>
        </w:rPr>
        <w:t>,</w:t>
      </w:r>
      <w:r>
        <w:rPr>
          <w:rFonts w:ascii="Times New Roman" w:hAnsi="Times New Roman" w:cs="Times New Roman"/>
          <w:i/>
          <w:iCs/>
          <w:sz w:val="24"/>
          <w:szCs w:val="24"/>
        </w:rPr>
        <w:t>Heteropogon</w:t>
      </w:r>
      <w:proofErr w:type="spellEnd"/>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contortus</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Hyparrhenia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rufa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Melinis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minutiflora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Pennisetum purpureum </w:t>
      </w:r>
      <w:r>
        <w:rPr>
          <w:rFonts w:ascii="Times New Roman" w:hAnsi="Times New Roman" w:cs="Times New Roman"/>
          <w:sz w:val="24"/>
          <w:szCs w:val="24"/>
        </w:rPr>
        <w:t xml:space="preserve">or </w:t>
      </w:r>
      <w:proofErr w:type="spellStart"/>
      <w:r>
        <w:rPr>
          <w:rFonts w:ascii="Times New Roman" w:hAnsi="Times New Roman" w:cs="Times New Roman"/>
          <w:i/>
          <w:iCs/>
          <w:sz w:val="24"/>
          <w:szCs w:val="24"/>
        </w:rPr>
        <w:t>Setaria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sphacelata</w:t>
      </w:r>
      <w:proofErr w:type="spellEnd"/>
      <w:r>
        <w:rPr>
          <w:rFonts w:ascii="Times New Roman" w:hAnsi="Times New Roman" w:cs="Times New Roman"/>
          <w:sz w:val="24"/>
          <w:szCs w:val="24"/>
        </w:rPr>
        <w:t>. It can be</w:t>
      </w:r>
      <w:r w:rsidR="004E61DA">
        <w:rPr>
          <w:rFonts w:ascii="Times New Roman" w:hAnsi="Times New Roman" w:cs="Times New Roman"/>
          <w:sz w:val="24"/>
          <w:szCs w:val="24"/>
          <w:lang w:val="en-NG"/>
        </w:rPr>
        <w:t xml:space="preserve"> </w:t>
      </w:r>
      <w:r>
        <w:rPr>
          <w:rFonts w:ascii="Times New Roman" w:hAnsi="Times New Roman" w:cs="Times New Roman"/>
          <w:sz w:val="24"/>
          <w:szCs w:val="24"/>
        </w:rPr>
        <w:t>out</w:t>
      </w:r>
      <w:r w:rsidR="004E61DA">
        <w:rPr>
          <w:rFonts w:ascii="Times New Roman" w:hAnsi="Times New Roman" w:cs="Times New Roman"/>
          <w:sz w:val="24"/>
          <w:szCs w:val="24"/>
          <w:lang w:val="en-NG"/>
        </w:rPr>
        <w:t xml:space="preserve"> </w:t>
      </w:r>
      <w:r>
        <w:rPr>
          <w:rFonts w:ascii="Times New Roman" w:hAnsi="Times New Roman" w:cs="Times New Roman"/>
          <w:sz w:val="24"/>
          <w:szCs w:val="24"/>
        </w:rPr>
        <w:t>shaded when it is sown with Guinea grass (</w:t>
      </w:r>
      <w:proofErr w:type="spellStart"/>
      <w:r>
        <w:rPr>
          <w:rFonts w:ascii="Times New Roman" w:hAnsi="Times New Roman" w:cs="Times New Roman"/>
          <w:i/>
          <w:iCs/>
          <w:sz w:val="24"/>
          <w:szCs w:val="24"/>
        </w:rPr>
        <w:t>Megathyrsus</w:t>
      </w:r>
      <w:proofErr w:type="spellEnd"/>
      <w:r>
        <w:rPr>
          <w:rFonts w:ascii="Times New Roman" w:hAnsi="Times New Roman" w:cs="Times New Roman"/>
          <w:i/>
          <w:iCs/>
          <w:sz w:val="24"/>
          <w:szCs w:val="24"/>
        </w:rPr>
        <w:t xml:space="preserve"> maximus</w:t>
      </w:r>
      <w:r>
        <w:rPr>
          <w:rFonts w:ascii="Times New Roman" w:hAnsi="Times New Roman" w:cs="Times New Roman"/>
          <w:sz w:val="24"/>
          <w:szCs w:val="24"/>
        </w:rPr>
        <w:t xml:space="preserve">) (Cook </w:t>
      </w:r>
      <w:r>
        <w:rPr>
          <w:rFonts w:ascii="Times New Roman" w:hAnsi="Times New Roman" w:cs="Times New Roman"/>
          <w:i/>
          <w:sz w:val="24"/>
          <w:szCs w:val="24"/>
        </w:rPr>
        <w:t>et al.</w:t>
      </w:r>
      <w:r>
        <w:rPr>
          <w:rFonts w:ascii="Times New Roman" w:hAnsi="Times New Roman" w:cs="Times New Roman"/>
          <w:sz w:val="24"/>
          <w:szCs w:val="24"/>
        </w:rPr>
        <w:t xml:space="preserve">, 2005).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is not often sown with other legumes but it can be intercropped with rice, maize or cassava, depending on soil fertility (</w:t>
      </w:r>
      <w:proofErr w:type="spellStart"/>
      <w:r>
        <w:rPr>
          <w:rFonts w:ascii="Times New Roman" w:hAnsi="Times New Roman" w:cs="Times New Roman"/>
          <w:sz w:val="24"/>
          <w:szCs w:val="24"/>
        </w:rPr>
        <w:t>Husson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2008).</w:t>
      </w:r>
    </w:p>
    <w:p w14:paraId="2A902722" w14:textId="77777777" w:rsidR="00263FCE" w:rsidRDefault="00263FCE"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0A0063AD" w14:textId="7CC12CD6"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002B4C0E">
        <w:rPr>
          <w:rFonts w:ascii="Times New Roman" w:hAnsi="Times New Roman" w:cs="Times New Roman"/>
          <w:b/>
          <w:sz w:val="24"/>
          <w:szCs w:val="24"/>
          <w:lang w:val="en-NG"/>
        </w:rPr>
        <w:t>2</w:t>
      </w:r>
      <w:r>
        <w:rPr>
          <w:rFonts w:ascii="Times New Roman" w:hAnsi="Times New Roman" w:cs="Times New Roman"/>
          <w:b/>
          <w:sz w:val="24"/>
          <w:szCs w:val="24"/>
        </w:rPr>
        <w:tab/>
        <w:t>Grazing</w:t>
      </w:r>
    </w:p>
    <w:p w14:paraId="06F3DA1B" w14:textId="5402FBEC" w:rsidR="002B4C0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Stylo</w:t>
      </w:r>
      <w:proofErr w:type="spellEnd"/>
      <w:r>
        <w:rPr>
          <w:rFonts w:ascii="Times New Roman" w:hAnsi="Times New Roman" w:cs="Times New Roman"/>
          <w:sz w:val="24"/>
          <w:szCs w:val="24"/>
        </w:rPr>
        <w:t xml:space="preserve"> can be grazed but it is sensitive to heavy grazing. It should not be grazed until 6-8 weeks after sowing. Rotational grazing</w:t>
      </w:r>
      <w:r w:rsidR="002B4C0E">
        <w:rPr>
          <w:rFonts w:ascii="Times New Roman" w:hAnsi="Times New Roman" w:cs="Times New Roman"/>
          <w:sz w:val="24"/>
          <w:szCs w:val="24"/>
          <w:lang w:val="en-NG"/>
        </w:rPr>
        <w:t xml:space="preserve"> </w:t>
      </w:r>
      <w:r>
        <w:rPr>
          <w:rFonts w:ascii="Times New Roman" w:hAnsi="Times New Roman" w:cs="Times New Roman"/>
          <w:sz w:val="24"/>
          <w:szCs w:val="24"/>
        </w:rPr>
        <w:t xml:space="preserve">is preferable with </w:t>
      </w:r>
      <w:proofErr w:type="gramStart"/>
      <w:r>
        <w:rPr>
          <w:rFonts w:ascii="Times New Roman" w:hAnsi="Times New Roman" w:cs="Times New Roman"/>
          <w:sz w:val="24"/>
          <w:szCs w:val="24"/>
        </w:rPr>
        <w:t>4-8 week</w:t>
      </w:r>
      <w:proofErr w:type="gramEnd"/>
      <w:r>
        <w:rPr>
          <w:rFonts w:ascii="Times New Roman" w:hAnsi="Times New Roman" w:cs="Times New Roman"/>
          <w:sz w:val="24"/>
          <w:szCs w:val="24"/>
        </w:rPr>
        <w:t xml:space="preserve"> rest intervals (</w:t>
      </w:r>
      <w:proofErr w:type="spellStart"/>
      <w:r>
        <w:rPr>
          <w:rFonts w:ascii="Times New Roman" w:hAnsi="Times New Roman" w:cs="Times New Roman"/>
          <w:sz w:val="24"/>
          <w:szCs w:val="24"/>
        </w:rPr>
        <w:t>Skerman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1990).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has been used to improve the nutritive value of natural</w:t>
      </w:r>
      <w:r w:rsidR="002B4C0E">
        <w:rPr>
          <w:rFonts w:ascii="Times New Roman" w:hAnsi="Times New Roman" w:cs="Times New Roman"/>
          <w:sz w:val="24"/>
          <w:szCs w:val="24"/>
          <w:lang w:val="en-NG"/>
        </w:rPr>
        <w:t xml:space="preserve"> </w:t>
      </w:r>
      <w:r>
        <w:rPr>
          <w:rFonts w:ascii="Times New Roman" w:hAnsi="Times New Roman" w:cs="Times New Roman"/>
          <w:sz w:val="24"/>
          <w:szCs w:val="24"/>
        </w:rPr>
        <w:t>grasslands in Australia (Partridge, 2003).</w:t>
      </w:r>
    </w:p>
    <w:p w14:paraId="4B781D8F" w14:textId="33FC8920" w:rsidR="00263FCE" w:rsidRPr="002B4C0E" w:rsidRDefault="00C97554" w:rsidP="00ED620F">
      <w:pPr>
        <w:pStyle w:val="ListParagraph"/>
        <w:numPr>
          <w:ilvl w:val="0"/>
          <w:numId w:val="2"/>
        </w:num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Cut-and-carry system</w:t>
      </w:r>
    </w:p>
    <w:p w14:paraId="03F66EEB" w14:textId="1ED56A8D"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can be easily cut and then fed fresh to livestock. It is, however, not very palatable when young and it is advised to wilt it</w:t>
      </w:r>
      <w:r w:rsidR="002B4C0E">
        <w:rPr>
          <w:rFonts w:ascii="Times New Roman" w:hAnsi="Times New Roman" w:cs="Times New Roman"/>
          <w:sz w:val="24"/>
          <w:szCs w:val="24"/>
          <w:lang w:val="en-NG"/>
        </w:rPr>
        <w:t xml:space="preserve"> </w:t>
      </w:r>
      <w:r>
        <w:rPr>
          <w:rFonts w:ascii="Times New Roman" w:hAnsi="Times New Roman" w:cs="Times New Roman"/>
          <w:sz w:val="24"/>
          <w:szCs w:val="24"/>
        </w:rPr>
        <w:t>to soften its bristles before offering it to the animals (</w:t>
      </w:r>
      <w:proofErr w:type="spellStart"/>
      <w:r>
        <w:rPr>
          <w:rFonts w:ascii="Times New Roman" w:hAnsi="Times New Roman" w:cs="Times New Roman"/>
          <w:sz w:val="24"/>
          <w:szCs w:val="24"/>
        </w:rPr>
        <w:t>Skerman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1990).</w:t>
      </w:r>
    </w:p>
    <w:p w14:paraId="37A483C1" w14:textId="4301F336" w:rsidR="00263FCE" w:rsidRPr="002B4C0E" w:rsidRDefault="00C97554" w:rsidP="00ED620F">
      <w:pPr>
        <w:pStyle w:val="ListParagraph"/>
        <w:numPr>
          <w:ilvl w:val="0"/>
          <w:numId w:val="2"/>
        </w:num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Hay and silage</w:t>
      </w:r>
    </w:p>
    <w:p w14:paraId="360A5F56" w14:textId="77D05511"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can make valuable hay but should be handled carefully so that it does not shed its leaves. For sward longevity, </w:t>
      </w:r>
      <w:proofErr w:type="spellStart"/>
      <w:r>
        <w:rPr>
          <w:rFonts w:ascii="Times New Roman" w:hAnsi="Times New Roman" w:cs="Times New Roman"/>
          <w:sz w:val="24"/>
          <w:szCs w:val="24"/>
        </w:rPr>
        <w:t>stylo</w:t>
      </w:r>
      <w:proofErr w:type="spellEnd"/>
      <w:r w:rsidR="002B4C0E">
        <w:rPr>
          <w:rFonts w:ascii="Times New Roman" w:hAnsi="Times New Roman" w:cs="Times New Roman"/>
          <w:sz w:val="24"/>
          <w:szCs w:val="24"/>
          <w:lang w:val="en-NG"/>
        </w:rPr>
        <w:t xml:space="preserve"> </w:t>
      </w:r>
      <w:r>
        <w:rPr>
          <w:rFonts w:ascii="Times New Roman" w:hAnsi="Times New Roman" w:cs="Times New Roman"/>
          <w:sz w:val="24"/>
          <w:szCs w:val="24"/>
        </w:rPr>
        <w:t>should not be cut below 20 cm and no more than once a year (</w:t>
      </w:r>
      <w:proofErr w:type="spellStart"/>
      <w:r>
        <w:rPr>
          <w:rFonts w:ascii="Times New Roman" w:hAnsi="Times New Roman" w:cs="Times New Roman"/>
          <w:sz w:val="24"/>
          <w:szCs w:val="24"/>
        </w:rPr>
        <w:t>Skerman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1990).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may be used as silage when</w:t>
      </w:r>
      <w:r w:rsidR="002B4C0E">
        <w:rPr>
          <w:rFonts w:ascii="Times New Roman" w:hAnsi="Times New Roman" w:cs="Times New Roman"/>
          <w:sz w:val="24"/>
          <w:szCs w:val="24"/>
          <w:lang w:val="en-NG"/>
        </w:rPr>
        <w:t xml:space="preserve"> </w:t>
      </w:r>
      <w:r>
        <w:rPr>
          <w:rFonts w:ascii="Times New Roman" w:hAnsi="Times New Roman" w:cs="Times New Roman"/>
          <w:sz w:val="24"/>
          <w:szCs w:val="24"/>
        </w:rPr>
        <w:t>ensiled with salts and molasses (FAO, 2014).</w:t>
      </w:r>
    </w:p>
    <w:p w14:paraId="1F05515D" w14:textId="77777777" w:rsidR="002B4C0E" w:rsidRPr="002B4C0E" w:rsidRDefault="002B4C0E"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137C6012" w14:textId="36593D65"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b/>
          <w:i/>
          <w:iCs/>
          <w:sz w:val="24"/>
          <w:szCs w:val="24"/>
        </w:rPr>
      </w:pPr>
      <w:r>
        <w:rPr>
          <w:rFonts w:ascii="Times New Roman" w:hAnsi="Times New Roman" w:cs="Times New Roman"/>
          <w:b/>
          <w:sz w:val="24"/>
          <w:szCs w:val="24"/>
        </w:rPr>
        <w:t>2.4</w:t>
      </w:r>
      <w:r>
        <w:rPr>
          <w:rFonts w:ascii="Times New Roman" w:hAnsi="Times New Roman" w:cs="Times New Roman"/>
          <w:b/>
          <w:sz w:val="24"/>
          <w:szCs w:val="24"/>
        </w:rPr>
        <w:tab/>
        <w:t xml:space="preserve">Environmental impact </w:t>
      </w:r>
      <w:r w:rsidR="00A72B50">
        <w:rPr>
          <w:rFonts w:ascii="Times New Roman" w:hAnsi="Times New Roman" w:cs="Times New Roman"/>
          <w:b/>
          <w:sz w:val="24"/>
          <w:szCs w:val="24"/>
        </w:rPr>
        <w:t xml:space="preserve">of </w:t>
      </w:r>
      <w:proofErr w:type="spellStart"/>
      <w:r w:rsidR="00A72B50">
        <w:rPr>
          <w:rFonts w:ascii="Times New Roman" w:hAnsi="Times New Roman" w:cs="Times New Roman"/>
          <w:b/>
          <w:sz w:val="24"/>
          <w:szCs w:val="24"/>
        </w:rPr>
        <w:t>Stylosanthes</w:t>
      </w:r>
      <w:proofErr w:type="spellEnd"/>
      <w:r>
        <w:rPr>
          <w:rFonts w:ascii="Times New Roman" w:hAnsi="Times New Roman" w:cs="Times New Roman"/>
          <w:b/>
          <w:i/>
          <w:iCs/>
          <w:sz w:val="24"/>
          <w:szCs w:val="24"/>
        </w:rPr>
        <w:t xml:space="preserve"> </w:t>
      </w:r>
      <w:proofErr w:type="spellStart"/>
      <w:r>
        <w:rPr>
          <w:rFonts w:ascii="Times New Roman" w:hAnsi="Times New Roman" w:cs="Times New Roman"/>
          <w:b/>
          <w:i/>
          <w:iCs/>
          <w:sz w:val="24"/>
          <w:szCs w:val="24"/>
        </w:rPr>
        <w:t>guianensis</w:t>
      </w:r>
      <w:proofErr w:type="spellEnd"/>
    </w:p>
    <w:p w14:paraId="77BB5FD9" w14:textId="1F1DA9F2"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2.4.1</w:t>
      </w:r>
      <w:r>
        <w:rPr>
          <w:rFonts w:ascii="Times New Roman" w:hAnsi="Times New Roman" w:cs="Times New Roman"/>
          <w:b/>
          <w:sz w:val="24"/>
          <w:szCs w:val="24"/>
        </w:rPr>
        <w:tab/>
        <w:t>Soil improver</w:t>
      </w:r>
    </w:p>
    <w:p w14:paraId="546E34A5" w14:textId="2B4F5548" w:rsidR="00263FCE" w:rsidRPr="00A72B50"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is a N-fixing legume that readily </w:t>
      </w:r>
      <w:proofErr w:type="spellStart"/>
      <w:r>
        <w:rPr>
          <w:rFonts w:ascii="Times New Roman" w:hAnsi="Times New Roman" w:cs="Times New Roman"/>
          <w:sz w:val="24"/>
          <w:szCs w:val="24"/>
        </w:rPr>
        <w:t>nodulates</w:t>
      </w:r>
      <w:proofErr w:type="spellEnd"/>
      <w:r>
        <w:rPr>
          <w:rFonts w:ascii="Times New Roman" w:hAnsi="Times New Roman" w:cs="Times New Roman"/>
          <w:sz w:val="24"/>
          <w:szCs w:val="24"/>
        </w:rPr>
        <w:t xml:space="preserve"> and improves soil N mineral status. It is able to extract P from soils that are very poor in this nutrient and it is tolerant of low Mo levels. In Laos,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fallow increased rice yield and decreased weed biomass (Saito </w:t>
      </w:r>
      <w:r>
        <w:rPr>
          <w:rFonts w:ascii="Times New Roman" w:hAnsi="Times New Roman" w:cs="Times New Roman"/>
          <w:i/>
          <w:sz w:val="24"/>
          <w:szCs w:val="24"/>
        </w:rPr>
        <w:t>et al.</w:t>
      </w:r>
      <w:r>
        <w:rPr>
          <w:rFonts w:ascii="Times New Roman" w:hAnsi="Times New Roman" w:cs="Times New Roman"/>
          <w:sz w:val="24"/>
          <w:szCs w:val="24"/>
        </w:rPr>
        <w:t xml:space="preserve">, 2006). In Nigeria, a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fallow preceding a maize crop resulted in a yield of maize similar to that</w:t>
      </w:r>
      <w:r w:rsidR="002B4C0E">
        <w:rPr>
          <w:rFonts w:ascii="Times New Roman" w:hAnsi="Times New Roman" w:cs="Times New Roman"/>
          <w:sz w:val="24"/>
          <w:szCs w:val="24"/>
          <w:lang w:val="en-NG"/>
        </w:rPr>
        <w:t xml:space="preserve"> </w:t>
      </w:r>
      <w:r>
        <w:rPr>
          <w:rFonts w:ascii="Times New Roman" w:hAnsi="Times New Roman" w:cs="Times New Roman"/>
          <w:sz w:val="24"/>
          <w:szCs w:val="24"/>
        </w:rPr>
        <w:t>obtained with the addition of 45 kg N/ha (</w:t>
      </w:r>
      <w:proofErr w:type="spellStart"/>
      <w:r>
        <w:rPr>
          <w:rFonts w:ascii="Times New Roman" w:hAnsi="Times New Roman" w:cs="Times New Roman"/>
          <w:sz w:val="24"/>
          <w:szCs w:val="24"/>
        </w:rPr>
        <w:t>Tarawali</w:t>
      </w:r>
      <w:proofErr w:type="spellEnd"/>
      <w:r>
        <w:rPr>
          <w:rFonts w:ascii="Times New Roman" w:hAnsi="Times New Roman" w:cs="Times New Roman"/>
          <w:sz w:val="24"/>
          <w:szCs w:val="24"/>
        </w:rPr>
        <w:t>, 1991).</w:t>
      </w:r>
    </w:p>
    <w:p w14:paraId="013466D0" w14:textId="18951B91" w:rsidR="00263FCE" w:rsidRDefault="00C97554" w:rsidP="00A72B50">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bookmarkStart w:id="7" w:name="_Hlk65525397"/>
      <w:bookmarkEnd w:id="6"/>
      <w:r>
        <w:rPr>
          <w:rFonts w:ascii="Times New Roman" w:hAnsi="Times New Roman" w:cs="Times New Roman"/>
          <w:b/>
          <w:sz w:val="24"/>
          <w:szCs w:val="24"/>
        </w:rPr>
        <w:t>2.4.2</w:t>
      </w:r>
      <w:r>
        <w:rPr>
          <w:rFonts w:ascii="Times New Roman" w:hAnsi="Times New Roman" w:cs="Times New Roman"/>
          <w:b/>
          <w:sz w:val="24"/>
          <w:szCs w:val="24"/>
        </w:rPr>
        <w:tab/>
        <w:t>Weed controller</w:t>
      </w:r>
    </w:p>
    <w:p w14:paraId="5258DF1A"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was reported to control weeds such as </w:t>
      </w:r>
      <w:r>
        <w:rPr>
          <w:rFonts w:ascii="Times New Roman" w:hAnsi="Times New Roman" w:cs="Times New Roman"/>
          <w:i/>
          <w:iCs/>
          <w:sz w:val="24"/>
          <w:szCs w:val="24"/>
        </w:rPr>
        <w:t>Striga asiatica</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Rottboellia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exaltata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Borreria </w:t>
      </w:r>
      <w:proofErr w:type="spellStart"/>
      <w:r>
        <w:rPr>
          <w:rFonts w:ascii="Times New Roman" w:hAnsi="Times New Roman" w:cs="Times New Roman"/>
          <w:i/>
          <w:iCs/>
          <w:sz w:val="24"/>
          <w:szCs w:val="24"/>
        </w:rPr>
        <w:t>alata</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Boerhavia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diffusa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Imperata</w:t>
      </w:r>
      <w:proofErr w:type="spellEnd"/>
      <w:r>
        <w:rPr>
          <w:rFonts w:ascii="Times New Roman" w:hAnsi="Times New Roman" w:cs="Times New Roman"/>
          <w:i/>
          <w:iCs/>
          <w:sz w:val="24"/>
          <w:szCs w:val="24"/>
        </w:rPr>
        <w:t xml:space="preserve"> cylindrica </w:t>
      </w:r>
      <w:r>
        <w:rPr>
          <w:rFonts w:ascii="Times New Roman" w:hAnsi="Times New Roman" w:cs="Times New Roman"/>
          <w:sz w:val="24"/>
          <w:szCs w:val="24"/>
        </w:rPr>
        <w:t>(</w:t>
      </w:r>
      <w:proofErr w:type="spellStart"/>
      <w:r>
        <w:rPr>
          <w:rFonts w:ascii="Times New Roman" w:hAnsi="Times New Roman" w:cs="Times New Roman"/>
          <w:sz w:val="24"/>
          <w:szCs w:val="24"/>
        </w:rPr>
        <w:t>Husson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2008</w:t>
      </w:r>
      <w:bookmarkEnd w:id="7"/>
      <w:r>
        <w:rPr>
          <w:rFonts w:ascii="Times New Roman" w:hAnsi="Times New Roman" w:cs="Times New Roman"/>
          <w:sz w:val="24"/>
          <w:szCs w:val="24"/>
        </w:rPr>
        <w:t>).</w:t>
      </w:r>
    </w:p>
    <w:p w14:paraId="3673C25D" w14:textId="1D876933" w:rsidR="00263FCE" w:rsidRDefault="00263FCE"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6EDB8C49" w14:textId="77A1C6A6" w:rsidR="00A72B50" w:rsidRDefault="00A72B50"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144ED182" w14:textId="77777777" w:rsidR="00A72B50" w:rsidRDefault="00A72B50"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5E9D334B" w14:textId="1EA90127" w:rsidR="00263FCE" w:rsidRPr="00A72B50"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b/>
          <w:i/>
          <w:iCs/>
          <w:sz w:val="24"/>
          <w:szCs w:val="24"/>
        </w:rPr>
      </w:pPr>
      <w:bookmarkStart w:id="8" w:name="_Hlk65525434"/>
      <w:r>
        <w:rPr>
          <w:rFonts w:ascii="Times New Roman" w:hAnsi="Times New Roman" w:cs="Times New Roman"/>
          <w:b/>
          <w:sz w:val="24"/>
          <w:szCs w:val="24"/>
        </w:rPr>
        <w:t>2.5</w:t>
      </w:r>
      <w:r>
        <w:rPr>
          <w:rFonts w:ascii="Times New Roman" w:hAnsi="Times New Roman" w:cs="Times New Roman"/>
          <w:b/>
          <w:sz w:val="24"/>
          <w:szCs w:val="24"/>
        </w:rPr>
        <w:tab/>
        <w:t xml:space="preserve">Nutritional </w:t>
      </w:r>
      <w:r w:rsidR="00A72B50">
        <w:rPr>
          <w:rFonts w:ascii="Times New Roman" w:hAnsi="Times New Roman" w:cs="Times New Roman"/>
          <w:b/>
          <w:sz w:val="24"/>
          <w:szCs w:val="24"/>
        </w:rPr>
        <w:t xml:space="preserve">attributes </w:t>
      </w:r>
      <w:proofErr w:type="spellStart"/>
      <w:r w:rsidR="00A72B50">
        <w:rPr>
          <w:rFonts w:ascii="Times New Roman" w:hAnsi="Times New Roman" w:cs="Times New Roman"/>
          <w:b/>
          <w:i/>
          <w:iCs/>
          <w:sz w:val="24"/>
          <w:szCs w:val="24"/>
        </w:rPr>
        <w:t>Stylosanthes</w:t>
      </w:r>
      <w:proofErr w:type="spellEnd"/>
      <w:r>
        <w:rPr>
          <w:rFonts w:ascii="Times New Roman" w:hAnsi="Times New Roman" w:cs="Times New Roman"/>
          <w:b/>
          <w:i/>
          <w:iCs/>
          <w:sz w:val="24"/>
          <w:szCs w:val="24"/>
        </w:rPr>
        <w:t xml:space="preserve"> </w:t>
      </w:r>
      <w:proofErr w:type="spellStart"/>
      <w:r>
        <w:rPr>
          <w:rFonts w:ascii="Times New Roman" w:hAnsi="Times New Roman" w:cs="Times New Roman"/>
          <w:b/>
          <w:i/>
          <w:iCs/>
          <w:sz w:val="24"/>
          <w:szCs w:val="24"/>
        </w:rPr>
        <w:t>guianensis</w:t>
      </w:r>
      <w:proofErr w:type="spellEnd"/>
    </w:p>
    <w:p w14:paraId="4FC5A880" w14:textId="6ED1B9DA"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b/>
          <w:i/>
          <w:iCs/>
          <w:sz w:val="24"/>
          <w:szCs w:val="24"/>
        </w:rPr>
      </w:pPr>
      <w:r>
        <w:rPr>
          <w:rFonts w:ascii="Times New Roman" w:hAnsi="Times New Roman" w:cs="Times New Roman"/>
          <w:sz w:val="24"/>
          <w:szCs w:val="24"/>
        </w:rPr>
        <w:t xml:space="preserve">The palatability </w:t>
      </w:r>
      <w:r w:rsidR="00A72B50">
        <w:rPr>
          <w:rFonts w:ascii="Times New Roman" w:hAnsi="Times New Roman" w:cs="Times New Roman"/>
          <w:sz w:val="24"/>
          <w:szCs w:val="24"/>
        </w:rPr>
        <w:t xml:space="preserve">of </w:t>
      </w:r>
      <w:proofErr w:type="spellStart"/>
      <w:r w:rsidR="00A72B50">
        <w:rPr>
          <w:rFonts w:ascii="Times New Roman" w:hAnsi="Times New Roman" w:cs="Times New Roman"/>
          <w:sz w:val="24"/>
          <w:szCs w:val="24"/>
        </w:rPr>
        <w:t>Stylosanthes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increases with maturity. Fresh young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is not very palatable to </w:t>
      </w:r>
      <w:r w:rsidR="00A72B50">
        <w:rPr>
          <w:rFonts w:ascii="Times New Roman" w:hAnsi="Times New Roman" w:cs="Times New Roman"/>
          <w:sz w:val="24"/>
          <w:szCs w:val="24"/>
        </w:rPr>
        <w:t>livestock, possibly</w:t>
      </w:r>
      <w:r>
        <w:rPr>
          <w:rFonts w:ascii="Times New Roman" w:hAnsi="Times New Roman" w:cs="Times New Roman"/>
          <w:sz w:val="24"/>
          <w:szCs w:val="24"/>
        </w:rPr>
        <w:t xml:space="preserve"> due to the bristles borne on the stems (</w:t>
      </w:r>
      <w:proofErr w:type="spellStart"/>
      <w:r>
        <w:rPr>
          <w:rFonts w:ascii="Times New Roman" w:hAnsi="Times New Roman" w:cs="Times New Roman"/>
          <w:sz w:val="24"/>
          <w:szCs w:val="24"/>
        </w:rPr>
        <w:t>Skerman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1990; FAO, 2014).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has a low palatability during the rainy season, but is readily eaten in the dry season. </w:t>
      </w:r>
      <w:r w:rsidR="00A72B50">
        <w:rPr>
          <w:rFonts w:ascii="Times New Roman" w:hAnsi="Times New Roman" w:cs="Times New Roman"/>
          <w:sz w:val="24"/>
          <w:szCs w:val="24"/>
        </w:rPr>
        <w:t>If kept</w:t>
      </w:r>
      <w:r>
        <w:rPr>
          <w:rFonts w:ascii="Times New Roman" w:hAnsi="Times New Roman" w:cs="Times New Roman"/>
          <w:sz w:val="24"/>
          <w:szCs w:val="24"/>
        </w:rPr>
        <w:t xml:space="preserve"> short, it does not become woody but remains leafy and palatable (Göhl,1982). Satisfactory intake was observed in zebu cattle when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was fed fresh as a supplement (Pen </w:t>
      </w:r>
      <w:r>
        <w:rPr>
          <w:rFonts w:ascii="Times New Roman" w:hAnsi="Times New Roman" w:cs="Times New Roman"/>
          <w:i/>
          <w:sz w:val="24"/>
          <w:szCs w:val="24"/>
        </w:rPr>
        <w:t>et al.</w:t>
      </w:r>
      <w:r>
        <w:rPr>
          <w:rFonts w:ascii="Times New Roman" w:hAnsi="Times New Roman" w:cs="Times New Roman"/>
          <w:sz w:val="24"/>
          <w:szCs w:val="24"/>
        </w:rPr>
        <w:t xml:space="preserve">, 2013).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seems to be more palatable when it is wilted before being stall-fed to cattle (</w:t>
      </w:r>
      <w:proofErr w:type="spellStart"/>
      <w:r>
        <w:rPr>
          <w:rFonts w:ascii="Times New Roman" w:hAnsi="Times New Roman" w:cs="Times New Roman"/>
          <w:sz w:val="24"/>
          <w:szCs w:val="24"/>
        </w:rPr>
        <w:t>Skerman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1990; FAO, 2014</w:t>
      </w:r>
      <w:proofErr w:type="gramStart"/>
      <w:r>
        <w:rPr>
          <w:rFonts w:ascii="Times New Roman" w:hAnsi="Times New Roman" w:cs="Times New Roman"/>
          <w:sz w:val="24"/>
          <w:szCs w:val="24"/>
        </w:rPr>
        <w:t>).</w:t>
      </w:r>
      <w:proofErr w:type="spellStart"/>
      <w:r>
        <w:rPr>
          <w:rFonts w:ascii="Times New Roman" w:hAnsi="Times New Roman" w:cs="Times New Roman"/>
          <w:i/>
          <w:iCs/>
          <w:sz w:val="24"/>
          <w:szCs w:val="24"/>
        </w:rPr>
        <w:t>Stylosanthes</w:t>
      </w:r>
      <w:proofErr w:type="spellEnd"/>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has a variable protein </w:t>
      </w:r>
      <w:r w:rsidR="00A72B50">
        <w:rPr>
          <w:rFonts w:ascii="Times New Roman" w:hAnsi="Times New Roman" w:cs="Times New Roman"/>
          <w:sz w:val="24"/>
          <w:szCs w:val="24"/>
        </w:rPr>
        <w:t>content, which</w:t>
      </w:r>
      <w:r>
        <w:rPr>
          <w:rFonts w:ascii="Times New Roman" w:hAnsi="Times New Roman" w:cs="Times New Roman"/>
          <w:sz w:val="24"/>
          <w:szCs w:val="24"/>
        </w:rPr>
        <w:t xml:space="preserve"> is usually moderate (about 14% DM) but can be as low as 6% or exceed 20% DM. The fibre content is quite high (more than 25% DM crude fibre).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contains condensed tannins (Baloyi </w:t>
      </w:r>
      <w:r>
        <w:rPr>
          <w:rFonts w:ascii="Times New Roman" w:hAnsi="Times New Roman" w:cs="Times New Roman"/>
          <w:i/>
          <w:sz w:val="24"/>
          <w:szCs w:val="24"/>
        </w:rPr>
        <w:t>et al.</w:t>
      </w:r>
      <w:r>
        <w:rPr>
          <w:rFonts w:ascii="Times New Roman" w:hAnsi="Times New Roman" w:cs="Times New Roman"/>
          <w:sz w:val="24"/>
          <w:szCs w:val="24"/>
        </w:rPr>
        <w:t xml:space="preserve">, 2001; Thang </w:t>
      </w:r>
      <w:r>
        <w:rPr>
          <w:rFonts w:ascii="Times New Roman" w:hAnsi="Times New Roman" w:cs="Times New Roman"/>
          <w:i/>
          <w:sz w:val="24"/>
          <w:szCs w:val="24"/>
        </w:rPr>
        <w:t>et al.</w:t>
      </w:r>
      <w:r>
        <w:rPr>
          <w:rFonts w:ascii="Times New Roman" w:hAnsi="Times New Roman" w:cs="Times New Roman"/>
          <w:sz w:val="24"/>
          <w:szCs w:val="24"/>
        </w:rPr>
        <w:t>, 2010).</w:t>
      </w:r>
      <w:r w:rsidR="00A72B50">
        <w:rPr>
          <w:rFonts w:ascii="Times New Roman" w:hAnsi="Times New Roman" w:cs="Times New Roman"/>
          <w:sz w:val="24"/>
          <w:szCs w:val="24"/>
          <w:lang w:val="en-NG"/>
        </w:rPr>
        <w:t xml:space="preserve"> </w:t>
      </w:r>
      <w:proofErr w:type="spellStart"/>
      <w:proofErr w:type="gramStart"/>
      <w:r>
        <w:rPr>
          <w:rFonts w:ascii="Times New Roman" w:hAnsi="Times New Roman" w:cs="Times New Roman"/>
          <w:sz w:val="24"/>
          <w:szCs w:val="24"/>
        </w:rPr>
        <w:t>Stylo</w:t>
      </w:r>
      <w:proofErr w:type="spellEnd"/>
      <w:proofErr w:type="gramEnd"/>
      <w:r>
        <w:rPr>
          <w:rFonts w:ascii="Times New Roman" w:hAnsi="Times New Roman" w:cs="Times New Roman"/>
          <w:sz w:val="24"/>
          <w:szCs w:val="24"/>
        </w:rPr>
        <w:t xml:space="preserve"> is a valuable forage legume for ruminants, usually fed as hay (or sun-dried), cut-and-carry forage, or grazed. Like other legumes, </w:t>
      </w:r>
      <w:proofErr w:type="spellStart"/>
      <w:r>
        <w:rPr>
          <w:rFonts w:ascii="Times New Roman" w:hAnsi="Times New Roman" w:cs="Times New Roman"/>
          <w:i/>
          <w:iCs/>
          <w:sz w:val="24"/>
          <w:szCs w:val="24"/>
        </w:rPr>
        <w:t>Stylosanthes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often used as a supplement during the dry season to improve the nutritive value of low quality forages, including crop residues or by-products such as rice straw (Thang </w:t>
      </w:r>
      <w:r>
        <w:rPr>
          <w:rFonts w:ascii="Times New Roman" w:hAnsi="Times New Roman" w:cs="Times New Roman"/>
          <w:i/>
          <w:sz w:val="24"/>
          <w:szCs w:val="24"/>
        </w:rPr>
        <w:t>et al.</w:t>
      </w:r>
      <w:r>
        <w:rPr>
          <w:rFonts w:ascii="Times New Roman" w:hAnsi="Times New Roman" w:cs="Times New Roman"/>
          <w:sz w:val="24"/>
          <w:szCs w:val="24"/>
        </w:rPr>
        <w:t xml:space="preserve">, 2010), maize stover (Said </w:t>
      </w:r>
      <w:r>
        <w:rPr>
          <w:rFonts w:ascii="Times New Roman" w:hAnsi="Times New Roman" w:cs="Times New Roman"/>
          <w:i/>
          <w:sz w:val="24"/>
          <w:szCs w:val="24"/>
        </w:rPr>
        <w:t>et al.</w:t>
      </w:r>
      <w:r>
        <w:rPr>
          <w:rFonts w:ascii="Times New Roman" w:hAnsi="Times New Roman" w:cs="Times New Roman"/>
          <w:sz w:val="24"/>
          <w:szCs w:val="24"/>
        </w:rPr>
        <w:t>, 1993),or other locally available forages (</w:t>
      </w:r>
      <w:proofErr w:type="spellStart"/>
      <w:r>
        <w:rPr>
          <w:rFonts w:ascii="Times New Roman" w:hAnsi="Times New Roman" w:cs="Times New Roman"/>
          <w:sz w:val="24"/>
          <w:szCs w:val="24"/>
        </w:rPr>
        <w:t>Matizha</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1997; </w:t>
      </w:r>
      <w:proofErr w:type="spellStart"/>
      <w:r>
        <w:rPr>
          <w:rFonts w:ascii="Times New Roman" w:hAnsi="Times New Roman" w:cs="Times New Roman"/>
          <w:sz w:val="24"/>
          <w:szCs w:val="24"/>
        </w:rPr>
        <w:t>Akinlade</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2002; </w:t>
      </w:r>
      <w:proofErr w:type="spellStart"/>
      <w:r>
        <w:rPr>
          <w:rFonts w:ascii="Times New Roman" w:hAnsi="Times New Roman" w:cs="Times New Roman"/>
          <w:sz w:val="24"/>
          <w:szCs w:val="24"/>
        </w:rPr>
        <w:t>Kiyothong</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2004; Pen </w:t>
      </w:r>
      <w:r>
        <w:rPr>
          <w:rFonts w:ascii="Times New Roman" w:hAnsi="Times New Roman" w:cs="Times New Roman"/>
          <w:i/>
          <w:sz w:val="24"/>
          <w:szCs w:val="24"/>
        </w:rPr>
        <w:t>et al.</w:t>
      </w:r>
      <w:r>
        <w:rPr>
          <w:rFonts w:ascii="Times New Roman" w:hAnsi="Times New Roman" w:cs="Times New Roman"/>
          <w:sz w:val="24"/>
          <w:szCs w:val="24"/>
        </w:rPr>
        <w:t>, 2013).</w:t>
      </w:r>
    </w:p>
    <w:p w14:paraId="6CDE11AF" w14:textId="1A03C85D"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organic </w:t>
      </w:r>
      <w:r w:rsidR="00A72B50">
        <w:rPr>
          <w:rFonts w:ascii="Times New Roman" w:hAnsi="Times New Roman" w:cs="Times New Roman"/>
          <w:sz w:val="24"/>
          <w:szCs w:val="24"/>
        </w:rPr>
        <w:t>matter digestibility</w:t>
      </w:r>
      <w:r>
        <w:rPr>
          <w:rFonts w:ascii="Times New Roman" w:hAnsi="Times New Roman" w:cs="Times New Roman"/>
          <w:sz w:val="24"/>
          <w:szCs w:val="24"/>
        </w:rPr>
        <w:t xml:space="preserve"> </w:t>
      </w:r>
      <w:r w:rsidR="00A72B50">
        <w:rPr>
          <w:rFonts w:ascii="Times New Roman" w:hAnsi="Times New Roman" w:cs="Times New Roman"/>
          <w:sz w:val="24"/>
          <w:szCs w:val="24"/>
        </w:rPr>
        <w:t xml:space="preserve">of </w:t>
      </w:r>
      <w:proofErr w:type="spellStart"/>
      <w:r w:rsidR="00A72B50">
        <w:rPr>
          <w:rFonts w:ascii="Times New Roman" w:hAnsi="Times New Roman" w:cs="Times New Roman"/>
          <w:sz w:val="24"/>
          <w:szCs w:val="24"/>
        </w:rPr>
        <w:t>Stylosanthes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ranges between 51 and 67% which is low compared to other tropical legumes (Gardener </w:t>
      </w:r>
      <w:r>
        <w:rPr>
          <w:rFonts w:ascii="Times New Roman" w:hAnsi="Times New Roman" w:cs="Times New Roman"/>
          <w:i/>
          <w:sz w:val="24"/>
          <w:szCs w:val="24"/>
        </w:rPr>
        <w:t>et al.</w:t>
      </w:r>
      <w:r>
        <w:rPr>
          <w:rFonts w:ascii="Times New Roman" w:hAnsi="Times New Roman" w:cs="Times New Roman"/>
          <w:sz w:val="24"/>
          <w:szCs w:val="24"/>
        </w:rPr>
        <w:t xml:space="preserve">, 1982; </w:t>
      </w:r>
      <w:proofErr w:type="spellStart"/>
      <w:r>
        <w:rPr>
          <w:rFonts w:ascii="Times New Roman" w:hAnsi="Times New Roman" w:cs="Times New Roman"/>
          <w:sz w:val="24"/>
          <w:szCs w:val="24"/>
        </w:rPr>
        <w:t>Mupangwa</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2000; </w:t>
      </w:r>
      <w:proofErr w:type="spellStart"/>
      <w:r>
        <w:rPr>
          <w:rFonts w:ascii="Times New Roman" w:hAnsi="Times New Roman" w:cs="Times New Roman"/>
          <w:sz w:val="24"/>
          <w:szCs w:val="24"/>
        </w:rPr>
        <w:t>Magalhaes</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2003). It has a high proportion of moderately soluble proteins compared with other tropical legumes (</w:t>
      </w:r>
      <w:proofErr w:type="spellStart"/>
      <w:r>
        <w:rPr>
          <w:rFonts w:ascii="Times New Roman" w:hAnsi="Times New Roman" w:cs="Times New Roman"/>
          <w:sz w:val="24"/>
          <w:szCs w:val="24"/>
        </w:rPr>
        <w:t>Magalhaes</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2003).</w:t>
      </w:r>
    </w:p>
    <w:p w14:paraId="1E5968F4"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In Thailand, </w:t>
      </w:r>
      <w:proofErr w:type="spellStart"/>
      <w:r>
        <w:rPr>
          <w:rFonts w:ascii="Times New Roman" w:hAnsi="Times New Roman" w:cs="Times New Roman"/>
          <w:i/>
          <w:iCs/>
          <w:sz w:val="24"/>
          <w:szCs w:val="24"/>
        </w:rPr>
        <w:t>Stylosanthes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hay used in association with cassava hay in moderate amounts (1-2 kg/d), as a supplement for dairy cows fed a basal forage of moderate quality reduced significantly the amount of concentrate without altering milk production (</w:t>
      </w:r>
      <w:proofErr w:type="spellStart"/>
      <w:r>
        <w:rPr>
          <w:rFonts w:ascii="Times New Roman" w:hAnsi="Times New Roman" w:cs="Times New Roman"/>
          <w:sz w:val="24"/>
          <w:szCs w:val="24"/>
        </w:rPr>
        <w:t>Kiyothong</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2004).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has a relatively high fibre content, and thus a low energy value estimated at 7.2-</w:t>
      </w:r>
      <w:r>
        <w:rPr>
          <w:rFonts w:ascii="Times New Roman" w:hAnsi="Times New Roman" w:cs="Times New Roman"/>
          <w:sz w:val="24"/>
          <w:szCs w:val="24"/>
        </w:rPr>
        <w:lastRenderedPageBreak/>
        <w:t xml:space="preserve">7.6 MJ/kg DM (Bai </w:t>
      </w:r>
      <w:proofErr w:type="spellStart"/>
      <w:r>
        <w:rPr>
          <w:rFonts w:ascii="Times New Roman" w:hAnsi="Times New Roman" w:cs="Times New Roman"/>
          <w:sz w:val="24"/>
          <w:szCs w:val="24"/>
        </w:rPr>
        <w:t>Changjun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2004), which prevents it from being a major ingredient for poultry diets. However, small amounts of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leaf meal have been tested to partially replace other ingredients such as bran. In Nigeria, with starter broiler chicks, growth performance was</w:t>
      </w:r>
    </w:p>
    <w:p w14:paraId="671C0E36"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depressed by the inclusion of 5%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leaf meal, although this result was not constant (</w:t>
      </w:r>
      <w:proofErr w:type="spellStart"/>
      <w:r>
        <w:rPr>
          <w:rFonts w:ascii="Times New Roman" w:hAnsi="Times New Roman" w:cs="Times New Roman"/>
          <w:sz w:val="24"/>
          <w:szCs w:val="24"/>
        </w:rPr>
        <w:t>Onwudike</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1979a; </w:t>
      </w:r>
      <w:proofErr w:type="spellStart"/>
      <w:r>
        <w:rPr>
          <w:rFonts w:ascii="Times New Roman" w:hAnsi="Times New Roman" w:cs="Times New Roman"/>
          <w:sz w:val="24"/>
          <w:szCs w:val="24"/>
        </w:rPr>
        <w:t>Onwudike</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1979b). In growing and finishing broilers, levels of 5% seemed safe, and higher levels have been offered successfully in Nigeria, China and India (</w:t>
      </w:r>
      <w:proofErr w:type="spellStart"/>
      <w:r>
        <w:rPr>
          <w:rFonts w:ascii="Times New Roman" w:hAnsi="Times New Roman" w:cs="Times New Roman"/>
          <w:sz w:val="24"/>
          <w:szCs w:val="24"/>
        </w:rPr>
        <w:t>Onwudike</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1979b; Bai </w:t>
      </w:r>
      <w:proofErr w:type="spellStart"/>
      <w:r>
        <w:rPr>
          <w:rFonts w:ascii="Times New Roman" w:hAnsi="Times New Roman" w:cs="Times New Roman"/>
          <w:sz w:val="24"/>
          <w:szCs w:val="24"/>
        </w:rPr>
        <w:t>Changjun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2004; Krishna </w:t>
      </w:r>
      <w:r>
        <w:rPr>
          <w:rFonts w:ascii="Times New Roman" w:hAnsi="Times New Roman" w:cs="Times New Roman"/>
          <w:i/>
          <w:sz w:val="24"/>
          <w:szCs w:val="24"/>
        </w:rPr>
        <w:t>et al.</w:t>
      </w:r>
      <w:r>
        <w:rPr>
          <w:rFonts w:ascii="Times New Roman" w:hAnsi="Times New Roman" w:cs="Times New Roman"/>
          <w:sz w:val="24"/>
          <w:szCs w:val="24"/>
        </w:rPr>
        <w:t xml:space="preserve">, 2008). A Chinese trial showed a trend towards lower performance with increasing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from 3 to 6% and 9% (Bai </w:t>
      </w:r>
      <w:proofErr w:type="spellStart"/>
      <w:r>
        <w:rPr>
          <w:rFonts w:ascii="Times New Roman" w:hAnsi="Times New Roman" w:cs="Times New Roman"/>
          <w:sz w:val="24"/>
          <w:szCs w:val="24"/>
        </w:rPr>
        <w:t>Changjun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2004). In layers, good quality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meal (more than 20% protein) did not significantly decrease laying rate when used below 10% of the diet (</w:t>
      </w:r>
      <w:proofErr w:type="spellStart"/>
      <w:r>
        <w:rPr>
          <w:rFonts w:ascii="Times New Roman" w:hAnsi="Times New Roman" w:cs="Times New Roman"/>
          <w:sz w:val="24"/>
          <w:szCs w:val="24"/>
        </w:rPr>
        <w:t>Onwudike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etal</w:t>
      </w:r>
      <w:proofErr w:type="spellEnd"/>
      <w:r>
        <w:rPr>
          <w:rFonts w:ascii="Times New Roman" w:hAnsi="Times New Roman" w:cs="Times New Roman"/>
          <w:sz w:val="24"/>
          <w:szCs w:val="24"/>
        </w:rPr>
        <w:t xml:space="preserve">., 1978).In general,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leaf meal should preferably be limited to 2-5% in broilers, and feeding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to young birds should be </w:t>
      </w:r>
      <w:proofErr w:type="spellStart"/>
      <w:r>
        <w:rPr>
          <w:rFonts w:ascii="Times New Roman" w:hAnsi="Times New Roman" w:cs="Times New Roman"/>
          <w:sz w:val="24"/>
          <w:szCs w:val="24"/>
        </w:rPr>
        <w:t>avoided.Stylo</w:t>
      </w:r>
      <w:proofErr w:type="spellEnd"/>
      <w:r>
        <w:rPr>
          <w:rFonts w:ascii="Times New Roman" w:hAnsi="Times New Roman" w:cs="Times New Roman"/>
          <w:sz w:val="24"/>
          <w:szCs w:val="24"/>
        </w:rPr>
        <w:t xml:space="preserve"> was fed successfully at a higher rate to other bird species: 8-12% to ducks and 15-20% to geese (Bai </w:t>
      </w:r>
      <w:proofErr w:type="spellStart"/>
      <w:r>
        <w:rPr>
          <w:rFonts w:ascii="Times New Roman" w:hAnsi="Times New Roman" w:cs="Times New Roman"/>
          <w:sz w:val="24"/>
          <w:szCs w:val="24"/>
        </w:rPr>
        <w:t>Changjun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,2004). When formulating diets with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special care should be taken to ensure correct energy levels and amino acid balance.</w:t>
      </w:r>
    </w:p>
    <w:p w14:paraId="0443ADDE" w14:textId="77041E9D"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In less intensive production systems,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may be fed at higher levels and used as green forage for broilers or layers (Gupta </w:t>
      </w:r>
      <w:proofErr w:type="spellStart"/>
      <w:r>
        <w:rPr>
          <w:rFonts w:ascii="Times New Roman" w:hAnsi="Times New Roman" w:cs="Times New Roman"/>
          <w:sz w:val="24"/>
          <w:szCs w:val="24"/>
        </w:rPr>
        <w:t>etal</w:t>
      </w:r>
      <w:proofErr w:type="spellEnd"/>
      <w:r>
        <w:rPr>
          <w:rFonts w:ascii="Times New Roman" w:hAnsi="Times New Roman" w:cs="Times New Roman"/>
          <w:sz w:val="24"/>
          <w:szCs w:val="24"/>
        </w:rPr>
        <w:t xml:space="preserve">., 1992).Fresh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is frequently used as a cut-and-carry fodder for rabbits by smallholders in Asia (</w:t>
      </w:r>
      <w:proofErr w:type="spellStart"/>
      <w:r>
        <w:rPr>
          <w:rFonts w:ascii="Times New Roman" w:hAnsi="Times New Roman" w:cs="Times New Roman"/>
          <w:sz w:val="24"/>
          <w:szCs w:val="24"/>
        </w:rPr>
        <w:t>Phaikaew</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2004), and Africa(Nigeria, </w:t>
      </w:r>
      <w:proofErr w:type="spellStart"/>
      <w:r>
        <w:rPr>
          <w:rFonts w:ascii="Times New Roman" w:hAnsi="Times New Roman" w:cs="Times New Roman"/>
          <w:sz w:val="24"/>
          <w:szCs w:val="24"/>
        </w:rPr>
        <w:t>Odeyinka</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2007).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with a moderate to low protein content (less than 15% DM) used as sole forage is not able to support maintenance or growth (</w:t>
      </w:r>
      <w:proofErr w:type="spellStart"/>
      <w:r>
        <w:rPr>
          <w:rFonts w:ascii="Times New Roman" w:hAnsi="Times New Roman" w:cs="Times New Roman"/>
          <w:sz w:val="24"/>
          <w:szCs w:val="24"/>
        </w:rPr>
        <w:t>Adegbola</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1985; </w:t>
      </w:r>
      <w:proofErr w:type="spellStart"/>
      <w:r>
        <w:rPr>
          <w:rFonts w:ascii="Times New Roman" w:hAnsi="Times New Roman" w:cs="Times New Roman"/>
          <w:sz w:val="24"/>
          <w:szCs w:val="24"/>
        </w:rPr>
        <w:t>Raharjo</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1986). On the contrary, when the protein level is high (19-20% DM),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can be used as sole feed for growing rabbits. In Nigeria, fresh </w:t>
      </w:r>
      <w:proofErr w:type="spellStart"/>
      <w:r>
        <w:rPr>
          <w:rFonts w:ascii="Times New Roman" w:hAnsi="Times New Roman" w:cs="Times New Roman"/>
          <w:i/>
          <w:iCs/>
          <w:sz w:val="24"/>
          <w:szCs w:val="24"/>
        </w:rPr>
        <w:t>Stylosanthes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forage provided better growth rate (8.0 g/d </w:t>
      </w:r>
      <w:r>
        <w:rPr>
          <w:rFonts w:ascii="Times New Roman" w:hAnsi="Times New Roman" w:cs="Times New Roman"/>
          <w:i/>
          <w:iCs/>
          <w:sz w:val="24"/>
          <w:szCs w:val="24"/>
        </w:rPr>
        <w:t xml:space="preserve">vs. </w:t>
      </w:r>
      <w:r>
        <w:rPr>
          <w:rFonts w:ascii="Times New Roman" w:hAnsi="Times New Roman" w:cs="Times New Roman"/>
          <w:sz w:val="24"/>
          <w:szCs w:val="24"/>
        </w:rPr>
        <w:t xml:space="preserve">6.7 g/d) than </w:t>
      </w:r>
      <w:r>
        <w:rPr>
          <w:rFonts w:ascii="Times New Roman" w:hAnsi="Times New Roman" w:cs="Times New Roman"/>
          <w:i/>
          <w:iCs/>
          <w:sz w:val="24"/>
          <w:szCs w:val="24"/>
        </w:rPr>
        <w:t xml:space="preserve">Lablab </w:t>
      </w:r>
      <w:proofErr w:type="spellStart"/>
      <w:r>
        <w:rPr>
          <w:rFonts w:ascii="Times New Roman" w:hAnsi="Times New Roman" w:cs="Times New Roman"/>
          <w:i/>
          <w:iCs/>
          <w:sz w:val="24"/>
          <w:szCs w:val="24"/>
        </w:rPr>
        <w:t>purpureus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forage, or the fresh leaves </w:t>
      </w:r>
      <w:r w:rsidR="004841D0">
        <w:rPr>
          <w:rFonts w:ascii="Times New Roman" w:hAnsi="Times New Roman" w:cs="Times New Roman"/>
          <w:sz w:val="24"/>
          <w:szCs w:val="24"/>
        </w:rPr>
        <w:t>of Mexican</w:t>
      </w:r>
      <w:r>
        <w:rPr>
          <w:rFonts w:ascii="Times New Roman" w:hAnsi="Times New Roman" w:cs="Times New Roman"/>
          <w:sz w:val="24"/>
          <w:szCs w:val="24"/>
        </w:rPr>
        <w:t xml:space="preserve"> sunflower (</w:t>
      </w:r>
      <w:r>
        <w:rPr>
          <w:rFonts w:ascii="Times New Roman" w:hAnsi="Times New Roman" w:cs="Times New Roman"/>
          <w:i/>
          <w:iCs/>
          <w:sz w:val="24"/>
          <w:szCs w:val="24"/>
        </w:rPr>
        <w:t xml:space="preserve">Tithonia </w:t>
      </w:r>
      <w:proofErr w:type="spellStart"/>
      <w:r>
        <w:rPr>
          <w:rFonts w:ascii="Times New Roman" w:hAnsi="Times New Roman" w:cs="Times New Roman"/>
          <w:i/>
          <w:iCs/>
          <w:sz w:val="24"/>
          <w:szCs w:val="24"/>
        </w:rPr>
        <w:t>diversifolia</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Hemsl</w:t>
      </w:r>
      <w:proofErr w:type="spellEnd"/>
      <w:r>
        <w:rPr>
          <w:rFonts w:ascii="Times New Roman" w:hAnsi="Times New Roman" w:cs="Times New Roman"/>
          <w:sz w:val="24"/>
          <w:szCs w:val="24"/>
        </w:rPr>
        <w:t xml:space="preserve">.) (Omole </w:t>
      </w:r>
      <w:r>
        <w:rPr>
          <w:rFonts w:ascii="Times New Roman" w:hAnsi="Times New Roman" w:cs="Times New Roman"/>
          <w:i/>
          <w:sz w:val="24"/>
          <w:szCs w:val="24"/>
        </w:rPr>
        <w:t>et al.</w:t>
      </w:r>
      <w:r>
        <w:rPr>
          <w:rFonts w:ascii="Times New Roman" w:hAnsi="Times New Roman" w:cs="Times New Roman"/>
          <w:sz w:val="24"/>
          <w:szCs w:val="24"/>
        </w:rPr>
        <w:t xml:space="preserve">, 2007). This difference in ability of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forage to sustain growth is probably related to the low protein digestibility in mature plants (54%, </w:t>
      </w:r>
      <w:proofErr w:type="spellStart"/>
      <w:r>
        <w:rPr>
          <w:rFonts w:ascii="Times New Roman" w:hAnsi="Times New Roman" w:cs="Times New Roman"/>
          <w:sz w:val="24"/>
          <w:szCs w:val="24"/>
        </w:rPr>
        <w:t>Raharjo</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1985) compared to that of young forage (protein digestibility 70%, protein 20% DM, when cut every 40-45 days, Omole </w:t>
      </w:r>
      <w:r>
        <w:rPr>
          <w:rFonts w:ascii="Times New Roman" w:hAnsi="Times New Roman" w:cs="Times New Roman"/>
          <w:i/>
          <w:sz w:val="24"/>
          <w:szCs w:val="24"/>
        </w:rPr>
        <w:t>et al.</w:t>
      </w:r>
      <w:r>
        <w:rPr>
          <w:rFonts w:ascii="Times New Roman" w:hAnsi="Times New Roman" w:cs="Times New Roman"/>
          <w:sz w:val="24"/>
          <w:szCs w:val="24"/>
        </w:rPr>
        <w:t xml:space="preserve">, 2007), which is slightly higher than that observed dehydrated alfalfa of the same protein content (Perez </w:t>
      </w:r>
      <w:r>
        <w:rPr>
          <w:rFonts w:ascii="Times New Roman" w:hAnsi="Times New Roman" w:cs="Times New Roman"/>
          <w:i/>
          <w:sz w:val="24"/>
          <w:szCs w:val="24"/>
        </w:rPr>
        <w:t>et al.</w:t>
      </w:r>
      <w:r>
        <w:rPr>
          <w:rFonts w:ascii="Times New Roman" w:hAnsi="Times New Roman" w:cs="Times New Roman"/>
          <w:sz w:val="24"/>
          <w:szCs w:val="24"/>
        </w:rPr>
        <w:t xml:space="preserve">, 1998). The low protein level associated with a low protein digestibility exacerbates the deficiency of </w:t>
      </w:r>
      <w:proofErr w:type="spellStart"/>
      <w:r>
        <w:rPr>
          <w:rFonts w:ascii="Times New Roman" w:hAnsi="Times New Roman" w:cs="Times New Roman"/>
          <w:i/>
          <w:iCs/>
          <w:sz w:val="24"/>
          <w:szCs w:val="24"/>
        </w:rPr>
        <w:t>Stylosanthes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supplying </w:t>
      </w:r>
      <w:proofErr w:type="spellStart"/>
      <w:r>
        <w:rPr>
          <w:rFonts w:ascii="Times New Roman" w:hAnsi="Times New Roman" w:cs="Times New Roman"/>
          <w:sz w:val="24"/>
          <w:szCs w:val="24"/>
        </w:rPr>
        <w:t>sulphur</w:t>
      </w:r>
      <w:proofErr w:type="spellEnd"/>
      <w:r>
        <w:rPr>
          <w:rFonts w:ascii="Times New Roman" w:hAnsi="Times New Roman" w:cs="Times New Roman"/>
          <w:sz w:val="24"/>
          <w:szCs w:val="24"/>
        </w:rPr>
        <w:t>-containing amino acids and lysine: 56% and 86% of requirements, respectively (</w:t>
      </w:r>
      <w:proofErr w:type="spellStart"/>
      <w:r>
        <w:rPr>
          <w:rFonts w:ascii="Times New Roman" w:hAnsi="Times New Roman" w:cs="Times New Roman"/>
          <w:sz w:val="24"/>
          <w:szCs w:val="24"/>
        </w:rPr>
        <w:t>Lebas</w:t>
      </w:r>
      <w:proofErr w:type="spellEnd"/>
      <w:r>
        <w:rPr>
          <w:rFonts w:ascii="Times New Roman" w:hAnsi="Times New Roman" w:cs="Times New Roman"/>
          <w:sz w:val="24"/>
          <w:szCs w:val="24"/>
        </w:rPr>
        <w:t xml:space="preserve">, 2004).As a source of protein and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Stylosanthes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be used profitably to </w:t>
      </w:r>
      <w:r>
        <w:rPr>
          <w:rFonts w:ascii="Times New Roman" w:hAnsi="Times New Roman" w:cs="Times New Roman"/>
          <w:sz w:val="24"/>
          <w:szCs w:val="24"/>
        </w:rPr>
        <w:lastRenderedPageBreak/>
        <w:t xml:space="preserve">supplement other less fibrous fresh </w:t>
      </w:r>
      <w:proofErr w:type="spellStart"/>
      <w:r>
        <w:rPr>
          <w:rFonts w:ascii="Times New Roman" w:hAnsi="Times New Roman" w:cs="Times New Roman"/>
          <w:sz w:val="24"/>
          <w:szCs w:val="24"/>
        </w:rPr>
        <w:t>foragessuch</w:t>
      </w:r>
      <w:proofErr w:type="spellEnd"/>
      <w:r>
        <w:rPr>
          <w:rFonts w:ascii="Times New Roman" w:hAnsi="Times New Roman" w:cs="Times New Roman"/>
          <w:sz w:val="24"/>
          <w:szCs w:val="24"/>
        </w:rPr>
        <w:t xml:space="preserve"> as water spinach (</w:t>
      </w:r>
      <w:proofErr w:type="spellStart"/>
      <w:r>
        <w:rPr>
          <w:rFonts w:ascii="Times New Roman" w:hAnsi="Times New Roman" w:cs="Times New Roman"/>
          <w:sz w:val="24"/>
          <w:szCs w:val="24"/>
        </w:rPr>
        <w:t>Khuc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Hue </w:t>
      </w:r>
      <w:r>
        <w:rPr>
          <w:rFonts w:ascii="Times New Roman" w:hAnsi="Times New Roman" w:cs="Times New Roman"/>
          <w:i/>
          <w:sz w:val="24"/>
          <w:szCs w:val="24"/>
        </w:rPr>
        <w:t>et al.</w:t>
      </w:r>
      <w:r>
        <w:rPr>
          <w:rFonts w:ascii="Times New Roman" w:hAnsi="Times New Roman" w:cs="Times New Roman"/>
          <w:sz w:val="24"/>
          <w:szCs w:val="24"/>
        </w:rPr>
        <w:t>, 2006) or to supplement concentrate diets (</w:t>
      </w:r>
      <w:proofErr w:type="spellStart"/>
      <w:r>
        <w:rPr>
          <w:rFonts w:ascii="Times New Roman" w:hAnsi="Times New Roman" w:cs="Times New Roman"/>
          <w:sz w:val="24"/>
          <w:szCs w:val="24"/>
        </w:rPr>
        <w:t>Hongthong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Phimmasan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2005a;Jin </w:t>
      </w:r>
      <w:r>
        <w:rPr>
          <w:rFonts w:ascii="Times New Roman" w:hAnsi="Times New Roman" w:cs="Times New Roman"/>
          <w:i/>
          <w:sz w:val="24"/>
          <w:szCs w:val="24"/>
        </w:rPr>
        <w:t>et al.</w:t>
      </w:r>
      <w:r>
        <w:rPr>
          <w:rFonts w:ascii="Times New Roman" w:hAnsi="Times New Roman" w:cs="Times New Roman"/>
          <w:sz w:val="24"/>
          <w:szCs w:val="24"/>
        </w:rPr>
        <w:t xml:space="preserve">, 2007; </w:t>
      </w:r>
      <w:proofErr w:type="spellStart"/>
      <w:r>
        <w:rPr>
          <w:rFonts w:ascii="Times New Roman" w:hAnsi="Times New Roman" w:cs="Times New Roman"/>
          <w:sz w:val="24"/>
          <w:szCs w:val="24"/>
        </w:rPr>
        <w:t>Iyeghe-Erakpotobor</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2008).Dried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has been used safely in balanced diets for growing rabbits and breeding </w:t>
      </w:r>
      <w:r w:rsidR="004841D0">
        <w:rPr>
          <w:rFonts w:ascii="Times New Roman" w:hAnsi="Times New Roman" w:cs="Times New Roman"/>
          <w:sz w:val="24"/>
          <w:szCs w:val="24"/>
        </w:rPr>
        <w:t>does. Inclusion</w:t>
      </w:r>
      <w:r>
        <w:rPr>
          <w:rFonts w:ascii="Times New Roman" w:hAnsi="Times New Roman" w:cs="Times New Roman"/>
          <w:sz w:val="24"/>
          <w:szCs w:val="24"/>
        </w:rPr>
        <w:t xml:space="preserve"> levels were 25-30% for growth and reproduction (</w:t>
      </w:r>
      <w:proofErr w:type="spellStart"/>
      <w:r>
        <w:rPr>
          <w:rFonts w:ascii="Times New Roman" w:hAnsi="Times New Roman" w:cs="Times New Roman"/>
          <w:sz w:val="24"/>
          <w:szCs w:val="24"/>
        </w:rPr>
        <w:t>Fomunyam</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1984), or 40% for growth (</w:t>
      </w:r>
      <w:proofErr w:type="spellStart"/>
      <w:r>
        <w:rPr>
          <w:rFonts w:ascii="Times New Roman" w:hAnsi="Times New Roman" w:cs="Times New Roman"/>
          <w:sz w:val="24"/>
          <w:szCs w:val="24"/>
        </w:rPr>
        <w:t>Harsris</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1981).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is a source of calcium but its low phosphorus content requires supplementation with minerals or ingredients rich in phosphorus, such as wheat bran. </w:t>
      </w:r>
    </w:p>
    <w:p w14:paraId="3371D386" w14:textId="6974B98C" w:rsidR="00263FCE" w:rsidRDefault="00C97554" w:rsidP="00ED620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2.6</w:t>
      </w:r>
      <w:r>
        <w:rPr>
          <w:rFonts w:ascii="Times New Roman" w:hAnsi="Times New Roman" w:cs="Times New Roman"/>
          <w:b/>
          <w:sz w:val="24"/>
          <w:szCs w:val="24"/>
        </w:rPr>
        <w:tab/>
        <w:t xml:space="preserve">Importance </w:t>
      </w:r>
      <w:r w:rsidR="004841D0">
        <w:rPr>
          <w:rFonts w:ascii="Times New Roman" w:hAnsi="Times New Roman" w:cs="Times New Roman"/>
          <w:b/>
          <w:sz w:val="24"/>
          <w:szCs w:val="24"/>
        </w:rPr>
        <w:t xml:space="preserve">of </w:t>
      </w:r>
      <w:proofErr w:type="spellStart"/>
      <w:r w:rsidR="004841D0">
        <w:rPr>
          <w:rFonts w:ascii="Times New Roman" w:hAnsi="Times New Roman" w:cs="Times New Roman"/>
          <w:b/>
          <w:sz w:val="24"/>
          <w:szCs w:val="24"/>
        </w:rPr>
        <w:t>Stylosanthes</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guianensis</w:t>
      </w:r>
      <w:proofErr w:type="spellEnd"/>
    </w:p>
    <w:p w14:paraId="30CC8629" w14:textId="57BDC98F" w:rsidR="00263FCE" w:rsidRDefault="00C97554" w:rsidP="00ED620F">
      <w:pPr>
        <w:spacing w:before="100" w:beforeAutospacing="1" w:after="100" w:afterAutospacing="1" w:line="360" w:lineRule="auto"/>
        <w:jc w:val="both"/>
        <w:rPr>
          <w:rFonts w:ascii="Times New Roman" w:hAnsi="Times New Roman" w:cs="Times New Roman"/>
          <w:b/>
          <w:sz w:val="24"/>
          <w:szCs w:val="24"/>
        </w:rPr>
      </w:pPr>
      <w:proofErr w:type="spellStart"/>
      <w:r>
        <w:rPr>
          <w:rFonts w:ascii="Times New Roman" w:hAnsi="Times New Roman" w:cs="Times New Roman"/>
          <w:i/>
          <w:iCs/>
          <w:sz w:val="24"/>
          <w:szCs w:val="24"/>
        </w:rPr>
        <w:t>Stylosanthes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cv. Cook is one </w:t>
      </w:r>
      <w:r w:rsidR="004841D0">
        <w:rPr>
          <w:rFonts w:ascii="Times New Roman" w:hAnsi="Times New Roman" w:cs="Times New Roman"/>
          <w:sz w:val="24"/>
          <w:szCs w:val="24"/>
        </w:rPr>
        <w:t>of the</w:t>
      </w:r>
      <w:r>
        <w:rPr>
          <w:rFonts w:ascii="Times New Roman" w:hAnsi="Times New Roman" w:cs="Times New Roman"/>
          <w:sz w:val="24"/>
          <w:szCs w:val="24"/>
        </w:rPr>
        <w:t xml:space="preserve"> forage legumes well suited to the sub humid tropical zone with a marked dry season (</w:t>
      </w:r>
      <w:proofErr w:type="spellStart"/>
      <w:r>
        <w:rPr>
          <w:rFonts w:ascii="Times New Roman" w:hAnsi="Times New Roman" w:cs="Times New Roman"/>
          <w:sz w:val="24"/>
          <w:szCs w:val="24"/>
        </w:rPr>
        <w:t>Heuzé</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et al.</w:t>
      </w:r>
      <w:r>
        <w:rPr>
          <w:rFonts w:ascii="Times New Roman" w:hAnsi="Times New Roman" w:cs="Times New Roman"/>
          <w:sz w:val="24"/>
          <w:szCs w:val="24"/>
        </w:rPr>
        <w:t xml:space="preserve">, 2015). Bogdan (1977) and </w:t>
      </w:r>
      <w:proofErr w:type="spellStart"/>
      <w:r>
        <w:rPr>
          <w:rFonts w:ascii="Times New Roman" w:hAnsi="Times New Roman" w:cs="Times New Roman"/>
          <w:sz w:val="24"/>
          <w:szCs w:val="24"/>
        </w:rPr>
        <w:t>Mannetje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Lones</w:t>
      </w:r>
      <w:proofErr w:type="spellEnd"/>
      <w:r>
        <w:rPr>
          <w:rFonts w:ascii="Times New Roman" w:hAnsi="Times New Roman" w:cs="Times New Roman"/>
          <w:sz w:val="24"/>
          <w:szCs w:val="24"/>
        </w:rPr>
        <w:t xml:space="preserve"> (1992) pointed out that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a tropical </w:t>
      </w:r>
      <w:r w:rsidR="004841D0">
        <w:rPr>
          <w:rFonts w:ascii="Times New Roman" w:hAnsi="Times New Roman" w:cs="Times New Roman"/>
          <w:sz w:val="24"/>
          <w:szCs w:val="24"/>
        </w:rPr>
        <w:t>herbaceous perennial</w:t>
      </w:r>
      <w:r>
        <w:rPr>
          <w:rFonts w:ascii="Times New Roman" w:hAnsi="Times New Roman" w:cs="Times New Roman"/>
          <w:sz w:val="24"/>
          <w:szCs w:val="24"/>
        </w:rPr>
        <w:t xml:space="preserve"> legume, primarily used for </w:t>
      </w:r>
      <w:r w:rsidR="004841D0">
        <w:rPr>
          <w:rFonts w:ascii="Times New Roman" w:hAnsi="Times New Roman" w:cs="Times New Roman"/>
          <w:sz w:val="24"/>
          <w:szCs w:val="24"/>
        </w:rPr>
        <w:t>pasture in</w:t>
      </w:r>
      <w:r>
        <w:rPr>
          <w:rFonts w:ascii="Times New Roman" w:hAnsi="Times New Roman" w:cs="Times New Roman"/>
          <w:sz w:val="24"/>
          <w:szCs w:val="24"/>
        </w:rPr>
        <w:t xml:space="preserve"> humid tropical regions. </w:t>
      </w:r>
      <w:proofErr w:type="spellStart"/>
      <w:r>
        <w:rPr>
          <w:rFonts w:ascii="Times New Roman" w:hAnsi="Times New Roman" w:cs="Times New Roman"/>
          <w:sz w:val="24"/>
          <w:szCs w:val="24"/>
        </w:rPr>
        <w:t>Mannetje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Lones</w:t>
      </w:r>
      <w:proofErr w:type="spellEnd"/>
      <w:r>
        <w:rPr>
          <w:rFonts w:ascii="Times New Roman" w:hAnsi="Times New Roman" w:cs="Times New Roman"/>
          <w:sz w:val="24"/>
          <w:szCs w:val="24"/>
        </w:rPr>
        <w:t xml:space="preserve"> (1992) further stated that over </w:t>
      </w:r>
      <w:r w:rsidR="004841D0">
        <w:rPr>
          <w:rFonts w:ascii="Times New Roman" w:hAnsi="Times New Roman" w:cs="Times New Roman"/>
          <w:sz w:val="24"/>
          <w:szCs w:val="24"/>
        </w:rPr>
        <w:t>sowing of</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improves the quality of tropical rangeland and it can also be used as a cover crop, green manure crop and </w:t>
      </w:r>
      <w:r w:rsidR="004841D0">
        <w:rPr>
          <w:rFonts w:ascii="Times New Roman" w:hAnsi="Times New Roman" w:cs="Times New Roman"/>
          <w:sz w:val="24"/>
          <w:szCs w:val="24"/>
        </w:rPr>
        <w:t>as fallow</w:t>
      </w:r>
      <w:r>
        <w:rPr>
          <w:rFonts w:ascii="Times New Roman" w:hAnsi="Times New Roman" w:cs="Times New Roman"/>
          <w:sz w:val="24"/>
          <w:szCs w:val="24"/>
        </w:rPr>
        <w:t xml:space="preserve"> crop. The crop has been reported </w:t>
      </w:r>
      <w:r w:rsidR="004841D0">
        <w:rPr>
          <w:rFonts w:ascii="Times New Roman" w:hAnsi="Times New Roman" w:cs="Times New Roman"/>
          <w:sz w:val="24"/>
          <w:szCs w:val="24"/>
        </w:rPr>
        <w:t>to be</w:t>
      </w:r>
      <w:r>
        <w:rPr>
          <w:rFonts w:ascii="Times New Roman" w:hAnsi="Times New Roman" w:cs="Times New Roman"/>
          <w:sz w:val="24"/>
          <w:szCs w:val="24"/>
        </w:rPr>
        <w:t xml:space="preserve"> palatable to livestock when mature </w:t>
      </w:r>
      <w:r w:rsidR="004841D0">
        <w:rPr>
          <w:rFonts w:ascii="Times New Roman" w:hAnsi="Times New Roman" w:cs="Times New Roman"/>
          <w:sz w:val="24"/>
          <w:szCs w:val="24"/>
        </w:rPr>
        <w:t>and can</w:t>
      </w:r>
      <w:r>
        <w:rPr>
          <w:rFonts w:ascii="Times New Roman" w:hAnsi="Times New Roman" w:cs="Times New Roman"/>
          <w:sz w:val="24"/>
          <w:szCs w:val="24"/>
        </w:rPr>
        <w:t xml:space="preserve"> be easily established on very low </w:t>
      </w:r>
      <w:r w:rsidR="004841D0">
        <w:rPr>
          <w:rFonts w:ascii="Times New Roman" w:hAnsi="Times New Roman" w:cs="Times New Roman"/>
          <w:sz w:val="24"/>
          <w:szCs w:val="24"/>
        </w:rPr>
        <w:t>fertile soils</w:t>
      </w:r>
      <w:r>
        <w:rPr>
          <w:rFonts w:ascii="Times New Roman" w:hAnsi="Times New Roman" w:cs="Times New Roman"/>
          <w:sz w:val="24"/>
          <w:szCs w:val="24"/>
        </w:rPr>
        <w:t xml:space="preserve">. Thang </w:t>
      </w:r>
      <w:r>
        <w:rPr>
          <w:rFonts w:ascii="Times New Roman" w:hAnsi="Times New Roman" w:cs="Times New Roman"/>
          <w:i/>
          <w:iCs/>
          <w:sz w:val="24"/>
          <w:szCs w:val="24"/>
        </w:rPr>
        <w:t xml:space="preserve">et al. </w:t>
      </w:r>
      <w:r>
        <w:rPr>
          <w:rFonts w:ascii="Times New Roman" w:hAnsi="Times New Roman" w:cs="Times New Roman"/>
          <w:sz w:val="24"/>
          <w:szCs w:val="24"/>
        </w:rPr>
        <w:t xml:space="preserve">(2010) stated that </w:t>
      </w:r>
      <w:proofErr w:type="spellStart"/>
      <w:proofErr w:type="gramStart"/>
      <w:r>
        <w:rPr>
          <w:rFonts w:ascii="Times New Roman" w:hAnsi="Times New Roman" w:cs="Times New Roman"/>
          <w:i/>
          <w:iCs/>
          <w:sz w:val="24"/>
          <w:szCs w:val="24"/>
        </w:rPr>
        <w:t>S.guianensis</w:t>
      </w:r>
      <w:proofErr w:type="spellEnd"/>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is used as a supplementary </w:t>
      </w:r>
      <w:r w:rsidR="004841D0">
        <w:rPr>
          <w:rFonts w:ascii="Times New Roman" w:hAnsi="Times New Roman" w:cs="Times New Roman"/>
          <w:sz w:val="24"/>
          <w:szCs w:val="24"/>
        </w:rPr>
        <w:t>feed during</w:t>
      </w:r>
      <w:r>
        <w:rPr>
          <w:rFonts w:ascii="Times New Roman" w:hAnsi="Times New Roman" w:cs="Times New Roman"/>
          <w:sz w:val="24"/>
          <w:szCs w:val="24"/>
        </w:rPr>
        <w:t xml:space="preserve"> dry season to improve the </w:t>
      </w:r>
      <w:r w:rsidR="004841D0">
        <w:rPr>
          <w:rFonts w:ascii="Times New Roman" w:hAnsi="Times New Roman" w:cs="Times New Roman"/>
          <w:sz w:val="24"/>
          <w:szCs w:val="24"/>
        </w:rPr>
        <w:t>nutritive value</w:t>
      </w:r>
      <w:r>
        <w:rPr>
          <w:rFonts w:ascii="Times New Roman" w:hAnsi="Times New Roman" w:cs="Times New Roman"/>
          <w:sz w:val="24"/>
          <w:szCs w:val="24"/>
        </w:rPr>
        <w:t xml:space="preserve"> of low quality crop residues. </w:t>
      </w:r>
      <w:proofErr w:type="spellStart"/>
      <w:r>
        <w:rPr>
          <w:rFonts w:ascii="Times New Roman" w:hAnsi="Times New Roman" w:cs="Times New Roman"/>
          <w:sz w:val="24"/>
          <w:szCs w:val="24"/>
        </w:rPr>
        <w:t>Heuzé</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et al.</w:t>
      </w:r>
      <w:r>
        <w:rPr>
          <w:rFonts w:ascii="Times New Roman" w:hAnsi="Times New Roman" w:cs="Times New Roman"/>
          <w:sz w:val="24"/>
          <w:szCs w:val="24"/>
        </w:rPr>
        <w:t xml:space="preserve"> (2015) reported yield of 10 - 20 t DM ha-1for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guainensis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Magalhaes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et al.</w:t>
      </w:r>
      <w:r>
        <w:rPr>
          <w:rFonts w:ascii="Times New Roman" w:hAnsi="Times New Roman" w:cs="Times New Roman"/>
          <w:sz w:val="24"/>
          <w:szCs w:val="24"/>
        </w:rPr>
        <w:t xml:space="preserve"> (2003) found that the Organic Matter </w:t>
      </w:r>
      <w:r w:rsidR="004841D0">
        <w:rPr>
          <w:rFonts w:ascii="Times New Roman" w:hAnsi="Times New Roman" w:cs="Times New Roman"/>
          <w:sz w:val="24"/>
          <w:szCs w:val="24"/>
        </w:rPr>
        <w:t>Digestibility (</w:t>
      </w:r>
      <w:r>
        <w:rPr>
          <w:rFonts w:ascii="Times New Roman" w:hAnsi="Times New Roman" w:cs="Times New Roman"/>
          <w:sz w:val="24"/>
          <w:szCs w:val="24"/>
        </w:rPr>
        <w:t xml:space="preserve">OMD) of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guianensis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was in the range of51 - 67% by goats. Dry matter and crude protein </w:t>
      </w:r>
      <w:proofErr w:type="spellStart"/>
      <w:r>
        <w:rPr>
          <w:rFonts w:ascii="Times New Roman" w:hAnsi="Times New Roman" w:cs="Times New Roman"/>
          <w:sz w:val="24"/>
          <w:szCs w:val="24"/>
        </w:rPr>
        <w:t>digestibilities</w:t>
      </w:r>
      <w:proofErr w:type="spellEnd"/>
      <w:r>
        <w:rPr>
          <w:rFonts w:ascii="Times New Roman" w:hAnsi="Times New Roman" w:cs="Times New Roman"/>
          <w:sz w:val="24"/>
          <w:szCs w:val="24"/>
        </w:rPr>
        <w:t xml:space="preserve"> in West Africa </w:t>
      </w:r>
      <w:r w:rsidR="004841D0">
        <w:rPr>
          <w:rFonts w:ascii="Times New Roman" w:hAnsi="Times New Roman" w:cs="Times New Roman"/>
          <w:sz w:val="24"/>
          <w:szCs w:val="24"/>
        </w:rPr>
        <w:t>Dwarf sheep</w:t>
      </w:r>
      <w:r>
        <w:rPr>
          <w:rFonts w:ascii="Times New Roman" w:hAnsi="Times New Roman" w:cs="Times New Roman"/>
          <w:sz w:val="24"/>
          <w:szCs w:val="24"/>
        </w:rPr>
        <w:t xml:space="preserve"> were reported to be 71.82 and 71.80% </w:t>
      </w:r>
      <w:r w:rsidR="004841D0">
        <w:rPr>
          <w:rFonts w:ascii="Times New Roman" w:hAnsi="Times New Roman" w:cs="Times New Roman"/>
          <w:sz w:val="24"/>
          <w:szCs w:val="24"/>
        </w:rPr>
        <w:t>respectively</w:t>
      </w:r>
      <w:r>
        <w:rPr>
          <w:rFonts w:ascii="Times New Roman" w:hAnsi="Times New Roman" w:cs="Times New Roman"/>
          <w:sz w:val="24"/>
          <w:szCs w:val="24"/>
        </w:rPr>
        <w:t xml:space="preserve"> (</w:t>
      </w:r>
      <w:proofErr w:type="spellStart"/>
      <w:r>
        <w:rPr>
          <w:rFonts w:ascii="Times New Roman" w:hAnsi="Times New Roman" w:cs="Times New Roman"/>
          <w:sz w:val="24"/>
          <w:szCs w:val="24"/>
        </w:rPr>
        <w:t>Ogunbode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Akinlade</w:t>
      </w:r>
      <w:proofErr w:type="spellEnd"/>
      <w:r>
        <w:rPr>
          <w:rFonts w:ascii="Times New Roman" w:hAnsi="Times New Roman" w:cs="Times New Roman"/>
          <w:sz w:val="24"/>
          <w:szCs w:val="24"/>
        </w:rPr>
        <w:t>, 2012</w:t>
      </w:r>
      <w:r w:rsidR="004841D0">
        <w:rPr>
          <w:rFonts w:ascii="Times New Roman" w:hAnsi="Times New Roman" w:cs="Times New Roman"/>
          <w:sz w:val="24"/>
          <w:szCs w:val="24"/>
        </w:rPr>
        <w:t>). It</w:t>
      </w:r>
      <w:r>
        <w:rPr>
          <w:rFonts w:ascii="Times New Roman" w:hAnsi="Times New Roman" w:cs="Times New Roman"/>
          <w:sz w:val="24"/>
          <w:szCs w:val="24"/>
        </w:rPr>
        <w:t xml:space="preserve"> has become </w:t>
      </w:r>
      <w:r w:rsidR="004841D0">
        <w:rPr>
          <w:rFonts w:ascii="Times New Roman" w:hAnsi="Times New Roman" w:cs="Times New Roman"/>
          <w:sz w:val="24"/>
          <w:szCs w:val="24"/>
        </w:rPr>
        <w:t>important to</w:t>
      </w:r>
      <w:r>
        <w:rPr>
          <w:rFonts w:ascii="Times New Roman" w:hAnsi="Times New Roman" w:cs="Times New Roman"/>
          <w:sz w:val="24"/>
          <w:szCs w:val="24"/>
        </w:rPr>
        <w:t xml:space="preserve"> evaluate forage yield and quality of </w:t>
      </w:r>
      <w:proofErr w:type="spellStart"/>
      <w:r>
        <w:rPr>
          <w:rFonts w:ascii="Times New Roman" w:hAnsi="Times New Roman" w:cs="Times New Roman"/>
          <w:sz w:val="24"/>
          <w:szCs w:val="24"/>
        </w:rPr>
        <w:t>Stylo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i/>
          <w:iCs/>
          <w:sz w:val="24"/>
          <w:szCs w:val="24"/>
        </w:rPr>
        <w:t>S.guianensis</w:t>
      </w:r>
      <w:proofErr w:type="spellEnd"/>
      <w:proofErr w:type="gramEnd"/>
      <w:r>
        <w:rPr>
          <w:rFonts w:ascii="Times New Roman" w:hAnsi="Times New Roman" w:cs="Times New Roman"/>
          <w:i/>
          <w:iCs/>
          <w:sz w:val="24"/>
          <w:szCs w:val="24"/>
        </w:rPr>
        <w:t xml:space="preserve"> cv. </w:t>
      </w:r>
      <w:r>
        <w:rPr>
          <w:rFonts w:ascii="Times New Roman" w:hAnsi="Times New Roman" w:cs="Times New Roman"/>
          <w:sz w:val="24"/>
          <w:szCs w:val="24"/>
        </w:rPr>
        <w:t xml:space="preserve">cook) at different stages of growth to determine the optimum stage </w:t>
      </w:r>
      <w:r w:rsidR="004841D0">
        <w:rPr>
          <w:rFonts w:ascii="Times New Roman" w:hAnsi="Times New Roman" w:cs="Times New Roman"/>
          <w:sz w:val="24"/>
          <w:szCs w:val="24"/>
        </w:rPr>
        <w:t>of growth</w:t>
      </w:r>
      <w:r>
        <w:rPr>
          <w:rFonts w:ascii="Times New Roman" w:hAnsi="Times New Roman" w:cs="Times New Roman"/>
          <w:sz w:val="24"/>
          <w:szCs w:val="24"/>
        </w:rPr>
        <w:t xml:space="preserve"> for which the forage crop could </w:t>
      </w:r>
      <w:r w:rsidR="004841D0">
        <w:rPr>
          <w:rFonts w:ascii="Times New Roman" w:hAnsi="Times New Roman" w:cs="Times New Roman"/>
          <w:sz w:val="24"/>
          <w:szCs w:val="24"/>
        </w:rPr>
        <w:t>be harvested</w:t>
      </w:r>
      <w:r>
        <w:rPr>
          <w:rFonts w:ascii="Times New Roman" w:hAnsi="Times New Roman" w:cs="Times New Roman"/>
          <w:sz w:val="24"/>
          <w:szCs w:val="24"/>
        </w:rPr>
        <w:t xml:space="preserve"> for livestock feeding either as pasture, hay or silage.</w:t>
      </w:r>
    </w:p>
    <w:p w14:paraId="31439B80" w14:textId="77777777" w:rsidR="00263FCE" w:rsidRDefault="00263FCE"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09B157B8" w14:textId="79FC06C7" w:rsidR="00263FCE" w:rsidRDefault="00263FCE" w:rsidP="00ED620F">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p>
    <w:p w14:paraId="549D072A" w14:textId="2728AE4D" w:rsidR="00083B87" w:rsidRDefault="00083B87" w:rsidP="00ED620F">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p>
    <w:p w14:paraId="5EB383DB" w14:textId="27D65821" w:rsidR="00083B87" w:rsidRDefault="00083B87" w:rsidP="00ED620F">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p>
    <w:p w14:paraId="64FFAF38" w14:textId="77777777" w:rsidR="00083B87" w:rsidRDefault="00083B87" w:rsidP="00ED620F">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p>
    <w:p w14:paraId="63D66CA2" w14:textId="3FF1F141"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2.7</w:t>
      </w:r>
      <w:r>
        <w:rPr>
          <w:rFonts w:ascii="Times New Roman" w:hAnsi="Times New Roman" w:cs="Times New Roman"/>
          <w:b/>
          <w:bCs/>
          <w:sz w:val="24"/>
          <w:szCs w:val="24"/>
        </w:rPr>
        <w:tab/>
        <w:t>Sources of Available Phosphorus for Leguminous Crops</w:t>
      </w:r>
    </w:p>
    <w:p w14:paraId="34127977" w14:textId="22A6204E"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 number of phosphatic fertilizers</w:t>
      </w:r>
      <w:r w:rsidR="00083B87">
        <w:rPr>
          <w:rFonts w:ascii="Times New Roman" w:hAnsi="Times New Roman" w:cs="Times New Roman"/>
          <w:sz w:val="24"/>
          <w:szCs w:val="24"/>
          <w:lang w:val="en-NG"/>
        </w:rPr>
        <w:t xml:space="preserve"> </w:t>
      </w:r>
      <w:r>
        <w:rPr>
          <w:rFonts w:ascii="Times New Roman" w:hAnsi="Times New Roman" w:cs="Times New Roman"/>
          <w:sz w:val="24"/>
          <w:szCs w:val="24"/>
        </w:rPr>
        <w:t>are available based on their solubility (Ghosal and Chakraborty 2012). The available phosphate can be defined by their solubility either in water or in neutral or alkaline ammonium citrate (Ghosal and Chakraborty 2012). It varies from country to country; some are using water to extract available P from fertilizer or by dissolving it in citrate or both. These definitions are not always adequate for evaluation of fertilizer availability for alkaline and calcareous soils. In calcareous soil, where pH is in the higher range, water solubility of P is hindered (</w:t>
      </w:r>
      <w:proofErr w:type="spellStart"/>
      <w:r>
        <w:rPr>
          <w:rFonts w:ascii="Times New Roman" w:hAnsi="Times New Roman" w:cs="Times New Roman"/>
          <w:sz w:val="24"/>
          <w:szCs w:val="24"/>
        </w:rPr>
        <w:t>Leytem</w:t>
      </w:r>
      <w:proofErr w:type="spellEnd"/>
      <w:r>
        <w:rPr>
          <w:rFonts w:ascii="Times New Roman" w:hAnsi="Times New Roman" w:cs="Times New Roman"/>
          <w:sz w:val="24"/>
          <w:szCs w:val="24"/>
        </w:rPr>
        <w:t xml:space="preserve"> and Mikkelsen 2005). Some of the highly water-soluble phosphate fertilizers are monocalcium phosphates, phosphoric acids, ammonium ortho- and polyphosphates, etc., whereas calcium metaphosphates, di- and tricalcium phosphates, and basic slag are not soluble in water but are citrate soluble (MacKay </w:t>
      </w:r>
      <w:r>
        <w:rPr>
          <w:rFonts w:ascii="Times New Roman" w:hAnsi="Times New Roman" w:cs="Times New Roman"/>
          <w:i/>
          <w:sz w:val="24"/>
          <w:szCs w:val="24"/>
        </w:rPr>
        <w:t>et al.</w:t>
      </w:r>
      <w:r>
        <w:rPr>
          <w:rFonts w:ascii="Times New Roman" w:hAnsi="Times New Roman" w:cs="Times New Roman"/>
          <w:sz w:val="24"/>
          <w:szCs w:val="24"/>
        </w:rPr>
        <w:t xml:space="preserve"> 1990; Yadav </w:t>
      </w:r>
      <w:r>
        <w:rPr>
          <w:rFonts w:ascii="Times New Roman" w:hAnsi="Times New Roman" w:cs="Times New Roman"/>
          <w:i/>
          <w:sz w:val="24"/>
          <w:szCs w:val="24"/>
        </w:rPr>
        <w:t>et al.</w:t>
      </w:r>
      <w:r>
        <w:rPr>
          <w:rFonts w:ascii="Times New Roman" w:hAnsi="Times New Roman" w:cs="Times New Roman"/>
          <w:sz w:val="24"/>
          <w:szCs w:val="24"/>
        </w:rPr>
        <w:t xml:space="preserve"> 2017). </w:t>
      </w:r>
      <w:proofErr w:type="spellStart"/>
      <w:r>
        <w:rPr>
          <w:rFonts w:ascii="Times New Roman" w:hAnsi="Times New Roman" w:cs="Times New Roman"/>
          <w:sz w:val="24"/>
          <w:szCs w:val="24"/>
        </w:rPr>
        <w:t>Apatites</w:t>
      </w:r>
      <w:proofErr w:type="spellEnd"/>
      <w:r>
        <w:rPr>
          <w:rFonts w:ascii="Times New Roman" w:hAnsi="Times New Roman" w:cs="Times New Roman"/>
          <w:sz w:val="24"/>
          <w:szCs w:val="24"/>
        </w:rPr>
        <w:t xml:space="preserve"> are major components of source rock phosphate that are insoluble even in ammonium citrate (</w:t>
      </w:r>
      <w:proofErr w:type="spellStart"/>
      <w:r>
        <w:rPr>
          <w:rFonts w:ascii="Times New Roman" w:hAnsi="Times New Roman" w:cs="Times New Roman"/>
          <w:sz w:val="24"/>
          <w:szCs w:val="24"/>
        </w:rPr>
        <w:t>Chien</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2011).Phosphatic fertilizers are either ordinary superphosphate (approximately 16% P205) or concentrated superphosphate (43–46% P205 approximately); both are predominantly monocalcium phosphates (Ca [H2P04]2) with relatively small amounts of iron</w:t>
      </w:r>
    </w:p>
    <w:p w14:paraId="43CA9250" w14:textId="13481C94"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and aluminum phosphates and dicalcium phosphate (CaHP04). Orthophosphoric acid as a phosphate (55% P205) fertilizer is very effective in calcareous and alkaline soils where the Ca content is large enough to prevent undesirable acidification. </w:t>
      </w:r>
      <w:r w:rsidR="00083B87">
        <w:rPr>
          <w:rFonts w:ascii="Times New Roman" w:hAnsi="Times New Roman" w:cs="Times New Roman"/>
          <w:sz w:val="24"/>
          <w:szCs w:val="24"/>
        </w:rPr>
        <w:t>The solubility</w:t>
      </w:r>
      <w:r>
        <w:rPr>
          <w:rFonts w:ascii="Times New Roman" w:hAnsi="Times New Roman" w:cs="Times New Roman"/>
          <w:sz w:val="24"/>
          <w:szCs w:val="24"/>
        </w:rPr>
        <w:t xml:space="preserve"> of ammonium phosphate fertilizers is higher than superphosphate </w:t>
      </w:r>
      <w:r w:rsidR="00083B87">
        <w:rPr>
          <w:rFonts w:ascii="Times New Roman" w:hAnsi="Times New Roman" w:cs="Times New Roman"/>
          <w:sz w:val="24"/>
          <w:szCs w:val="24"/>
        </w:rPr>
        <w:t>fertilizers. The</w:t>
      </w:r>
      <w:r>
        <w:rPr>
          <w:rFonts w:ascii="Times New Roman" w:hAnsi="Times New Roman" w:cs="Times New Roman"/>
          <w:sz w:val="24"/>
          <w:szCs w:val="24"/>
        </w:rPr>
        <w:t xml:space="preserve"> N and P content of fertilizer grade monoammonium phosphate (MAP) and diammonium phosphate (DAP) is approximately 12% and 18% N and 61% and 46% P205, respectively. These fertilizers are industrially attractive having a high nutrient content, the low tendency for caking, and low hygroscopicity. Whereas the nitric phosphate fertilizers are highly hygroscopic and citrate soluble which contains 4–13% P and 14–20% N. The nitric phosphate fertilizers are effective in neutral, alkaline, and calcareous soils as a P source to plants is a function of the ratio of water- to citrate-soluble phosphate. </w:t>
      </w:r>
    </w:p>
    <w:p w14:paraId="507D07FF" w14:textId="67A89E3F" w:rsidR="005C5406" w:rsidRDefault="005C5406"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4ACBC435" w14:textId="77777777" w:rsidR="005C5406" w:rsidRDefault="005C5406"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bookmarkEnd w:id="8"/>
    <w:p w14:paraId="4D5BD6DC" w14:textId="77777777" w:rsidR="00263FCE" w:rsidRDefault="00263FCE"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7E803FE4" w14:textId="0632FF9F"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2.8</w:t>
      </w:r>
      <w:r>
        <w:rPr>
          <w:rFonts w:ascii="Times New Roman" w:hAnsi="Times New Roman" w:cs="Times New Roman"/>
          <w:b/>
          <w:bCs/>
          <w:sz w:val="24"/>
          <w:szCs w:val="24"/>
        </w:rPr>
        <w:tab/>
        <w:t xml:space="preserve"> Phosphorus Use Efficiency in Legumes</w:t>
      </w:r>
    </w:p>
    <w:p w14:paraId="19201CF2" w14:textId="01FE8FF0"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PUE is low in agriculture soils. When P is applied to the soil through a source of fertilizer or organic manure, it undergoes several biochemical reactions which remove phosphate ions from the soil solution (Kruse </w:t>
      </w:r>
      <w:r>
        <w:rPr>
          <w:rFonts w:ascii="Times New Roman" w:hAnsi="Times New Roman" w:cs="Times New Roman"/>
          <w:i/>
          <w:sz w:val="24"/>
          <w:szCs w:val="24"/>
        </w:rPr>
        <w:t>et al.</w:t>
      </w:r>
      <w:r>
        <w:rPr>
          <w:rFonts w:ascii="Times New Roman" w:hAnsi="Times New Roman" w:cs="Times New Roman"/>
          <w:sz w:val="24"/>
          <w:szCs w:val="24"/>
        </w:rPr>
        <w:t xml:space="preserve"> 2015). It is measured that only 15–30% of applied fertilizer P is taken up by crops in the year of its application (Swarup 2002; </w:t>
      </w:r>
      <w:proofErr w:type="spellStart"/>
      <w:r>
        <w:rPr>
          <w:rFonts w:ascii="Times New Roman" w:hAnsi="Times New Roman" w:cs="Times New Roman"/>
          <w:sz w:val="24"/>
          <w:szCs w:val="24"/>
        </w:rPr>
        <w:t>Syers</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2008). However, the remaining 70–90% becomes part of the soil P pool, which is fixed but subsequently released to the crop over the following months and years (Roberts and Johnston 2015). Improving the PUE for growth in legume crops requires enhanced P acquisition from the soil and enhanced use of P in processes that lead to faster growth and a greater allocation of biomass to the harvestable parts (Kruse </w:t>
      </w:r>
      <w:r>
        <w:rPr>
          <w:rFonts w:ascii="Times New Roman" w:hAnsi="Times New Roman" w:cs="Times New Roman"/>
          <w:i/>
          <w:sz w:val="24"/>
          <w:szCs w:val="24"/>
        </w:rPr>
        <w:t>et al.</w:t>
      </w:r>
      <w:r>
        <w:rPr>
          <w:rFonts w:ascii="Times New Roman" w:hAnsi="Times New Roman" w:cs="Times New Roman"/>
          <w:sz w:val="24"/>
          <w:szCs w:val="24"/>
        </w:rPr>
        <w:t xml:space="preserve"> 2015). In biomass calculations, measurements are often restricted to the above</w:t>
      </w:r>
      <w:r w:rsidR="00083B87">
        <w:rPr>
          <w:rFonts w:ascii="Times New Roman" w:hAnsi="Times New Roman" w:cs="Times New Roman"/>
          <w:sz w:val="24"/>
          <w:szCs w:val="24"/>
          <w:lang w:val="en-NG"/>
        </w:rPr>
        <w:t xml:space="preserve"> </w:t>
      </w:r>
      <w:r>
        <w:rPr>
          <w:rFonts w:ascii="Times New Roman" w:hAnsi="Times New Roman" w:cs="Times New Roman"/>
          <w:sz w:val="24"/>
          <w:szCs w:val="24"/>
        </w:rPr>
        <w:t xml:space="preserve">ground portion of plant parts in leguminous crops. The PUE is the amount of total biomass produced per unit of P uptake (Hammond </w:t>
      </w:r>
      <w:r>
        <w:rPr>
          <w:rFonts w:ascii="Times New Roman" w:hAnsi="Times New Roman" w:cs="Times New Roman"/>
          <w:i/>
          <w:sz w:val="24"/>
          <w:szCs w:val="24"/>
        </w:rPr>
        <w:t>et al.</w:t>
      </w:r>
      <w:r>
        <w:rPr>
          <w:rFonts w:ascii="Times New Roman" w:hAnsi="Times New Roman" w:cs="Times New Roman"/>
          <w:sz w:val="24"/>
          <w:szCs w:val="24"/>
        </w:rPr>
        <w:t xml:space="preserve"> 2009; Varma and Meena </w:t>
      </w:r>
      <w:r>
        <w:rPr>
          <w:rFonts w:ascii="Times New Roman" w:hAnsi="Times New Roman" w:cs="Times New Roman"/>
          <w:i/>
          <w:sz w:val="24"/>
          <w:szCs w:val="24"/>
        </w:rPr>
        <w:t>et al.</w:t>
      </w:r>
      <w:r>
        <w:rPr>
          <w:rFonts w:ascii="Times New Roman" w:hAnsi="Times New Roman" w:cs="Times New Roman"/>
          <w:sz w:val="24"/>
          <w:szCs w:val="24"/>
        </w:rPr>
        <w:t xml:space="preserve"> 2016). Intraspecies and large genotypic differences for PUE are well known for different legumes such as cowpea (</w:t>
      </w:r>
      <w:proofErr w:type="spellStart"/>
      <w:r>
        <w:rPr>
          <w:rFonts w:ascii="Times New Roman" w:hAnsi="Times New Roman" w:cs="Times New Roman"/>
          <w:i/>
          <w:iCs/>
          <w:sz w:val="24"/>
          <w:szCs w:val="24"/>
        </w:rPr>
        <w:t>Vignaunguiculata</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Sanginga</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2000), soybean (</w:t>
      </w:r>
      <w:r>
        <w:rPr>
          <w:rFonts w:ascii="Times New Roman" w:hAnsi="Times New Roman" w:cs="Times New Roman"/>
          <w:i/>
          <w:iCs/>
          <w:sz w:val="24"/>
          <w:szCs w:val="24"/>
        </w:rPr>
        <w:t xml:space="preserve">Glycine max </w:t>
      </w:r>
      <w:r>
        <w:rPr>
          <w:rFonts w:ascii="Times New Roman" w:hAnsi="Times New Roman" w:cs="Times New Roman"/>
          <w:sz w:val="24"/>
          <w:szCs w:val="24"/>
        </w:rPr>
        <w:t xml:space="preserve">L.; </w:t>
      </w:r>
      <w:proofErr w:type="spellStart"/>
      <w:r>
        <w:rPr>
          <w:rFonts w:ascii="Times New Roman" w:hAnsi="Times New Roman" w:cs="Times New Roman"/>
          <w:sz w:val="24"/>
          <w:szCs w:val="24"/>
        </w:rPr>
        <w:t>Furlani</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2002; Jemo </w:t>
      </w:r>
      <w:r>
        <w:rPr>
          <w:rFonts w:ascii="Times New Roman" w:hAnsi="Times New Roman" w:cs="Times New Roman"/>
          <w:i/>
          <w:sz w:val="24"/>
          <w:szCs w:val="24"/>
        </w:rPr>
        <w:t>et al.</w:t>
      </w:r>
      <w:r>
        <w:rPr>
          <w:rFonts w:ascii="Times New Roman" w:hAnsi="Times New Roman" w:cs="Times New Roman"/>
          <w:sz w:val="24"/>
          <w:szCs w:val="24"/>
        </w:rPr>
        <w:t xml:space="preserve"> 2006), </w:t>
      </w:r>
      <w:proofErr w:type="spellStart"/>
      <w:r>
        <w:rPr>
          <w:rFonts w:ascii="Times New Roman" w:hAnsi="Times New Roman" w:cs="Times New Roman"/>
          <w:sz w:val="24"/>
          <w:szCs w:val="24"/>
        </w:rPr>
        <w:t>faba</w:t>
      </w:r>
      <w:proofErr w:type="spellEnd"/>
      <w:r>
        <w:rPr>
          <w:rFonts w:ascii="Times New Roman" w:hAnsi="Times New Roman" w:cs="Times New Roman"/>
          <w:sz w:val="24"/>
          <w:szCs w:val="24"/>
        </w:rPr>
        <w:t xml:space="preserve"> bean (</w:t>
      </w:r>
      <w:r>
        <w:rPr>
          <w:rFonts w:ascii="Times New Roman" w:hAnsi="Times New Roman" w:cs="Times New Roman"/>
          <w:i/>
          <w:iCs/>
          <w:sz w:val="24"/>
          <w:szCs w:val="24"/>
        </w:rPr>
        <w:t xml:space="preserve">Vicia </w:t>
      </w:r>
      <w:proofErr w:type="spellStart"/>
      <w:r>
        <w:rPr>
          <w:rFonts w:ascii="Times New Roman" w:hAnsi="Times New Roman" w:cs="Times New Roman"/>
          <w:i/>
          <w:iCs/>
          <w:sz w:val="24"/>
          <w:szCs w:val="24"/>
        </w:rPr>
        <w:t>faba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L.; </w:t>
      </w:r>
      <w:proofErr w:type="spellStart"/>
      <w:r>
        <w:rPr>
          <w:rFonts w:ascii="Times New Roman" w:hAnsi="Times New Roman" w:cs="Times New Roman"/>
          <w:sz w:val="24"/>
          <w:szCs w:val="24"/>
        </w:rPr>
        <w:t>Daoui</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2012), and common bean (</w:t>
      </w:r>
      <w:proofErr w:type="spellStart"/>
      <w:r>
        <w:rPr>
          <w:rFonts w:ascii="Times New Roman" w:hAnsi="Times New Roman" w:cs="Times New Roman"/>
          <w:i/>
          <w:iCs/>
          <w:sz w:val="24"/>
          <w:szCs w:val="24"/>
        </w:rPr>
        <w:t>Phaseolusvulgaris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L.; </w:t>
      </w:r>
      <w:proofErr w:type="spellStart"/>
      <w:r>
        <w:rPr>
          <w:rFonts w:ascii="Times New Roman" w:hAnsi="Times New Roman" w:cs="Times New Roman"/>
          <w:sz w:val="24"/>
          <w:szCs w:val="24"/>
        </w:rPr>
        <w:t>Vadez</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1999).</w:t>
      </w:r>
    </w:p>
    <w:p w14:paraId="000320FF" w14:textId="77777777" w:rsidR="00263FCE" w:rsidRDefault="00263FCE"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13158924"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sz w:val="24"/>
          <w:szCs w:val="24"/>
        </w:rPr>
        <w:t>2.9</w:t>
      </w:r>
      <w:r>
        <w:rPr>
          <w:rFonts w:ascii="Times New Roman" w:hAnsi="Times New Roman" w:cs="Times New Roman"/>
          <w:b/>
          <w:sz w:val="24"/>
          <w:szCs w:val="24"/>
        </w:rPr>
        <w:tab/>
      </w:r>
      <w:r>
        <w:rPr>
          <w:rFonts w:ascii="Times New Roman" w:hAnsi="Times New Roman" w:cs="Times New Roman"/>
          <w:b/>
          <w:bCs/>
          <w:sz w:val="24"/>
          <w:szCs w:val="24"/>
        </w:rPr>
        <w:t xml:space="preserve"> Adaptive Strategies to Overcome Phosphorus Deficiency</w:t>
      </w:r>
    </w:p>
    <w:p w14:paraId="3BC513E4" w14:textId="772282BD" w:rsidR="00263FCE" w:rsidRDefault="00C97554" w:rsidP="00083B87">
      <w:pPr>
        <w:autoSpaceDE w:val="0"/>
        <w:autoSpaceDN w:val="0"/>
        <w:adjustRightInd w:val="0"/>
        <w:spacing w:before="100" w:beforeAutospacing="1" w:after="100" w:afterAutospacing="1"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for Better Nitrogen-Fixation and Legume Productivity</w:t>
      </w:r>
    </w:p>
    <w:p w14:paraId="40E1BA6D" w14:textId="49D8FB9A" w:rsidR="00263FCE" w:rsidRDefault="00C97554" w:rsidP="00ED0EF0">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There is a need to develop some adaptive strategies which can help to conserve the supply of P under the deficient condition and enhance legume productivity (</w:t>
      </w:r>
      <w:proofErr w:type="spellStart"/>
      <w:r>
        <w:rPr>
          <w:rFonts w:ascii="Times New Roman" w:hAnsi="Times New Roman" w:cs="Times New Roman"/>
          <w:sz w:val="24"/>
          <w:szCs w:val="24"/>
        </w:rPr>
        <w:t>Veneklaas</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2012; Meena </w:t>
      </w:r>
      <w:r>
        <w:rPr>
          <w:rFonts w:ascii="Times New Roman" w:hAnsi="Times New Roman" w:cs="Times New Roman"/>
          <w:i/>
          <w:sz w:val="24"/>
          <w:szCs w:val="24"/>
        </w:rPr>
        <w:t>et al.</w:t>
      </w:r>
      <w:r>
        <w:rPr>
          <w:rFonts w:ascii="Times New Roman" w:hAnsi="Times New Roman" w:cs="Times New Roman"/>
          <w:sz w:val="24"/>
          <w:szCs w:val="24"/>
        </w:rPr>
        <w:t xml:space="preserve"> 2015d). The adaptive response of nodule metabolism to P deficiency is crucial to improving symbiotic efficiency under P-deficient situations (</w:t>
      </w:r>
      <w:proofErr w:type="spellStart"/>
      <w:r>
        <w:rPr>
          <w:rFonts w:ascii="Times New Roman" w:hAnsi="Times New Roman" w:cs="Times New Roman"/>
          <w:sz w:val="24"/>
          <w:szCs w:val="24"/>
        </w:rPr>
        <w:t>Esfahani</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2014). There are a number of adaptive strategies such as P-homeostasis in nodule, increasing P acquisition, upgrading N-</w:t>
      </w:r>
      <w:r>
        <w:rPr>
          <w:rFonts w:ascii="Times New Roman" w:hAnsi="Times New Roman" w:cs="Times New Roman"/>
          <w:sz w:val="24"/>
          <w:szCs w:val="24"/>
        </w:rPr>
        <w:lastRenderedPageBreak/>
        <w:t xml:space="preserve">fixation per unit of nodule mass, and consumption per unit of nodule mass which compensate for the reduction in the number of nodules (Vance </w:t>
      </w:r>
      <w:r>
        <w:rPr>
          <w:rFonts w:ascii="Times New Roman" w:hAnsi="Times New Roman" w:cs="Times New Roman"/>
          <w:i/>
          <w:sz w:val="24"/>
          <w:szCs w:val="24"/>
        </w:rPr>
        <w:t>et al.</w:t>
      </w:r>
      <w:r>
        <w:rPr>
          <w:rFonts w:ascii="Times New Roman" w:hAnsi="Times New Roman" w:cs="Times New Roman"/>
          <w:sz w:val="24"/>
          <w:szCs w:val="24"/>
        </w:rPr>
        <w:t xml:space="preserve"> 2003; Lopez-Arredondo </w:t>
      </w:r>
      <w:r>
        <w:rPr>
          <w:rFonts w:ascii="Times New Roman" w:hAnsi="Times New Roman" w:cs="Times New Roman"/>
          <w:i/>
          <w:sz w:val="24"/>
          <w:szCs w:val="24"/>
        </w:rPr>
        <w:t>et al.</w:t>
      </w:r>
      <w:r>
        <w:rPr>
          <w:rFonts w:ascii="Times New Roman" w:hAnsi="Times New Roman" w:cs="Times New Roman"/>
          <w:sz w:val="24"/>
          <w:szCs w:val="24"/>
        </w:rPr>
        <w:t xml:space="preserve"> 2014; Sulieman and Tran 2015). However, the molecular mechanism is including maintenance of the P-homeostasis in nodules for rhizobia-legume symbiosis emerging as a main adaptive strategy for P-deficient soil (Sulieman and Tran 2015).The main concept of such strategies is to conserve more P concentration in the nodule which can maintain a high rate of N-fixation (Graham 1992; Nogales </w:t>
      </w:r>
      <w:r>
        <w:rPr>
          <w:rFonts w:ascii="Times New Roman" w:hAnsi="Times New Roman" w:cs="Times New Roman"/>
          <w:i/>
          <w:sz w:val="24"/>
          <w:szCs w:val="24"/>
        </w:rPr>
        <w:t>et al.</w:t>
      </w:r>
      <w:r>
        <w:rPr>
          <w:rFonts w:ascii="Times New Roman" w:hAnsi="Times New Roman" w:cs="Times New Roman"/>
          <w:sz w:val="24"/>
          <w:szCs w:val="24"/>
        </w:rPr>
        <w:t xml:space="preserve">2000; </w:t>
      </w:r>
      <w:proofErr w:type="spellStart"/>
      <w:r>
        <w:rPr>
          <w:rFonts w:ascii="Times New Roman" w:hAnsi="Times New Roman" w:cs="Times New Roman"/>
          <w:sz w:val="24"/>
          <w:szCs w:val="24"/>
        </w:rPr>
        <w:t>Dhakal</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2016). There are several ways to P stabilization in the symbiotic tissue such as including higher P allocation to nodules, the formation of a strong P</w:t>
      </w:r>
      <w:r w:rsidR="00ED0EF0">
        <w:rPr>
          <w:rFonts w:ascii="Times New Roman" w:hAnsi="Times New Roman" w:cs="Times New Roman"/>
          <w:sz w:val="24"/>
          <w:szCs w:val="24"/>
          <w:lang w:val="en-NG"/>
        </w:rPr>
        <w:t xml:space="preserve"> </w:t>
      </w:r>
      <w:r>
        <w:rPr>
          <w:rFonts w:ascii="Times New Roman" w:hAnsi="Times New Roman" w:cs="Times New Roman"/>
          <w:sz w:val="24"/>
          <w:szCs w:val="24"/>
        </w:rPr>
        <w:t>sink in nodules, direct P acquisition via nodule surface and P remobilization from organic-P containing products (Sulieman and Tran 2015). Several studies have shown that symbiotic N-fixation could continue without any disturbance if total plant P is estimated to be allocated toward nodule up to 20% (</w:t>
      </w:r>
      <w:proofErr w:type="spellStart"/>
      <w:r>
        <w:rPr>
          <w:rFonts w:ascii="Times New Roman" w:hAnsi="Times New Roman" w:cs="Times New Roman"/>
          <w:sz w:val="24"/>
          <w:szCs w:val="24"/>
        </w:rPr>
        <w:t>Jebara</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2005; </w:t>
      </w:r>
      <w:proofErr w:type="spellStart"/>
      <w:r>
        <w:rPr>
          <w:rFonts w:ascii="Times New Roman" w:hAnsi="Times New Roman" w:cs="Times New Roman"/>
          <w:sz w:val="24"/>
          <w:szCs w:val="24"/>
        </w:rPr>
        <w:t>Tajini</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2009). Nodules represent a preferential strong sink for P incorporation during P starvation among the other plant parts (Le Roux </w:t>
      </w:r>
      <w:r>
        <w:rPr>
          <w:rFonts w:ascii="Times New Roman" w:hAnsi="Times New Roman" w:cs="Times New Roman"/>
          <w:i/>
          <w:sz w:val="24"/>
          <w:szCs w:val="24"/>
        </w:rPr>
        <w:t>et al.</w:t>
      </w:r>
      <w:r>
        <w:rPr>
          <w:rFonts w:ascii="Times New Roman" w:hAnsi="Times New Roman" w:cs="Times New Roman"/>
          <w:sz w:val="24"/>
          <w:szCs w:val="24"/>
        </w:rPr>
        <w:t xml:space="preserve"> 2008; Hernandez </w:t>
      </w:r>
      <w:r>
        <w:rPr>
          <w:rFonts w:ascii="Times New Roman" w:hAnsi="Times New Roman" w:cs="Times New Roman"/>
          <w:i/>
          <w:sz w:val="24"/>
          <w:szCs w:val="24"/>
        </w:rPr>
        <w:t>et al.</w:t>
      </w:r>
      <w:r>
        <w:rPr>
          <w:rFonts w:ascii="Times New Roman" w:hAnsi="Times New Roman" w:cs="Times New Roman"/>
          <w:sz w:val="24"/>
          <w:szCs w:val="24"/>
        </w:rPr>
        <w:t xml:space="preserve"> 2009). Formation of cluster root and mycorrhizas also plays a key role in</w:t>
      </w:r>
    </w:p>
    <w:p w14:paraId="2EB9B2C1" w14:textId="77777777" w:rsidR="00263FCE" w:rsidRDefault="00C97554"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N-fixation by increasing root surface area and exudation of an organic acid and hence enhanced P acquisition during low P supply (Schulze </w:t>
      </w:r>
      <w:r>
        <w:rPr>
          <w:rFonts w:ascii="Times New Roman" w:hAnsi="Times New Roman" w:cs="Times New Roman"/>
          <w:i/>
          <w:sz w:val="24"/>
          <w:szCs w:val="24"/>
        </w:rPr>
        <w:t>et al.</w:t>
      </w:r>
      <w:r>
        <w:rPr>
          <w:rFonts w:ascii="Times New Roman" w:hAnsi="Times New Roman" w:cs="Times New Roman"/>
          <w:sz w:val="24"/>
          <w:szCs w:val="24"/>
        </w:rPr>
        <w:t xml:space="preserve"> 2006; </w:t>
      </w:r>
      <w:proofErr w:type="spellStart"/>
      <w:r>
        <w:rPr>
          <w:rFonts w:ascii="Times New Roman" w:hAnsi="Times New Roman" w:cs="Times New Roman"/>
          <w:sz w:val="24"/>
          <w:szCs w:val="24"/>
        </w:rPr>
        <w:t>Tajini</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2009). Remobilization of organic P within the plant by encoding acid phosphatase (Qin </w:t>
      </w:r>
      <w:r>
        <w:rPr>
          <w:rFonts w:ascii="Times New Roman" w:hAnsi="Times New Roman" w:cs="Times New Roman"/>
          <w:i/>
          <w:sz w:val="24"/>
          <w:szCs w:val="24"/>
        </w:rPr>
        <w:t>et al.</w:t>
      </w:r>
      <w:r>
        <w:rPr>
          <w:rFonts w:ascii="Times New Roman" w:hAnsi="Times New Roman" w:cs="Times New Roman"/>
          <w:sz w:val="24"/>
          <w:szCs w:val="24"/>
        </w:rPr>
        <w:t xml:space="preserve"> 2012; Zhang </w:t>
      </w:r>
      <w:r>
        <w:rPr>
          <w:rFonts w:ascii="Times New Roman" w:hAnsi="Times New Roman" w:cs="Times New Roman"/>
          <w:i/>
          <w:sz w:val="24"/>
          <w:szCs w:val="24"/>
        </w:rPr>
        <w:t>et al.</w:t>
      </w:r>
      <w:r>
        <w:rPr>
          <w:rFonts w:ascii="Times New Roman" w:hAnsi="Times New Roman" w:cs="Times New Roman"/>
          <w:sz w:val="24"/>
          <w:szCs w:val="24"/>
        </w:rPr>
        <w:t xml:space="preserve"> 2014) is also an important biochemical and physiological adaptive strategy to P deficiency. </w:t>
      </w:r>
    </w:p>
    <w:p w14:paraId="250B50B6" w14:textId="77777777" w:rsidR="00263FCE" w:rsidRDefault="00263FCE"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3E240B3E" w14:textId="77777777" w:rsidR="00263FCE" w:rsidRDefault="00263FCE" w:rsidP="00ED620F">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p>
    <w:p w14:paraId="07D01B0D" w14:textId="77777777" w:rsidR="00263FCE" w:rsidRDefault="00263FCE" w:rsidP="00ED620F">
      <w:pPr>
        <w:spacing w:before="100" w:beforeAutospacing="1" w:after="100" w:afterAutospacing="1" w:line="360" w:lineRule="auto"/>
        <w:jc w:val="both"/>
        <w:rPr>
          <w:rFonts w:ascii="Times New Roman" w:hAnsi="Times New Roman" w:cs="Times New Roman"/>
          <w:sz w:val="24"/>
          <w:szCs w:val="24"/>
        </w:rPr>
      </w:pPr>
    </w:p>
    <w:p w14:paraId="55AA66D0" w14:textId="77777777" w:rsidR="00263FCE" w:rsidRDefault="00263FCE" w:rsidP="00ED620F">
      <w:pPr>
        <w:spacing w:before="100" w:beforeAutospacing="1" w:after="100" w:afterAutospacing="1" w:line="360" w:lineRule="auto"/>
        <w:jc w:val="both"/>
        <w:rPr>
          <w:rFonts w:ascii="Times New Roman" w:hAnsi="Times New Roman" w:cs="Times New Roman"/>
          <w:b/>
          <w:sz w:val="24"/>
          <w:szCs w:val="24"/>
        </w:rPr>
      </w:pPr>
    </w:p>
    <w:p w14:paraId="05371009" w14:textId="77777777" w:rsidR="00263FCE" w:rsidRDefault="00263FCE" w:rsidP="00ED620F">
      <w:pPr>
        <w:spacing w:before="100" w:beforeAutospacing="1" w:after="100" w:afterAutospacing="1" w:line="360" w:lineRule="auto"/>
        <w:ind w:left="720"/>
        <w:jc w:val="both"/>
        <w:rPr>
          <w:rFonts w:ascii="Times New Roman" w:hAnsi="Times New Roman" w:cs="Times New Roman"/>
          <w:b/>
          <w:sz w:val="24"/>
          <w:szCs w:val="24"/>
        </w:rPr>
      </w:pPr>
    </w:p>
    <w:p w14:paraId="2C6ECDE9" w14:textId="77777777" w:rsidR="00263FCE" w:rsidRDefault="00263FCE" w:rsidP="00ED620F">
      <w:pPr>
        <w:spacing w:before="100" w:beforeAutospacing="1" w:after="100" w:afterAutospacing="1" w:line="360" w:lineRule="auto"/>
        <w:jc w:val="both"/>
        <w:rPr>
          <w:rFonts w:ascii="Times New Roman" w:hAnsi="Times New Roman" w:cs="Times New Roman"/>
          <w:b/>
          <w:sz w:val="24"/>
          <w:szCs w:val="24"/>
        </w:rPr>
      </w:pPr>
    </w:p>
    <w:p w14:paraId="31DE36AB" w14:textId="77777777" w:rsidR="00263FCE" w:rsidRDefault="00263FCE" w:rsidP="00ED620F">
      <w:pPr>
        <w:spacing w:before="100" w:beforeAutospacing="1" w:after="100" w:afterAutospacing="1" w:line="360" w:lineRule="auto"/>
        <w:jc w:val="both"/>
        <w:rPr>
          <w:rFonts w:ascii="Times New Roman" w:hAnsi="Times New Roman" w:cs="Times New Roman"/>
          <w:b/>
          <w:sz w:val="24"/>
          <w:szCs w:val="24"/>
        </w:rPr>
      </w:pPr>
    </w:p>
    <w:p w14:paraId="34E3FB7D" w14:textId="77777777" w:rsidR="00263FCE" w:rsidRDefault="00263FCE" w:rsidP="00ED620F">
      <w:pPr>
        <w:spacing w:before="100" w:beforeAutospacing="1" w:after="100" w:afterAutospacing="1" w:line="360" w:lineRule="auto"/>
        <w:jc w:val="both"/>
        <w:rPr>
          <w:rFonts w:ascii="Times New Roman" w:hAnsi="Times New Roman" w:cs="Times New Roman"/>
          <w:b/>
          <w:sz w:val="24"/>
          <w:szCs w:val="24"/>
        </w:rPr>
      </w:pPr>
    </w:p>
    <w:p w14:paraId="1D877B60" w14:textId="243926D4" w:rsidR="00263FCE" w:rsidRDefault="00263FCE" w:rsidP="00ED620F">
      <w:pPr>
        <w:spacing w:before="100" w:beforeAutospacing="1" w:after="100" w:afterAutospacing="1" w:line="360" w:lineRule="auto"/>
        <w:jc w:val="both"/>
        <w:rPr>
          <w:rFonts w:ascii="Times New Roman" w:hAnsi="Times New Roman" w:cs="Times New Roman"/>
          <w:b/>
          <w:sz w:val="24"/>
          <w:szCs w:val="24"/>
        </w:rPr>
      </w:pPr>
    </w:p>
    <w:p w14:paraId="3F934B5D" w14:textId="77777777" w:rsidR="00ED0EF0" w:rsidRDefault="00ED0EF0" w:rsidP="00ED620F">
      <w:pPr>
        <w:spacing w:before="100" w:beforeAutospacing="1" w:after="100" w:afterAutospacing="1" w:line="360" w:lineRule="auto"/>
        <w:jc w:val="both"/>
        <w:rPr>
          <w:rFonts w:ascii="Times New Roman" w:hAnsi="Times New Roman" w:cs="Times New Roman"/>
          <w:b/>
          <w:sz w:val="24"/>
          <w:szCs w:val="24"/>
        </w:rPr>
      </w:pPr>
    </w:p>
    <w:p w14:paraId="7194E471" w14:textId="7B5A693D" w:rsidR="00263FCE" w:rsidRDefault="00C97554" w:rsidP="00ED620F">
      <w:pPr>
        <w:spacing w:before="100" w:beforeAutospacing="1" w:after="100" w:afterAutospacing="1" w:line="360" w:lineRule="auto"/>
        <w:jc w:val="both"/>
        <w:rPr>
          <w:rFonts w:ascii="Times New Roman" w:hAnsi="Times New Roman" w:cs="Times New Roman"/>
          <w:b/>
          <w:sz w:val="24"/>
          <w:szCs w:val="24"/>
        </w:rPr>
      </w:pPr>
      <w:bookmarkStart w:id="9" w:name="_Hlk65525616"/>
      <w:r>
        <w:rPr>
          <w:rFonts w:ascii="Times New Roman" w:hAnsi="Times New Roman" w:cs="Times New Roman"/>
          <w:b/>
          <w:sz w:val="24"/>
          <w:szCs w:val="24"/>
        </w:rPr>
        <w:t>3.0      MATERIAL</w:t>
      </w:r>
      <w:r w:rsidR="00ED0EF0">
        <w:rPr>
          <w:rFonts w:ascii="Times New Roman" w:hAnsi="Times New Roman" w:cs="Times New Roman"/>
          <w:b/>
          <w:sz w:val="24"/>
          <w:szCs w:val="24"/>
          <w:lang w:val="en-NG"/>
        </w:rPr>
        <w:t>S</w:t>
      </w:r>
      <w:r>
        <w:rPr>
          <w:rFonts w:ascii="Times New Roman" w:hAnsi="Times New Roman" w:cs="Times New Roman"/>
          <w:b/>
          <w:sz w:val="24"/>
          <w:szCs w:val="24"/>
        </w:rPr>
        <w:t xml:space="preserve"> AND METHODS</w:t>
      </w:r>
    </w:p>
    <w:p w14:paraId="1DA29B3E" w14:textId="06A20DCD" w:rsidR="00263FCE" w:rsidRDefault="00C97554" w:rsidP="007E5714">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b/>
          <w:sz w:val="24"/>
          <w:szCs w:val="24"/>
        </w:rPr>
        <w:t>3</w:t>
      </w:r>
      <w:r>
        <w:rPr>
          <w:rFonts w:ascii="Times New Roman" w:hAnsi="Times New Roman" w:cs="Times New Roman"/>
          <w:sz w:val="24"/>
          <w:szCs w:val="24"/>
        </w:rPr>
        <w:t>.</w:t>
      </w:r>
      <w:r>
        <w:rPr>
          <w:rFonts w:ascii="Times New Roman" w:hAnsi="Times New Roman" w:cs="Times New Roman"/>
          <w:b/>
          <w:sz w:val="24"/>
          <w:szCs w:val="24"/>
        </w:rPr>
        <w:t>1</w:t>
      </w:r>
      <w:r>
        <w:rPr>
          <w:rFonts w:ascii="Times New Roman" w:hAnsi="Times New Roman" w:cs="Times New Roman"/>
          <w:sz w:val="24"/>
          <w:szCs w:val="24"/>
        </w:rPr>
        <w:tab/>
      </w:r>
      <w:r>
        <w:rPr>
          <w:rFonts w:ascii="Times New Roman" w:hAnsi="Times New Roman" w:cs="Times New Roman"/>
          <w:b/>
          <w:sz w:val="24"/>
          <w:szCs w:val="24"/>
        </w:rPr>
        <w:t>Experimental site</w:t>
      </w:r>
      <w:r>
        <w:rPr>
          <w:rFonts w:ascii="Times New Roman" w:hAnsi="Times New Roman" w:cs="Times New Roman"/>
          <w:color w:val="000000"/>
          <w:sz w:val="24"/>
          <w:szCs w:val="24"/>
        </w:rPr>
        <w:tab/>
      </w:r>
    </w:p>
    <w:p w14:paraId="2B770F12" w14:textId="11F82B2C" w:rsidR="00263FCE" w:rsidRPr="007E5714" w:rsidRDefault="00C97554" w:rsidP="007E5714">
      <w:pPr>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field work will be carried out at the Pasture unit of the Directorate of University Farms (DUFARM), while the laboratory analysis will carried out at </w:t>
      </w:r>
      <w:proofErr w:type="gramStart"/>
      <w:r>
        <w:rPr>
          <w:rFonts w:ascii="Times New Roman" w:hAnsi="Times New Roman" w:cs="Times New Roman"/>
          <w:sz w:val="24"/>
          <w:szCs w:val="24"/>
        </w:rPr>
        <w:t>the  laboratory</w:t>
      </w:r>
      <w:proofErr w:type="gramEnd"/>
      <w:r>
        <w:rPr>
          <w:rFonts w:ascii="Times New Roman" w:hAnsi="Times New Roman" w:cs="Times New Roman"/>
          <w:sz w:val="24"/>
          <w:szCs w:val="24"/>
        </w:rPr>
        <w:t xml:space="preserve"> of the Department  of Pasture and Range Management both at Federal University of Agriculture, Abeokuta (FUNAAB), Ogun state, Nigeria.</w:t>
      </w:r>
    </w:p>
    <w:p w14:paraId="1189F199" w14:textId="77777777" w:rsidR="00263FCE" w:rsidRDefault="00C97554" w:rsidP="00ED620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Land preparation</w:t>
      </w:r>
    </w:p>
    <w:p w14:paraId="74062CB5" w14:textId="572E3657" w:rsidR="00263FCE" w:rsidRDefault="00C97554" w:rsidP="00ED620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land will be cleared manually using cutlasses and hoe, and stumps will be removed on the total area, which will be </w:t>
      </w:r>
      <w:r w:rsidR="00173B4C">
        <w:rPr>
          <w:rFonts w:ascii="Times New Roman" w:hAnsi="Times New Roman" w:cs="Times New Roman"/>
          <w:sz w:val="24"/>
          <w:szCs w:val="24"/>
        </w:rPr>
        <w:t>allowed to</w:t>
      </w:r>
      <w:r>
        <w:rPr>
          <w:rFonts w:ascii="Times New Roman" w:hAnsi="Times New Roman" w:cs="Times New Roman"/>
          <w:sz w:val="24"/>
          <w:szCs w:val="24"/>
        </w:rPr>
        <w:t xml:space="preserve"> rest for two weeks before making seed bed. A total experimental land measuring 336 m</w:t>
      </w:r>
      <w:r>
        <w:rPr>
          <w:rFonts w:ascii="Times New Roman" w:hAnsi="Times New Roman" w:cs="Times New Roman"/>
          <w:sz w:val="24"/>
          <w:szCs w:val="24"/>
          <w:vertAlign w:val="superscript"/>
        </w:rPr>
        <w:t xml:space="preserve">2 </w:t>
      </w:r>
      <w:r>
        <w:rPr>
          <w:rFonts w:ascii="Times New Roman" w:hAnsi="Times New Roman" w:cs="Times New Roman"/>
          <w:sz w:val="24"/>
          <w:szCs w:val="24"/>
        </w:rPr>
        <w:t>(28 m x 12 m</w:t>
      </w:r>
      <w:r w:rsidR="00173B4C">
        <w:rPr>
          <w:rFonts w:ascii="Times New Roman" w:hAnsi="Times New Roman" w:cs="Times New Roman"/>
          <w:sz w:val="24"/>
          <w:szCs w:val="24"/>
        </w:rPr>
        <w:t>) will</w:t>
      </w:r>
      <w:r>
        <w:rPr>
          <w:rFonts w:ascii="Times New Roman" w:hAnsi="Times New Roman" w:cs="Times New Roman"/>
          <w:sz w:val="24"/>
          <w:szCs w:val="24"/>
        </w:rPr>
        <w:t xml:space="preserve"> be mapped out and pegged, having </w:t>
      </w:r>
      <w:r w:rsidR="00173B4C">
        <w:rPr>
          <w:rFonts w:ascii="Times New Roman" w:hAnsi="Times New Roman" w:cs="Times New Roman"/>
          <w:sz w:val="24"/>
          <w:szCs w:val="24"/>
        </w:rPr>
        <w:t>the main plot</w:t>
      </w:r>
      <w:r>
        <w:rPr>
          <w:rFonts w:ascii="Times New Roman" w:hAnsi="Times New Roman" w:cs="Times New Roman"/>
          <w:sz w:val="24"/>
          <w:szCs w:val="24"/>
        </w:rPr>
        <w:t xml:space="preserve"> </w:t>
      </w:r>
      <w:r w:rsidR="00173B4C">
        <w:rPr>
          <w:rFonts w:ascii="Times New Roman" w:hAnsi="Times New Roman" w:cs="Times New Roman"/>
          <w:sz w:val="24"/>
          <w:szCs w:val="24"/>
        </w:rPr>
        <w:t>measuring (</w:t>
      </w:r>
      <w:r>
        <w:rPr>
          <w:rFonts w:ascii="Times New Roman" w:hAnsi="Times New Roman" w:cs="Times New Roman"/>
          <w:sz w:val="24"/>
          <w:szCs w:val="24"/>
        </w:rPr>
        <w:t>9 m x 2 m) and the sub-plots of (2 m x 2 m</w:t>
      </w:r>
      <w:r w:rsidR="00173B4C">
        <w:rPr>
          <w:rFonts w:ascii="Times New Roman" w:hAnsi="Times New Roman" w:cs="Times New Roman"/>
          <w:sz w:val="24"/>
          <w:szCs w:val="24"/>
        </w:rPr>
        <w:t>). A</w:t>
      </w:r>
      <w:r>
        <w:rPr>
          <w:rFonts w:ascii="Times New Roman" w:hAnsi="Times New Roman" w:cs="Times New Roman"/>
          <w:sz w:val="24"/>
          <w:szCs w:val="24"/>
        </w:rPr>
        <w:t xml:space="preserve"> boundary of 2 m will be made between blocks.</w:t>
      </w:r>
    </w:p>
    <w:p w14:paraId="2BEE0973" w14:textId="28B27734" w:rsidR="00263FCE" w:rsidRDefault="00C97554" w:rsidP="00ED620F">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007638C5">
        <w:rPr>
          <w:rFonts w:ascii="Times New Roman" w:hAnsi="Times New Roman" w:cs="Times New Roman"/>
          <w:b/>
          <w:bCs/>
          <w:sz w:val="24"/>
          <w:szCs w:val="24"/>
        </w:rPr>
        <w:tab/>
      </w:r>
      <w:r>
        <w:rPr>
          <w:rFonts w:ascii="Times New Roman" w:hAnsi="Times New Roman" w:cs="Times New Roman"/>
          <w:b/>
          <w:bCs/>
          <w:sz w:val="24"/>
          <w:szCs w:val="24"/>
        </w:rPr>
        <w:t>Soil Sample Collection and Analysis</w:t>
      </w:r>
    </w:p>
    <w:p w14:paraId="65ED579E" w14:textId="77777777" w:rsidR="00263FCE" w:rsidRDefault="00C97554" w:rsidP="00ED620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After land preparation and before sowing, soil sample will be randomly collected from representative spots of the entire experimental field by using diagonal sampling method. The samples will be collected at the depth of 0-15cm using soil auger. The samples will be bulked per replicate, mixed thoroughly and sub- samples will be taken for analysis to determine the pre- sowing nutrients status of the soil.</w:t>
      </w:r>
    </w:p>
    <w:p w14:paraId="5D47363E" w14:textId="53335F31" w:rsidR="00263FCE" w:rsidRDefault="00C97554" w:rsidP="00ED620F">
      <w:pPr>
        <w:tabs>
          <w:tab w:val="left" w:pos="1380"/>
        </w:tabs>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3.2.2 </w:t>
      </w:r>
      <w:r w:rsidR="00F67D4F">
        <w:rPr>
          <w:rFonts w:ascii="Times New Roman" w:hAnsi="Times New Roman" w:cs="Times New Roman"/>
          <w:b/>
          <w:sz w:val="24"/>
          <w:szCs w:val="24"/>
        </w:rPr>
        <w:tab/>
      </w:r>
      <w:r>
        <w:rPr>
          <w:rFonts w:ascii="Times New Roman" w:hAnsi="Times New Roman" w:cs="Times New Roman"/>
          <w:b/>
          <w:sz w:val="24"/>
          <w:szCs w:val="24"/>
        </w:rPr>
        <w:t>Sourcing of Fertilizers, Analysis and Application</w:t>
      </w:r>
    </w:p>
    <w:p w14:paraId="0FF8CD4E" w14:textId="6277087F" w:rsidR="00263FCE" w:rsidRDefault="00C97554" w:rsidP="00ED620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Fertilizers to be used are poultry manure and SSP. The poultry manure will be sourced from the poultry unit of Directorate of University Farms </w:t>
      </w:r>
      <w:r w:rsidR="00F67D4F">
        <w:rPr>
          <w:rFonts w:ascii="Times New Roman" w:hAnsi="Times New Roman" w:cs="Times New Roman"/>
          <w:sz w:val="24"/>
          <w:szCs w:val="24"/>
        </w:rPr>
        <w:t>(DUFARMS</w:t>
      </w:r>
      <w:r>
        <w:rPr>
          <w:rFonts w:ascii="Times New Roman" w:hAnsi="Times New Roman" w:cs="Times New Roman"/>
          <w:sz w:val="24"/>
          <w:szCs w:val="24"/>
        </w:rPr>
        <w:t xml:space="preserve">) and SSP from an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 xml:space="preserve">-allied store </w:t>
      </w:r>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Igboora</w:t>
      </w:r>
      <w:proofErr w:type="spellEnd"/>
      <w:r>
        <w:rPr>
          <w:rFonts w:ascii="Times New Roman" w:hAnsi="Times New Roman" w:cs="Times New Roman"/>
          <w:sz w:val="24"/>
          <w:szCs w:val="24"/>
        </w:rPr>
        <w:t>, Oyo state. Sub samples will be taken from the total manure (Poultry) collected from the farm and other fertilizers, which will be thoroughly mixed and air dried for laboratory analysis in order to determine the phosphorus content of the manure. The rate of application for the fertilizers will be 80kgP/ha. The quantity of each manure applied will be calculated based on the chemical composition (</w:t>
      </w:r>
      <w:r w:rsidR="00D87B26">
        <w:rPr>
          <w:rFonts w:ascii="Times New Roman" w:hAnsi="Times New Roman" w:cs="Times New Roman"/>
          <w:sz w:val="24"/>
          <w:szCs w:val="24"/>
        </w:rPr>
        <w:t>i.e.</w:t>
      </w:r>
      <w:r>
        <w:rPr>
          <w:rFonts w:ascii="Times New Roman" w:hAnsi="Times New Roman" w:cs="Times New Roman"/>
          <w:sz w:val="24"/>
          <w:szCs w:val="24"/>
        </w:rPr>
        <w:t xml:space="preserve"> phosphorus) content of the fertilizers.</w:t>
      </w:r>
    </w:p>
    <w:p w14:paraId="56E8E893" w14:textId="1CB6112E" w:rsidR="00263FCE" w:rsidRDefault="00C97554" w:rsidP="00ED620F">
      <w:p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3.2.3</w:t>
      </w:r>
      <w:r w:rsidR="00D87B26">
        <w:rPr>
          <w:rFonts w:ascii="Times New Roman" w:hAnsi="Times New Roman" w:cs="Times New Roman"/>
          <w:b/>
          <w:bCs/>
          <w:sz w:val="24"/>
          <w:szCs w:val="24"/>
        </w:rPr>
        <w:tab/>
      </w:r>
      <w:r>
        <w:rPr>
          <w:rFonts w:ascii="Times New Roman" w:hAnsi="Times New Roman" w:cs="Times New Roman"/>
          <w:b/>
          <w:bCs/>
          <w:sz w:val="24"/>
          <w:szCs w:val="24"/>
        </w:rPr>
        <w:t xml:space="preserve"> Sourcing of sowing materials, scarification and sowing.</w:t>
      </w:r>
    </w:p>
    <w:p w14:paraId="402F34EE" w14:textId="5995E3FA" w:rsidR="00263FCE" w:rsidRDefault="00C97554" w:rsidP="00ED620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Seeds of </w:t>
      </w:r>
      <w:proofErr w:type="spellStart"/>
      <w:r>
        <w:rPr>
          <w:rFonts w:ascii="Times New Roman" w:hAnsi="Times New Roman" w:cs="Times New Roman"/>
          <w:i/>
          <w:iCs/>
          <w:sz w:val="24"/>
          <w:szCs w:val="24"/>
        </w:rPr>
        <w:t>Stylosanthes</w:t>
      </w:r>
      <w:proofErr w:type="spellEnd"/>
      <w:r w:rsidR="00D87B26">
        <w:rPr>
          <w:rFonts w:ascii="Times New Roman" w:hAnsi="Times New Roman" w:cs="Times New Roman"/>
          <w:i/>
          <w:iCs/>
          <w:sz w:val="24"/>
          <w:szCs w:val="24"/>
          <w:lang w:val="en-NG"/>
        </w:rPr>
        <w:t xml:space="preserve"> </w:t>
      </w:r>
      <w:proofErr w:type="spellStart"/>
      <w:r>
        <w:rPr>
          <w:rFonts w:ascii="Times New Roman" w:hAnsi="Times New Roman" w:cs="Times New Roman"/>
          <w:i/>
          <w:iCs/>
          <w:sz w:val="24"/>
          <w:szCs w:val="24"/>
        </w:rPr>
        <w:t>guianensis</w:t>
      </w:r>
      <w:proofErr w:type="spellEnd"/>
      <w:r w:rsidR="00D87B26">
        <w:rPr>
          <w:rFonts w:ascii="Times New Roman" w:hAnsi="Times New Roman" w:cs="Times New Roman"/>
          <w:i/>
          <w:iCs/>
          <w:sz w:val="24"/>
          <w:szCs w:val="24"/>
          <w:lang w:val="en-NG"/>
        </w:rPr>
        <w:t xml:space="preserve"> </w:t>
      </w:r>
      <w:r>
        <w:rPr>
          <w:rFonts w:ascii="Times New Roman" w:hAnsi="Times New Roman" w:cs="Times New Roman"/>
          <w:sz w:val="24"/>
          <w:szCs w:val="24"/>
        </w:rPr>
        <w:t xml:space="preserve">will be sourced from the National Animal Production Research Institute (NAPRI) </w:t>
      </w:r>
      <w:proofErr w:type="spellStart"/>
      <w:proofErr w:type="gramStart"/>
      <w:r>
        <w:rPr>
          <w:rFonts w:ascii="Times New Roman" w:hAnsi="Times New Roman" w:cs="Times New Roman"/>
          <w:sz w:val="24"/>
          <w:szCs w:val="24"/>
        </w:rPr>
        <w:t>Shika,Ahmadu</w:t>
      </w:r>
      <w:proofErr w:type="spellEnd"/>
      <w:proofErr w:type="gramEnd"/>
      <w:r>
        <w:rPr>
          <w:rFonts w:ascii="Times New Roman" w:hAnsi="Times New Roman" w:cs="Times New Roman"/>
          <w:sz w:val="24"/>
          <w:szCs w:val="24"/>
        </w:rPr>
        <w:t xml:space="preserve"> Bello University, Zaria. A day before planting, the legume seeds will be scarified, using hot water method, the seeds will be placed in a clothed bag and immersed in hot water (80°C) for 3-4 minutes. The seeds will be thereafter air-dried before sowing (</w:t>
      </w:r>
      <w:proofErr w:type="spellStart"/>
      <w:r>
        <w:rPr>
          <w:rFonts w:ascii="Times New Roman" w:hAnsi="Times New Roman" w:cs="Times New Roman"/>
          <w:sz w:val="24"/>
          <w:szCs w:val="24"/>
        </w:rPr>
        <w:t>Olanite</w:t>
      </w:r>
      <w:proofErr w:type="spellEnd"/>
      <w:r>
        <w:rPr>
          <w:rFonts w:ascii="Times New Roman" w:hAnsi="Times New Roman" w:cs="Times New Roman"/>
          <w:sz w:val="24"/>
          <w:szCs w:val="24"/>
        </w:rPr>
        <w:t>, 1997).</w:t>
      </w:r>
    </w:p>
    <w:p w14:paraId="6E0E6D05" w14:textId="54724A3D" w:rsidR="00263FCE" w:rsidRDefault="00C97554" w:rsidP="00ED620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seeds will </w:t>
      </w:r>
      <w:r w:rsidR="00D21AE3">
        <w:rPr>
          <w:rFonts w:ascii="Times New Roman" w:hAnsi="Times New Roman" w:cs="Times New Roman"/>
          <w:sz w:val="24"/>
          <w:szCs w:val="24"/>
        </w:rPr>
        <w:t>be sown</w:t>
      </w:r>
      <w:r>
        <w:rPr>
          <w:rFonts w:ascii="Times New Roman" w:hAnsi="Times New Roman" w:cs="Times New Roman"/>
          <w:sz w:val="24"/>
          <w:szCs w:val="24"/>
        </w:rPr>
        <w:t xml:space="preserve"> by drilling based on the treatment allotment at a seed rate of 7kg/ha. Drilling of the seeds will be achieved by sowing the seeds along each row within the plots at spacing of 50 cm apart</w:t>
      </w:r>
      <w:r w:rsidR="000237E2">
        <w:rPr>
          <w:rFonts w:ascii="Times New Roman" w:hAnsi="Times New Roman" w:cs="Times New Roman"/>
          <w:sz w:val="24"/>
          <w:szCs w:val="24"/>
          <w:lang w:val="en-NG"/>
        </w:rPr>
        <w:t>.</w:t>
      </w:r>
      <w:r>
        <w:rPr>
          <w:rFonts w:ascii="Times New Roman" w:hAnsi="Times New Roman" w:cs="Times New Roman"/>
          <w:sz w:val="24"/>
          <w:szCs w:val="24"/>
        </w:rPr>
        <w:t xml:space="preserve"> </w:t>
      </w:r>
    </w:p>
    <w:p w14:paraId="3A793B7F" w14:textId="77777777" w:rsidR="00263FCE" w:rsidRDefault="00C97554" w:rsidP="00ED620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t>Experimental design and plot measurement</w:t>
      </w:r>
    </w:p>
    <w:p w14:paraId="7CB6E8DD" w14:textId="17ABC2C0" w:rsidR="00263FCE" w:rsidRPr="00D21AE3" w:rsidRDefault="00C97554" w:rsidP="00ED620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study will be a 4 x 2 factorial arrangement laid out as a split – plot design with an experimental area measuring 336m</w:t>
      </w:r>
      <w:r w:rsidR="00D21AE3">
        <w:rPr>
          <w:rFonts w:ascii="Times New Roman" w:hAnsi="Times New Roman" w:cs="Times New Roman"/>
          <w:sz w:val="24"/>
          <w:szCs w:val="24"/>
          <w:vertAlign w:val="superscript"/>
        </w:rPr>
        <w:t>2</w:t>
      </w:r>
      <w:r w:rsidR="00D21AE3">
        <w:rPr>
          <w:rFonts w:ascii="Times New Roman" w:hAnsi="Times New Roman" w:cs="Times New Roman"/>
          <w:sz w:val="24"/>
          <w:szCs w:val="24"/>
        </w:rPr>
        <w:t>. The</w:t>
      </w:r>
      <w:r>
        <w:rPr>
          <w:rFonts w:ascii="Times New Roman" w:hAnsi="Times New Roman" w:cs="Times New Roman"/>
          <w:sz w:val="24"/>
          <w:szCs w:val="24"/>
        </w:rPr>
        <w:t xml:space="preserve"> sources of phosphorus will be assigned to the main </w:t>
      </w:r>
      <w:r w:rsidR="00D21AE3">
        <w:rPr>
          <w:rFonts w:ascii="Times New Roman" w:hAnsi="Times New Roman" w:cs="Times New Roman"/>
          <w:sz w:val="24"/>
          <w:szCs w:val="24"/>
        </w:rPr>
        <w:t>plot, while</w:t>
      </w:r>
      <w:r>
        <w:rPr>
          <w:rFonts w:ascii="Times New Roman" w:hAnsi="Times New Roman" w:cs="Times New Roman"/>
          <w:sz w:val="24"/>
          <w:szCs w:val="24"/>
        </w:rPr>
        <w:t xml:space="preserve"> the </w:t>
      </w:r>
      <w:r w:rsidR="00F17A17">
        <w:rPr>
          <w:rFonts w:ascii="Times New Roman" w:hAnsi="Times New Roman" w:cs="Times New Roman"/>
          <w:sz w:val="24"/>
          <w:szCs w:val="24"/>
          <w:lang w:val="en-NG"/>
        </w:rPr>
        <w:t>storage duration</w:t>
      </w:r>
      <w:r>
        <w:rPr>
          <w:rFonts w:ascii="Times New Roman" w:hAnsi="Times New Roman" w:cs="Times New Roman"/>
          <w:sz w:val="24"/>
          <w:szCs w:val="24"/>
        </w:rPr>
        <w:t xml:space="preserve"> adopted will be assigned to sub-</w:t>
      </w:r>
      <w:r w:rsidR="00D21AE3">
        <w:rPr>
          <w:rFonts w:ascii="Times New Roman" w:hAnsi="Times New Roman" w:cs="Times New Roman"/>
          <w:sz w:val="24"/>
          <w:szCs w:val="24"/>
        </w:rPr>
        <w:t>plots.</w:t>
      </w:r>
    </w:p>
    <w:p w14:paraId="10104FCA" w14:textId="77777777" w:rsidR="00263FCE" w:rsidRDefault="00C97554" w:rsidP="00ED620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t>DATA COLLECTION</w:t>
      </w:r>
    </w:p>
    <w:p w14:paraId="5CD1A244" w14:textId="77777777" w:rsidR="00263FCE" w:rsidRDefault="00C97554" w:rsidP="00ED620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3.4.1</w:t>
      </w:r>
      <w:r>
        <w:rPr>
          <w:rFonts w:ascii="Times New Roman" w:hAnsi="Times New Roman" w:cs="Times New Roman"/>
          <w:b/>
          <w:sz w:val="24"/>
          <w:szCs w:val="24"/>
        </w:rPr>
        <w:tab/>
        <w:t>Harvesting of forage materials</w:t>
      </w:r>
    </w:p>
    <w:p w14:paraId="714AF925" w14:textId="591B0E6A" w:rsidR="00263FCE" w:rsidRDefault="00C97554" w:rsidP="00ED620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Samples will be harvested at 10 weeks after sowing, Sub samples of 1kg</w:t>
      </w:r>
      <w:r w:rsidR="00584E46">
        <w:rPr>
          <w:rFonts w:ascii="Times New Roman" w:hAnsi="Times New Roman" w:cs="Times New Roman"/>
          <w:sz w:val="24"/>
          <w:szCs w:val="24"/>
          <w:lang w:val="en-NG"/>
        </w:rPr>
        <w:t xml:space="preserve"> </w:t>
      </w:r>
      <w:r>
        <w:rPr>
          <w:rFonts w:ascii="Times New Roman" w:hAnsi="Times New Roman" w:cs="Times New Roman"/>
          <w:sz w:val="24"/>
          <w:szCs w:val="24"/>
        </w:rPr>
        <w:t xml:space="preserve">will </w:t>
      </w:r>
      <w:r w:rsidR="00D21AE3">
        <w:rPr>
          <w:rFonts w:ascii="Times New Roman" w:hAnsi="Times New Roman" w:cs="Times New Roman"/>
          <w:sz w:val="24"/>
          <w:szCs w:val="24"/>
        </w:rPr>
        <w:t>be taken</w:t>
      </w:r>
      <w:r>
        <w:rPr>
          <w:rFonts w:ascii="Times New Roman" w:hAnsi="Times New Roman" w:cs="Times New Roman"/>
          <w:sz w:val="24"/>
          <w:szCs w:val="24"/>
        </w:rPr>
        <w:t xml:space="preserve"> from the herbage, weighed and </w:t>
      </w:r>
      <w:r w:rsidR="00584E46">
        <w:rPr>
          <w:rFonts w:ascii="Times New Roman" w:hAnsi="Times New Roman" w:cs="Times New Roman"/>
          <w:sz w:val="24"/>
          <w:szCs w:val="24"/>
          <w:lang w:val="en-NG"/>
        </w:rPr>
        <w:t>packed for hay production</w:t>
      </w:r>
      <w:r>
        <w:rPr>
          <w:rFonts w:ascii="Times New Roman" w:hAnsi="Times New Roman" w:cs="Times New Roman"/>
          <w:sz w:val="24"/>
          <w:szCs w:val="24"/>
        </w:rPr>
        <w:t>.</w:t>
      </w:r>
    </w:p>
    <w:p w14:paraId="1B6DC1D7" w14:textId="6E67BABA" w:rsidR="00584E46" w:rsidRPr="004F77F1" w:rsidRDefault="00584E46" w:rsidP="00584E46">
      <w:pPr>
        <w:spacing w:before="100" w:beforeAutospacing="1" w:after="100" w:afterAutospacing="1" w:line="360" w:lineRule="auto"/>
        <w:jc w:val="both"/>
        <w:rPr>
          <w:rFonts w:ascii="Times New Roman" w:hAnsi="Times New Roman" w:cs="Times New Roman"/>
          <w:b/>
          <w:sz w:val="24"/>
          <w:szCs w:val="24"/>
          <w:lang w:val="en-NG"/>
        </w:rPr>
      </w:pPr>
      <w:r>
        <w:rPr>
          <w:rFonts w:ascii="Times New Roman" w:hAnsi="Times New Roman" w:cs="Times New Roman"/>
          <w:b/>
          <w:sz w:val="24"/>
          <w:szCs w:val="24"/>
        </w:rPr>
        <w:t>3.4.</w:t>
      </w:r>
      <w:r>
        <w:rPr>
          <w:rFonts w:ascii="Times New Roman" w:hAnsi="Times New Roman" w:cs="Times New Roman"/>
          <w:b/>
          <w:sz w:val="24"/>
          <w:szCs w:val="24"/>
          <w:lang w:val="en-NG"/>
        </w:rPr>
        <w:t>2</w:t>
      </w:r>
      <w:r>
        <w:rPr>
          <w:rFonts w:ascii="Times New Roman" w:hAnsi="Times New Roman" w:cs="Times New Roman"/>
          <w:b/>
          <w:sz w:val="24"/>
          <w:szCs w:val="24"/>
        </w:rPr>
        <w:tab/>
      </w:r>
      <w:r w:rsidR="004F77F1">
        <w:rPr>
          <w:rFonts w:ascii="Times New Roman" w:hAnsi="Times New Roman" w:cs="Times New Roman"/>
          <w:b/>
          <w:sz w:val="24"/>
          <w:szCs w:val="24"/>
          <w:lang w:val="en-NG"/>
        </w:rPr>
        <w:t>Hay production</w:t>
      </w:r>
    </w:p>
    <w:p w14:paraId="7E04DBB6" w14:textId="3E549A39" w:rsidR="00584E46" w:rsidRDefault="00584E46" w:rsidP="00ED620F">
      <w:pPr>
        <w:spacing w:before="100" w:beforeAutospacing="1" w:after="100" w:afterAutospacing="1" w:line="360" w:lineRule="auto"/>
        <w:jc w:val="both"/>
        <w:rPr>
          <w:rFonts w:ascii="Times New Roman" w:hAnsi="Times New Roman" w:cs="Times New Roman"/>
          <w:sz w:val="24"/>
          <w:szCs w:val="24"/>
          <w:lang w:val="en-NG"/>
        </w:rPr>
      </w:pPr>
      <w:bookmarkStart w:id="10" w:name="_Hlk65525646"/>
      <w:bookmarkEnd w:id="9"/>
      <w:r>
        <w:rPr>
          <w:rFonts w:ascii="Times New Roman" w:hAnsi="Times New Roman" w:cs="Times New Roman"/>
          <w:sz w:val="24"/>
          <w:szCs w:val="24"/>
          <w:lang w:val="en-NG"/>
        </w:rPr>
        <w:lastRenderedPageBreak/>
        <w:t>Sub samples (2kg) form harvested biomass will be gently packed in nets for hay production which will be labelled accordingly. Drying will be done conventionally i.e. spreading the legume on the open floor for gradua</w:t>
      </w:r>
      <w:r w:rsidR="00B63209">
        <w:rPr>
          <w:rFonts w:ascii="Times New Roman" w:hAnsi="Times New Roman" w:cs="Times New Roman"/>
          <w:sz w:val="24"/>
          <w:szCs w:val="24"/>
          <w:lang w:val="en-NG"/>
        </w:rPr>
        <w:t>l dehydration with the aid of solar radiation.</w:t>
      </w:r>
    </w:p>
    <w:bookmarkEnd w:id="10"/>
    <w:p w14:paraId="6BE7AE01" w14:textId="77777777" w:rsidR="004F77F1" w:rsidRDefault="004F77F1" w:rsidP="004F77F1">
      <w:pPr>
        <w:spacing w:before="100" w:beforeAutospacing="1" w:after="100" w:afterAutospacing="1" w:line="360" w:lineRule="auto"/>
        <w:jc w:val="both"/>
        <w:rPr>
          <w:rFonts w:ascii="Times New Roman" w:hAnsi="Times New Roman" w:cs="Times New Roman"/>
          <w:b/>
          <w:sz w:val="24"/>
          <w:szCs w:val="24"/>
        </w:rPr>
      </w:pPr>
    </w:p>
    <w:p w14:paraId="7769C9C0" w14:textId="77777777" w:rsidR="004F77F1" w:rsidRDefault="004F77F1" w:rsidP="004F77F1">
      <w:pPr>
        <w:spacing w:before="100" w:beforeAutospacing="1" w:after="100" w:afterAutospacing="1" w:line="360" w:lineRule="auto"/>
        <w:jc w:val="both"/>
        <w:rPr>
          <w:rFonts w:ascii="Times New Roman" w:hAnsi="Times New Roman" w:cs="Times New Roman"/>
          <w:b/>
          <w:sz w:val="24"/>
          <w:szCs w:val="24"/>
        </w:rPr>
      </w:pPr>
    </w:p>
    <w:p w14:paraId="68A20444" w14:textId="320B5287" w:rsidR="004F77F1" w:rsidRPr="004F77F1" w:rsidRDefault="004F77F1" w:rsidP="004F77F1">
      <w:pPr>
        <w:spacing w:before="100" w:beforeAutospacing="1" w:after="100" w:afterAutospacing="1" w:line="360" w:lineRule="auto"/>
        <w:jc w:val="both"/>
        <w:rPr>
          <w:rFonts w:ascii="Times New Roman" w:hAnsi="Times New Roman" w:cs="Times New Roman"/>
          <w:b/>
          <w:sz w:val="24"/>
          <w:szCs w:val="24"/>
          <w:lang w:val="en-NG"/>
        </w:rPr>
      </w:pPr>
      <w:r>
        <w:rPr>
          <w:rFonts w:ascii="Times New Roman" w:hAnsi="Times New Roman" w:cs="Times New Roman"/>
          <w:b/>
          <w:sz w:val="24"/>
          <w:szCs w:val="24"/>
        </w:rPr>
        <w:t>3.4.</w:t>
      </w:r>
      <w:r>
        <w:rPr>
          <w:rFonts w:ascii="Times New Roman" w:hAnsi="Times New Roman" w:cs="Times New Roman"/>
          <w:b/>
          <w:sz w:val="24"/>
          <w:szCs w:val="24"/>
          <w:lang w:val="en-NG"/>
        </w:rPr>
        <w:t>3</w:t>
      </w:r>
      <w:r>
        <w:rPr>
          <w:rFonts w:ascii="Times New Roman" w:hAnsi="Times New Roman" w:cs="Times New Roman"/>
          <w:b/>
          <w:sz w:val="24"/>
          <w:szCs w:val="24"/>
        </w:rPr>
        <w:tab/>
      </w:r>
      <w:r>
        <w:rPr>
          <w:rFonts w:ascii="Times New Roman" w:hAnsi="Times New Roman" w:cs="Times New Roman"/>
          <w:b/>
          <w:sz w:val="24"/>
          <w:szCs w:val="24"/>
          <w:lang w:val="en-NG"/>
        </w:rPr>
        <w:t>Storage and sampling of hay</w:t>
      </w:r>
    </w:p>
    <w:p w14:paraId="0B94CCD6" w14:textId="516382C5" w:rsidR="004F77F1" w:rsidRPr="00573EFE" w:rsidRDefault="004F77F1" w:rsidP="00ED620F">
      <w:pPr>
        <w:spacing w:before="100" w:beforeAutospacing="1" w:after="100" w:afterAutospacing="1" w:line="360" w:lineRule="auto"/>
        <w:jc w:val="both"/>
        <w:rPr>
          <w:rFonts w:ascii="Times New Roman" w:hAnsi="Times New Roman" w:cs="Times New Roman"/>
          <w:sz w:val="24"/>
          <w:szCs w:val="24"/>
          <w:lang w:val="en-NG"/>
        </w:rPr>
      </w:pPr>
      <w:r>
        <w:rPr>
          <w:rFonts w:ascii="Times New Roman" w:hAnsi="Times New Roman" w:cs="Times New Roman"/>
          <w:sz w:val="24"/>
          <w:szCs w:val="24"/>
          <w:lang w:val="en-NG"/>
        </w:rPr>
        <w:t>The hay will be stored in a cool dry condition for the period of four (4) months. The hay produced will be sampled at intervals of (0,2,4 months). Samples will be taken to determine the proximate composition of hay.</w:t>
      </w:r>
    </w:p>
    <w:p w14:paraId="6444F69A" w14:textId="77777777" w:rsidR="00263FCE" w:rsidRDefault="00C97554" w:rsidP="00ED620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3.5</w:t>
      </w:r>
      <w:r>
        <w:rPr>
          <w:rFonts w:ascii="Times New Roman" w:hAnsi="Times New Roman" w:cs="Times New Roman"/>
          <w:b/>
          <w:sz w:val="24"/>
          <w:szCs w:val="24"/>
        </w:rPr>
        <w:tab/>
        <w:t>Chemical analysis</w:t>
      </w:r>
    </w:p>
    <w:p w14:paraId="44B55D05" w14:textId="15A7D9E2" w:rsidR="00263FCE" w:rsidRDefault="00C97554" w:rsidP="00ED620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d</w:t>
      </w:r>
      <w:r w:rsidR="002102C0">
        <w:rPr>
          <w:rFonts w:ascii="Times New Roman" w:hAnsi="Times New Roman" w:cs="Times New Roman"/>
          <w:sz w:val="24"/>
          <w:szCs w:val="24"/>
          <w:lang w:val="en-NG"/>
        </w:rPr>
        <w:t>r</w:t>
      </w:r>
      <w:proofErr w:type="spellStart"/>
      <w:r>
        <w:rPr>
          <w:rFonts w:ascii="Times New Roman" w:hAnsi="Times New Roman" w:cs="Times New Roman"/>
          <w:sz w:val="24"/>
          <w:szCs w:val="24"/>
        </w:rPr>
        <w:t>i</w:t>
      </w:r>
      <w:proofErr w:type="spellEnd"/>
      <w:r w:rsidR="002102C0">
        <w:rPr>
          <w:rFonts w:ascii="Times New Roman" w:hAnsi="Times New Roman" w:cs="Times New Roman"/>
          <w:sz w:val="24"/>
          <w:szCs w:val="24"/>
          <w:lang w:val="en-NG"/>
        </w:rPr>
        <w:t>e</w:t>
      </w:r>
      <w:r>
        <w:rPr>
          <w:rFonts w:ascii="Times New Roman" w:hAnsi="Times New Roman" w:cs="Times New Roman"/>
          <w:sz w:val="24"/>
          <w:szCs w:val="24"/>
        </w:rPr>
        <w:t xml:space="preserve">d sample will then be mill to pass through a 1mm sieve </w:t>
      </w:r>
      <w:r w:rsidR="00D21AE3">
        <w:rPr>
          <w:rFonts w:ascii="Times New Roman" w:hAnsi="Times New Roman" w:cs="Times New Roman"/>
          <w:sz w:val="24"/>
          <w:szCs w:val="24"/>
        </w:rPr>
        <w:t>screen. The</w:t>
      </w:r>
      <w:r>
        <w:rPr>
          <w:rFonts w:ascii="Times New Roman" w:hAnsi="Times New Roman" w:cs="Times New Roman"/>
          <w:sz w:val="24"/>
          <w:szCs w:val="24"/>
        </w:rPr>
        <w:t xml:space="preserve"> sample will then be </w:t>
      </w:r>
      <w:proofErr w:type="gramStart"/>
      <w:r w:rsidR="00573EFE">
        <w:rPr>
          <w:rFonts w:ascii="Times New Roman" w:hAnsi="Times New Roman" w:cs="Times New Roman"/>
          <w:sz w:val="24"/>
          <w:szCs w:val="24"/>
        </w:rPr>
        <w:t>analyze</w:t>
      </w:r>
      <w:proofErr w:type="gramEnd"/>
      <w:r>
        <w:rPr>
          <w:rFonts w:ascii="Times New Roman" w:hAnsi="Times New Roman" w:cs="Times New Roman"/>
          <w:sz w:val="24"/>
          <w:szCs w:val="24"/>
        </w:rPr>
        <w:t xml:space="preserve"> for:</w:t>
      </w:r>
    </w:p>
    <w:p w14:paraId="7CBE51F1" w14:textId="4CE66DF1" w:rsidR="00263FCE" w:rsidRDefault="00C97554" w:rsidP="00ED620F">
      <w:pPr>
        <w:pStyle w:val="ListParagraph"/>
        <w:numPr>
          <w:ilvl w:val="0"/>
          <w:numId w:val="1"/>
        </w:num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Proximate composition:</w:t>
      </w:r>
      <w:r w:rsidR="00D21AE3">
        <w:rPr>
          <w:rFonts w:ascii="Times New Roman" w:hAnsi="Times New Roman" w:cs="Times New Roman"/>
          <w:b/>
          <w:sz w:val="24"/>
          <w:szCs w:val="24"/>
          <w:lang w:val="en-NG"/>
        </w:rPr>
        <w:t xml:space="preserve"> </w:t>
      </w:r>
      <w:r>
        <w:rPr>
          <w:rFonts w:ascii="Times New Roman" w:hAnsi="Times New Roman" w:cs="Times New Roman"/>
          <w:sz w:val="24"/>
          <w:szCs w:val="24"/>
        </w:rPr>
        <w:t xml:space="preserve">The dry </w:t>
      </w:r>
      <w:r w:rsidR="00D21AE3">
        <w:rPr>
          <w:rFonts w:ascii="Times New Roman" w:hAnsi="Times New Roman" w:cs="Times New Roman"/>
          <w:sz w:val="24"/>
          <w:szCs w:val="24"/>
        </w:rPr>
        <w:t>matter (</w:t>
      </w:r>
      <w:r>
        <w:rPr>
          <w:rFonts w:ascii="Times New Roman" w:hAnsi="Times New Roman" w:cs="Times New Roman"/>
          <w:sz w:val="24"/>
          <w:szCs w:val="24"/>
        </w:rPr>
        <w:t>DM</w:t>
      </w:r>
      <w:r w:rsidR="00D21AE3">
        <w:rPr>
          <w:rFonts w:ascii="Times New Roman" w:hAnsi="Times New Roman" w:cs="Times New Roman"/>
          <w:sz w:val="24"/>
          <w:szCs w:val="24"/>
        </w:rPr>
        <w:t>), crude</w:t>
      </w:r>
      <w:r>
        <w:rPr>
          <w:rFonts w:ascii="Times New Roman" w:hAnsi="Times New Roman" w:cs="Times New Roman"/>
          <w:sz w:val="24"/>
          <w:szCs w:val="24"/>
        </w:rPr>
        <w:t xml:space="preserve"> </w:t>
      </w:r>
      <w:r w:rsidR="00D21AE3">
        <w:rPr>
          <w:rFonts w:ascii="Times New Roman" w:hAnsi="Times New Roman" w:cs="Times New Roman"/>
          <w:sz w:val="24"/>
          <w:szCs w:val="24"/>
        </w:rPr>
        <w:t>protein (</w:t>
      </w:r>
      <w:r>
        <w:rPr>
          <w:rFonts w:ascii="Times New Roman" w:hAnsi="Times New Roman" w:cs="Times New Roman"/>
          <w:sz w:val="24"/>
          <w:szCs w:val="24"/>
        </w:rPr>
        <w:t>CP</w:t>
      </w:r>
      <w:r w:rsidR="00D21AE3">
        <w:rPr>
          <w:rFonts w:ascii="Times New Roman" w:hAnsi="Times New Roman" w:cs="Times New Roman"/>
          <w:sz w:val="24"/>
          <w:szCs w:val="24"/>
        </w:rPr>
        <w:t>), ether</w:t>
      </w:r>
      <w:r>
        <w:rPr>
          <w:rFonts w:ascii="Times New Roman" w:hAnsi="Times New Roman" w:cs="Times New Roman"/>
          <w:sz w:val="24"/>
          <w:szCs w:val="24"/>
        </w:rPr>
        <w:t xml:space="preserve"> </w:t>
      </w:r>
      <w:r w:rsidR="00D21AE3">
        <w:rPr>
          <w:rFonts w:ascii="Times New Roman" w:hAnsi="Times New Roman" w:cs="Times New Roman"/>
          <w:sz w:val="24"/>
          <w:szCs w:val="24"/>
        </w:rPr>
        <w:t>extract (</w:t>
      </w:r>
      <w:r>
        <w:rPr>
          <w:rFonts w:ascii="Times New Roman" w:hAnsi="Times New Roman" w:cs="Times New Roman"/>
          <w:sz w:val="24"/>
          <w:szCs w:val="24"/>
        </w:rPr>
        <w:t>EE</w:t>
      </w:r>
      <w:r w:rsidR="00D21AE3">
        <w:rPr>
          <w:rFonts w:ascii="Times New Roman" w:hAnsi="Times New Roman" w:cs="Times New Roman"/>
          <w:sz w:val="24"/>
          <w:szCs w:val="24"/>
        </w:rPr>
        <w:t>), crude</w:t>
      </w:r>
      <w:r>
        <w:rPr>
          <w:rFonts w:ascii="Times New Roman" w:hAnsi="Times New Roman" w:cs="Times New Roman"/>
          <w:sz w:val="24"/>
          <w:szCs w:val="24"/>
        </w:rPr>
        <w:t xml:space="preserve"> </w:t>
      </w:r>
      <w:r w:rsidR="00D21AE3">
        <w:rPr>
          <w:rFonts w:ascii="Times New Roman" w:hAnsi="Times New Roman" w:cs="Times New Roman"/>
          <w:sz w:val="24"/>
          <w:szCs w:val="24"/>
        </w:rPr>
        <w:t>fiber (</w:t>
      </w:r>
      <w:r>
        <w:rPr>
          <w:rFonts w:ascii="Times New Roman" w:hAnsi="Times New Roman" w:cs="Times New Roman"/>
          <w:sz w:val="24"/>
          <w:szCs w:val="24"/>
        </w:rPr>
        <w:t>CF) and ash will be determined according to A.O.A.C(2000).</w:t>
      </w:r>
    </w:p>
    <w:p w14:paraId="2C5A958B" w14:textId="77777777" w:rsidR="00263FCE" w:rsidRDefault="00C97554" w:rsidP="00ED620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3.6</w:t>
      </w:r>
      <w:r>
        <w:rPr>
          <w:rFonts w:ascii="Times New Roman" w:hAnsi="Times New Roman" w:cs="Times New Roman"/>
          <w:b/>
          <w:sz w:val="24"/>
          <w:szCs w:val="24"/>
        </w:rPr>
        <w:tab/>
        <w:t>Statistical analysis</w:t>
      </w:r>
    </w:p>
    <w:p w14:paraId="2A27CD3D" w14:textId="77777777" w:rsidR="00263FCE" w:rsidRDefault="00C97554" w:rsidP="00ED620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Data collected will be analyzed using two-way analysis of variance.</w:t>
      </w:r>
    </w:p>
    <w:p w14:paraId="53F96B89" w14:textId="77777777" w:rsidR="00263FCE" w:rsidRDefault="00C97554" w:rsidP="00ED620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3.6.1</w:t>
      </w:r>
      <w:r>
        <w:rPr>
          <w:rFonts w:ascii="Times New Roman" w:hAnsi="Times New Roman" w:cs="Times New Roman"/>
          <w:b/>
          <w:sz w:val="24"/>
          <w:szCs w:val="24"/>
        </w:rPr>
        <w:tab/>
        <w:t>Statistical model</w:t>
      </w:r>
    </w:p>
    <w:p w14:paraId="229F4076" w14:textId="79F2F49D" w:rsidR="00263FCE" w:rsidRDefault="00C97554" w:rsidP="00ED620F">
      <w:pPr>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ijkl</w:t>
      </w:r>
      <w:proofErr w:type="spellEnd"/>
      <w:r>
        <w:rPr>
          <w:rFonts w:ascii="Times New Roman" w:hAnsi="Times New Roman" w:cs="Times New Roman"/>
          <w:sz w:val="24"/>
          <w:szCs w:val="24"/>
          <w:vertAlign w:val="subscript"/>
        </w:rPr>
        <w:tab/>
      </w:r>
      <w:r>
        <w:rPr>
          <w:rFonts w:ascii="Times New Roman" w:hAnsi="Times New Roman" w:cs="Times New Roman"/>
          <w:sz w:val="24"/>
          <w:szCs w:val="24"/>
        </w:rPr>
        <w:t>=</w:t>
      </w:r>
      <w:r>
        <w:rPr>
          <w:rFonts w:ascii="Times New Roman" w:hAnsi="Times New Roman" w:cs="Times New Roman"/>
          <w:sz w:val="24"/>
          <w:szCs w:val="24"/>
        </w:rPr>
        <w:tab/>
        <w:t>µ + M</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Pr>
          <w:rFonts w:ascii="Times New Roman" w:hAnsi="Times New Roman" w:cs="Times New Roman"/>
          <w:sz w:val="24"/>
          <w:szCs w:val="24"/>
          <w:vertAlign w:val="subscript"/>
        </w:rPr>
        <w:t>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(MS)</w:t>
      </w:r>
      <w:proofErr w:type="spellStart"/>
      <w:proofErr w:type="gramStart"/>
      <w:r>
        <w:rPr>
          <w:rFonts w:ascii="Times New Roman" w:hAnsi="Times New Roman" w:cs="Times New Roman"/>
          <w:sz w:val="24"/>
          <w:szCs w:val="24"/>
          <w:vertAlign w:val="subscript"/>
        </w:rPr>
        <w:t>ij</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proofErr w:type="gramEnd"/>
      <w:r>
        <w:rPr>
          <w:rFonts w:ascii="Times New Roman" w:hAnsi="Times New Roman" w:cs="Times New Roman"/>
          <w:i/>
          <w:sz w:val="24"/>
          <w:szCs w:val="24"/>
        </w:rPr>
        <w:t>ɛ</w:t>
      </w:r>
      <w:r>
        <w:rPr>
          <w:rFonts w:ascii="Times New Roman" w:hAnsi="Times New Roman" w:cs="Times New Roman"/>
          <w:sz w:val="24"/>
          <w:szCs w:val="24"/>
          <w:vertAlign w:val="subscript"/>
        </w:rPr>
        <w:t>ijkl</w:t>
      </w:r>
      <w:proofErr w:type="spellEnd"/>
      <w:r>
        <w:rPr>
          <w:rFonts w:ascii="Times New Roman" w:hAnsi="Times New Roman" w:cs="Times New Roman"/>
          <w:sz w:val="24"/>
          <w:szCs w:val="24"/>
        </w:rPr>
        <w:tab/>
      </w:r>
    </w:p>
    <w:p w14:paraId="5278B29A" w14:textId="77777777" w:rsidR="00263FCE" w:rsidRDefault="00C97554" w:rsidP="00ED620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Where;</w:t>
      </w:r>
    </w:p>
    <w:p w14:paraId="7B689F93" w14:textId="77777777" w:rsidR="00263FCE" w:rsidRDefault="00C97554" w:rsidP="00ED620F">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ijkl</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ab/>
        <w:t>=</w:t>
      </w:r>
      <w:r>
        <w:rPr>
          <w:rFonts w:ascii="Times New Roman" w:hAnsi="Times New Roman" w:cs="Times New Roman"/>
          <w:sz w:val="24"/>
          <w:szCs w:val="24"/>
        </w:rPr>
        <w:tab/>
        <w:t>Observation value of the dependent variable</w:t>
      </w:r>
    </w:p>
    <w:p w14:paraId="77BEBE3D" w14:textId="77777777" w:rsidR="00263FCE" w:rsidRDefault="00C97554" w:rsidP="00ED620F">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µ</w:t>
      </w:r>
      <w:r>
        <w:rPr>
          <w:rFonts w:ascii="Times New Roman" w:hAnsi="Times New Roman" w:cs="Times New Roman"/>
          <w:sz w:val="24"/>
          <w:szCs w:val="24"/>
        </w:rPr>
        <w:tab/>
        <w:t>=</w:t>
      </w:r>
      <w:r>
        <w:rPr>
          <w:rFonts w:ascii="Times New Roman" w:hAnsi="Times New Roman" w:cs="Times New Roman"/>
          <w:sz w:val="24"/>
          <w:szCs w:val="24"/>
        </w:rPr>
        <w:tab/>
        <w:t>Population mean</w:t>
      </w:r>
    </w:p>
    <w:p w14:paraId="6B952377" w14:textId="77777777" w:rsidR="00263FCE" w:rsidRDefault="00C97554" w:rsidP="00ED620F">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w:t>
      </w:r>
      <w:r>
        <w:rPr>
          <w:rFonts w:ascii="Times New Roman" w:hAnsi="Times New Roman" w:cs="Times New Roman"/>
          <w:sz w:val="24"/>
          <w:szCs w:val="24"/>
          <w:vertAlign w:val="subscript"/>
        </w:rPr>
        <w:t>i</w:t>
      </w:r>
      <w:r>
        <w:rPr>
          <w:rFonts w:ascii="Times New Roman" w:hAnsi="Times New Roman" w:cs="Times New Roman"/>
          <w:sz w:val="24"/>
          <w:szCs w:val="24"/>
          <w:vertAlign w:val="subscript"/>
        </w:rPr>
        <w:tab/>
      </w:r>
      <w:r>
        <w:rPr>
          <w:rFonts w:ascii="Times New Roman" w:hAnsi="Times New Roman" w:cs="Times New Roman"/>
          <w:sz w:val="24"/>
          <w:szCs w:val="24"/>
        </w:rPr>
        <w:t>=</w:t>
      </w:r>
      <w:r>
        <w:rPr>
          <w:rFonts w:ascii="Times New Roman" w:hAnsi="Times New Roman" w:cs="Times New Roman"/>
          <w:sz w:val="24"/>
          <w:szCs w:val="24"/>
        </w:rPr>
        <w:tab/>
        <w:t xml:space="preserve">Effect of the </w:t>
      </w:r>
      <w:proofErr w:type="spellStart"/>
      <w:r>
        <w:rPr>
          <w:rFonts w:ascii="Times New Roman" w:hAnsi="Times New Roman" w:cs="Times New Roman"/>
          <w:sz w:val="24"/>
          <w:szCs w:val="24"/>
        </w:rPr>
        <w:t>varing</w:t>
      </w:r>
      <w:proofErr w:type="spellEnd"/>
      <w:r>
        <w:rPr>
          <w:rFonts w:ascii="Times New Roman" w:hAnsi="Times New Roman" w:cs="Times New Roman"/>
          <w:sz w:val="24"/>
          <w:szCs w:val="24"/>
        </w:rPr>
        <w:t xml:space="preserve"> sources of phosphorus fertilizer</w:t>
      </w:r>
    </w:p>
    <w:p w14:paraId="537E8F6E" w14:textId="70E3880D" w:rsidR="00263FCE" w:rsidRPr="00573EFE" w:rsidRDefault="00C97554" w:rsidP="00ED620F">
      <w:pPr>
        <w:spacing w:before="100" w:beforeAutospacing="1" w:after="100" w:afterAutospacing="1" w:line="360" w:lineRule="auto"/>
        <w:ind w:firstLine="720"/>
        <w:jc w:val="both"/>
        <w:rPr>
          <w:rFonts w:ascii="Times New Roman" w:hAnsi="Times New Roman" w:cs="Times New Roman"/>
          <w:sz w:val="24"/>
          <w:szCs w:val="24"/>
          <w:lang w:val="en-NG"/>
        </w:rPr>
      </w:pPr>
      <w:proofErr w:type="spellStart"/>
      <w:r>
        <w:rPr>
          <w:rFonts w:ascii="Times New Roman" w:hAnsi="Times New Roman" w:cs="Times New Roman"/>
          <w:sz w:val="24"/>
          <w:szCs w:val="24"/>
        </w:rPr>
        <w:t>S</w:t>
      </w:r>
      <w:r>
        <w:rPr>
          <w:rFonts w:ascii="Times New Roman" w:hAnsi="Times New Roman" w:cs="Times New Roman"/>
          <w:sz w:val="24"/>
          <w:szCs w:val="24"/>
          <w:vertAlign w:val="subscript"/>
        </w:rPr>
        <w:t>j</w:t>
      </w:r>
      <w:proofErr w:type="spellEnd"/>
      <w:r>
        <w:rPr>
          <w:rFonts w:ascii="Times New Roman" w:hAnsi="Times New Roman" w:cs="Times New Roman"/>
          <w:sz w:val="24"/>
          <w:szCs w:val="24"/>
          <w:vertAlign w:val="subscript"/>
        </w:rPr>
        <w:tab/>
      </w:r>
      <w:r>
        <w:rPr>
          <w:rFonts w:ascii="Times New Roman" w:hAnsi="Times New Roman" w:cs="Times New Roman"/>
          <w:sz w:val="24"/>
          <w:szCs w:val="24"/>
        </w:rPr>
        <w:t>=</w:t>
      </w:r>
      <w:r>
        <w:rPr>
          <w:rFonts w:ascii="Times New Roman" w:hAnsi="Times New Roman" w:cs="Times New Roman"/>
          <w:sz w:val="24"/>
          <w:szCs w:val="24"/>
        </w:rPr>
        <w:tab/>
        <w:t xml:space="preserve">Effect of </w:t>
      </w:r>
      <w:r w:rsidR="00573EFE">
        <w:rPr>
          <w:rFonts w:ascii="Times New Roman" w:hAnsi="Times New Roman" w:cs="Times New Roman"/>
          <w:sz w:val="24"/>
          <w:szCs w:val="24"/>
          <w:lang w:val="en-NG"/>
        </w:rPr>
        <w:t>storage duration.</w:t>
      </w:r>
    </w:p>
    <w:p w14:paraId="39514AE6" w14:textId="3908E2BE" w:rsidR="00263FCE" w:rsidRPr="00573EFE" w:rsidRDefault="00C97554" w:rsidP="00ED620F">
      <w:pPr>
        <w:spacing w:before="100" w:beforeAutospacing="1" w:after="100" w:afterAutospacing="1" w:line="360" w:lineRule="auto"/>
        <w:ind w:firstLine="720"/>
        <w:jc w:val="both"/>
        <w:rPr>
          <w:rFonts w:ascii="Times New Roman" w:hAnsi="Times New Roman" w:cs="Times New Roman"/>
          <w:sz w:val="24"/>
          <w:szCs w:val="24"/>
          <w:lang w:val="en-NG"/>
        </w:rPr>
      </w:pPr>
      <w:r>
        <w:rPr>
          <w:rFonts w:ascii="Times New Roman" w:hAnsi="Times New Roman" w:cs="Times New Roman"/>
          <w:sz w:val="24"/>
          <w:szCs w:val="24"/>
        </w:rPr>
        <w:t>(MS)</w:t>
      </w:r>
      <w:proofErr w:type="spellStart"/>
      <w:r>
        <w:rPr>
          <w:rFonts w:ascii="Times New Roman" w:hAnsi="Times New Roman" w:cs="Times New Roman"/>
          <w:sz w:val="24"/>
          <w:szCs w:val="24"/>
          <w:vertAlign w:val="subscript"/>
        </w:rPr>
        <w:t>ij</w:t>
      </w:r>
      <w:proofErr w:type="spellEnd"/>
      <w:r>
        <w:rPr>
          <w:rFonts w:ascii="Times New Roman" w:hAnsi="Times New Roman" w:cs="Times New Roman"/>
          <w:sz w:val="24"/>
          <w:szCs w:val="24"/>
          <w:vertAlign w:val="subscript"/>
        </w:rPr>
        <w:tab/>
      </w:r>
      <w:r>
        <w:rPr>
          <w:rFonts w:ascii="Times New Roman" w:hAnsi="Times New Roman" w:cs="Times New Roman"/>
          <w:sz w:val="24"/>
          <w:szCs w:val="24"/>
        </w:rPr>
        <w:t>=</w:t>
      </w:r>
      <w:r>
        <w:rPr>
          <w:rFonts w:ascii="Times New Roman" w:hAnsi="Times New Roman" w:cs="Times New Roman"/>
          <w:sz w:val="24"/>
          <w:szCs w:val="24"/>
        </w:rPr>
        <w:tab/>
        <w:t xml:space="preserve">Interaction effect of varying phosphorus sources and the </w:t>
      </w:r>
      <w:r w:rsidR="00573EFE">
        <w:rPr>
          <w:rFonts w:ascii="Times New Roman" w:hAnsi="Times New Roman" w:cs="Times New Roman"/>
          <w:sz w:val="24"/>
          <w:szCs w:val="24"/>
          <w:lang w:val="en-NG"/>
        </w:rPr>
        <w:t>storage duration.</w:t>
      </w:r>
    </w:p>
    <w:p w14:paraId="7EB32E85" w14:textId="77777777" w:rsidR="00263FCE" w:rsidRDefault="00C97554" w:rsidP="00ED620F">
      <w:pPr>
        <w:spacing w:before="100" w:beforeAutospacing="1" w:after="100" w:afterAutospacing="1" w:line="360" w:lineRule="auto"/>
        <w:ind w:firstLine="720"/>
        <w:jc w:val="both"/>
        <w:rPr>
          <w:rFonts w:ascii="Times New Roman" w:hAnsi="Times New Roman" w:cs="Times New Roman"/>
          <w:sz w:val="24"/>
          <w:szCs w:val="24"/>
        </w:rPr>
      </w:pPr>
      <w:proofErr w:type="spellStart"/>
      <w:r>
        <w:rPr>
          <w:rFonts w:ascii="Times New Roman" w:hAnsi="Times New Roman" w:cs="Times New Roman"/>
          <w:i/>
          <w:sz w:val="24"/>
          <w:szCs w:val="24"/>
        </w:rPr>
        <w:t>ɛ</w:t>
      </w:r>
      <w:r>
        <w:rPr>
          <w:rFonts w:ascii="Times New Roman" w:hAnsi="Times New Roman" w:cs="Times New Roman"/>
          <w:sz w:val="24"/>
          <w:szCs w:val="24"/>
          <w:vertAlign w:val="subscript"/>
        </w:rPr>
        <w:t>ijkl</w:t>
      </w:r>
      <w:proofErr w:type="spellEnd"/>
      <w:r>
        <w:rPr>
          <w:rFonts w:ascii="Times New Roman" w:hAnsi="Times New Roman" w:cs="Times New Roman"/>
          <w:sz w:val="24"/>
          <w:szCs w:val="24"/>
        </w:rPr>
        <w:tab/>
        <w:t>=</w:t>
      </w:r>
      <w:r>
        <w:rPr>
          <w:rFonts w:ascii="Times New Roman" w:hAnsi="Times New Roman" w:cs="Times New Roman"/>
          <w:sz w:val="24"/>
          <w:szCs w:val="24"/>
        </w:rPr>
        <w:tab/>
        <w:t>Random residual error</w:t>
      </w:r>
    </w:p>
    <w:p w14:paraId="3B0CA3C5" w14:textId="77777777" w:rsidR="00263FCE" w:rsidRDefault="00C97554" w:rsidP="00ED620F">
      <w:pPr>
        <w:spacing w:before="100" w:beforeAutospacing="1" w:after="100" w:afterAutospacing="1" w:line="360" w:lineRule="auto"/>
        <w:ind w:firstLine="720"/>
        <w:jc w:val="both"/>
        <w:rPr>
          <w:rFonts w:ascii="Times New Roman" w:hAnsi="Times New Roman" w:cs="Times New Roman"/>
          <w:color w:val="000000"/>
          <w:sz w:val="24"/>
          <w:szCs w:val="24"/>
        </w:rPr>
      </w:pPr>
      <w:r>
        <w:rPr>
          <w:rFonts w:ascii="Times New Roman" w:hAnsi="Times New Roman" w:cs="Times New Roman"/>
          <w:b/>
          <w:color w:val="000000"/>
          <w:sz w:val="24"/>
          <w:szCs w:val="24"/>
        </w:rPr>
        <w:t>REFRENCES</w:t>
      </w:r>
    </w:p>
    <w:p w14:paraId="11B5A744" w14:textId="1207EEB1"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Adegbola</w:t>
      </w:r>
      <w:proofErr w:type="spellEnd"/>
      <w:r>
        <w:rPr>
          <w:rFonts w:ascii="Times New Roman" w:hAnsi="Times New Roman" w:cs="Times New Roman"/>
          <w:color w:val="000000"/>
          <w:sz w:val="24"/>
          <w:szCs w:val="24"/>
        </w:rPr>
        <w:t xml:space="preserve">, T. </w:t>
      </w:r>
      <w:proofErr w:type="gramStart"/>
      <w:r>
        <w:rPr>
          <w:rFonts w:ascii="Times New Roman" w:hAnsi="Times New Roman" w:cs="Times New Roman"/>
          <w:color w:val="000000"/>
          <w:sz w:val="24"/>
          <w:szCs w:val="24"/>
        </w:rPr>
        <w:t>A. ;</w:t>
      </w:r>
      <w:proofErr w:type="spellStart"/>
      <w:r>
        <w:rPr>
          <w:rFonts w:ascii="Times New Roman" w:hAnsi="Times New Roman" w:cs="Times New Roman"/>
          <w:color w:val="000000"/>
          <w:sz w:val="24"/>
          <w:szCs w:val="24"/>
        </w:rPr>
        <w:t>Tibi</w:t>
      </w:r>
      <w:proofErr w:type="spellEnd"/>
      <w:proofErr w:type="gramEnd"/>
      <w:r>
        <w:rPr>
          <w:rFonts w:ascii="Times New Roman" w:hAnsi="Times New Roman" w:cs="Times New Roman"/>
          <w:color w:val="000000"/>
          <w:sz w:val="24"/>
          <w:szCs w:val="24"/>
        </w:rPr>
        <w:t xml:space="preserve">, E. U. ; </w:t>
      </w:r>
      <w:proofErr w:type="spellStart"/>
      <w:r>
        <w:rPr>
          <w:rFonts w:ascii="Times New Roman" w:hAnsi="Times New Roman" w:cs="Times New Roman"/>
          <w:color w:val="000000"/>
          <w:sz w:val="24"/>
          <w:szCs w:val="24"/>
        </w:rPr>
        <w:t>Asogwa</w:t>
      </w:r>
      <w:proofErr w:type="spellEnd"/>
      <w:r>
        <w:rPr>
          <w:rFonts w:ascii="Times New Roman" w:hAnsi="Times New Roman" w:cs="Times New Roman"/>
          <w:color w:val="000000"/>
          <w:sz w:val="24"/>
          <w:szCs w:val="24"/>
        </w:rPr>
        <w:t xml:space="preserve">, D. C., 1985. Research note: feed intake and digestibility of rabbits on all-forage, forage plus concentrate and all-concentrate diets. </w:t>
      </w:r>
      <w:r>
        <w:rPr>
          <w:rFonts w:ascii="Times New Roman" w:hAnsi="Times New Roman" w:cs="Times New Roman"/>
          <w:i/>
          <w:color w:val="000000"/>
          <w:sz w:val="24"/>
          <w:szCs w:val="24"/>
        </w:rPr>
        <w:t xml:space="preserve">Journal Animal </w:t>
      </w:r>
      <w:proofErr w:type="gramStart"/>
      <w:r>
        <w:rPr>
          <w:rFonts w:ascii="Times New Roman" w:hAnsi="Times New Roman" w:cs="Times New Roman"/>
          <w:i/>
          <w:color w:val="000000"/>
          <w:sz w:val="24"/>
          <w:szCs w:val="24"/>
        </w:rPr>
        <w:t>Production  Research</w:t>
      </w:r>
      <w:proofErr w:type="gramEnd"/>
      <w:r>
        <w:rPr>
          <w:rFonts w:ascii="Times New Roman" w:hAnsi="Times New Roman" w:cs="Times New Roman"/>
          <w:color w:val="000000"/>
          <w:sz w:val="24"/>
          <w:szCs w:val="24"/>
        </w:rPr>
        <w:t>. 5: 185-19</w:t>
      </w:r>
    </w:p>
    <w:p w14:paraId="77FC08CA" w14:textId="555CBA7E"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Akinlade</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J. ;</w:t>
      </w:r>
      <w:proofErr w:type="gramEnd"/>
      <w:r>
        <w:rPr>
          <w:rFonts w:ascii="Times New Roman" w:hAnsi="Times New Roman" w:cs="Times New Roman"/>
          <w:color w:val="000000"/>
          <w:sz w:val="24"/>
          <w:szCs w:val="24"/>
        </w:rPr>
        <w:t xml:space="preserve"> Smith, J. W. ; Larbi, A. ; </w:t>
      </w:r>
      <w:proofErr w:type="spellStart"/>
      <w:r>
        <w:rPr>
          <w:rFonts w:ascii="Times New Roman" w:hAnsi="Times New Roman" w:cs="Times New Roman"/>
          <w:color w:val="000000"/>
          <w:sz w:val="24"/>
          <w:szCs w:val="24"/>
        </w:rPr>
        <w:t>Archibong</w:t>
      </w:r>
      <w:proofErr w:type="spellEnd"/>
      <w:r>
        <w:rPr>
          <w:rFonts w:ascii="Times New Roman" w:hAnsi="Times New Roman" w:cs="Times New Roman"/>
          <w:color w:val="000000"/>
          <w:sz w:val="24"/>
          <w:szCs w:val="24"/>
        </w:rPr>
        <w:t xml:space="preserve">, I. O. ; Adekunle, I. O., 2002. Forage from cropping systems as dry season supplements for sheep. Trop. </w:t>
      </w:r>
      <w:proofErr w:type="spellStart"/>
      <w:r>
        <w:rPr>
          <w:rFonts w:ascii="Times New Roman" w:hAnsi="Times New Roman" w:cs="Times New Roman"/>
          <w:color w:val="000000"/>
          <w:sz w:val="24"/>
          <w:szCs w:val="24"/>
        </w:rPr>
        <w:t>Grassl</w:t>
      </w:r>
      <w:proofErr w:type="spellEnd"/>
      <w:r>
        <w:rPr>
          <w:rFonts w:ascii="Times New Roman" w:hAnsi="Times New Roman" w:cs="Times New Roman"/>
          <w:color w:val="000000"/>
          <w:sz w:val="24"/>
          <w:szCs w:val="24"/>
        </w:rPr>
        <w:t>., 36 (2): 102-106</w:t>
      </w:r>
    </w:p>
    <w:p w14:paraId="246AF636" w14:textId="616B4478"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bookmarkStart w:id="11" w:name="_Hlk65528050"/>
      <w:r>
        <w:rPr>
          <w:rFonts w:ascii="Times New Roman" w:hAnsi="Times New Roman" w:cs="Times New Roman"/>
          <w:color w:val="000000"/>
          <w:sz w:val="24"/>
          <w:szCs w:val="24"/>
        </w:rPr>
        <w:t xml:space="preserve">Allen, O. N. 1981. </w:t>
      </w:r>
      <w:r>
        <w:rPr>
          <w:rFonts w:ascii="Times New Roman" w:hAnsi="Times New Roman" w:cs="Times New Roman"/>
          <w:i/>
          <w:iCs/>
          <w:color w:val="000000"/>
          <w:sz w:val="24"/>
          <w:szCs w:val="24"/>
        </w:rPr>
        <w:t xml:space="preserve">The Leguminosae: a Source Book of Characteristics, </w:t>
      </w:r>
      <w:proofErr w:type="spellStart"/>
      <w:proofErr w:type="gramStart"/>
      <w:r>
        <w:rPr>
          <w:rFonts w:ascii="Times New Roman" w:hAnsi="Times New Roman" w:cs="Times New Roman"/>
          <w:i/>
          <w:iCs/>
          <w:color w:val="000000"/>
          <w:sz w:val="24"/>
          <w:szCs w:val="24"/>
        </w:rPr>
        <w:t>Uses,and</w:t>
      </w:r>
      <w:proofErr w:type="spellEnd"/>
      <w:proofErr w:type="gramEnd"/>
      <w:r>
        <w:rPr>
          <w:rFonts w:ascii="Times New Roman" w:hAnsi="Times New Roman" w:cs="Times New Roman"/>
          <w:i/>
          <w:iCs/>
          <w:color w:val="000000"/>
          <w:sz w:val="24"/>
          <w:szCs w:val="24"/>
        </w:rPr>
        <w:t xml:space="preserve"> Nodulation</w:t>
      </w:r>
      <w:r>
        <w:rPr>
          <w:rFonts w:ascii="Times New Roman" w:hAnsi="Times New Roman" w:cs="Times New Roman"/>
          <w:color w:val="000000"/>
          <w:sz w:val="24"/>
          <w:szCs w:val="24"/>
        </w:rPr>
        <w:t>. University of Wisconsin Press, Wisconsin, USA.</w:t>
      </w:r>
    </w:p>
    <w:p w14:paraId="251C4412" w14:textId="6B2EA17C"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Andrea M.M. and Pablo, E.C. 1999. A tropical forage solution to poor quality ruminant diets: A review of </w:t>
      </w:r>
      <w:r>
        <w:rPr>
          <w:rFonts w:ascii="Times New Roman" w:hAnsi="Times New Roman" w:cs="Times New Roman"/>
          <w:i/>
          <w:iCs/>
          <w:color w:val="000000"/>
          <w:sz w:val="24"/>
          <w:szCs w:val="24"/>
        </w:rPr>
        <w:t xml:space="preserve">Lablab </w:t>
      </w:r>
      <w:proofErr w:type="spellStart"/>
      <w:r>
        <w:rPr>
          <w:rFonts w:ascii="Times New Roman" w:hAnsi="Times New Roman" w:cs="Times New Roman"/>
          <w:i/>
          <w:iCs/>
          <w:color w:val="000000"/>
          <w:sz w:val="24"/>
          <w:szCs w:val="24"/>
        </w:rPr>
        <w:t>purpureus</w:t>
      </w:r>
      <w:proofErr w:type="spellEnd"/>
      <w:r>
        <w:rPr>
          <w:rFonts w:ascii="Times New Roman" w:hAnsi="Times New Roman" w:cs="Times New Roman"/>
          <w:color w:val="000000"/>
          <w:sz w:val="24"/>
          <w:szCs w:val="24"/>
        </w:rPr>
        <w:t>. Livestock Research for Rural Development (</w:t>
      </w:r>
      <w:hyperlink r:id="rId8" w:history="1">
        <w:r>
          <w:rPr>
            <w:rStyle w:val="Hyperlink"/>
            <w:rFonts w:ascii="Times New Roman" w:hAnsi="Times New Roman" w:cs="Times New Roman"/>
            <w:color w:val="000000"/>
            <w:sz w:val="24"/>
            <w:szCs w:val="24"/>
          </w:rPr>
          <w:t>http://www.lrrd.org/lrrd11/2/colu112.htm</w:t>
        </w:r>
      </w:hyperlink>
      <w:r>
        <w:rPr>
          <w:rFonts w:ascii="Times New Roman" w:hAnsi="Times New Roman" w:cs="Times New Roman"/>
          <w:color w:val="000000"/>
          <w:sz w:val="24"/>
          <w:szCs w:val="24"/>
        </w:rPr>
        <w:t>)</w:t>
      </w:r>
    </w:p>
    <w:p w14:paraId="2438F145" w14:textId="76F5EF7B"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A.O.A.C. 2000. Official methods of analysis 15</w:t>
      </w:r>
      <w:r>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edition. Association of Official Analytical Chemists, Washington D.C. </w:t>
      </w:r>
    </w:p>
    <w:p w14:paraId="28733799" w14:textId="53F12F01"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Ball, D.M., </w:t>
      </w:r>
      <w:proofErr w:type="spellStart"/>
      <w:proofErr w:type="gramStart"/>
      <w:r>
        <w:rPr>
          <w:rFonts w:ascii="Times New Roman" w:hAnsi="Times New Roman" w:cs="Times New Roman"/>
          <w:color w:val="000000"/>
          <w:sz w:val="24"/>
          <w:szCs w:val="24"/>
        </w:rPr>
        <w:t>Collins,M</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Lacefield</w:t>
      </w:r>
      <w:proofErr w:type="spellEnd"/>
      <w:r>
        <w:rPr>
          <w:rFonts w:ascii="Times New Roman" w:hAnsi="Times New Roman" w:cs="Times New Roman"/>
          <w:color w:val="000000"/>
          <w:sz w:val="24"/>
          <w:szCs w:val="24"/>
        </w:rPr>
        <w:t xml:space="preserve">, G.D., Martin, N.P., Mertens, D.A., Olson, K.E., Putnam, D.H., </w:t>
      </w:r>
      <w:proofErr w:type="spellStart"/>
      <w:r>
        <w:rPr>
          <w:rFonts w:ascii="Times New Roman" w:hAnsi="Times New Roman" w:cs="Times New Roman"/>
          <w:color w:val="000000"/>
          <w:sz w:val="24"/>
          <w:szCs w:val="24"/>
        </w:rPr>
        <w:t>Undersander</w:t>
      </w:r>
      <w:proofErr w:type="spellEnd"/>
      <w:r>
        <w:rPr>
          <w:rFonts w:ascii="Times New Roman" w:hAnsi="Times New Roman" w:cs="Times New Roman"/>
          <w:color w:val="000000"/>
          <w:sz w:val="24"/>
          <w:szCs w:val="24"/>
        </w:rPr>
        <w:t xml:space="preserve">, D.J. and Wolf, M.W. 2001.Understanding Forage </w:t>
      </w:r>
      <w:proofErr w:type="spellStart"/>
      <w:r>
        <w:rPr>
          <w:rFonts w:ascii="Times New Roman" w:hAnsi="Times New Roman" w:cs="Times New Roman"/>
          <w:color w:val="000000"/>
          <w:sz w:val="24"/>
          <w:szCs w:val="24"/>
        </w:rPr>
        <w:t>Quality.American</w:t>
      </w:r>
      <w:proofErr w:type="spellEnd"/>
      <w:r>
        <w:rPr>
          <w:rFonts w:ascii="Times New Roman" w:hAnsi="Times New Roman" w:cs="Times New Roman"/>
          <w:color w:val="000000"/>
          <w:sz w:val="24"/>
          <w:szCs w:val="24"/>
        </w:rPr>
        <w:t xml:space="preserve"> Farm Bureau Federation Publication 1-01, Park Ridge, Illinois, USA.</w:t>
      </w:r>
    </w:p>
    <w:p w14:paraId="21F0F852" w14:textId="66A513CD"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Baloyi, J. </w:t>
      </w:r>
      <w:proofErr w:type="gramStart"/>
      <w:r>
        <w:rPr>
          <w:rFonts w:ascii="Times New Roman" w:hAnsi="Times New Roman" w:cs="Times New Roman"/>
          <w:color w:val="000000"/>
          <w:sz w:val="24"/>
          <w:szCs w:val="24"/>
        </w:rPr>
        <w:t>J.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Ngongoni</w:t>
      </w:r>
      <w:proofErr w:type="spellEnd"/>
      <w:r>
        <w:rPr>
          <w:rFonts w:ascii="Times New Roman" w:hAnsi="Times New Roman" w:cs="Times New Roman"/>
          <w:color w:val="000000"/>
          <w:sz w:val="24"/>
          <w:szCs w:val="24"/>
        </w:rPr>
        <w:t xml:space="preserve">, N. T., Topps, J. H. ; </w:t>
      </w:r>
      <w:proofErr w:type="spellStart"/>
      <w:r>
        <w:rPr>
          <w:rFonts w:ascii="Times New Roman" w:hAnsi="Times New Roman" w:cs="Times New Roman"/>
          <w:color w:val="000000"/>
          <w:sz w:val="24"/>
          <w:szCs w:val="24"/>
        </w:rPr>
        <w:t>Acamovic</w:t>
      </w:r>
      <w:proofErr w:type="spellEnd"/>
      <w:r>
        <w:rPr>
          <w:rFonts w:ascii="Times New Roman" w:hAnsi="Times New Roman" w:cs="Times New Roman"/>
          <w:color w:val="000000"/>
          <w:sz w:val="24"/>
          <w:szCs w:val="24"/>
        </w:rPr>
        <w:t xml:space="preserve">, T. ; </w:t>
      </w:r>
      <w:proofErr w:type="spellStart"/>
      <w:r>
        <w:rPr>
          <w:rFonts w:ascii="Times New Roman" w:hAnsi="Times New Roman" w:cs="Times New Roman"/>
          <w:color w:val="000000"/>
          <w:sz w:val="24"/>
          <w:szCs w:val="24"/>
        </w:rPr>
        <w:t>Hamudikuwanda</w:t>
      </w:r>
      <w:proofErr w:type="spellEnd"/>
      <w:r>
        <w:rPr>
          <w:rFonts w:ascii="Times New Roman" w:hAnsi="Times New Roman" w:cs="Times New Roman"/>
          <w:color w:val="000000"/>
          <w:sz w:val="24"/>
          <w:szCs w:val="24"/>
        </w:rPr>
        <w:t xml:space="preserve">, H., 2001. Condensed tannin and saponin content of </w:t>
      </w:r>
      <w:r>
        <w:rPr>
          <w:rFonts w:ascii="Times New Roman" w:hAnsi="Times New Roman" w:cs="Times New Roman"/>
          <w:i/>
          <w:iCs/>
          <w:color w:val="000000"/>
          <w:sz w:val="24"/>
          <w:szCs w:val="24"/>
        </w:rPr>
        <w:t xml:space="preserve">Vigna unguiculata </w:t>
      </w:r>
      <w:r>
        <w:rPr>
          <w:rFonts w:ascii="Times New Roman" w:hAnsi="Times New Roman" w:cs="Times New Roman"/>
          <w:color w:val="000000"/>
          <w:sz w:val="24"/>
          <w:szCs w:val="24"/>
        </w:rPr>
        <w:t xml:space="preserve">(l.) </w:t>
      </w:r>
      <w:proofErr w:type="spellStart"/>
      <w:r>
        <w:rPr>
          <w:rFonts w:ascii="Times New Roman" w:hAnsi="Times New Roman" w:cs="Times New Roman"/>
          <w:color w:val="000000"/>
          <w:sz w:val="24"/>
          <w:szCs w:val="24"/>
        </w:rPr>
        <w:t>walp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i/>
          <w:iCs/>
          <w:color w:val="000000"/>
          <w:sz w:val="24"/>
          <w:szCs w:val="24"/>
        </w:rPr>
        <w:t>Desmodium</w:t>
      </w:r>
      <w:proofErr w:type="spellEnd"/>
      <w:r>
        <w:rPr>
          <w:rFonts w:ascii="Times New Roman" w:hAnsi="Times New Roman" w:cs="Times New Roman"/>
          <w:i/>
          <w:iCs/>
          <w:color w:val="000000"/>
          <w:sz w:val="24"/>
          <w:szCs w:val="24"/>
        </w:rPr>
        <w:t xml:space="preserve"> uncinatum</w:t>
      </w:r>
      <w:r>
        <w:rPr>
          <w:rFonts w:ascii="Times New Roman" w:hAnsi="Times New Roman" w:cs="Times New Roman"/>
          <w:color w:val="000000"/>
          <w:sz w:val="24"/>
          <w:szCs w:val="24"/>
        </w:rPr>
        <w:t xml:space="preserve">,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guianensis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and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scabra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grown in </w:t>
      </w:r>
      <w:proofErr w:type="spellStart"/>
      <w:r>
        <w:rPr>
          <w:rFonts w:ascii="Times New Roman" w:hAnsi="Times New Roman" w:cs="Times New Roman"/>
          <w:color w:val="000000"/>
          <w:sz w:val="24"/>
          <w:szCs w:val="24"/>
        </w:rPr>
        <w:t>zimbabwe</w:t>
      </w:r>
      <w:proofErr w:type="spellEnd"/>
      <w:r>
        <w:rPr>
          <w:rFonts w:ascii="Times New Roman" w:hAnsi="Times New Roman" w:cs="Times New Roman"/>
          <w:color w:val="000000"/>
          <w:sz w:val="24"/>
          <w:szCs w:val="24"/>
        </w:rPr>
        <w:t>. Trop. Anim. Health Prod., 33 (1): 57-66</w:t>
      </w:r>
    </w:p>
    <w:p w14:paraId="3473357C" w14:textId="4603192D" w:rsidR="00263FCE" w:rsidRDefault="00C97554" w:rsidP="00ED620F">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Bamikole</w:t>
      </w:r>
      <w:proofErr w:type="spellEnd"/>
      <w:r>
        <w:rPr>
          <w:rFonts w:ascii="Times New Roman" w:hAnsi="Times New Roman" w:cs="Times New Roman"/>
          <w:color w:val="000000"/>
          <w:sz w:val="24"/>
          <w:szCs w:val="24"/>
        </w:rPr>
        <w:t>, M.</w:t>
      </w:r>
      <w:r w:rsidR="00573EFE">
        <w:rPr>
          <w:rFonts w:ascii="Times New Roman" w:hAnsi="Times New Roman" w:cs="Times New Roman"/>
          <w:color w:val="000000"/>
          <w:sz w:val="24"/>
          <w:szCs w:val="24"/>
          <w:lang w:val="en-NG"/>
        </w:rPr>
        <w:t xml:space="preserve"> </w:t>
      </w:r>
      <w:r>
        <w:rPr>
          <w:rFonts w:ascii="Times New Roman" w:hAnsi="Times New Roman" w:cs="Times New Roman"/>
          <w:color w:val="000000"/>
          <w:sz w:val="24"/>
          <w:szCs w:val="24"/>
        </w:rPr>
        <w:t xml:space="preserve">A. and </w:t>
      </w:r>
      <w:proofErr w:type="spellStart"/>
      <w:r>
        <w:rPr>
          <w:rFonts w:ascii="Times New Roman" w:hAnsi="Times New Roman" w:cs="Times New Roman"/>
          <w:color w:val="000000"/>
          <w:sz w:val="24"/>
          <w:szCs w:val="24"/>
        </w:rPr>
        <w:t>Ezenwa</w:t>
      </w:r>
      <w:proofErr w:type="spellEnd"/>
      <w:r>
        <w:rPr>
          <w:rFonts w:ascii="Times New Roman" w:hAnsi="Times New Roman" w:cs="Times New Roman"/>
          <w:color w:val="000000"/>
          <w:sz w:val="24"/>
          <w:szCs w:val="24"/>
        </w:rPr>
        <w:t>, I. 1999. Performance of rabbits on guinea grass</w:t>
      </w:r>
      <w:r w:rsidR="00573EFE">
        <w:rPr>
          <w:rFonts w:ascii="Times New Roman" w:hAnsi="Times New Roman" w:cs="Times New Roman"/>
          <w:color w:val="000000"/>
          <w:sz w:val="24"/>
          <w:szCs w:val="24"/>
          <w:lang w:val="en-NG"/>
        </w:rPr>
        <w:t xml:space="preserve"> </w:t>
      </w:r>
      <w:r>
        <w:rPr>
          <w:rFonts w:ascii="Times New Roman" w:hAnsi="Times New Roman" w:cs="Times New Roman"/>
          <w:color w:val="000000"/>
          <w:sz w:val="24"/>
          <w:szCs w:val="24"/>
        </w:rPr>
        <w:t xml:space="preserve">and </w:t>
      </w:r>
      <w:proofErr w:type="spellStart"/>
      <w:r>
        <w:rPr>
          <w:rFonts w:ascii="Times New Roman" w:hAnsi="Times New Roman" w:cs="Times New Roman"/>
          <w:color w:val="000000"/>
          <w:sz w:val="24"/>
          <w:szCs w:val="24"/>
        </w:rPr>
        <w:t>verano-stylo</w:t>
      </w:r>
      <w:proofErr w:type="spellEnd"/>
      <w:r>
        <w:rPr>
          <w:rFonts w:ascii="Times New Roman" w:hAnsi="Times New Roman" w:cs="Times New Roman"/>
          <w:color w:val="000000"/>
          <w:sz w:val="24"/>
          <w:szCs w:val="24"/>
        </w:rPr>
        <w:t xml:space="preserve"> hays in the dry season and the effect on concentrate</w:t>
      </w:r>
      <w:r w:rsidR="00573EFE">
        <w:rPr>
          <w:rFonts w:ascii="Times New Roman" w:hAnsi="Times New Roman" w:cs="Times New Roman"/>
          <w:color w:val="000000"/>
          <w:sz w:val="24"/>
          <w:szCs w:val="24"/>
          <w:lang w:val="en-NG"/>
        </w:rPr>
        <w:t xml:space="preserve"> </w:t>
      </w:r>
      <w:r>
        <w:rPr>
          <w:rFonts w:ascii="Times New Roman" w:hAnsi="Times New Roman" w:cs="Times New Roman"/>
          <w:color w:val="000000"/>
          <w:sz w:val="24"/>
          <w:szCs w:val="24"/>
        </w:rPr>
        <w:t>supplementation. Animal Feed Science and Technology 69: 69-74</w:t>
      </w:r>
    </w:p>
    <w:p w14:paraId="42D7ABC4" w14:textId="77777777" w:rsidR="00263FCE" w:rsidRDefault="00263FCE" w:rsidP="00ED620F">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
    <w:p w14:paraId="06447D1F" w14:textId="65F58287"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Barnes, R. F., Nelson, C. J., Collins, M., and Moore, K. J. 1995. </w:t>
      </w:r>
      <w:r>
        <w:rPr>
          <w:rFonts w:ascii="Times New Roman" w:hAnsi="Times New Roman" w:cs="Times New Roman"/>
          <w:i/>
          <w:iCs/>
          <w:color w:val="000000"/>
          <w:sz w:val="24"/>
          <w:szCs w:val="24"/>
        </w:rPr>
        <w:t>Forages: An</w:t>
      </w:r>
      <w:r w:rsidR="00573EFE">
        <w:rPr>
          <w:rFonts w:ascii="Times New Roman" w:hAnsi="Times New Roman" w:cs="Times New Roman"/>
          <w:i/>
          <w:iCs/>
          <w:color w:val="000000"/>
          <w:sz w:val="24"/>
          <w:szCs w:val="24"/>
          <w:lang w:val="en-NG"/>
        </w:rPr>
        <w:t xml:space="preserve"> </w:t>
      </w:r>
      <w:r>
        <w:rPr>
          <w:rFonts w:ascii="Times New Roman" w:hAnsi="Times New Roman" w:cs="Times New Roman"/>
          <w:i/>
          <w:iCs/>
          <w:color w:val="000000"/>
          <w:sz w:val="24"/>
          <w:szCs w:val="24"/>
        </w:rPr>
        <w:t>Introduction to Grassland Agriculture</w:t>
      </w:r>
      <w:r>
        <w:rPr>
          <w:rFonts w:ascii="Times New Roman" w:hAnsi="Times New Roman" w:cs="Times New Roman"/>
          <w:color w:val="000000"/>
          <w:sz w:val="24"/>
          <w:szCs w:val="24"/>
        </w:rPr>
        <w:t xml:space="preserve">. Iowa State University Press, </w:t>
      </w:r>
      <w:proofErr w:type="spellStart"/>
      <w:proofErr w:type="gramStart"/>
      <w:r>
        <w:rPr>
          <w:rFonts w:ascii="Times New Roman" w:hAnsi="Times New Roman" w:cs="Times New Roman"/>
          <w:color w:val="000000"/>
          <w:sz w:val="24"/>
          <w:szCs w:val="24"/>
        </w:rPr>
        <w:t>Ames,IA</w:t>
      </w:r>
      <w:proofErr w:type="spellEnd"/>
      <w:proofErr w:type="gramEnd"/>
      <w:r>
        <w:rPr>
          <w:rFonts w:ascii="Times New Roman" w:hAnsi="Times New Roman" w:cs="Times New Roman"/>
          <w:color w:val="000000"/>
          <w:sz w:val="24"/>
          <w:szCs w:val="24"/>
        </w:rPr>
        <w:t>, USA.</w:t>
      </w:r>
    </w:p>
    <w:p w14:paraId="4380F6BA" w14:textId="169D53D5" w:rsidR="00263FCE" w:rsidRPr="00C236E6"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lang w:val="en-NG"/>
        </w:rPr>
      </w:pPr>
      <w:proofErr w:type="spellStart"/>
      <w:r>
        <w:rPr>
          <w:rFonts w:ascii="Times New Roman" w:hAnsi="Times New Roman" w:cs="Times New Roman"/>
          <w:color w:val="000000"/>
          <w:sz w:val="24"/>
          <w:szCs w:val="24"/>
        </w:rPr>
        <w:t>Bijay</w:t>
      </w:r>
      <w:proofErr w:type="spellEnd"/>
      <w:r>
        <w:rPr>
          <w:rFonts w:ascii="Times New Roman" w:hAnsi="Times New Roman" w:cs="Times New Roman"/>
          <w:color w:val="000000"/>
          <w:sz w:val="24"/>
          <w:szCs w:val="24"/>
        </w:rPr>
        <w:t xml:space="preserve"> S, </w:t>
      </w:r>
      <w:proofErr w:type="spellStart"/>
      <w:r>
        <w:rPr>
          <w:rFonts w:ascii="Times New Roman" w:hAnsi="Times New Roman" w:cs="Times New Roman"/>
          <w:color w:val="000000"/>
          <w:sz w:val="24"/>
          <w:szCs w:val="24"/>
        </w:rPr>
        <w:t>Mundal</w:t>
      </w:r>
      <w:proofErr w:type="spellEnd"/>
      <w:r>
        <w:rPr>
          <w:rFonts w:ascii="Times New Roman" w:hAnsi="Times New Roman" w:cs="Times New Roman"/>
          <w:color w:val="000000"/>
          <w:sz w:val="24"/>
          <w:szCs w:val="24"/>
        </w:rPr>
        <w:t xml:space="preserve"> H</w:t>
      </w:r>
      <w:r w:rsidR="00573EFE">
        <w:rPr>
          <w:rFonts w:ascii="Times New Roman" w:hAnsi="Times New Roman" w:cs="Times New Roman"/>
          <w:color w:val="000000"/>
          <w:sz w:val="24"/>
          <w:szCs w:val="24"/>
          <w:lang w:val="en-NG"/>
        </w:rPr>
        <w:t xml:space="preserve">. </w:t>
      </w:r>
      <w:r>
        <w:rPr>
          <w:rFonts w:ascii="Times New Roman" w:hAnsi="Times New Roman" w:cs="Times New Roman"/>
          <w:color w:val="000000"/>
          <w:sz w:val="24"/>
          <w:szCs w:val="24"/>
        </w:rPr>
        <w:t xml:space="preserve">S, </w:t>
      </w:r>
      <w:proofErr w:type="spellStart"/>
      <w:r>
        <w:rPr>
          <w:rFonts w:ascii="Times New Roman" w:hAnsi="Times New Roman" w:cs="Times New Roman"/>
          <w:color w:val="000000"/>
          <w:sz w:val="24"/>
          <w:szCs w:val="24"/>
        </w:rPr>
        <w:t>Sekhon</w:t>
      </w:r>
      <w:proofErr w:type="spellEnd"/>
      <w:r>
        <w:rPr>
          <w:rFonts w:ascii="Times New Roman" w:hAnsi="Times New Roman" w:cs="Times New Roman"/>
          <w:color w:val="000000"/>
          <w:sz w:val="24"/>
          <w:szCs w:val="24"/>
        </w:rPr>
        <w:t xml:space="preserve"> GS 1976</w:t>
      </w:r>
      <w:r w:rsidR="00573EFE">
        <w:rPr>
          <w:rFonts w:ascii="Times New Roman" w:hAnsi="Times New Roman" w:cs="Times New Roman"/>
          <w:color w:val="000000"/>
          <w:sz w:val="24"/>
          <w:szCs w:val="24"/>
          <w:lang w:val="en-NG"/>
        </w:rPr>
        <w:t>.</w:t>
      </w:r>
      <w:r>
        <w:rPr>
          <w:rFonts w:ascii="Times New Roman" w:hAnsi="Times New Roman" w:cs="Times New Roman"/>
          <w:color w:val="000000"/>
          <w:sz w:val="24"/>
          <w:szCs w:val="24"/>
        </w:rPr>
        <w:t xml:space="preserve"> Evaluation of nitric phosphates differing in water solubility of their phosphorus fraction. J Agric Sci 87:325–330</w:t>
      </w:r>
      <w:r w:rsidR="00573EFE">
        <w:rPr>
          <w:rFonts w:ascii="Times New Roman" w:hAnsi="Times New Roman" w:cs="Times New Roman"/>
          <w:color w:val="000000"/>
          <w:sz w:val="24"/>
          <w:szCs w:val="24"/>
          <w:lang w:val="en-NG"/>
        </w:rPr>
        <w:t>.</w:t>
      </w:r>
    </w:p>
    <w:p w14:paraId="5B0D8B4E" w14:textId="2CA5BD3D"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Bogdan, A.V. 1977. </w:t>
      </w:r>
      <w:r>
        <w:rPr>
          <w:rFonts w:ascii="Times New Roman" w:hAnsi="Times New Roman" w:cs="Times New Roman"/>
          <w:i/>
          <w:iCs/>
          <w:color w:val="000000"/>
          <w:sz w:val="24"/>
          <w:szCs w:val="24"/>
        </w:rPr>
        <w:t>Tropical Pasture and</w:t>
      </w:r>
      <w:r w:rsidR="00573EFE">
        <w:rPr>
          <w:rFonts w:ascii="Times New Roman" w:hAnsi="Times New Roman" w:cs="Times New Roman"/>
          <w:i/>
          <w:iCs/>
          <w:color w:val="000000"/>
          <w:sz w:val="24"/>
          <w:szCs w:val="24"/>
          <w:lang w:val="en-NG"/>
        </w:rPr>
        <w:t xml:space="preserve"> </w:t>
      </w:r>
      <w:r>
        <w:rPr>
          <w:rFonts w:ascii="Times New Roman" w:hAnsi="Times New Roman" w:cs="Times New Roman"/>
          <w:i/>
          <w:iCs/>
          <w:color w:val="000000"/>
          <w:sz w:val="24"/>
          <w:szCs w:val="24"/>
        </w:rPr>
        <w:t>Fodder Plants</w:t>
      </w:r>
      <w:r>
        <w:rPr>
          <w:rFonts w:ascii="Times New Roman" w:hAnsi="Times New Roman" w:cs="Times New Roman"/>
          <w:color w:val="000000"/>
          <w:sz w:val="24"/>
          <w:szCs w:val="24"/>
        </w:rPr>
        <w:t xml:space="preserve">. Longman Inc., New </w:t>
      </w:r>
      <w:proofErr w:type="spellStart"/>
      <w:r>
        <w:rPr>
          <w:rFonts w:ascii="Times New Roman" w:hAnsi="Times New Roman" w:cs="Times New Roman"/>
          <w:color w:val="000000"/>
          <w:sz w:val="24"/>
          <w:szCs w:val="24"/>
        </w:rPr>
        <w:t>York.pp</w:t>
      </w:r>
      <w:proofErr w:type="spellEnd"/>
      <w:r>
        <w:rPr>
          <w:rFonts w:ascii="Times New Roman" w:hAnsi="Times New Roman" w:cs="Times New Roman"/>
          <w:color w:val="000000"/>
          <w:sz w:val="24"/>
          <w:szCs w:val="24"/>
        </w:rPr>
        <w:t>: 397-402.</w:t>
      </w:r>
    </w:p>
    <w:p w14:paraId="4ACEC89B" w14:textId="6D59A31A"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Cabeza R, Koester B, </w:t>
      </w:r>
      <w:proofErr w:type="spellStart"/>
      <w:r>
        <w:rPr>
          <w:rFonts w:ascii="Times New Roman" w:hAnsi="Times New Roman" w:cs="Times New Roman"/>
          <w:color w:val="000000"/>
          <w:sz w:val="24"/>
          <w:szCs w:val="24"/>
        </w:rPr>
        <w:t>Liese</w:t>
      </w:r>
      <w:proofErr w:type="spellEnd"/>
      <w:r>
        <w:rPr>
          <w:rFonts w:ascii="Times New Roman" w:hAnsi="Times New Roman" w:cs="Times New Roman"/>
          <w:color w:val="000000"/>
          <w:sz w:val="24"/>
          <w:szCs w:val="24"/>
        </w:rPr>
        <w:t xml:space="preserve"> R, </w:t>
      </w:r>
      <w:proofErr w:type="spellStart"/>
      <w:r>
        <w:rPr>
          <w:rFonts w:ascii="Times New Roman" w:hAnsi="Times New Roman" w:cs="Times New Roman"/>
          <w:color w:val="000000"/>
          <w:sz w:val="24"/>
          <w:szCs w:val="24"/>
        </w:rPr>
        <w:t>Lingner</w:t>
      </w:r>
      <w:proofErr w:type="spellEnd"/>
      <w:r>
        <w:rPr>
          <w:rFonts w:ascii="Times New Roman" w:hAnsi="Times New Roman" w:cs="Times New Roman"/>
          <w:color w:val="000000"/>
          <w:sz w:val="24"/>
          <w:szCs w:val="24"/>
        </w:rPr>
        <w:t xml:space="preserve"> A, Baumgarten V, Dirks J, Schulze J 2014 An RNA sequencing transcriptome analysis reveals novel insights into molecular aspects of the nitrate impact on the nodule activity of Medicago </w:t>
      </w:r>
      <w:proofErr w:type="spellStart"/>
      <w:r>
        <w:rPr>
          <w:rFonts w:ascii="Times New Roman" w:hAnsi="Times New Roman" w:cs="Times New Roman"/>
          <w:color w:val="000000"/>
          <w:sz w:val="24"/>
          <w:szCs w:val="24"/>
        </w:rPr>
        <w:t>truncatula</w:t>
      </w:r>
      <w:proofErr w:type="spellEnd"/>
      <w:r>
        <w:rPr>
          <w:rFonts w:ascii="Times New Roman" w:hAnsi="Times New Roman" w:cs="Times New Roman"/>
          <w:color w:val="000000"/>
          <w:sz w:val="24"/>
          <w:szCs w:val="24"/>
        </w:rPr>
        <w:t xml:space="preserve">. Plant </w:t>
      </w:r>
      <w:proofErr w:type="spellStart"/>
      <w:r>
        <w:rPr>
          <w:rFonts w:ascii="Times New Roman" w:hAnsi="Times New Roman" w:cs="Times New Roman"/>
          <w:color w:val="000000"/>
          <w:sz w:val="24"/>
          <w:szCs w:val="24"/>
        </w:rPr>
        <w:t>Physiol</w:t>
      </w:r>
      <w:proofErr w:type="spellEnd"/>
      <w:r>
        <w:rPr>
          <w:rFonts w:ascii="Times New Roman" w:hAnsi="Times New Roman" w:cs="Times New Roman"/>
          <w:color w:val="000000"/>
          <w:sz w:val="24"/>
          <w:szCs w:val="24"/>
        </w:rPr>
        <w:t xml:space="preserve"> 164(1):400–411</w:t>
      </w:r>
    </w:p>
    <w:p w14:paraId="79F2AFB5" w14:textId="77777777" w:rsidR="00263FCE" w:rsidRDefault="00C97554" w:rsidP="00ED620F">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Cabeza RA, </w:t>
      </w:r>
      <w:proofErr w:type="spellStart"/>
      <w:r>
        <w:rPr>
          <w:rFonts w:ascii="Times New Roman" w:hAnsi="Times New Roman" w:cs="Times New Roman"/>
          <w:color w:val="000000"/>
          <w:sz w:val="24"/>
          <w:szCs w:val="24"/>
        </w:rPr>
        <w:t>Liese</w:t>
      </w:r>
      <w:proofErr w:type="spellEnd"/>
      <w:r>
        <w:rPr>
          <w:rFonts w:ascii="Times New Roman" w:hAnsi="Times New Roman" w:cs="Times New Roman"/>
          <w:color w:val="000000"/>
          <w:sz w:val="24"/>
          <w:szCs w:val="24"/>
        </w:rPr>
        <w:t xml:space="preserve"> R, </w:t>
      </w:r>
      <w:proofErr w:type="spellStart"/>
      <w:r>
        <w:rPr>
          <w:rFonts w:ascii="Times New Roman" w:hAnsi="Times New Roman" w:cs="Times New Roman"/>
          <w:color w:val="000000"/>
          <w:sz w:val="24"/>
          <w:szCs w:val="24"/>
        </w:rPr>
        <w:t>Lingner</w:t>
      </w:r>
      <w:proofErr w:type="spellEnd"/>
      <w:r>
        <w:rPr>
          <w:rFonts w:ascii="Times New Roman" w:hAnsi="Times New Roman" w:cs="Times New Roman"/>
          <w:color w:val="000000"/>
          <w:sz w:val="24"/>
          <w:szCs w:val="24"/>
        </w:rPr>
        <w:t xml:space="preserve"> A, Stieglitz I, Neumann J, Salinas-</w:t>
      </w:r>
      <w:proofErr w:type="spellStart"/>
      <w:r>
        <w:rPr>
          <w:rFonts w:ascii="Times New Roman" w:hAnsi="Times New Roman" w:cs="Times New Roman"/>
          <w:color w:val="000000"/>
          <w:sz w:val="24"/>
          <w:szCs w:val="24"/>
        </w:rPr>
        <w:t>Riester</w:t>
      </w:r>
      <w:proofErr w:type="spellEnd"/>
      <w:r>
        <w:rPr>
          <w:rFonts w:ascii="Times New Roman" w:hAnsi="Times New Roman" w:cs="Times New Roman"/>
          <w:color w:val="000000"/>
          <w:sz w:val="24"/>
          <w:szCs w:val="24"/>
        </w:rPr>
        <w:t xml:space="preserve"> G, </w:t>
      </w:r>
      <w:proofErr w:type="spellStart"/>
      <w:r>
        <w:rPr>
          <w:rFonts w:ascii="Times New Roman" w:hAnsi="Times New Roman" w:cs="Times New Roman"/>
          <w:color w:val="000000"/>
          <w:sz w:val="24"/>
          <w:szCs w:val="24"/>
        </w:rPr>
        <w:t>Pommerenke</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Dittert</w:t>
      </w:r>
      <w:proofErr w:type="spellEnd"/>
      <w:r>
        <w:rPr>
          <w:rFonts w:ascii="Times New Roman" w:hAnsi="Times New Roman" w:cs="Times New Roman"/>
          <w:color w:val="000000"/>
          <w:sz w:val="24"/>
          <w:szCs w:val="24"/>
        </w:rPr>
        <w:t xml:space="preserve"> K, Schulze J (2014a) RNA-seq transcriptome profiling reveals that </w:t>
      </w:r>
      <w:r>
        <w:rPr>
          <w:rFonts w:ascii="Times New Roman" w:hAnsi="Times New Roman" w:cs="Times New Roman"/>
          <w:i/>
          <w:iCs/>
          <w:color w:val="000000"/>
          <w:sz w:val="24"/>
          <w:szCs w:val="24"/>
        </w:rPr>
        <w:t xml:space="preserve">Medicago </w:t>
      </w:r>
      <w:proofErr w:type="spellStart"/>
      <w:r>
        <w:rPr>
          <w:rFonts w:ascii="Times New Roman" w:hAnsi="Times New Roman" w:cs="Times New Roman"/>
          <w:i/>
          <w:iCs/>
          <w:color w:val="000000"/>
          <w:sz w:val="24"/>
          <w:szCs w:val="24"/>
        </w:rPr>
        <w:t>truncatula</w:t>
      </w:r>
      <w:proofErr w:type="spellEnd"/>
      <w:r>
        <w:rPr>
          <w:rFonts w:ascii="Times New Roman" w:hAnsi="Times New Roman" w:cs="Times New Roman"/>
          <w:color w:val="000000"/>
          <w:sz w:val="24"/>
          <w:szCs w:val="24"/>
        </w:rPr>
        <w:t xml:space="preserve"> nodules acclimate N2fixation before emerging P deficiency reaches the nodules. J Exp Bot 65:6035–6048</w:t>
      </w:r>
    </w:p>
    <w:p w14:paraId="6703AADC" w14:textId="22D30366"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Chien</w:t>
      </w:r>
      <w:proofErr w:type="spellEnd"/>
      <w:r>
        <w:rPr>
          <w:rFonts w:ascii="Times New Roman" w:hAnsi="Times New Roman" w:cs="Times New Roman"/>
          <w:color w:val="000000"/>
          <w:sz w:val="24"/>
          <w:szCs w:val="24"/>
        </w:rPr>
        <w:t xml:space="preserve"> S</w:t>
      </w:r>
      <w:r w:rsidR="00573EFE">
        <w:rPr>
          <w:rFonts w:ascii="Times New Roman" w:hAnsi="Times New Roman" w:cs="Times New Roman"/>
          <w:color w:val="000000"/>
          <w:sz w:val="24"/>
          <w:szCs w:val="24"/>
          <w:lang w:val="en-NG"/>
        </w:rPr>
        <w:t xml:space="preserve">. </w:t>
      </w:r>
      <w:r>
        <w:rPr>
          <w:rFonts w:ascii="Times New Roman" w:hAnsi="Times New Roman" w:cs="Times New Roman"/>
          <w:color w:val="000000"/>
          <w:sz w:val="24"/>
          <w:szCs w:val="24"/>
        </w:rPr>
        <w:t xml:space="preserve">H, </w:t>
      </w:r>
      <w:proofErr w:type="spellStart"/>
      <w:r>
        <w:rPr>
          <w:rFonts w:ascii="Times New Roman" w:hAnsi="Times New Roman" w:cs="Times New Roman"/>
          <w:color w:val="000000"/>
          <w:sz w:val="24"/>
          <w:szCs w:val="24"/>
        </w:rPr>
        <w:t>Prochnow</w:t>
      </w:r>
      <w:proofErr w:type="spellEnd"/>
      <w:r>
        <w:rPr>
          <w:rFonts w:ascii="Times New Roman" w:hAnsi="Times New Roman" w:cs="Times New Roman"/>
          <w:color w:val="000000"/>
          <w:sz w:val="24"/>
          <w:szCs w:val="24"/>
        </w:rPr>
        <w:t xml:space="preserve"> L</w:t>
      </w:r>
      <w:r w:rsidR="00573EFE">
        <w:rPr>
          <w:rFonts w:ascii="Times New Roman" w:hAnsi="Times New Roman" w:cs="Times New Roman"/>
          <w:color w:val="000000"/>
          <w:sz w:val="24"/>
          <w:szCs w:val="24"/>
          <w:lang w:val="en-NG"/>
        </w:rPr>
        <w:t xml:space="preserve">. </w:t>
      </w:r>
      <w:r>
        <w:rPr>
          <w:rFonts w:ascii="Times New Roman" w:hAnsi="Times New Roman" w:cs="Times New Roman"/>
          <w:color w:val="000000"/>
          <w:sz w:val="24"/>
          <w:szCs w:val="24"/>
        </w:rPr>
        <w:t xml:space="preserve">I, Tu S, Snyder CS 2011 Agronomic and environmental aspects of phosphate fertilizers varying in source and solubility: an update review. </w:t>
      </w:r>
      <w:proofErr w:type="spellStart"/>
      <w:r>
        <w:rPr>
          <w:rFonts w:ascii="Times New Roman" w:hAnsi="Times New Roman" w:cs="Times New Roman"/>
          <w:color w:val="000000"/>
          <w:sz w:val="24"/>
          <w:szCs w:val="24"/>
        </w:rPr>
        <w:t>Nutr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Cycl</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Agroecosyst</w:t>
      </w:r>
      <w:proofErr w:type="spellEnd"/>
      <w:r>
        <w:rPr>
          <w:rFonts w:ascii="Times New Roman" w:hAnsi="Times New Roman" w:cs="Times New Roman"/>
          <w:color w:val="000000"/>
          <w:sz w:val="24"/>
          <w:szCs w:val="24"/>
        </w:rPr>
        <w:t xml:space="preserve">  89:229</w:t>
      </w:r>
      <w:proofErr w:type="gramEnd"/>
      <w:r>
        <w:rPr>
          <w:rFonts w:ascii="Times New Roman" w:hAnsi="Times New Roman" w:cs="Times New Roman"/>
          <w:color w:val="000000"/>
          <w:sz w:val="24"/>
          <w:szCs w:val="24"/>
        </w:rPr>
        <w:t>–255</w:t>
      </w:r>
    </w:p>
    <w:p w14:paraId="34AA6C57" w14:textId="143629B6"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Cook, B. G.; Pengelly, B. C.; Brown, S. D.; Donnelly, J. L.; Eagles, D. A.; Franco, M. A. ; Hanson, J.; Mullen, B. F.; Partridge, I. J.; Peters, M.; Schultze-Kraft, R., 2005. Tropical forages. CSIRO, DPI&amp;F(Qld), CIAT and ILRI, Brisbane, Australia</w:t>
      </w:r>
    </w:p>
    <w:p w14:paraId="08FBFE86" w14:textId="7CEAF3CB" w:rsidR="00263FCE" w:rsidRDefault="00C97554" w:rsidP="00C236E6">
      <w:pPr>
        <w:tabs>
          <w:tab w:val="left" w:pos="360"/>
          <w:tab w:val="left" w:pos="54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Cordell D, </w:t>
      </w:r>
      <w:proofErr w:type="spellStart"/>
      <w:r>
        <w:rPr>
          <w:rFonts w:ascii="Times New Roman" w:hAnsi="Times New Roman" w:cs="Times New Roman"/>
          <w:color w:val="000000"/>
          <w:sz w:val="24"/>
          <w:szCs w:val="24"/>
        </w:rPr>
        <w:t>Drangert</w:t>
      </w:r>
      <w:proofErr w:type="spellEnd"/>
      <w:r>
        <w:rPr>
          <w:rFonts w:ascii="Times New Roman" w:hAnsi="Times New Roman" w:cs="Times New Roman"/>
          <w:color w:val="000000"/>
          <w:sz w:val="24"/>
          <w:szCs w:val="24"/>
        </w:rPr>
        <w:t xml:space="preserve"> J</w:t>
      </w:r>
      <w:r w:rsidR="00573EFE">
        <w:rPr>
          <w:rFonts w:ascii="Times New Roman" w:hAnsi="Times New Roman" w:cs="Times New Roman"/>
          <w:color w:val="000000"/>
          <w:sz w:val="24"/>
          <w:szCs w:val="24"/>
          <w:lang w:val="en-NG"/>
        </w:rPr>
        <w:t xml:space="preserve">. </w:t>
      </w:r>
      <w:r>
        <w:rPr>
          <w:rFonts w:ascii="Times New Roman" w:hAnsi="Times New Roman" w:cs="Times New Roman"/>
          <w:color w:val="000000"/>
          <w:sz w:val="24"/>
          <w:szCs w:val="24"/>
        </w:rPr>
        <w:t>O</w:t>
      </w:r>
      <w:r w:rsidR="00573EFE">
        <w:rPr>
          <w:rFonts w:ascii="Times New Roman" w:hAnsi="Times New Roman" w:cs="Times New Roman"/>
          <w:color w:val="000000"/>
          <w:sz w:val="24"/>
          <w:szCs w:val="24"/>
          <w:lang w:val="en-NG"/>
        </w:rPr>
        <w:t>.</w:t>
      </w:r>
      <w:r>
        <w:rPr>
          <w:rFonts w:ascii="Times New Roman" w:hAnsi="Times New Roman" w:cs="Times New Roman"/>
          <w:color w:val="000000"/>
          <w:sz w:val="24"/>
          <w:szCs w:val="24"/>
        </w:rPr>
        <w:t xml:space="preserve"> 2009 The story of phosphorus: global food security and food for thought. Glob Environ Chang 19:292–305. [18] ENV.B.1/ETU/2009/0025 Plant research </w:t>
      </w:r>
      <w:proofErr w:type="spellStart"/>
      <w:proofErr w:type="gramStart"/>
      <w:r>
        <w:rPr>
          <w:rFonts w:ascii="Times New Roman" w:hAnsi="Times New Roman" w:cs="Times New Roman"/>
          <w:color w:val="000000"/>
          <w:sz w:val="24"/>
          <w:szCs w:val="24"/>
        </w:rPr>
        <w:t>International,Wageningen</w:t>
      </w:r>
      <w:proofErr w:type="spellEnd"/>
      <w:proofErr w:type="gramEnd"/>
      <w:r>
        <w:rPr>
          <w:rFonts w:ascii="Times New Roman" w:hAnsi="Times New Roman" w:cs="Times New Roman"/>
          <w:color w:val="000000"/>
          <w:sz w:val="24"/>
          <w:szCs w:val="24"/>
        </w:rPr>
        <w:t xml:space="preserve"> UR, report 357, 123</w:t>
      </w:r>
    </w:p>
    <w:p w14:paraId="46600CA8" w14:textId="4A38B20E"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Daoui</w:t>
      </w:r>
      <w:proofErr w:type="spellEnd"/>
      <w:r>
        <w:rPr>
          <w:rFonts w:ascii="Times New Roman" w:hAnsi="Times New Roman" w:cs="Times New Roman"/>
          <w:color w:val="000000"/>
          <w:sz w:val="24"/>
          <w:szCs w:val="24"/>
        </w:rPr>
        <w:t xml:space="preserve"> K, </w:t>
      </w:r>
      <w:proofErr w:type="spellStart"/>
      <w:r>
        <w:rPr>
          <w:rFonts w:ascii="Times New Roman" w:hAnsi="Times New Roman" w:cs="Times New Roman"/>
          <w:color w:val="000000"/>
          <w:sz w:val="24"/>
          <w:szCs w:val="24"/>
        </w:rPr>
        <w:t>Karrou</w:t>
      </w:r>
      <w:proofErr w:type="spellEnd"/>
      <w:r>
        <w:rPr>
          <w:rFonts w:ascii="Times New Roman" w:hAnsi="Times New Roman" w:cs="Times New Roman"/>
          <w:color w:val="000000"/>
          <w:sz w:val="24"/>
          <w:szCs w:val="24"/>
        </w:rPr>
        <w:t xml:space="preserve"> M, Mrabet R, </w:t>
      </w:r>
      <w:proofErr w:type="spellStart"/>
      <w:r>
        <w:rPr>
          <w:rFonts w:ascii="Times New Roman" w:hAnsi="Times New Roman" w:cs="Times New Roman"/>
          <w:color w:val="000000"/>
          <w:sz w:val="24"/>
          <w:szCs w:val="24"/>
        </w:rPr>
        <w:t>Fatemi</w:t>
      </w:r>
      <w:proofErr w:type="spellEnd"/>
      <w:r>
        <w:rPr>
          <w:rFonts w:ascii="Times New Roman" w:hAnsi="Times New Roman" w:cs="Times New Roman"/>
          <w:color w:val="000000"/>
          <w:sz w:val="24"/>
          <w:szCs w:val="24"/>
        </w:rPr>
        <w:t xml:space="preserve"> Z, </w:t>
      </w:r>
      <w:proofErr w:type="spellStart"/>
      <w:r>
        <w:rPr>
          <w:rFonts w:ascii="Times New Roman" w:hAnsi="Times New Roman" w:cs="Times New Roman"/>
          <w:color w:val="000000"/>
          <w:sz w:val="24"/>
          <w:szCs w:val="24"/>
        </w:rPr>
        <w:t>Draye</w:t>
      </w:r>
      <w:proofErr w:type="spellEnd"/>
      <w:r>
        <w:rPr>
          <w:rFonts w:ascii="Times New Roman" w:hAnsi="Times New Roman" w:cs="Times New Roman"/>
          <w:color w:val="000000"/>
          <w:sz w:val="24"/>
          <w:szCs w:val="24"/>
        </w:rPr>
        <w:t xml:space="preserve"> X, </w:t>
      </w:r>
      <w:proofErr w:type="spellStart"/>
      <w:r>
        <w:rPr>
          <w:rFonts w:ascii="Times New Roman" w:hAnsi="Times New Roman" w:cs="Times New Roman"/>
          <w:color w:val="000000"/>
          <w:sz w:val="24"/>
          <w:szCs w:val="24"/>
        </w:rPr>
        <w:t>Ledent</w:t>
      </w:r>
      <w:proofErr w:type="spellEnd"/>
      <w:r>
        <w:rPr>
          <w:rFonts w:ascii="Times New Roman" w:hAnsi="Times New Roman" w:cs="Times New Roman"/>
          <w:color w:val="000000"/>
          <w:sz w:val="24"/>
          <w:szCs w:val="24"/>
        </w:rPr>
        <w:t xml:space="preserve"> JF 2012. Genotypic variation of phosphorus use efficiency among Moroccan </w:t>
      </w:r>
      <w:proofErr w:type="spellStart"/>
      <w:r>
        <w:rPr>
          <w:rFonts w:ascii="Times New Roman" w:hAnsi="Times New Roman" w:cs="Times New Roman"/>
          <w:color w:val="000000"/>
          <w:sz w:val="24"/>
          <w:szCs w:val="24"/>
        </w:rPr>
        <w:t>faba</w:t>
      </w:r>
      <w:proofErr w:type="spellEnd"/>
      <w:r>
        <w:rPr>
          <w:rFonts w:ascii="Times New Roman" w:hAnsi="Times New Roman" w:cs="Times New Roman"/>
          <w:color w:val="000000"/>
          <w:sz w:val="24"/>
          <w:szCs w:val="24"/>
        </w:rPr>
        <w:t xml:space="preserve"> bean (</w:t>
      </w:r>
      <w:proofErr w:type="spellStart"/>
      <w:r>
        <w:rPr>
          <w:rFonts w:ascii="Times New Roman" w:hAnsi="Times New Roman" w:cs="Times New Roman"/>
          <w:i/>
          <w:iCs/>
          <w:color w:val="000000"/>
          <w:sz w:val="24"/>
          <w:szCs w:val="24"/>
        </w:rPr>
        <w:t>Viciafaba</w:t>
      </w:r>
      <w:r>
        <w:rPr>
          <w:rFonts w:ascii="Times New Roman" w:hAnsi="Times New Roman" w:cs="Times New Roman"/>
          <w:color w:val="000000"/>
          <w:sz w:val="24"/>
          <w:szCs w:val="24"/>
        </w:rPr>
        <w:t>major</w:t>
      </w:r>
      <w:proofErr w:type="spellEnd"/>
      <w:r>
        <w:rPr>
          <w:rFonts w:ascii="Times New Roman" w:hAnsi="Times New Roman" w:cs="Times New Roman"/>
          <w:color w:val="000000"/>
          <w:sz w:val="24"/>
          <w:szCs w:val="24"/>
        </w:rPr>
        <w:t xml:space="preserve">) under rainfed conditions. </w:t>
      </w:r>
      <w:r>
        <w:rPr>
          <w:rFonts w:ascii="Times New Roman" w:hAnsi="Times New Roman" w:cs="Times New Roman"/>
          <w:i/>
          <w:color w:val="000000"/>
          <w:sz w:val="24"/>
          <w:szCs w:val="24"/>
        </w:rPr>
        <w:t xml:space="preserve">Journal </w:t>
      </w:r>
      <w:r w:rsidR="00573EFE">
        <w:rPr>
          <w:rFonts w:ascii="Times New Roman" w:hAnsi="Times New Roman" w:cs="Times New Roman"/>
          <w:i/>
          <w:color w:val="000000"/>
          <w:sz w:val="24"/>
          <w:szCs w:val="24"/>
        </w:rPr>
        <w:t>of Plant</w:t>
      </w:r>
      <w:r>
        <w:rPr>
          <w:rFonts w:ascii="Times New Roman" w:hAnsi="Times New Roman" w:cs="Times New Roman"/>
          <w:i/>
          <w:color w:val="000000"/>
          <w:sz w:val="24"/>
          <w:szCs w:val="24"/>
        </w:rPr>
        <w:t xml:space="preserve"> Nutrition.</w:t>
      </w:r>
      <w:r>
        <w:rPr>
          <w:rFonts w:ascii="Times New Roman" w:hAnsi="Times New Roman" w:cs="Times New Roman"/>
          <w:color w:val="000000"/>
          <w:sz w:val="24"/>
          <w:szCs w:val="24"/>
        </w:rPr>
        <w:t xml:space="preserve"> 35:34–48</w:t>
      </w:r>
    </w:p>
    <w:p w14:paraId="0A1E7E68" w14:textId="5CC5918A" w:rsidR="00263FCE" w:rsidRDefault="00263FCE" w:rsidP="00C236E6">
      <w:pPr>
        <w:tabs>
          <w:tab w:val="left" w:pos="540"/>
        </w:tabs>
        <w:autoSpaceDE w:val="0"/>
        <w:autoSpaceDN w:val="0"/>
        <w:adjustRightInd w:val="0"/>
        <w:spacing w:before="100" w:beforeAutospacing="1" w:after="100" w:afterAutospacing="1" w:line="360" w:lineRule="auto"/>
        <w:jc w:val="both"/>
        <w:rPr>
          <w:rFonts w:ascii="Times New Roman" w:hAnsi="Times New Roman" w:cs="Times New Roman"/>
          <w:color w:val="000000"/>
          <w:sz w:val="24"/>
          <w:szCs w:val="24"/>
        </w:rPr>
      </w:pPr>
    </w:p>
    <w:p w14:paraId="1C279FCD" w14:textId="226D53C5"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Dhakal</w:t>
      </w:r>
      <w:proofErr w:type="spellEnd"/>
      <w:r>
        <w:rPr>
          <w:rFonts w:ascii="Times New Roman" w:hAnsi="Times New Roman" w:cs="Times New Roman"/>
          <w:color w:val="000000"/>
          <w:sz w:val="24"/>
          <w:szCs w:val="24"/>
        </w:rPr>
        <w:t xml:space="preserve"> Y, Meena RS, Kumar S</w:t>
      </w:r>
      <w:r w:rsidR="00573EFE">
        <w:rPr>
          <w:rFonts w:ascii="Times New Roman" w:hAnsi="Times New Roman" w:cs="Times New Roman"/>
          <w:color w:val="000000"/>
          <w:sz w:val="24"/>
          <w:szCs w:val="24"/>
          <w:lang w:val="en-NG"/>
        </w:rPr>
        <w:t>.</w:t>
      </w:r>
      <w:r>
        <w:rPr>
          <w:rFonts w:ascii="Times New Roman" w:hAnsi="Times New Roman" w:cs="Times New Roman"/>
          <w:color w:val="000000"/>
          <w:sz w:val="24"/>
          <w:szCs w:val="24"/>
        </w:rPr>
        <w:t xml:space="preserve"> 2016 Effect of INM on nodulation, yield, quality and available nutrient status in soil after harvest of green gram. Leg Res 39(4):590–594</w:t>
      </w:r>
    </w:p>
    <w:p w14:paraId="69970398" w14:textId="573370FA"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Esfahani</w:t>
      </w:r>
      <w:proofErr w:type="spellEnd"/>
      <w:r>
        <w:rPr>
          <w:rFonts w:ascii="Times New Roman" w:hAnsi="Times New Roman" w:cs="Times New Roman"/>
          <w:color w:val="000000"/>
          <w:sz w:val="24"/>
          <w:szCs w:val="24"/>
        </w:rPr>
        <w:t xml:space="preserve"> MN, Sulieman S, Schulze J, Yamaguchi-Shinozaki K, Shinozaki K, Tran LS 2014.Approaches for enhancement of N2 fixation efficiency of chickpea (</w:t>
      </w:r>
      <w:r>
        <w:rPr>
          <w:rFonts w:ascii="Times New Roman" w:hAnsi="Times New Roman" w:cs="Times New Roman"/>
          <w:i/>
          <w:iCs/>
          <w:color w:val="000000"/>
          <w:sz w:val="24"/>
          <w:szCs w:val="24"/>
        </w:rPr>
        <w:t xml:space="preserve">Cicer arietinum </w:t>
      </w:r>
      <w:r>
        <w:rPr>
          <w:rFonts w:ascii="Times New Roman" w:hAnsi="Times New Roman" w:cs="Times New Roman"/>
          <w:color w:val="000000"/>
          <w:sz w:val="24"/>
          <w:szCs w:val="24"/>
        </w:rPr>
        <w:t>L.) under limiting nitrogen conditions</w:t>
      </w:r>
      <w:r>
        <w:rPr>
          <w:rFonts w:ascii="Times New Roman" w:hAnsi="Times New Roman" w:cs="Times New Roman"/>
          <w:i/>
          <w:color w:val="000000"/>
          <w:sz w:val="24"/>
          <w:szCs w:val="24"/>
        </w:rPr>
        <w:t>. Plant Biotechnology Journal.</w:t>
      </w:r>
      <w:r>
        <w:rPr>
          <w:rFonts w:ascii="Times New Roman" w:hAnsi="Times New Roman" w:cs="Times New Roman"/>
          <w:color w:val="000000"/>
          <w:sz w:val="24"/>
          <w:szCs w:val="24"/>
        </w:rPr>
        <w:t xml:space="preserve"> 12:387–397</w:t>
      </w:r>
    </w:p>
    <w:p w14:paraId="74718FCC" w14:textId="43A681B7" w:rsidR="00C236E6"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Ezenwa</w:t>
      </w:r>
      <w:proofErr w:type="spellEnd"/>
      <w:r>
        <w:rPr>
          <w:rFonts w:ascii="Times New Roman" w:hAnsi="Times New Roman" w:cs="Times New Roman"/>
          <w:color w:val="000000"/>
          <w:sz w:val="24"/>
          <w:szCs w:val="24"/>
        </w:rPr>
        <w:t xml:space="preserve">, I and </w:t>
      </w:r>
      <w:proofErr w:type="spellStart"/>
      <w:r>
        <w:rPr>
          <w:rFonts w:ascii="Times New Roman" w:hAnsi="Times New Roman" w:cs="Times New Roman"/>
          <w:color w:val="000000"/>
          <w:sz w:val="24"/>
          <w:szCs w:val="24"/>
        </w:rPr>
        <w:t>Aken'ova</w:t>
      </w:r>
      <w:proofErr w:type="spellEnd"/>
      <w:r>
        <w:rPr>
          <w:rFonts w:ascii="Times New Roman" w:hAnsi="Times New Roman" w:cs="Times New Roman"/>
          <w:color w:val="000000"/>
          <w:sz w:val="24"/>
          <w:szCs w:val="24"/>
        </w:rPr>
        <w:t>, M.E. 1988. Performance of mixtures of selected</w:t>
      </w:r>
      <w:r w:rsidR="00573EFE">
        <w:rPr>
          <w:rFonts w:ascii="Times New Roman" w:hAnsi="Times New Roman" w:cs="Times New Roman"/>
          <w:color w:val="000000"/>
          <w:sz w:val="24"/>
          <w:szCs w:val="24"/>
          <w:lang w:val="en-NG"/>
        </w:rPr>
        <w:t xml:space="preserve"> </w:t>
      </w:r>
      <w:r>
        <w:rPr>
          <w:rFonts w:ascii="Times New Roman" w:hAnsi="Times New Roman" w:cs="Times New Roman"/>
          <w:color w:val="000000"/>
          <w:sz w:val="24"/>
          <w:szCs w:val="24"/>
        </w:rPr>
        <w:t>grasses and adapted herbaceous legumes in southwest Nigeria. Tropical</w:t>
      </w:r>
      <w:r w:rsidR="00573EFE">
        <w:rPr>
          <w:rFonts w:ascii="Times New Roman" w:hAnsi="Times New Roman" w:cs="Times New Roman"/>
          <w:color w:val="000000"/>
          <w:sz w:val="24"/>
          <w:szCs w:val="24"/>
          <w:lang w:val="en-NG"/>
        </w:rPr>
        <w:t xml:space="preserve"> </w:t>
      </w:r>
      <w:r>
        <w:rPr>
          <w:rFonts w:ascii="Times New Roman" w:hAnsi="Times New Roman" w:cs="Times New Roman"/>
          <w:color w:val="000000"/>
          <w:sz w:val="24"/>
          <w:szCs w:val="24"/>
        </w:rPr>
        <w:t>Grasslands 32, 131-138.</w:t>
      </w:r>
    </w:p>
    <w:p w14:paraId="0B96321A" w14:textId="51CA64AC"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Fomunyam</w:t>
      </w:r>
      <w:proofErr w:type="spellEnd"/>
      <w:r>
        <w:rPr>
          <w:rFonts w:ascii="Times New Roman" w:hAnsi="Times New Roman" w:cs="Times New Roman"/>
          <w:color w:val="000000"/>
          <w:sz w:val="24"/>
          <w:szCs w:val="24"/>
        </w:rPr>
        <w:t xml:space="preserve">, R. </w:t>
      </w:r>
      <w:proofErr w:type="gramStart"/>
      <w:r>
        <w:rPr>
          <w:rFonts w:ascii="Times New Roman" w:hAnsi="Times New Roman" w:cs="Times New Roman"/>
          <w:color w:val="000000"/>
          <w:sz w:val="24"/>
          <w:szCs w:val="24"/>
        </w:rPr>
        <w:t>T.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Adegbola</w:t>
      </w:r>
      <w:proofErr w:type="spellEnd"/>
      <w:r>
        <w:rPr>
          <w:rFonts w:ascii="Times New Roman" w:hAnsi="Times New Roman" w:cs="Times New Roman"/>
          <w:color w:val="000000"/>
          <w:sz w:val="24"/>
          <w:szCs w:val="24"/>
        </w:rPr>
        <w:t xml:space="preserve">, A. A. ; </w:t>
      </w:r>
      <w:proofErr w:type="spellStart"/>
      <w:r>
        <w:rPr>
          <w:rFonts w:ascii="Times New Roman" w:hAnsi="Times New Roman" w:cs="Times New Roman"/>
          <w:color w:val="000000"/>
          <w:sz w:val="24"/>
          <w:szCs w:val="24"/>
        </w:rPr>
        <w:t>Oke</w:t>
      </w:r>
      <w:proofErr w:type="spellEnd"/>
      <w:r>
        <w:rPr>
          <w:rFonts w:ascii="Times New Roman" w:hAnsi="Times New Roman" w:cs="Times New Roman"/>
          <w:color w:val="000000"/>
          <w:sz w:val="24"/>
          <w:szCs w:val="24"/>
        </w:rPr>
        <w:t>, O. L., 1984. The reproductive, growth and carcass traits of rabbits fed cassava-based diets supplemented with palm oil. Food Chem., 14 (4): 263-272</w:t>
      </w:r>
    </w:p>
    <w:p w14:paraId="322877B1" w14:textId="5C84F3A6" w:rsidR="00263FCE" w:rsidRPr="00C236E6"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proofErr w:type="spellStart"/>
      <w:r>
        <w:rPr>
          <w:rFonts w:ascii="Times New Roman" w:hAnsi="Times New Roman" w:cs="Times New Roman"/>
          <w:color w:val="000000"/>
          <w:sz w:val="24"/>
          <w:szCs w:val="24"/>
        </w:rPr>
        <w:t>Furlani</w:t>
      </w:r>
      <w:proofErr w:type="spellEnd"/>
      <w:r>
        <w:rPr>
          <w:rFonts w:ascii="Times New Roman" w:hAnsi="Times New Roman" w:cs="Times New Roman"/>
          <w:color w:val="000000"/>
          <w:sz w:val="24"/>
          <w:szCs w:val="24"/>
        </w:rPr>
        <w:t xml:space="preserve"> MC, </w:t>
      </w:r>
      <w:proofErr w:type="spellStart"/>
      <w:r>
        <w:rPr>
          <w:rFonts w:ascii="Times New Roman" w:hAnsi="Times New Roman" w:cs="Times New Roman"/>
          <w:color w:val="000000"/>
          <w:sz w:val="24"/>
          <w:szCs w:val="24"/>
        </w:rPr>
        <w:t>Furlani</w:t>
      </w:r>
      <w:proofErr w:type="spellEnd"/>
      <w:r>
        <w:rPr>
          <w:rFonts w:ascii="Times New Roman" w:hAnsi="Times New Roman" w:cs="Times New Roman"/>
          <w:color w:val="000000"/>
          <w:sz w:val="24"/>
          <w:szCs w:val="24"/>
        </w:rPr>
        <w:t xml:space="preserve"> PR, Tanaka RT, </w:t>
      </w:r>
      <w:proofErr w:type="spellStart"/>
      <w:r>
        <w:rPr>
          <w:rFonts w:ascii="Times New Roman" w:hAnsi="Times New Roman" w:cs="Times New Roman"/>
          <w:color w:val="000000"/>
          <w:sz w:val="24"/>
          <w:szCs w:val="24"/>
        </w:rPr>
        <w:t>Mascarenhas</w:t>
      </w:r>
      <w:proofErr w:type="spellEnd"/>
      <w:r>
        <w:rPr>
          <w:rFonts w:ascii="Times New Roman" w:hAnsi="Times New Roman" w:cs="Times New Roman"/>
          <w:color w:val="000000"/>
          <w:sz w:val="24"/>
          <w:szCs w:val="24"/>
        </w:rPr>
        <w:t xml:space="preserve"> HAA, Delgado MDP 2002. </w:t>
      </w:r>
      <w:r>
        <w:rPr>
          <w:rFonts w:ascii="Times New Roman" w:hAnsi="Times New Roman" w:cs="Times New Roman"/>
          <w:i/>
          <w:color w:val="000000"/>
          <w:sz w:val="24"/>
          <w:szCs w:val="24"/>
        </w:rPr>
        <w:t>Variability of soybean</w:t>
      </w:r>
    </w:p>
    <w:p w14:paraId="571055FD" w14:textId="738406FC"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Gardener, C. </w:t>
      </w:r>
      <w:proofErr w:type="gramStart"/>
      <w:r>
        <w:rPr>
          <w:rFonts w:ascii="Times New Roman" w:hAnsi="Times New Roman" w:cs="Times New Roman"/>
          <w:color w:val="000000"/>
          <w:sz w:val="24"/>
          <w:szCs w:val="24"/>
        </w:rPr>
        <w:t>J.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Megarrity</w:t>
      </w:r>
      <w:proofErr w:type="spellEnd"/>
      <w:r>
        <w:rPr>
          <w:rFonts w:ascii="Times New Roman" w:hAnsi="Times New Roman" w:cs="Times New Roman"/>
          <w:color w:val="000000"/>
          <w:sz w:val="24"/>
          <w:szCs w:val="24"/>
        </w:rPr>
        <w:t xml:space="preserve">, R. G. ; McLeod, M. N., 1982. Seasonal changes in the proportion and quality of plant parts of nine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lines. Aust. J. Exp. Agric. Anim. </w:t>
      </w:r>
      <w:proofErr w:type="spellStart"/>
      <w:r>
        <w:rPr>
          <w:rFonts w:ascii="Times New Roman" w:hAnsi="Times New Roman" w:cs="Times New Roman"/>
          <w:color w:val="000000"/>
          <w:sz w:val="24"/>
          <w:szCs w:val="24"/>
        </w:rPr>
        <w:t>Husb</w:t>
      </w:r>
      <w:proofErr w:type="spellEnd"/>
      <w:r>
        <w:rPr>
          <w:rFonts w:ascii="Times New Roman" w:hAnsi="Times New Roman" w:cs="Times New Roman"/>
          <w:color w:val="000000"/>
          <w:sz w:val="24"/>
          <w:szCs w:val="24"/>
        </w:rPr>
        <w:t>., 22: 391-401</w:t>
      </w:r>
    </w:p>
    <w:p w14:paraId="5B7387AC" w14:textId="2B0CF007"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proofErr w:type="spellStart"/>
      <w:r>
        <w:rPr>
          <w:rFonts w:ascii="Times New Roman" w:hAnsi="Times New Roman" w:cs="Times New Roman"/>
          <w:color w:val="000000"/>
          <w:sz w:val="24"/>
          <w:szCs w:val="24"/>
        </w:rPr>
        <w:t>Göhl</w:t>
      </w:r>
      <w:proofErr w:type="spellEnd"/>
      <w:r>
        <w:rPr>
          <w:rFonts w:ascii="Times New Roman" w:hAnsi="Times New Roman" w:cs="Times New Roman"/>
          <w:color w:val="000000"/>
          <w:sz w:val="24"/>
          <w:szCs w:val="24"/>
        </w:rPr>
        <w:t xml:space="preserve">, B., 1982. Les aliments du </w:t>
      </w:r>
      <w:proofErr w:type="spellStart"/>
      <w:r>
        <w:rPr>
          <w:rFonts w:ascii="Times New Roman" w:hAnsi="Times New Roman" w:cs="Times New Roman"/>
          <w:color w:val="000000"/>
          <w:sz w:val="24"/>
          <w:szCs w:val="24"/>
        </w:rPr>
        <w:t>bétail</w:t>
      </w:r>
      <w:proofErr w:type="spellEnd"/>
      <w:r>
        <w:rPr>
          <w:rFonts w:ascii="Times New Roman" w:hAnsi="Times New Roman" w:cs="Times New Roman"/>
          <w:color w:val="000000"/>
          <w:sz w:val="24"/>
          <w:szCs w:val="24"/>
        </w:rPr>
        <w:t xml:space="preserve"> sous les </w:t>
      </w:r>
      <w:proofErr w:type="spellStart"/>
      <w:r>
        <w:rPr>
          <w:rFonts w:ascii="Times New Roman" w:hAnsi="Times New Roman" w:cs="Times New Roman"/>
          <w:color w:val="000000"/>
          <w:sz w:val="24"/>
          <w:szCs w:val="24"/>
        </w:rPr>
        <w:t>tropiques</w:t>
      </w:r>
      <w:proofErr w:type="spellEnd"/>
      <w:r>
        <w:rPr>
          <w:rFonts w:ascii="Times New Roman" w:hAnsi="Times New Roman" w:cs="Times New Roman"/>
          <w:color w:val="000000"/>
          <w:sz w:val="24"/>
          <w:szCs w:val="24"/>
        </w:rPr>
        <w:t xml:space="preserve">. FAO, Division de Production et </w:t>
      </w:r>
      <w:proofErr w:type="spellStart"/>
      <w:r>
        <w:rPr>
          <w:rFonts w:ascii="Times New Roman" w:hAnsi="Times New Roman" w:cs="Times New Roman"/>
          <w:color w:val="000000"/>
          <w:sz w:val="24"/>
          <w:szCs w:val="24"/>
        </w:rPr>
        <w:t>Santé</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Animale</w:t>
      </w:r>
      <w:proofErr w:type="spellEnd"/>
      <w:r>
        <w:rPr>
          <w:rFonts w:ascii="Times New Roman" w:hAnsi="Times New Roman" w:cs="Times New Roman"/>
          <w:color w:val="000000"/>
          <w:sz w:val="24"/>
          <w:szCs w:val="24"/>
        </w:rPr>
        <w:t>, Roma, Italy</w:t>
      </w:r>
    </w:p>
    <w:p w14:paraId="0486893C" w14:textId="2A610766"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r>
        <w:rPr>
          <w:rFonts w:ascii="Times New Roman" w:hAnsi="Times New Roman" w:cs="Times New Roman"/>
          <w:color w:val="000000"/>
          <w:sz w:val="24"/>
          <w:szCs w:val="24"/>
        </w:rPr>
        <w:t>Ghosal PK, Chakraborty T (2012) Comparative solubility study of four Phosphatic fertilizers in different solvents and the effect of soil. Res Environ 2(4):175–179</w:t>
      </w:r>
    </w:p>
    <w:p w14:paraId="1A103332" w14:textId="3F11226A"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r>
        <w:rPr>
          <w:rFonts w:ascii="Times New Roman" w:hAnsi="Times New Roman" w:cs="Times New Roman"/>
          <w:color w:val="000000"/>
          <w:sz w:val="24"/>
          <w:szCs w:val="24"/>
        </w:rPr>
        <w:lastRenderedPageBreak/>
        <w:t xml:space="preserve">Graham PH 1992 Stress tolerance in </w:t>
      </w:r>
      <w:r>
        <w:rPr>
          <w:rFonts w:ascii="Times New Roman" w:hAnsi="Times New Roman" w:cs="Times New Roman"/>
          <w:i/>
          <w:iCs/>
          <w:color w:val="000000"/>
          <w:sz w:val="24"/>
          <w:szCs w:val="24"/>
        </w:rPr>
        <w:t xml:space="preserve">Rhizobium </w:t>
      </w:r>
      <w:r>
        <w:rPr>
          <w:rFonts w:ascii="Times New Roman" w:hAnsi="Times New Roman" w:cs="Times New Roman"/>
          <w:color w:val="000000"/>
          <w:sz w:val="24"/>
          <w:szCs w:val="24"/>
        </w:rPr>
        <w:t xml:space="preserve">and </w:t>
      </w:r>
      <w:proofErr w:type="spellStart"/>
      <w:r>
        <w:rPr>
          <w:rFonts w:ascii="Times New Roman" w:hAnsi="Times New Roman" w:cs="Times New Roman"/>
          <w:i/>
          <w:iCs/>
          <w:color w:val="000000"/>
          <w:sz w:val="24"/>
          <w:szCs w:val="24"/>
        </w:rPr>
        <w:t>Bradyrhizobium</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and nodulation under adverse soil conditions. Can J Microbiol 38:475–484</w:t>
      </w:r>
    </w:p>
    <w:p w14:paraId="69512D83" w14:textId="22A56B46"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Harris, D. J.; </w:t>
      </w:r>
      <w:proofErr w:type="spellStart"/>
      <w:r>
        <w:rPr>
          <w:rFonts w:ascii="Times New Roman" w:hAnsi="Times New Roman" w:cs="Times New Roman"/>
          <w:color w:val="000000"/>
          <w:sz w:val="24"/>
          <w:szCs w:val="24"/>
        </w:rPr>
        <w:t>Cheeke</w:t>
      </w:r>
      <w:proofErr w:type="spellEnd"/>
      <w:r>
        <w:rPr>
          <w:rFonts w:ascii="Times New Roman" w:hAnsi="Times New Roman" w:cs="Times New Roman"/>
          <w:color w:val="000000"/>
          <w:sz w:val="24"/>
          <w:szCs w:val="24"/>
        </w:rPr>
        <w:t xml:space="preserve">, P. R.; </w:t>
      </w:r>
      <w:proofErr w:type="spellStart"/>
      <w:r>
        <w:rPr>
          <w:rFonts w:ascii="Times New Roman" w:hAnsi="Times New Roman" w:cs="Times New Roman"/>
          <w:color w:val="000000"/>
          <w:sz w:val="24"/>
          <w:szCs w:val="24"/>
        </w:rPr>
        <w:t>Telek</w:t>
      </w:r>
      <w:proofErr w:type="spellEnd"/>
      <w:r>
        <w:rPr>
          <w:rFonts w:ascii="Times New Roman" w:hAnsi="Times New Roman" w:cs="Times New Roman"/>
          <w:color w:val="000000"/>
          <w:sz w:val="24"/>
          <w:szCs w:val="24"/>
        </w:rPr>
        <w:t>, L.; Patton, N. M., 1981. Utilization of alfalfa meal and tropical forages by weanling rabbits. J. Appl. Rabbit Res., 4 (1</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4-9</w:t>
      </w:r>
    </w:p>
    <w:p w14:paraId="7DFB4545" w14:textId="7B007B89"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Hernandez G, Valdes-Lopez RM, </w:t>
      </w:r>
      <w:proofErr w:type="spellStart"/>
      <w:r>
        <w:rPr>
          <w:rFonts w:ascii="Times New Roman" w:hAnsi="Times New Roman" w:cs="Times New Roman"/>
          <w:color w:val="000000"/>
          <w:sz w:val="24"/>
          <w:szCs w:val="24"/>
        </w:rPr>
        <w:t>Goffard</w:t>
      </w:r>
      <w:proofErr w:type="spellEnd"/>
      <w:r>
        <w:rPr>
          <w:rFonts w:ascii="Times New Roman" w:hAnsi="Times New Roman" w:cs="Times New Roman"/>
          <w:color w:val="000000"/>
          <w:sz w:val="24"/>
          <w:szCs w:val="24"/>
        </w:rPr>
        <w:t xml:space="preserve"> N, </w:t>
      </w:r>
      <w:proofErr w:type="spellStart"/>
      <w:r>
        <w:rPr>
          <w:rFonts w:ascii="Times New Roman" w:hAnsi="Times New Roman" w:cs="Times New Roman"/>
          <w:color w:val="000000"/>
          <w:sz w:val="24"/>
          <w:szCs w:val="24"/>
        </w:rPr>
        <w:t>Weiller</w:t>
      </w:r>
      <w:proofErr w:type="spellEnd"/>
      <w:r>
        <w:rPr>
          <w:rFonts w:ascii="Times New Roman" w:hAnsi="Times New Roman" w:cs="Times New Roman"/>
          <w:color w:val="000000"/>
          <w:sz w:val="24"/>
          <w:szCs w:val="24"/>
        </w:rPr>
        <w:t xml:space="preserve"> G, Aparicio-Fabre R, Fuentes SI, </w:t>
      </w:r>
      <w:proofErr w:type="spellStart"/>
      <w:r>
        <w:rPr>
          <w:rFonts w:ascii="Times New Roman" w:hAnsi="Times New Roman" w:cs="Times New Roman"/>
          <w:color w:val="000000"/>
          <w:sz w:val="24"/>
          <w:szCs w:val="24"/>
        </w:rPr>
        <w:t>Erban</w:t>
      </w:r>
      <w:proofErr w:type="spellEnd"/>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Kopka</w:t>
      </w:r>
      <w:proofErr w:type="spellEnd"/>
      <w:r>
        <w:rPr>
          <w:rFonts w:ascii="Times New Roman" w:hAnsi="Times New Roman" w:cs="Times New Roman"/>
          <w:color w:val="000000"/>
          <w:sz w:val="24"/>
          <w:szCs w:val="24"/>
        </w:rPr>
        <w:t xml:space="preserve"> J, </w:t>
      </w:r>
      <w:proofErr w:type="spellStart"/>
      <w:r>
        <w:rPr>
          <w:rFonts w:ascii="Times New Roman" w:hAnsi="Times New Roman" w:cs="Times New Roman"/>
          <w:color w:val="000000"/>
          <w:sz w:val="24"/>
          <w:szCs w:val="24"/>
        </w:rPr>
        <w:t>Udvardi</w:t>
      </w:r>
      <w:proofErr w:type="spellEnd"/>
      <w:r>
        <w:rPr>
          <w:rFonts w:ascii="Times New Roman" w:hAnsi="Times New Roman" w:cs="Times New Roman"/>
          <w:color w:val="000000"/>
          <w:sz w:val="24"/>
          <w:szCs w:val="24"/>
        </w:rPr>
        <w:t xml:space="preserve"> M, Vance CP (2009) Global changes in the transcript and metabolic profiles</w:t>
      </w:r>
    </w:p>
    <w:p w14:paraId="5FB73D0D" w14:textId="1A02DDB7"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proofErr w:type="spellStart"/>
      <w:r>
        <w:rPr>
          <w:rFonts w:ascii="Times New Roman" w:hAnsi="Times New Roman" w:cs="Times New Roman"/>
          <w:color w:val="000000"/>
          <w:sz w:val="24"/>
          <w:szCs w:val="24"/>
        </w:rPr>
        <w:t>Hongthong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Phimmmasan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Siton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Kongvongxay</w:t>
      </w:r>
      <w:proofErr w:type="spellEnd"/>
      <w:r>
        <w:rPr>
          <w:rFonts w:ascii="Times New Roman" w:hAnsi="Times New Roman" w:cs="Times New Roman"/>
          <w:color w:val="000000"/>
          <w:sz w:val="24"/>
          <w:szCs w:val="24"/>
        </w:rPr>
        <w:t>; Chhay Ty; Preston, T. R., 2005. Water spinach (</w:t>
      </w:r>
      <w:r>
        <w:rPr>
          <w:rFonts w:ascii="Times New Roman" w:hAnsi="Times New Roman" w:cs="Times New Roman"/>
          <w:i/>
          <w:iCs/>
          <w:color w:val="000000"/>
          <w:sz w:val="24"/>
          <w:szCs w:val="24"/>
        </w:rPr>
        <w:t>Ipomoea aquatica</w:t>
      </w:r>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Stylo</w:t>
      </w:r>
      <w:proofErr w:type="spellEnd"/>
      <w:r>
        <w:rPr>
          <w:rFonts w:ascii="Times New Roman" w:hAnsi="Times New Roman" w:cs="Times New Roman"/>
          <w:color w:val="000000"/>
          <w:sz w:val="24"/>
          <w:szCs w:val="24"/>
        </w:rPr>
        <w:t xml:space="preserve"> 184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guianensis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CIAT 184) as basal diets for growing rabbits. </w:t>
      </w:r>
      <w:proofErr w:type="spellStart"/>
      <w:r>
        <w:rPr>
          <w:rFonts w:ascii="Times New Roman" w:hAnsi="Times New Roman" w:cs="Times New Roman"/>
          <w:color w:val="000000"/>
          <w:sz w:val="24"/>
          <w:szCs w:val="24"/>
        </w:rPr>
        <w:t>Livest</w:t>
      </w:r>
      <w:proofErr w:type="spellEnd"/>
      <w:r>
        <w:rPr>
          <w:rFonts w:ascii="Times New Roman" w:hAnsi="Times New Roman" w:cs="Times New Roman"/>
          <w:color w:val="000000"/>
          <w:sz w:val="24"/>
          <w:szCs w:val="24"/>
        </w:rPr>
        <w:t>. Res. Rural Dev., 16 (5)</w:t>
      </w:r>
    </w:p>
    <w:p w14:paraId="7D01EA00" w14:textId="77FF2845" w:rsidR="00C236E6" w:rsidRPr="00C236E6"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Husson</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O. ;</w:t>
      </w:r>
      <w:proofErr w:type="gramEnd"/>
      <w:r>
        <w:rPr>
          <w:rFonts w:ascii="Times New Roman" w:hAnsi="Times New Roman" w:cs="Times New Roman"/>
          <w:color w:val="000000"/>
          <w:sz w:val="24"/>
          <w:szCs w:val="24"/>
        </w:rPr>
        <w:t xml:space="preserve"> Charpentier, H. ; </w:t>
      </w:r>
      <w:proofErr w:type="spellStart"/>
      <w:r>
        <w:rPr>
          <w:rFonts w:ascii="Times New Roman" w:hAnsi="Times New Roman" w:cs="Times New Roman"/>
          <w:color w:val="000000"/>
          <w:sz w:val="24"/>
          <w:szCs w:val="24"/>
        </w:rPr>
        <w:t>Razanamparany</w:t>
      </w:r>
      <w:proofErr w:type="spellEnd"/>
      <w:r>
        <w:rPr>
          <w:rFonts w:ascii="Times New Roman" w:hAnsi="Times New Roman" w:cs="Times New Roman"/>
          <w:color w:val="000000"/>
          <w:sz w:val="24"/>
          <w:szCs w:val="24"/>
        </w:rPr>
        <w:t xml:space="preserve">, C. ; Moussa, N. ; </w:t>
      </w:r>
      <w:proofErr w:type="spellStart"/>
      <w:r>
        <w:rPr>
          <w:rFonts w:ascii="Times New Roman" w:hAnsi="Times New Roman" w:cs="Times New Roman"/>
          <w:color w:val="000000"/>
          <w:sz w:val="24"/>
          <w:szCs w:val="24"/>
        </w:rPr>
        <w:t>Michellon</w:t>
      </w:r>
      <w:proofErr w:type="spellEnd"/>
      <w:r>
        <w:rPr>
          <w:rFonts w:ascii="Times New Roman" w:hAnsi="Times New Roman" w:cs="Times New Roman"/>
          <w:color w:val="000000"/>
          <w:sz w:val="24"/>
          <w:szCs w:val="24"/>
        </w:rPr>
        <w:t xml:space="preserve">, R. ; </w:t>
      </w:r>
      <w:proofErr w:type="spellStart"/>
      <w:r>
        <w:rPr>
          <w:rFonts w:ascii="Times New Roman" w:hAnsi="Times New Roman" w:cs="Times New Roman"/>
          <w:color w:val="000000"/>
          <w:sz w:val="24"/>
          <w:szCs w:val="24"/>
        </w:rPr>
        <w:t>Naudin</w:t>
      </w:r>
      <w:proofErr w:type="spellEnd"/>
      <w:r>
        <w:rPr>
          <w:rFonts w:ascii="Times New Roman" w:hAnsi="Times New Roman" w:cs="Times New Roman"/>
          <w:color w:val="000000"/>
          <w:sz w:val="24"/>
          <w:szCs w:val="24"/>
        </w:rPr>
        <w:t xml:space="preserve">, K. ; </w:t>
      </w:r>
      <w:proofErr w:type="spellStart"/>
      <w:r>
        <w:rPr>
          <w:rFonts w:ascii="Times New Roman" w:hAnsi="Times New Roman" w:cs="Times New Roman"/>
          <w:color w:val="000000"/>
          <w:sz w:val="24"/>
          <w:szCs w:val="24"/>
        </w:rPr>
        <w:t>Razafintsalama</w:t>
      </w:r>
      <w:proofErr w:type="spellEnd"/>
      <w:r>
        <w:rPr>
          <w:rFonts w:ascii="Times New Roman" w:hAnsi="Times New Roman" w:cs="Times New Roman"/>
          <w:color w:val="000000"/>
          <w:sz w:val="24"/>
          <w:szCs w:val="24"/>
        </w:rPr>
        <w:t xml:space="preserve">, H. ; </w:t>
      </w:r>
      <w:proofErr w:type="spellStart"/>
      <w:r>
        <w:rPr>
          <w:rFonts w:ascii="Times New Roman" w:hAnsi="Times New Roman" w:cs="Times New Roman"/>
          <w:color w:val="000000"/>
          <w:sz w:val="24"/>
          <w:szCs w:val="24"/>
        </w:rPr>
        <w:t>Rakotoarinivo</w:t>
      </w:r>
      <w:proofErr w:type="spellEnd"/>
      <w:r>
        <w:rPr>
          <w:rFonts w:ascii="Times New Roman" w:hAnsi="Times New Roman" w:cs="Times New Roman"/>
          <w:color w:val="000000"/>
          <w:sz w:val="24"/>
          <w:szCs w:val="24"/>
        </w:rPr>
        <w:t xml:space="preserve">, C. ; </w:t>
      </w:r>
      <w:proofErr w:type="spellStart"/>
      <w:r>
        <w:rPr>
          <w:rFonts w:ascii="Times New Roman" w:hAnsi="Times New Roman" w:cs="Times New Roman"/>
          <w:color w:val="000000"/>
          <w:sz w:val="24"/>
          <w:szCs w:val="24"/>
        </w:rPr>
        <w:t>Rakotondramanana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Séguy</w:t>
      </w:r>
      <w:proofErr w:type="spellEnd"/>
      <w:r>
        <w:rPr>
          <w:rFonts w:ascii="Times New Roman" w:hAnsi="Times New Roman" w:cs="Times New Roman"/>
          <w:color w:val="000000"/>
          <w:sz w:val="24"/>
          <w:szCs w:val="24"/>
        </w:rPr>
        <w:t xml:space="preserve">, L., 2008.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guianensis</w:t>
      </w:r>
      <w:proofErr w:type="spellEnd"/>
      <w:r>
        <w:rPr>
          <w:rFonts w:ascii="Times New Roman" w:hAnsi="Times New Roman" w:cs="Times New Roman"/>
          <w:color w:val="000000"/>
          <w:sz w:val="24"/>
          <w:szCs w:val="24"/>
        </w:rPr>
        <w:t xml:space="preserve">. Manuel pratique du semis direct à Madagascar, Volume III. Fiches techniques </w:t>
      </w:r>
      <w:proofErr w:type="spellStart"/>
      <w:r>
        <w:rPr>
          <w:rFonts w:ascii="Times New Roman" w:hAnsi="Times New Roman" w:cs="Times New Roman"/>
          <w:color w:val="000000"/>
          <w:sz w:val="24"/>
          <w:szCs w:val="24"/>
        </w:rPr>
        <w:t>plantes</w:t>
      </w:r>
      <w:proofErr w:type="spellEnd"/>
      <w:r>
        <w:rPr>
          <w:rFonts w:ascii="Times New Roman" w:hAnsi="Times New Roman" w:cs="Times New Roman"/>
          <w:color w:val="000000"/>
          <w:sz w:val="24"/>
          <w:szCs w:val="24"/>
        </w:rPr>
        <w:t xml:space="preserve"> de </w:t>
      </w:r>
      <w:proofErr w:type="gramStart"/>
      <w:r>
        <w:rPr>
          <w:rFonts w:ascii="Times New Roman" w:hAnsi="Times New Roman" w:cs="Times New Roman"/>
          <w:color w:val="000000"/>
          <w:sz w:val="24"/>
          <w:szCs w:val="24"/>
        </w:rPr>
        <w:t>couverture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Légumineuses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pérennes</w:t>
      </w:r>
      <w:proofErr w:type="spellEnd"/>
    </w:p>
    <w:p w14:paraId="0055D5FE" w14:textId="12B8C559" w:rsidR="00C236E6" w:rsidRPr="00C236E6"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Iyeghe-Erakpotobor</w:t>
      </w:r>
      <w:proofErr w:type="spellEnd"/>
      <w:r>
        <w:rPr>
          <w:rFonts w:ascii="Times New Roman" w:hAnsi="Times New Roman" w:cs="Times New Roman"/>
          <w:color w:val="000000"/>
          <w:sz w:val="24"/>
          <w:szCs w:val="24"/>
        </w:rPr>
        <w:t xml:space="preserve">, G. </w:t>
      </w:r>
      <w:proofErr w:type="gramStart"/>
      <w:r>
        <w:rPr>
          <w:rFonts w:ascii="Times New Roman" w:hAnsi="Times New Roman" w:cs="Times New Roman"/>
          <w:color w:val="000000"/>
          <w:sz w:val="24"/>
          <w:szCs w:val="24"/>
        </w:rPr>
        <w:t>T. ;</w:t>
      </w:r>
      <w:proofErr w:type="gramEnd"/>
      <w:r>
        <w:rPr>
          <w:rFonts w:ascii="Times New Roman" w:hAnsi="Times New Roman" w:cs="Times New Roman"/>
          <w:color w:val="000000"/>
          <w:sz w:val="24"/>
          <w:szCs w:val="24"/>
        </w:rPr>
        <w:t xml:space="preserve"> Muhammad, I. R., 2008. Intake of tropical grass, legume and legume-grass mixtures </w:t>
      </w:r>
      <w:proofErr w:type="spellStart"/>
      <w:r>
        <w:rPr>
          <w:rFonts w:ascii="Times New Roman" w:hAnsi="Times New Roman" w:cs="Times New Roman"/>
          <w:color w:val="000000"/>
          <w:sz w:val="24"/>
          <w:szCs w:val="24"/>
        </w:rPr>
        <w:t>byrabbits</w:t>
      </w:r>
      <w:proofErr w:type="spellEnd"/>
      <w:r>
        <w:rPr>
          <w:rFonts w:ascii="Times New Roman" w:hAnsi="Times New Roman" w:cs="Times New Roman"/>
          <w:color w:val="000000"/>
          <w:sz w:val="24"/>
          <w:szCs w:val="24"/>
        </w:rPr>
        <w:t xml:space="preserve">. Trop. </w:t>
      </w:r>
      <w:proofErr w:type="spellStart"/>
      <w:r>
        <w:rPr>
          <w:rFonts w:ascii="Times New Roman" w:hAnsi="Times New Roman" w:cs="Times New Roman"/>
          <w:color w:val="000000"/>
          <w:sz w:val="24"/>
          <w:szCs w:val="24"/>
        </w:rPr>
        <w:t>Grassl</w:t>
      </w:r>
      <w:proofErr w:type="spellEnd"/>
      <w:r>
        <w:rPr>
          <w:rFonts w:ascii="Times New Roman" w:hAnsi="Times New Roman" w:cs="Times New Roman"/>
          <w:color w:val="000000"/>
          <w:sz w:val="24"/>
          <w:szCs w:val="24"/>
        </w:rPr>
        <w:t>., 42: 112-119</w:t>
      </w:r>
    </w:p>
    <w:p w14:paraId="13C8EF97" w14:textId="5577A6F2"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Jin, </w:t>
      </w:r>
      <w:proofErr w:type="gramStart"/>
      <w:r>
        <w:rPr>
          <w:rFonts w:ascii="Times New Roman" w:hAnsi="Times New Roman" w:cs="Times New Roman"/>
          <w:color w:val="000000"/>
          <w:sz w:val="24"/>
          <w:szCs w:val="24"/>
        </w:rPr>
        <w:t>J. ;</w:t>
      </w:r>
      <w:proofErr w:type="gramEnd"/>
      <w:r>
        <w:rPr>
          <w:rFonts w:ascii="Times New Roman" w:hAnsi="Times New Roman" w:cs="Times New Roman"/>
          <w:color w:val="000000"/>
          <w:sz w:val="24"/>
          <w:szCs w:val="24"/>
        </w:rPr>
        <w:t xml:space="preserve"> Zhang, Y. C. ; Shi, L. T. ; Zhang, M. Z. ; Zhu, H. Y. ; Long, H. Y. ; Jiang, G.W., 2007. Study on effectiveness and economic benefits of feeding rabbit with fresh forage mixture. </w:t>
      </w:r>
      <w:proofErr w:type="spellStart"/>
      <w:r>
        <w:rPr>
          <w:rFonts w:ascii="Times New Roman" w:hAnsi="Times New Roman" w:cs="Times New Roman"/>
          <w:color w:val="000000"/>
          <w:sz w:val="24"/>
          <w:szCs w:val="24"/>
        </w:rPr>
        <w:t>Pratacult</w:t>
      </w:r>
      <w:proofErr w:type="spellEnd"/>
      <w:r>
        <w:rPr>
          <w:rFonts w:ascii="Times New Roman" w:hAnsi="Times New Roman" w:cs="Times New Roman"/>
          <w:color w:val="000000"/>
          <w:sz w:val="24"/>
          <w:szCs w:val="24"/>
        </w:rPr>
        <w:t>. Sci., (10): 13</w:t>
      </w:r>
    </w:p>
    <w:p w14:paraId="67307E77" w14:textId="6A4C73EB"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proofErr w:type="spellStart"/>
      <w:r>
        <w:rPr>
          <w:rFonts w:ascii="Times New Roman" w:hAnsi="Times New Roman" w:cs="Times New Roman"/>
          <w:color w:val="000000"/>
          <w:sz w:val="24"/>
          <w:szCs w:val="24"/>
        </w:rPr>
        <w:t>Jebara</w:t>
      </w:r>
      <w:proofErr w:type="spellEnd"/>
      <w:r>
        <w:rPr>
          <w:rFonts w:ascii="Times New Roman" w:hAnsi="Times New Roman" w:cs="Times New Roman"/>
          <w:color w:val="000000"/>
          <w:sz w:val="24"/>
          <w:szCs w:val="24"/>
        </w:rPr>
        <w:t xml:space="preserve"> M, </w:t>
      </w:r>
      <w:proofErr w:type="spellStart"/>
      <w:r>
        <w:rPr>
          <w:rFonts w:ascii="Times New Roman" w:hAnsi="Times New Roman" w:cs="Times New Roman"/>
          <w:color w:val="000000"/>
          <w:sz w:val="24"/>
          <w:szCs w:val="24"/>
        </w:rPr>
        <w:t>Aouani</w:t>
      </w:r>
      <w:proofErr w:type="spellEnd"/>
      <w:r>
        <w:rPr>
          <w:rFonts w:ascii="Times New Roman" w:hAnsi="Times New Roman" w:cs="Times New Roman"/>
          <w:color w:val="000000"/>
          <w:sz w:val="24"/>
          <w:szCs w:val="24"/>
        </w:rPr>
        <w:t xml:space="preserve"> ME, </w:t>
      </w:r>
      <w:proofErr w:type="spellStart"/>
      <w:r>
        <w:rPr>
          <w:rFonts w:ascii="Times New Roman" w:hAnsi="Times New Roman" w:cs="Times New Roman"/>
          <w:color w:val="000000"/>
          <w:sz w:val="24"/>
          <w:szCs w:val="24"/>
        </w:rPr>
        <w:t>Payre</w:t>
      </w:r>
      <w:proofErr w:type="spellEnd"/>
      <w:r>
        <w:rPr>
          <w:rFonts w:ascii="Times New Roman" w:hAnsi="Times New Roman" w:cs="Times New Roman"/>
          <w:color w:val="000000"/>
          <w:sz w:val="24"/>
          <w:szCs w:val="24"/>
        </w:rPr>
        <w:t xml:space="preserve"> H, </w:t>
      </w:r>
      <w:proofErr w:type="spellStart"/>
      <w:r>
        <w:rPr>
          <w:rFonts w:ascii="Times New Roman" w:hAnsi="Times New Roman" w:cs="Times New Roman"/>
          <w:color w:val="000000"/>
          <w:sz w:val="24"/>
          <w:szCs w:val="24"/>
        </w:rPr>
        <w:t>Drevon</w:t>
      </w:r>
      <w:proofErr w:type="spellEnd"/>
      <w:r>
        <w:rPr>
          <w:rFonts w:ascii="Times New Roman" w:hAnsi="Times New Roman" w:cs="Times New Roman"/>
          <w:color w:val="000000"/>
          <w:sz w:val="24"/>
          <w:szCs w:val="24"/>
        </w:rPr>
        <w:t xml:space="preserve"> J., 2005. Nodule conductance varied among common bean (Phaseolus vulgaris) genotypes under phosphorus deficiency. </w:t>
      </w:r>
      <w:r>
        <w:rPr>
          <w:rFonts w:ascii="Times New Roman" w:hAnsi="Times New Roman" w:cs="Times New Roman"/>
          <w:i/>
          <w:color w:val="000000"/>
          <w:sz w:val="24"/>
          <w:szCs w:val="24"/>
        </w:rPr>
        <w:t>Journal of Plant Physiology.</w:t>
      </w:r>
      <w:r>
        <w:rPr>
          <w:rFonts w:ascii="Times New Roman" w:hAnsi="Times New Roman" w:cs="Times New Roman"/>
          <w:color w:val="000000"/>
          <w:sz w:val="24"/>
          <w:szCs w:val="24"/>
        </w:rPr>
        <w:t xml:space="preserve"> 162:309–315</w:t>
      </w:r>
    </w:p>
    <w:p w14:paraId="10C92D38" w14:textId="10D86F40" w:rsidR="00C236E6"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proofErr w:type="spellStart"/>
      <w:r>
        <w:rPr>
          <w:rFonts w:ascii="Times New Roman" w:hAnsi="Times New Roman" w:cs="Times New Roman"/>
          <w:color w:val="000000"/>
          <w:sz w:val="24"/>
          <w:szCs w:val="24"/>
        </w:rPr>
        <w:t>Khuc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Thi</w:t>
      </w:r>
      <w:proofErr w:type="spellEnd"/>
      <w:r>
        <w:rPr>
          <w:rFonts w:ascii="Times New Roman" w:hAnsi="Times New Roman" w:cs="Times New Roman"/>
          <w:color w:val="000000"/>
          <w:sz w:val="24"/>
          <w:szCs w:val="24"/>
        </w:rPr>
        <w:t xml:space="preserve"> Hue; Preston, T. R., 2006. Effect of different sources of supplementary fibre on growth of rabbits fed a basal diet of fresh water spinach (</w:t>
      </w:r>
      <w:r>
        <w:rPr>
          <w:rFonts w:ascii="Times New Roman" w:hAnsi="Times New Roman" w:cs="Times New Roman"/>
          <w:i/>
          <w:iCs/>
          <w:color w:val="000000"/>
          <w:sz w:val="24"/>
          <w:szCs w:val="24"/>
        </w:rPr>
        <w:t>Ipomoea aquatica</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Livest</w:t>
      </w:r>
      <w:proofErr w:type="spellEnd"/>
      <w:r>
        <w:rPr>
          <w:rFonts w:ascii="Times New Roman" w:hAnsi="Times New Roman" w:cs="Times New Roman"/>
          <w:color w:val="000000"/>
          <w:sz w:val="24"/>
          <w:szCs w:val="24"/>
        </w:rPr>
        <w:t>. Res. Rural Dev., 18 (4): 58</w:t>
      </w:r>
    </w:p>
    <w:p w14:paraId="7266DC40" w14:textId="5A309CAD"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proofErr w:type="spellStart"/>
      <w:r>
        <w:rPr>
          <w:rFonts w:ascii="Times New Roman" w:hAnsi="Times New Roman" w:cs="Times New Roman"/>
          <w:color w:val="000000"/>
          <w:sz w:val="24"/>
          <w:szCs w:val="24"/>
        </w:rPr>
        <w:lastRenderedPageBreak/>
        <w:t>Kiyothong</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K.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Wanapat</w:t>
      </w:r>
      <w:proofErr w:type="spellEnd"/>
      <w:r>
        <w:rPr>
          <w:rFonts w:ascii="Times New Roman" w:hAnsi="Times New Roman" w:cs="Times New Roman"/>
          <w:color w:val="000000"/>
          <w:sz w:val="24"/>
          <w:szCs w:val="24"/>
        </w:rPr>
        <w:t xml:space="preserve">, M., 2004. Supplementation of cassava hay and </w:t>
      </w:r>
      <w:proofErr w:type="spellStart"/>
      <w:r>
        <w:rPr>
          <w:rFonts w:ascii="Times New Roman" w:hAnsi="Times New Roman" w:cs="Times New Roman"/>
          <w:color w:val="000000"/>
          <w:sz w:val="24"/>
          <w:szCs w:val="24"/>
        </w:rPr>
        <w:t>stylo</w:t>
      </w:r>
      <w:proofErr w:type="spellEnd"/>
      <w:r>
        <w:rPr>
          <w:rFonts w:ascii="Times New Roman" w:hAnsi="Times New Roman" w:cs="Times New Roman"/>
          <w:color w:val="000000"/>
          <w:sz w:val="24"/>
          <w:szCs w:val="24"/>
        </w:rPr>
        <w:t xml:space="preserve"> 184 hay to replace concentrate for lactating dairy cows. Asian Aust. J. Anim. Sci., 17: 670-677</w:t>
      </w:r>
    </w:p>
    <w:p w14:paraId="300F0E4E" w14:textId="15F77C0E"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Krishna, D.; </w:t>
      </w:r>
      <w:proofErr w:type="spellStart"/>
      <w:r>
        <w:rPr>
          <w:rFonts w:ascii="Times New Roman" w:hAnsi="Times New Roman" w:cs="Times New Roman"/>
          <w:color w:val="000000"/>
          <w:sz w:val="24"/>
          <w:szCs w:val="24"/>
        </w:rPr>
        <w:t>Qudratullah</w:t>
      </w:r>
      <w:proofErr w:type="spellEnd"/>
      <w:r>
        <w:rPr>
          <w:rFonts w:ascii="Times New Roman" w:hAnsi="Times New Roman" w:cs="Times New Roman"/>
          <w:color w:val="000000"/>
          <w:sz w:val="24"/>
          <w:szCs w:val="24"/>
        </w:rPr>
        <w:t xml:space="preserve">, S.; Prasad, V. L. K.; Rama, R. S. V., 2008. Nutritive value and feasibility studies of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leaf meals in broiler diets. Ind. J. Poult. Sci., 43 (1): 39-44</w:t>
      </w:r>
    </w:p>
    <w:p w14:paraId="60F2836B" w14:textId="525EEB71"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Kruse J, Abraham M, </w:t>
      </w:r>
      <w:proofErr w:type="spellStart"/>
      <w:r>
        <w:rPr>
          <w:rFonts w:ascii="Times New Roman" w:hAnsi="Times New Roman" w:cs="Times New Roman"/>
          <w:color w:val="000000"/>
          <w:sz w:val="24"/>
          <w:szCs w:val="24"/>
        </w:rPr>
        <w:t>Amelung</w:t>
      </w:r>
      <w:proofErr w:type="spellEnd"/>
      <w:r>
        <w:rPr>
          <w:rFonts w:ascii="Times New Roman" w:hAnsi="Times New Roman" w:cs="Times New Roman"/>
          <w:color w:val="000000"/>
          <w:sz w:val="24"/>
          <w:szCs w:val="24"/>
        </w:rPr>
        <w:t xml:space="preserve"> W, Baum C, Bol R, </w:t>
      </w:r>
      <w:proofErr w:type="spellStart"/>
      <w:r>
        <w:rPr>
          <w:rFonts w:ascii="Times New Roman" w:hAnsi="Times New Roman" w:cs="Times New Roman"/>
          <w:color w:val="000000"/>
          <w:sz w:val="24"/>
          <w:szCs w:val="24"/>
        </w:rPr>
        <w:t>Kühn</w:t>
      </w:r>
      <w:proofErr w:type="spellEnd"/>
      <w:r>
        <w:rPr>
          <w:rFonts w:ascii="Times New Roman" w:hAnsi="Times New Roman" w:cs="Times New Roman"/>
          <w:color w:val="000000"/>
          <w:sz w:val="24"/>
          <w:szCs w:val="24"/>
        </w:rPr>
        <w:t xml:space="preserve"> O, Lewandowski H, </w:t>
      </w:r>
      <w:proofErr w:type="spellStart"/>
      <w:r>
        <w:rPr>
          <w:rFonts w:ascii="Times New Roman" w:hAnsi="Times New Roman" w:cs="Times New Roman"/>
          <w:color w:val="000000"/>
          <w:sz w:val="24"/>
          <w:szCs w:val="24"/>
        </w:rPr>
        <w:t>Niederberger</w:t>
      </w:r>
      <w:proofErr w:type="spellEnd"/>
      <w:r>
        <w:rPr>
          <w:rFonts w:ascii="Times New Roman" w:hAnsi="Times New Roman" w:cs="Times New Roman"/>
          <w:color w:val="000000"/>
          <w:sz w:val="24"/>
          <w:szCs w:val="24"/>
        </w:rPr>
        <w:t xml:space="preserve"> J, </w:t>
      </w:r>
      <w:proofErr w:type="spellStart"/>
      <w:r>
        <w:rPr>
          <w:rFonts w:ascii="Times New Roman" w:hAnsi="Times New Roman" w:cs="Times New Roman"/>
          <w:color w:val="000000"/>
          <w:sz w:val="24"/>
          <w:szCs w:val="24"/>
        </w:rPr>
        <w:t>Oelmann</w:t>
      </w:r>
      <w:proofErr w:type="spellEnd"/>
      <w:r>
        <w:rPr>
          <w:rFonts w:ascii="Times New Roman" w:hAnsi="Times New Roman" w:cs="Times New Roman"/>
          <w:color w:val="000000"/>
          <w:sz w:val="24"/>
          <w:szCs w:val="24"/>
        </w:rPr>
        <w:t xml:space="preserve"> Y, </w:t>
      </w:r>
      <w:proofErr w:type="spellStart"/>
      <w:r>
        <w:rPr>
          <w:rFonts w:ascii="Times New Roman" w:hAnsi="Times New Roman" w:cs="Times New Roman"/>
          <w:color w:val="000000"/>
          <w:sz w:val="24"/>
          <w:szCs w:val="24"/>
        </w:rPr>
        <w:t>Rüger</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Santner</w:t>
      </w:r>
      <w:proofErr w:type="spellEnd"/>
      <w:r>
        <w:rPr>
          <w:rFonts w:ascii="Times New Roman" w:hAnsi="Times New Roman" w:cs="Times New Roman"/>
          <w:color w:val="000000"/>
          <w:sz w:val="24"/>
          <w:szCs w:val="24"/>
        </w:rPr>
        <w:t xml:space="preserve"> J, </w:t>
      </w:r>
      <w:proofErr w:type="spellStart"/>
      <w:r>
        <w:rPr>
          <w:rFonts w:ascii="Times New Roman" w:hAnsi="Times New Roman" w:cs="Times New Roman"/>
          <w:color w:val="000000"/>
          <w:sz w:val="24"/>
          <w:szCs w:val="24"/>
        </w:rPr>
        <w:t>Siebers</w:t>
      </w:r>
      <w:proofErr w:type="spellEnd"/>
      <w:r>
        <w:rPr>
          <w:rFonts w:ascii="Times New Roman" w:hAnsi="Times New Roman" w:cs="Times New Roman"/>
          <w:color w:val="000000"/>
          <w:sz w:val="24"/>
          <w:szCs w:val="24"/>
        </w:rPr>
        <w:t xml:space="preserve"> M, </w:t>
      </w:r>
      <w:proofErr w:type="spellStart"/>
      <w:r>
        <w:rPr>
          <w:rFonts w:ascii="Times New Roman" w:hAnsi="Times New Roman" w:cs="Times New Roman"/>
          <w:color w:val="000000"/>
          <w:sz w:val="24"/>
          <w:szCs w:val="24"/>
        </w:rPr>
        <w:t>Siebers</w:t>
      </w:r>
      <w:proofErr w:type="spellEnd"/>
      <w:r>
        <w:rPr>
          <w:rFonts w:ascii="Times New Roman" w:hAnsi="Times New Roman" w:cs="Times New Roman"/>
          <w:color w:val="000000"/>
          <w:sz w:val="24"/>
          <w:szCs w:val="24"/>
        </w:rPr>
        <w:t xml:space="preserve"> N, Spohn M, </w:t>
      </w:r>
      <w:proofErr w:type="spellStart"/>
      <w:r>
        <w:rPr>
          <w:rFonts w:ascii="Times New Roman" w:hAnsi="Times New Roman" w:cs="Times New Roman"/>
          <w:color w:val="000000"/>
          <w:sz w:val="24"/>
          <w:szCs w:val="24"/>
        </w:rPr>
        <w:t>Vestergren</w:t>
      </w:r>
      <w:proofErr w:type="spellEnd"/>
      <w:r>
        <w:rPr>
          <w:rFonts w:ascii="Times New Roman" w:hAnsi="Times New Roman" w:cs="Times New Roman"/>
          <w:color w:val="000000"/>
          <w:sz w:val="24"/>
          <w:szCs w:val="24"/>
        </w:rPr>
        <w:t xml:space="preserve"> J, </w:t>
      </w:r>
      <w:proofErr w:type="spellStart"/>
      <w:r>
        <w:rPr>
          <w:rFonts w:ascii="Times New Roman" w:hAnsi="Times New Roman" w:cs="Times New Roman"/>
          <w:color w:val="000000"/>
          <w:sz w:val="24"/>
          <w:szCs w:val="24"/>
        </w:rPr>
        <w:t>Vogts</w:t>
      </w:r>
      <w:proofErr w:type="spell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A,Leinweber</w:t>
      </w:r>
      <w:proofErr w:type="spellEnd"/>
      <w:proofErr w:type="gramEnd"/>
      <w:r>
        <w:rPr>
          <w:rFonts w:ascii="Times New Roman" w:hAnsi="Times New Roman" w:cs="Times New Roman"/>
          <w:color w:val="000000"/>
          <w:sz w:val="24"/>
          <w:szCs w:val="24"/>
        </w:rPr>
        <w:t xml:space="preserve"> P (2015) Innovative methods in soil phosphorus research: a review. J Plant </w:t>
      </w:r>
      <w:proofErr w:type="spellStart"/>
      <w:r>
        <w:rPr>
          <w:rFonts w:ascii="Times New Roman" w:hAnsi="Times New Roman" w:cs="Times New Roman"/>
          <w:color w:val="000000"/>
          <w:sz w:val="24"/>
          <w:szCs w:val="24"/>
        </w:rPr>
        <w:t>Nutr</w:t>
      </w:r>
      <w:proofErr w:type="spellEnd"/>
      <w:r>
        <w:rPr>
          <w:rFonts w:ascii="Times New Roman" w:hAnsi="Times New Roman" w:cs="Times New Roman"/>
          <w:color w:val="000000"/>
          <w:sz w:val="24"/>
          <w:szCs w:val="24"/>
        </w:rPr>
        <w:t xml:space="preserve"> Soil Sci 178:43–88</w:t>
      </w:r>
    </w:p>
    <w:p w14:paraId="24E78611" w14:textId="1E7B3D66"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proofErr w:type="spellStart"/>
      <w:r>
        <w:rPr>
          <w:rFonts w:ascii="Times New Roman" w:hAnsi="Times New Roman" w:cs="Times New Roman"/>
          <w:color w:val="000000"/>
          <w:sz w:val="24"/>
          <w:szCs w:val="24"/>
        </w:rPr>
        <w:t>Lebas</w:t>
      </w:r>
      <w:proofErr w:type="spellEnd"/>
      <w:r>
        <w:rPr>
          <w:rFonts w:ascii="Times New Roman" w:hAnsi="Times New Roman" w:cs="Times New Roman"/>
          <w:color w:val="000000"/>
          <w:sz w:val="24"/>
          <w:szCs w:val="24"/>
        </w:rPr>
        <w:t>, F., 2004. Reflections on rabbit nutrition with a special emphasis on feed ingredients utilization. Proceedings of the 8th World Rabbit Congress, September 7-10, 2004, Puebla, Mexico 2004</w:t>
      </w:r>
    </w:p>
    <w:p w14:paraId="171016B4" w14:textId="78EF2261" w:rsidR="00263FCE" w:rsidRPr="00C236E6"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Le Roux MR, Kahn S, Valentine AJ., 2008. Organic acid accumulation inhibits N2-fixation in P-stressed lupin nodules. </w:t>
      </w:r>
      <w:r>
        <w:rPr>
          <w:rFonts w:ascii="Times New Roman" w:hAnsi="Times New Roman" w:cs="Times New Roman"/>
          <w:i/>
          <w:color w:val="000000"/>
          <w:sz w:val="24"/>
          <w:szCs w:val="24"/>
        </w:rPr>
        <w:t>New Phytology.</w:t>
      </w:r>
      <w:r>
        <w:rPr>
          <w:rFonts w:ascii="Times New Roman" w:hAnsi="Times New Roman" w:cs="Times New Roman"/>
          <w:color w:val="000000"/>
          <w:sz w:val="24"/>
          <w:szCs w:val="24"/>
        </w:rPr>
        <w:t xml:space="preserve"> 177:956–964</w:t>
      </w:r>
    </w:p>
    <w:p w14:paraId="412FE1A2" w14:textId="0906E983"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López-Arredondo DL, Leyva-González MA, González-Morales SI, López-</w:t>
      </w:r>
      <w:proofErr w:type="spellStart"/>
      <w:r>
        <w:rPr>
          <w:rFonts w:ascii="Times New Roman" w:hAnsi="Times New Roman" w:cs="Times New Roman"/>
          <w:color w:val="000000"/>
          <w:sz w:val="24"/>
          <w:szCs w:val="24"/>
        </w:rPr>
        <w:t>Bucio</w:t>
      </w:r>
      <w:proofErr w:type="spellEnd"/>
      <w:r>
        <w:rPr>
          <w:rFonts w:ascii="Times New Roman" w:hAnsi="Times New Roman" w:cs="Times New Roman"/>
          <w:color w:val="000000"/>
          <w:sz w:val="24"/>
          <w:szCs w:val="24"/>
        </w:rPr>
        <w:t xml:space="preserve"> J, Herrera-Estrella L., 2014. Phosphate nutrition: improving low-phosphate tolerance in crops</w:t>
      </w:r>
      <w:r>
        <w:rPr>
          <w:rFonts w:ascii="Times New Roman" w:hAnsi="Times New Roman" w:cs="Times New Roman"/>
          <w:i/>
          <w:color w:val="000000"/>
          <w:sz w:val="24"/>
          <w:szCs w:val="24"/>
        </w:rPr>
        <w:t xml:space="preserve">. Annual Review on Plant Biology. </w:t>
      </w:r>
      <w:r>
        <w:rPr>
          <w:rFonts w:ascii="Times New Roman" w:hAnsi="Times New Roman" w:cs="Times New Roman"/>
          <w:color w:val="000000"/>
          <w:sz w:val="24"/>
          <w:szCs w:val="24"/>
        </w:rPr>
        <w:t>65:95–123</w:t>
      </w:r>
    </w:p>
    <w:p w14:paraId="5F807356" w14:textId="69390D3F"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Mackay AD, </w:t>
      </w:r>
      <w:proofErr w:type="spellStart"/>
      <w:r>
        <w:rPr>
          <w:rFonts w:ascii="Times New Roman" w:hAnsi="Times New Roman" w:cs="Times New Roman"/>
          <w:color w:val="000000"/>
          <w:sz w:val="24"/>
          <w:szCs w:val="24"/>
        </w:rPr>
        <w:t>Caradus</w:t>
      </w:r>
      <w:proofErr w:type="spellEnd"/>
      <w:r>
        <w:rPr>
          <w:rFonts w:ascii="Times New Roman" w:hAnsi="Times New Roman" w:cs="Times New Roman"/>
          <w:color w:val="000000"/>
          <w:sz w:val="24"/>
          <w:szCs w:val="24"/>
        </w:rPr>
        <w:t xml:space="preserve"> JR, Pritchard MW (1990) Variation in </w:t>
      </w:r>
      <w:proofErr w:type="spellStart"/>
      <w:r>
        <w:rPr>
          <w:rFonts w:ascii="Times New Roman" w:hAnsi="Times New Roman" w:cs="Times New Roman"/>
          <w:color w:val="000000"/>
          <w:sz w:val="24"/>
          <w:szCs w:val="24"/>
        </w:rPr>
        <w:t>aluminium</w:t>
      </w:r>
      <w:proofErr w:type="spellEnd"/>
      <w:r>
        <w:rPr>
          <w:rFonts w:ascii="Times New Roman" w:hAnsi="Times New Roman" w:cs="Times New Roman"/>
          <w:color w:val="000000"/>
          <w:sz w:val="24"/>
          <w:szCs w:val="24"/>
        </w:rPr>
        <w:t xml:space="preserve"> tolerance in white clover. Plant Soil 123:101–105</w:t>
      </w:r>
    </w:p>
    <w:p w14:paraId="649D5B43" w14:textId="67659923" w:rsidR="00263FCE" w:rsidRDefault="00C97554" w:rsidP="00C236E6">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Magalhaes</w:t>
      </w:r>
      <w:proofErr w:type="spellEnd"/>
      <w:r>
        <w:rPr>
          <w:rFonts w:ascii="Times New Roman" w:hAnsi="Times New Roman" w:cs="Times New Roman"/>
          <w:color w:val="000000"/>
          <w:sz w:val="24"/>
          <w:szCs w:val="24"/>
        </w:rPr>
        <w:t xml:space="preserve">, L. </w:t>
      </w:r>
      <w:proofErr w:type="gramStart"/>
      <w:r>
        <w:rPr>
          <w:rFonts w:ascii="Times New Roman" w:hAnsi="Times New Roman" w:cs="Times New Roman"/>
          <w:color w:val="000000"/>
          <w:sz w:val="24"/>
          <w:szCs w:val="24"/>
        </w:rPr>
        <w:t>J. ;</w:t>
      </w:r>
      <w:proofErr w:type="gramEnd"/>
      <w:r>
        <w:rPr>
          <w:rFonts w:ascii="Times New Roman" w:hAnsi="Times New Roman" w:cs="Times New Roman"/>
          <w:color w:val="000000"/>
          <w:sz w:val="24"/>
          <w:szCs w:val="24"/>
        </w:rPr>
        <w:t xml:space="preserve"> Carneiro, J. d. C. ; Campos, D. S. ; Mauricio, R. M. ; </w:t>
      </w:r>
      <w:proofErr w:type="spellStart"/>
      <w:r>
        <w:rPr>
          <w:rFonts w:ascii="Times New Roman" w:hAnsi="Times New Roman" w:cs="Times New Roman"/>
          <w:color w:val="000000"/>
          <w:sz w:val="24"/>
          <w:szCs w:val="24"/>
        </w:rPr>
        <w:t>Alvim</w:t>
      </w:r>
      <w:proofErr w:type="spellEnd"/>
      <w:r>
        <w:rPr>
          <w:rFonts w:ascii="Times New Roman" w:hAnsi="Times New Roman" w:cs="Times New Roman"/>
          <w:color w:val="000000"/>
          <w:sz w:val="24"/>
          <w:szCs w:val="24"/>
        </w:rPr>
        <w:t xml:space="preserve">, M. J. ; Xavier, D. F., 2003. </w:t>
      </w:r>
      <w:proofErr w:type="spellStart"/>
      <w:r>
        <w:rPr>
          <w:rFonts w:ascii="Times New Roman" w:hAnsi="Times New Roman" w:cs="Times New Roman"/>
          <w:color w:val="000000"/>
          <w:sz w:val="24"/>
          <w:szCs w:val="24"/>
        </w:rPr>
        <w:t>Composicao</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quimica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digestibilidade</w:t>
      </w:r>
      <w:proofErr w:type="spellEnd"/>
      <w:r>
        <w:rPr>
          <w:rFonts w:ascii="Times New Roman" w:hAnsi="Times New Roman" w:cs="Times New Roman"/>
          <w:color w:val="000000"/>
          <w:sz w:val="24"/>
          <w:szCs w:val="24"/>
        </w:rPr>
        <w:t xml:space="preserve"> e </w:t>
      </w:r>
      <w:proofErr w:type="spellStart"/>
      <w:r>
        <w:rPr>
          <w:rFonts w:ascii="Times New Roman" w:hAnsi="Times New Roman" w:cs="Times New Roman"/>
          <w:color w:val="000000"/>
          <w:sz w:val="24"/>
          <w:szCs w:val="24"/>
        </w:rPr>
        <w:t>fracionamento</w:t>
      </w:r>
      <w:proofErr w:type="spellEnd"/>
      <w:r>
        <w:rPr>
          <w:rFonts w:ascii="Times New Roman" w:hAnsi="Times New Roman" w:cs="Times New Roman"/>
          <w:color w:val="000000"/>
          <w:sz w:val="24"/>
          <w:szCs w:val="24"/>
        </w:rPr>
        <w:t xml:space="preserve"> do </w:t>
      </w:r>
      <w:proofErr w:type="spellStart"/>
      <w:r>
        <w:rPr>
          <w:rFonts w:ascii="Times New Roman" w:hAnsi="Times New Roman" w:cs="Times New Roman"/>
          <w:color w:val="000000"/>
          <w:sz w:val="24"/>
          <w:szCs w:val="24"/>
        </w:rPr>
        <w:t>nitrogenio</w:t>
      </w:r>
      <w:proofErr w:type="spellEnd"/>
      <w:r>
        <w:rPr>
          <w:rFonts w:ascii="Times New Roman" w:hAnsi="Times New Roman" w:cs="Times New Roman"/>
          <w:color w:val="000000"/>
          <w:sz w:val="24"/>
          <w:szCs w:val="24"/>
        </w:rPr>
        <w:t xml:space="preserve"> e dos </w:t>
      </w:r>
      <w:proofErr w:type="spellStart"/>
      <w:r>
        <w:rPr>
          <w:rFonts w:ascii="Times New Roman" w:hAnsi="Times New Roman" w:cs="Times New Roman"/>
          <w:color w:val="000000"/>
          <w:sz w:val="24"/>
          <w:szCs w:val="24"/>
        </w:rPr>
        <w:t>carboidratos</w:t>
      </w:r>
      <w:proofErr w:type="spellEnd"/>
      <w:r>
        <w:rPr>
          <w:rFonts w:ascii="Times New Roman" w:hAnsi="Times New Roman" w:cs="Times New Roman"/>
          <w:color w:val="000000"/>
          <w:sz w:val="24"/>
          <w:szCs w:val="24"/>
        </w:rPr>
        <w:t xml:space="preserve"> de </w:t>
      </w:r>
      <w:proofErr w:type="spellStart"/>
      <w:r>
        <w:rPr>
          <w:rFonts w:ascii="Times New Roman" w:hAnsi="Times New Roman" w:cs="Times New Roman"/>
          <w:color w:val="000000"/>
          <w:sz w:val="24"/>
          <w:szCs w:val="24"/>
        </w:rPr>
        <w:t>algumas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especies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forrageiras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Pasturas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Tropicales</w:t>
      </w:r>
      <w:proofErr w:type="spellEnd"/>
      <w:r>
        <w:rPr>
          <w:rFonts w:ascii="Times New Roman" w:hAnsi="Times New Roman" w:cs="Times New Roman"/>
          <w:color w:val="000000"/>
          <w:sz w:val="24"/>
          <w:szCs w:val="24"/>
        </w:rPr>
        <w:t>, 25 (1):33-37</w:t>
      </w:r>
    </w:p>
    <w:p w14:paraId="03C30CCF"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Mannetje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L.'t</w:t>
      </w:r>
      <w:proofErr w:type="spellEnd"/>
      <w:r>
        <w:rPr>
          <w:rFonts w:ascii="Times New Roman" w:hAnsi="Times New Roman" w:cs="Times New Roman"/>
          <w:color w:val="000000"/>
          <w:sz w:val="24"/>
          <w:szCs w:val="24"/>
        </w:rPr>
        <w:t xml:space="preserve">, 1992.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guianensis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Aublet</w:t>
      </w:r>
      <w:proofErr w:type="spellEnd"/>
      <w:r>
        <w:rPr>
          <w:rFonts w:ascii="Times New Roman" w:hAnsi="Times New Roman" w:cs="Times New Roman"/>
          <w:color w:val="000000"/>
          <w:sz w:val="24"/>
          <w:szCs w:val="24"/>
        </w:rPr>
        <w:t xml:space="preserve">) Swartz. Record from </w:t>
      </w:r>
      <w:proofErr w:type="spellStart"/>
      <w:r>
        <w:rPr>
          <w:rFonts w:ascii="Times New Roman" w:hAnsi="Times New Roman" w:cs="Times New Roman"/>
          <w:color w:val="000000"/>
          <w:sz w:val="24"/>
          <w:szCs w:val="24"/>
        </w:rPr>
        <w:t>Proseabase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Mannetje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L.'t</w:t>
      </w:r>
      <w:proofErr w:type="spellEnd"/>
      <w:r>
        <w:rPr>
          <w:rFonts w:ascii="Times New Roman" w:hAnsi="Times New Roman" w:cs="Times New Roman"/>
          <w:color w:val="000000"/>
          <w:sz w:val="24"/>
          <w:szCs w:val="24"/>
        </w:rPr>
        <w:t xml:space="preserve"> and Jones, R.M. (Editors). PROSEA (Plant Resources of South-East Asia) Foundation, Bogor, Indonesia</w:t>
      </w:r>
    </w:p>
    <w:p w14:paraId="3A53C61E"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Mitran</w:t>
      </w:r>
      <w:proofErr w:type="spellEnd"/>
      <w:r>
        <w:rPr>
          <w:rFonts w:ascii="Times New Roman" w:hAnsi="Times New Roman" w:cs="Times New Roman"/>
          <w:color w:val="000000"/>
          <w:sz w:val="24"/>
          <w:szCs w:val="24"/>
        </w:rPr>
        <w:t xml:space="preserve"> T, Mani PK (2017) Effect of organic amendments on rice yield trend, phosphorus use efficiency, uptake, and apparent balance in soil under long-term rice-wheat rotation. J Plant </w:t>
      </w:r>
      <w:proofErr w:type="spellStart"/>
      <w:r>
        <w:rPr>
          <w:rFonts w:ascii="Times New Roman" w:hAnsi="Times New Roman" w:cs="Times New Roman"/>
          <w:color w:val="000000"/>
          <w:sz w:val="24"/>
          <w:szCs w:val="24"/>
        </w:rPr>
        <w:t>Nutr</w:t>
      </w:r>
      <w:proofErr w:type="spellEnd"/>
      <w:r>
        <w:rPr>
          <w:rFonts w:ascii="Times New Roman" w:hAnsi="Times New Roman" w:cs="Times New Roman"/>
          <w:color w:val="000000"/>
          <w:sz w:val="24"/>
          <w:szCs w:val="24"/>
        </w:rPr>
        <w:t xml:space="preserve"> 40(9):1312–1322</w:t>
      </w:r>
    </w:p>
    <w:p w14:paraId="3AE44CE2"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Mupangwa</w:t>
      </w:r>
      <w:proofErr w:type="spellEnd"/>
      <w:r>
        <w:rPr>
          <w:rFonts w:ascii="Times New Roman" w:hAnsi="Times New Roman" w:cs="Times New Roman"/>
          <w:color w:val="000000"/>
          <w:sz w:val="24"/>
          <w:szCs w:val="24"/>
        </w:rPr>
        <w:t xml:space="preserve">, J. F. ; </w:t>
      </w:r>
      <w:proofErr w:type="spellStart"/>
      <w:r>
        <w:rPr>
          <w:rFonts w:ascii="Times New Roman" w:hAnsi="Times New Roman" w:cs="Times New Roman"/>
          <w:color w:val="000000"/>
          <w:sz w:val="24"/>
          <w:szCs w:val="24"/>
        </w:rPr>
        <w:t>Ngongoni</w:t>
      </w:r>
      <w:proofErr w:type="spellEnd"/>
      <w:r>
        <w:rPr>
          <w:rFonts w:ascii="Times New Roman" w:hAnsi="Times New Roman" w:cs="Times New Roman"/>
          <w:color w:val="000000"/>
          <w:sz w:val="24"/>
          <w:szCs w:val="24"/>
        </w:rPr>
        <w:t xml:space="preserve">, N. T. ; Topps, J. H. ; </w:t>
      </w:r>
      <w:proofErr w:type="spellStart"/>
      <w:r>
        <w:rPr>
          <w:rFonts w:ascii="Times New Roman" w:hAnsi="Times New Roman" w:cs="Times New Roman"/>
          <w:color w:val="000000"/>
          <w:sz w:val="24"/>
          <w:szCs w:val="24"/>
        </w:rPr>
        <w:t>Acamovic</w:t>
      </w:r>
      <w:proofErr w:type="spellEnd"/>
      <w:r>
        <w:rPr>
          <w:rFonts w:ascii="Times New Roman" w:hAnsi="Times New Roman" w:cs="Times New Roman"/>
          <w:color w:val="000000"/>
          <w:sz w:val="24"/>
          <w:szCs w:val="24"/>
        </w:rPr>
        <w:t xml:space="preserve"> T. ; </w:t>
      </w:r>
      <w:proofErr w:type="spellStart"/>
      <w:r>
        <w:rPr>
          <w:rFonts w:ascii="Times New Roman" w:hAnsi="Times New Roman" w:cs="Times New Roman"/>
          <w:color w:val="000000"/>
          <w:sz w:val="24"/>
          <w:szCs w:val="24"/>
        </w:rPr>
        <w:t>Hamudikuwanda</w:t>
      </w:r>
      <w:proofErr w:type="spellEnd"/>
      <w:r>
        <w:rPr>
          <w:rFonts w:ascii="Times New Roman" w:hAnsi="Times New Roman" w:cs="Times New Roman"/>
          <w:color w:val="000000"/>
          <w:sz w:val="24"/>
          <w:szCs w:val="24"/>
        </w:rPr>
        <w:t xml:space="preserve">, H. ; Ndlovu, L. R., 2000. Dry </w:t>
      </w:r>
      <w:proofErr w:type="spellStart"/>
      <w:r>
        <w:rPr>
          <w:rFonts w:ascii="Times New Roman" w:hAnsi="Times New Roman" w:cs="Times New Roman"/>
          <w:color w:val="000000"/>
          <w:sz w:val="24"/>
          <w:szCs w:val="24"/>
        </w:rPr>
        <w:t>matterintake</w:t>
      </w:r>
      <w:proofErr w:type="spellEnd"/>
      <w:r>
        <w:rPr>
          <w:rFonts w:ascii="Times New Roman" w:hAnsi="Times New Roman" w:cs="Times New Roman"/>
          <w:color w:val="000000"/>
          <w:sz w:val="24"/>
          <w:szCs w:val="24"/>
        </w:rPr>
        <w:t xml:space="preserve">, apparent digestibility and excretion of purine derivatives in sheep fed tropical legume hay. Small </w:t>
      </w:r>
      <w:proofErr w:type="spellStart"/>
      <w:r>
        <w:rPr>
          <w:rFonts w:ascii="Times New Roman" w:hAnsi="Times New Roman" w:cs="Times New Roman"/>
          <w:color w:val="000000"/>
          <w:sz w:val="24"/>
          <w:szCs w:val="24"/>
        </w:rPr>
        <w:t>Rumin</w:t>
      </w:r>
      <w:proofErr w:type="spellEnd"/>
      <w:r>
        <w:rPr>
          <w:rFonts w:ascii="Times New Roman" w:hAnsi="Times New Roman" w:cs="Times New Roman"/>
          <w:color w:val="000000"/>
          <w:sz w:val="24"/>
          <w:szCs w:val="24"/>
        </w:rPr>
        <w:t>. Res., 36(3): 261-268</w:t>
      </w:r>
    </w:p>
    <w:p w14:paraId="1ACD1642" w14:textId="5A4AA116"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proofErr w:type="spellStart"/>
      <w:r>
        <w:rPr>
          <w:rFonts w:ascii="Times New Roman" w:hAnsi="Times New Roman" w:cs="Times New Roman"/>
          <w:color w:val="000000"/>
          <w:sz w:val="24"/>
          <w:szCs w:val="24"/>
        </w:rPr>
        <w:t>Odeyinka</w:t>
      </w:r>
      <w:proofErr w:type="spellEnd"/>
      <w:r>
        <w:rPr>
          <w:rFonts w:ascii="Times New Roman" w:hAnsi="Times New Roman" w:cs="Times New Roman"/>
          <w:color w:val="000000"/>
          <w:sz w:val="24"/>
          <w:szCs w:val="24"/>
        </w:rPr>
        <w:t xml:space="preserve">, S. </w:t>
      </w:r>
      <w:proofErr w:type="gramStart"/>
      <w:r>
        <w:rPr>
          <w:rFonts w:ascii="Times New Roman" w:hAnsi="Times New Roman" w:cs="Times New Roman"/>
          <w:color w:val="000000"/>
          <w:sz w:val="24"/>
          <w:szCs w:val="24"/>
        </w:rPr>
        <w:t>M.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Olosunde</w:t>
      </w:r>
      <w:proofErr w:type="spellEnd"/>
      <w:r>
        <w:rPr>
          <w:rFonts w:ascii="Times New Roman" w:hAnsi="Times New Roman" w:cs="Times New Roman"/>
          <w:color w:val="000000"/>
          <w:sz w:val="24"/>
          <w:szCs w:val="24"/>
        </w:rPr>
        <w:t xml:space="preserve">, A. S. ; </w:t>
      </w:r>
      <w:proofErr w:type="spellStart"/>
      <w:r>
        <w:rPr>
          <w:rFonts w:ascii="Times New Roman" w:hAnsi="Times New Roman" w:cs="Times New Roman"/>
          <w:color w:val="000000"/>
          <w:sz w:val="24"/>
          <w:szCs w:val="24"/>
        </w:rPr>
        <w:t>Oyedele</w:t>
      </w:r>
      <w:proofErr w:type="spellEnd"/>
      <w:r>
        <w:rPr>
          <w:rFonts w:ascii="Times New Roman" w:hAnsi="Times New Roman" w:cs="Times New Roman"/>
          <w:color w:val="000000"/>
          <w:sz w:val="24"/>
          <w:szCs w:val="24"/>
        </w:rPr>
        <w:t xml:space="preserve">, O. J. , 2007. Utilization of soybean milk residue, cowpea test and corn starch residue by weaner rabbits. </w:t>
      </w:r>
      <w:proofErr w:type="spellStart"/>
      <w:r>
        <w:rPr>
          <w:rFonts w:ascii="Times New Roman" w:hAnsi="Times New Roman" w:cs="Times New Roman"/>
          <w:color w:val="000000"/>
          <w:sz w:val="24"/>
          <w:szCs w:val="24"/>
        </w:rPr>
        <w:t>Livest</w:t>
      </w:r>
      <w:proofErr w:type="spellEnd"/>
      <w:r>
        <w:rPr>
          <w:rFonts w:ascii="Times New Roman" w:hAnsi="Times New Roman" w:cs="Times New Roman"/>
          <w:color w:val="000000"/>
          <w:sz w:val="24"/>
          <w:szCs w:val="24"/>
        </w:rPr>
        <w:t>. Res. Rural Dev., 19: 125</w:t>
      </w:r>
    </w:p>
    <w:p w14:paraId="2E6E0D5F"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proofErr w:type="spellStart"/>
      <w:r>
        <w:rPr>
          <w:rFonts w:ascii="Times New Roman" w:hAnsi="Times New Roman" w:cs="Times New Roman"/>
          <w:color w:val="000000"/>
          <w:sz w:val="24"/>
          <w:szCs w:val="24"/>
        </w:rPr>
        <w:t>Ogunbode</w:t>
      </w:r>
      <w:proofErr w:type="spellEnd"/>
      <w:r>
        <w:rPr>
          <w:rFonts w:ascii="Times New Roman" w:hAnsi="Times New Roman" w:cs="Times New Roman"/>
          <w:color w:val="000000"/>
          <w:sz w:val="24"/>
          <w:szCs w:val="24"/>
        </w:rPr>
        <w:t xml:space="preserve">, S. M. and </w:t>
      </w:r>
      <w:proofErr w:type="spellStart"/>
      <w:r>
        <w:rPr>
          <w:rFonts w:ascii="Times New Roman" w:hAnsi="Times New Roman" w:cs="Times New Roman"/>
          <w:color w:val="000000"/>
          <w:sz w:val="24"/>
          <w:szCs w:val="24"/>
        </w:rPr>
        <w:t>Akinlade</w:t>
      </w:r>
      <w:proofErr w:type="spellEnd"/>
      <w:r>
        <w:rPr>
          <w:rFonts w:ascii="Times New Roman" w:hAnsi="Times New Roman" w:cs="Times New Roman"/>
          <w:color w:val="000000"/>
          <w:sz w:val="24"/>
          <w:szCs w:val="24"/>
        </w:rPr>
        <w:t xml:space="preserve">, J. A. (2012).  Effect of Three Species of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on the performance of West African Dwarf Sheep. </w:t>
      </w:r>
      <w:r>
        <w:rPr>
          <w:rFonts w:ascii="Times New Roman" w:hAnsi="Times New Roman" w:cs="Times New Roman"/>
          <w:i/>
          <w:iCs/>
          <w:color w:val="000000"/>
          <w:sz w:val="24"/>
          <w:szCs w:val="24"/>
        </w:rPr>
        <w:t xml:space="preserve">Fountain Journal of Natural </w:t>
      </w:r>
      <w:proofErr w:type="spellStart"/>
      <w:r>
        <w:rPr>
          <w:rFonts w:ascii="Times New Roman" w:hAnsi="Times New Roman" w:cs="Times New Roman"/>
          <w:i/>
          <w:iCs/>
          <w:color w:val="000000"/>
          <w:sz w:val="24"/>
          <w:szCs w:val="24"/>
        </w:rPr>
        <w:t>andApplied</w:t>
      </w:r>
      <w:proofErr w:type="spellEnd"/>
      <w:r>
        <w:rPr>
          <w:rFonts w:ascii="Times New Roman" w:hAnsi="Times New Roman" w:cs="Times New Roman"/>
          <w:i/>
          <w:iCs/>
          <w:color w:val="000000"/>
          <w:sz w:val="24"/>
          <w:szCs w:val="24"/>
        </w:rPr>
        <w:t xml:space="preserve"> Sciences</w:t>
      </w:r>
      <w:r>
        <w:rPr>
          <w:rFonts w:ascii="Times New Roman" w:hAnsi="Times New Roman" w:cs="Times New Roman"/>
          <w:color w:val="000000"/>
          <w:sz w:val="24"/>
          <w:szCs w:val="24"/>
        </w:rPr>
        <w:t>, 1 (1): 36 – 40.</w:t>
      </w:r>
    </w:p>
    <w:p w14:paraId="5BC154B5" w14:textId="6D42DF04"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proofErr w:type="spellStart"/>
      <w:r>
        <w:rPr>
          <w:rFonts w:ascii="Times New Roman" w:hAnsi="Times New Roman" w:cs="Times New Roman"/>
          <w:bCs/>
          <w:color w:val="000000"/>
          <w:sz w:val="24"/>
          <w:szCs w:val="24"/>
        </w:rPr>
        <w:t>Ojo</w:t>
      </w:r>
      <w:proofErr w:type="spellEnd"/>
      <w:r>
        <w:rPr>
          <w:rFonts w:ascii="Times New Roman" w:hAnsi="Times New Roman" w:cs="Times New Roman"/>
          <w:bCs/>
          <w:color w:val="000000"/>
          <w:sz w:val="24"/>
          <w:szCs w:val="24"/>
        </w:rPr>
        <w:t xml:space="preserve">, V. O. A., </w:t>
      </w:r>
      <w:proofErr w:type="spellStart"/>
      <w:r>
        <w:rPr>
          <w:rFonts w:ascii="Times New Roman" w:hAnsi="Times New Roman" w:cs="Times New Roman"/>
          <w:bCs/>
          <w:color w:val="000000"/>
          <w:sz w:val="24"/>
          <w:szCs w:val="24"/>
        </w:rPr>
        <w:t>Ojambati</w:t>
      </w:r>
      <w:proofErr w:type="spellEnd"/>
      <w:r>
        <w:rPr>
          <w:rFonts w:ascii="Times New Roman" w:hAnsi="Times New Roman" w:cs="Times New Roman"/>
          <w:bCs/>
          <w:color w:val="000000"/>
          <w:sz w:val="24"/>
          <w:szCs w:val="24"/>
        </w:rPr>
        <w:t xml:space="preserve">, G. O., </w:t>
      </w:r>
      <w:proofErr w:type="spellStart"/>
      <w:r>
        <w:rPr>
          <w:rFonts w:ascii="Times New Roman" w:hAnsi="Times New Roman" w:cs="Times New Roman"/>
          <w:bCs/>
          <w:color w:val="000000"/>
          <w:sz w:val="24"/>
          <w:szCs w:val="24"/>
        </w:rPr>
        <w:t>Adeleye</w:t>
      </w:r>
      <w:proofErr w:type="spellEnd"/>
      <w:r>
        <w:rPr>
          <w:rFonts w:ascii="Times New Roman" w:hAnsi="Times New Roman" w:cs="Times New Roman"/>
          <w:bCs/>
          <w:color w:val="000000"/>
          <w:sz w:val="24"/>
          <w:szCs w:val="24"/>
        </w:rPr>
        <w:t xml:space="preserve">, T.K., </w:t>
      </w:r>
      <w:proofErr w:type="spellStart"/>
      <w:r>
        <w:rPr>
          <w:rFonts w:ascii="Times New Roman" w:hAnsi="Times New Roman" w:cs="Times New Roman"/>
          <w:bCs/>
          <w:color w:val="000000"/>
          <w:sz w:val="24"/>
          <w:szCs w:val="24"/>
        </w:rPr>
        <w:t>Badaru</w:t>
      </w:r>
      <w:proofErr w:type="spellEnd"/>
      <w:r>
        <w:rPr>
          <w:rFonts w:ascii="Times New Roman" w:hAnsi="Times New Roman" w:cs="Times New Roman"/>
          <w:bCs/>
          <w:color w:val="000000"/>
          <w:sz w:val="24"/>
          <w:szCs w:val="24"/>
        </w:rPr>
        <w:t xml:space="preserve">, S. O., </w:t>
      </w:r>
      <w:proofErr w:type="spellStart"/>
      <w:r>
        <w:rPr>
          <w:rFonts w:ascii="Times New Roman" w:hAnsi="Times New Roman" w:cs="Times New Roman"/>
          <w:bCs/>
          <w:color w:val="000000"/>
          <w:sz w:val="24"/>
          <w:szCs w:val="24"/>
        </w:rPr>
        <w:t>Oduyemi</w:t>
      </w:r>
      <w:proofErr w:type="spellEnd"/>
      <w:r>
        <w:rPr>
          <w:rFonts w:ascii="Times New Roman" w:hAnsi="Times New Roman" w:cs="Times New Roman"/>
          <w:bCs/>
          <w:color w:val="000000"/>
          <w:sz w:val="24"/>
          <w:szCs w:val="24"/>
        </w:rPr>
        <w:t xml:space="preserve">, O.O., Ajayi, A. O., Otaru, E. </w:t>
      </w:r>
      <w:proofErr w:type="gramStart"/>
      <w:r>
        <w:rPr>
          <w:rFonts w:ascii="Times New Roman" w:hAnsi="Times New Roman" w:cs="Times New Roman"/>
          <w:bCs/>
          <w:color w:val="000000"/>
          <w:sz w:val="24"/>
          <w:szCs w:val="24"/>
        </w:rPr>
        <w:t>T.,</w:t>
      </w:r>
      <w:proofErr w:type="spellStart"/>
      <w:r>
        <w:rPr>
          <w:rFonts w:ascii="Times New Roman" w:hAnsi="Times New Roman" w:cs="Times New Roman"/>
          <w:bCs/>
          <w:color w:val="000000"/>
          <w:sz w:val="24"/>
          <w:szCs w:val="24"/>
        </w:rPr>
        <w:t>Olanite</w:t>
      </w:r>
      <w:proofErr w:type="spellEnd"/>
      <w:proofErr w:type="gramEnd"/>
      <w:r>
        <w:rPr>
          <w:rFonts w:ascii="Times New Roman" w:hAnsi="Times New Roman" w:cs="Times New Roman"/>
          <w:bCs/>
          <w:color w:val="000000"/>
          <w:sz w:val="24"/>
          <w:szCs w:val="24"/>
        </w:rPr>
        <w:t xml:space="preserve">, J. A., </w:t>
      </w:r>
      <w:proofErr w:type="spellStart"/>
      <w:r>
        <w:rPr>
          <w:rFonts w:ascii="Times New Roman" w:hAnsi="Times New Roman" w:cs="Times New Roman"/>
          <w:bCs/>
          <w:color w:val="000000"/>
          <w:sz w:val="24"/>
          <w:szCs w:val="24"/>
        </w:rPr>
        <w:t>Odunaye</w:t>
      </w:r>
      <w:proofErr w:type="spellEnd"/>
      <w:r>
        <w:rPr>
          <w:rFonts w:ascii="Times New Roman" w:hAnsi="Times New Roman" w:cs="Times New Roman"/>
          <w:bCs/>
          <w:color w:val="000000"/>
          <w:sz w:val="24"/>
          <w:szCs w:val="24"/>
        </w:rPr>
        <w:t xml:space="preserve">, B. T. </w:t>
      </w:r>
      <w:proofErr w:type="spellStart"/>
      <w:r>
        <w:rPr>
          <w:rFonts w:ascii="Times New Roman" w:hAnsi="Times New Roman" w:cs="Times New Roman"/>
          <w:bCs/>
          <w:color w:val="000000"/>
          <w:sz w:val="24"/>
          <w:szCs w:val="24"/>
        </w:rPr>
        <w:t>AndOjo</w:t>
      </w:r>
      <w:proofErr w:type="spellEnd"/>
      <w:r>
        <w:rPr>
          <w:rFonts w:ascii="Times New Roman" w:hAnsi="Times New Roman" w:cs="Times New Roman"/>
          <w:bCs/>
          <w:color w:val="000000"/>
          <w:sz w:val="24"/>
          <w:szCs w:val="24"/>
        </w:rPr>
        <w:t>, E. O. 2015a</w:t>
      </w:r>
      <w:r>
        <w:rPr>
          <w:rFonts w:ascii="Times New Roman" w:eastAsia="TimesNewRomanPSMT" w:hAnsi="Times New Roman" w:cs="Times New Roman"/>
          <w:color w:val="000000"/>
          <w:sz w:val="24"/>
          <w:szCs w:val="24"/>
        </w:rPr>
        <w:t xml:space="preserve">. Effects </w:t>
      </w:r>
      <w:proofErr w:type="spellStart"/>
      <w:r>
        <w:rPr>
          <w:rFonts w:ascii="Times New Roman" w:eastAsia="TimesNewRomanPSMT" w:hAnsi="Times New Roman" w:cs="Times New Roman"/>
          <w:color w:val="000000"/>
          <w:sz w:val="24"/>
          <w:szCs w:val="24"/>
        </w:rPr>
        <w:t>ofseasonal</w:t>
      </w:r>
      <w:proofErr w:type="spellEnd"/>
      <w:r>
        <w:rPr>
          <w:rFonts w:ascii="Times New Roman" w:eastAsia="TimesNewRomanPSMT" w:hAnsi="Times New Roman" w:cs="Times New Roman"/>
          <w:color w:val="000000"/>
          <w:sz w:val="24"/>
          <w:szCs w:val="24"/>
        </w:rPr>
        <w:t xml:space="preserve"> variation on the chemical</w:t>
      </w:r>
      <w:r w:rsidR="00C236E6">
        <w:rPr>
          <w:rFonts w:ascii="Times New Roman" w:eastAsia="TimesNewRomanPSMT" w:hAnsi="Times New Roman" w:cs="Times New Roman"/>
          <w:color w:val="000000"/>
          <w:sz w:val="24"/>
          <w:szCs w:val="24"/>
          <w:lang w:val="en-NG"/>
        </w:rPr>
        <w:t xml:space="preserve"> </w:t>
      </w:r>
      <w:r>
        <w:rPr>
          <w:rFonts w:ascii="Times New Roman" w:eastAsia="TimesNewRomanPSMT" w:hAnsi="Times New Roman" w:cs="Times New Roman"/>
          <w:color w:val="000000"/>
          <w:sz w:val="24"/>
          <w:szCs w:val="24"/>
        </w:rPr>
        <w:t xml:space="preserve">characteristics of </w:t>
      </w:r>
      <w:proofErr w:type="spellStart"/>
      <w:r>
        <w:rPr>
          <w:rFonts w:ascii="Times New Roman" w:hAnsi="Times New Roman" w:cs="Times New Roman"/>
          <w:i/>
          <w:iCs/>
          <w:color w:val="000000"/>
          <w:sz w:val="24"/>
          <w:szCs w:val="24"/>
        </w:rPr>
        <w:t>Pennisetumpurpureum</w:t>
      </w:r>
      <w:proofErr w:type="spellEnd"/>
      <w:r>
        <w:rPr>
          <w:rFonts w:ascii="Times New Roman" w:hAnsi="Times New Roman" w:cs="Times New Roman"/>
          <w:i/>
          <w:iCs/>
          <w:color w:val="000000"/>
          <w:sz w:val="24"/>
          <w:szCs w:val="24"/>
        </w:rPr>
        <w:t xml:space="preserve"> </w:t>
      </w:r>
      <w:r>
        <w:rPr>
          <w:rFonts w:ascii="Times New Roman" w:eastAsia="TimesNewRomanPSMT" w:hAnsi="Times New Roman" w:cs="Times New Roman"/>
          <w:color w:val="000000"/>
          <w:sz w:val="24"/>
          <w:szCs w:val="24"/>
        </w:rPr>
        <w:t>varieties fertilized with</w:t>
      </w:r>
      <w:r w:rsidR="00C236E6">
        <w:rPr>
          <w:rFonts w:ascii="Times New Roman" w:eastAsia="TimesNewRomanPSMT" w:hAnsi="Times New Roman" w:cs="Times New Roman"/>
          <w:color w:val="000000"/>
          <w:sz w:val="24"/>
          <w:szCs w:val="24"/>
          <w:lang w:val="en-NG"/>
        </w:rPr>
        <w:t xml:space="preserve"> </w:t>
      </w:r>
      <w:r>
        <w:rPr>
          <w:rFonts w:ascii="Times New Roman" w:eastAsia="TimesNewRomanPSMT" w:hAnsi="Times New Roman" w:cs="Times New Roman"/>
          <w:color w:val="000000"/>
          <w:sz w:val="24"/>
          <w:szCs w:val="24"/>
        </w:rPr>
        <w:t xml:space="preserve">manures. </w:t>
      </w:r>
      <w:r>
        <w:rPr>
          <w:rFonts w:ascii="Times New Roman" w:hAnsi="Times New Roman" w:cs="Times New Roman"/>
          <w:i/>
          <w:iCs/>
          <w:color w:val="000000"/>
          <w:sz w:val="24"/>
          <w:szCs w:val="24"/>
        </w:rPr>
        <w:t>Journal of Organic</w:t>
      </w:r>
      <w:r w:rsidR="00C236E6">
        <w:rPr>
          <w:rFonts w:ascii="Times New Roman" w:hAnsi="Times New Roman" w:cs="Times New Roman"/>
          <w:i/>
          <w:iCs/>
          <w:color w:val="000000"/>
          <w:sz w:val="24"/>
          <w:szCs w:val="24"/>
          <w:lang w:val="en-NG"/>
        </w:rPr>
        <w:t xml:space="preserve"> </w:t>
      </w:r>
      <w:r>
        <w:rPr>
          <w:rFonts w:ascii="Times New Roman" w:hAnsi="Times New Roman" w:cs="Times New Roman"/>
          <w:i/>
          <w:iCs/>
          <w:color w:val="000000"/>
          <w:sz w:val="24"/>
          <w:szCs w:val="24"/>
        </w:rPr>
        <w:t xml:space="preserve">Agriculture and Environment </w:t>
      </w:r>
      <w:r>
        <w:rPr>
          <w:rFonts w:ascii="Times New Roman" w:eastAsia="TimesNewRomanPSMT" w:hAnsi="Times New Roman" w:cs="Times New Roman"/>
          <w:color w:val="000000"/>
          <w:sz w:val="24"/>
          <w:szCs w:val="24"/>
        </w:rPr>
        <w:t>3:97-107.</w:t>
      </w:r>
      <w:r>
        <w:rPr>
          <w:rFonts w:ascii="Times New Roman" w:eastAsia="TimesNewRomanPSMT" w:hAnsi="Times New Roman" w:cs="Times New Roman"/>
          <w:color w:val="000000"/>
          <w:sz w:val="24"/>
          <w:szCs w:val="24"/>
        </w:rPr>
        <w:tab/>
      </w:r>
    </w:p>
    <w:p w14:paraId="6BAFCFAE" w14:textId="5C8EA768" w:rsidR="00263FCE" w:rsidRPr="00D200C0" w:rsidRDefault="00C97554" w:rsidP="00D200C0">
      <w:pPr>
        <w:tabs>
          <w:tab w:val="left" w:pos="540"/>
        </w:tabs>
        <w:autoSpaceDE w:val="0"/>
        <w:autoSpaceDN w:val="0"/>
        <w:adjustRightInd w:val="0"/>
        <w:spacing w:before="100" w:beforeAutospacing="1" w:after="100" w:afterAutospacing="1" w:line="360" w:lineRule="auto"/>
        <w:ind w:left="540" w:hanging="810"/>
        <w:jc w:val="both"/>
        <w:rPr>
          <w:rFonts w:ascii="Times New Roman" w:eastAsia="TimesNewRomanPSMT" w:hAnsi="Times New Roman" w:cs="Times New Roman"/>
          <w:color w:val="000000"/>
          <w:sz w:val="24"/>
          <w:szCs w:val="24"/>
        </w:rPr>
      </w:pPr>
      <w:proofErr w:type="spellStart"/>
      <w:r>
        <w:rPr>
          <w:rFonts w:ascii="Times New Roman" w:hAnsi="Times New Roman" w:cs="Times New Roman"/>
          <w:bCs/>
          <w:color w:val="000000"/>
          <w:sz w:val="24"/>
          <w:szCs w:val="24"/>
        </w:rPr>
        <w:t>Olanite</w:t>
      </w:r>
      <w:proofErr w:type="spellEnd"/>
      <w:r>
        <w:rPr>
          <w:rFonts w:ascii="Times New Roman" w:hAnsi="Times New Roman" w:cs="Times New Roman"/>
          <w:bCs/>
          <w:color w:val="000000"/>
          <w:sz w:val="24"/>
          <w:szCs w:val="24"/>
        </w:rPr>
        <w:t>, J. A. 2002</w:t>
      </w:r>
      <w:r>
        <w:rPr>
          <w:rFonts w:ascii="Times New Roman" w:eastAsia="TimesNewRomanPSMT" w:hAnsi="Times New Roman" w:cs="Times New Roman"/>
          <w:color w:val="000000"/>
          <w:sz w:val="24"/>
          <w:szCs w:val="24"/>
        </w:rPr>
        <w:t xml:space="preserve">. </w:t>
      </w:r>
      <w:r>
        <w:rPr>
          <w:rFonts w:ascii="Times New Roman" w:hAnsi="Times New Roman" w:cs="Times New Roman"/>
          <w:i/>
          <w:iCs/>
          <w:color w:val="000000"/>
          <w:sz w:val="24"/>
          <w:szCs w:val="24"/>
        </w:rPr>
        <w:t>Evaluation of selected</w:t>
      </w:r>
      <w:r w:rsidR="00C236E6">
        <w:rPr>
          <w:rFonts w:ascii="Times New Roman" w:hAnsi="Times New Roman" w:cs="Times New Roman"/>
          <w:i/>
          <w:iCs/>
          <w:color w:val="000000"/>
          <w:sz w:val="24"/>
          <w:szCs w:val="24"/>
          <w:lang w:val="en-NG"/>
        </w:rPr>
        <w:t xml:space="preserve"> </w:t>
      </w:r>
      <w:r>
        <w:rPr>
          <w:rFonts w:ascii="Times New Roman" w:hAnsi="Times New Roman" w:cs="Times New Roman"/>
          <w:i/>
          <w:iCs/>
          <w:color w:val="000000"/>
          <w:sz w:val="24"/>
          <w:szCs w:val="24"/>
        </w:rPr>
        <w:t>grass-legume mixtures as feed for weaner calves under traditional</w:t>
      </w:r>
      <w:r w:rsidR="00C236E6">
        <w:rPr>
          <w:rFonts w:ascii="Times New Roman" w:hAnsi="Times New Roman" w:cs="Times New Roman"/>
          <w:i/>
          <w:iCs/>
          <w:color w:val="000000"/>
          <w:sz w:val="24"/>
          <w:szCs w:val="24"/>
          <w:lang w:val="en-NG"/>
        </w:rPr>
        <w:t xml:space="preserve"> </w:t>
      </w:r>
      <w:r>
        <w:rPr>
          <w:rFonts w:ascii="Times New Roman" w:hAnsi="Times New Roman" w:cs="Times New Roman"/>
          <w:i/>
          <w:iCs/>
          <w:color w:val="000000"/>
          <w:sz w:val="24"/>
          <w:szCs w:val="24"/>
        </w:rPr>
        <w:t xml:space="preserve">cattle management in </w:t>
      </w:r>
      <w:r w:rsidR="00C236E6">
        <w:rPr>
          <w:rFonts w:ascii="Times New Roman" w:hAnsi="Times New Roman" w:cs="Times New Roman"/>
          <w:i/>
          <w:iCs/>
          <w:color w:val="000000"/>
          <w:sz w:val="24"/>
          <w:szCs w:val="24"/>
        </w:rPr>
        <w:t>Ibadan, Nigeria</w:t>
      </w:r>
      <w:r>
        <w:rPr>
          <w:rFonts w:ascii="Times New Roman" w:hAnsi="Times New Roman" w:cs="Times New Roman"/>
          <w:i/>
          <w:iCs/>
          <w:color w:val="000000"/>
          <w:sz w:val="24"/>
          <w:szCs w:val="24"/>
        </w:rPr>
        <w:t xml:space="preserve">. </w:t>
      </w:r>
      <w:r>
        <w:rPr>
          <w:rFonts w:ascii="Times New Roman" w:eastAsia="TimesNewRomanPSMT" w:hAnsi="Times New Roman" w:cs="Times New Roman"/>
          <w:color w:val="000000"/>
          <w:sz w:val="24"/>
          <w:szCs w:val="24"/>
        </w:rPr>
        <w:t>Ph. D. Thesis. Department</w:t>
      </w:r>
      <w:r w:rsidR="00C236E6">
        <w:rPr>
          <w:rFonts w:ascii="Times New Roman" w:eastAsia="TimesNewRomanPSMT" w:hAnsi="Times New Roman" w:cs="Times New Roman"/>
          <w:color w:val="000000"/>
          <w:sz w:val="24"/>
          <w:szCs w:val="24"/>
          <w:lang w:val="en-NG"/>
        </w:rPr>
        <w:t xml:space="preserve"> </w:t>
      </w:r>
      <w:r>
        <w:rPr>
          <w:rFonts w:ascii="Times New Roman" w:eastAsia="TimesNewRomanPSMT" w:hAnsi="Times New Roman" w:cs="Times New Roman"/>
          <w:color w:val="000000"/>
          <w:sz w:val="24"/>
          <w:szCs w:val="24"/>
        </w:rPr>
        <w:t>of Agronomy, University of Ibadan,</w:t>
      </w:r>
      <w:r w:rsidR="00C236E6">
        <w:rPr>
          <w:rFonts w:ascii="Times New Roman" w:eastAsia="TimesNewRomanPSMT" w:hAnsi="Times New Roman" w:cs="Times New Roman"/>
          <w:color w:val="000000"/>
          <w:sz w:val="24"/>
          <w:szCs w:val="24"/>
          <w:lang w:val="en-NG"/>
        </w:rPr>
        <w:t xml:space="preserve"> </w:t>
      </w:r>
      <w:r>
        <w:rPr>
          <w:rFonts w:ascii="Times New Roman" w:eastAsia="TimesNewRomanPSMT" w:hAnsi="Times New Roman" w:cs="Times New Roman"/>
          <w:color w:val="000000"/>
          <w:sz w:val="24"/>
          <w:szCs w:val="24"/>
        </w:rPr>
        <w:t>Ibadan.</w:t>
      </w:r>
    </w:p>
    <w:p w14:paraId="0E3F6ACB" w14:textId="67B91ED0" w:rsidR="00263FCE" w:rsidRDefault="00C97554" w:rsidP="00D200C0">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r>
        <w:rPr>
          <w:rFonts w:ascii="Times New Roman" w:hAnsi="Times New Roman" w:cs="Times New Roman"/>
          <w:color w:val="000000"/>
        </w:rPr>
        <w:t xml:space="preserve">Oliveira ALM, </w:t>
      </w:r>
      <w:proofErr w:type="spellStart"/>
      <w:r>
        <w:rPr>
          <w:rFonts w:ascii="Times New Roman" w:hAnsi="Times New Roman" w:cs="Times New Roman"/>
          <w:color w:val="000000"/>
        </w:rPr>
        <w:t>Urquiaga</w:t>
      </w:r>
      <w:proofErr w:type="spellEnd"/>
      <w:r>
        <w:rPr>
          <w:rFonts w:ascii="Times New Roman" w:hAnsi="Times New Roman" w:cs="Times New Roman"/>
          <w:color w:val="000000"/>
        </w:rPr>
        <w:t xml:space="preserve"> S, </w:t>
      </w:r>
      <w:proofErr w:type="spellStart"/>
      <w:r>
        <w:rPr>
          <w:rFonts w:ascii="Times New Roman" w:hAnsi="Times New Roman" w:cs="Times New Roman"/>
          <w:color w:val="000000"/>
        </w:rPr>
        <w:t>Dobereiner</w:t>
      </w:r>
      <w:proofErr w:type="spellEnd"/>
      <w:r>
        <w:rPr>
          <w:rFonts w:ascii="Times New Roman" w:hAnsi="Times New Roman" w:cs="Times New Roman"/>
          <w:color w:val="000000"/>
        </w:rPr>
        <w:t xml:space="preserve"> J, </w:t>
      </w:r>
      <w:proofErr w:type="spellStart"/>
      <w:r>
        <w:rPr>
          <w:rFonts w:ascii="Times New Roman" w:hAnsi="Times New Roman" w:cs="Times New Roman"/>
          <w:color w:val="000000"/>
        </w:rPr>
        <w:t>Baldani</w:t>
      </w:r>
      <w:proofErr w:type="spellEnd"/>
      <w:r>
        <w:rPr>
          <w:rFonts w:ascii="Times New Roman" w:hAnsi="Times New Roman" w:cs="Times New Roman"/>
          <w:color w:val="000000"/>
        </w:rPr>
        <w:t xml:space="preserve"> JI (2002) The effect of inoculating endophytic N2-fixing bacteria on </w:t>
      </w:r>
      <w:proofErr w:type="spellStart"/>
      <w:r>
        <w:rPr>
          <w:rFonts w:ascii="Times New Roman" w:hAnsi="Times New Roman" w:cs="Times New Roman"/>
          <w:color w:val="000000"/>
        </w:rPr>
        <w:t>micropropagated</w:t>
      </w:r>
      <w:proofErr w:type="spellEnd"/>
      <w:r>
        <w:rPr>
          <w:rFonts w:ascii="Times New Roman" w:hAnsi="Times New Roman" w:cs="Times New Roman"/>
          <w:color w:val="000000"/>
        </w:rPr>
        <w:t xml:space="preserve"> sugarcane plants. Plant Soil 242:205–215</w:t>
      </w:r>
    </w:p>
    <w:p w14:paraId="31F0AB30"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Omole, A. </w:t>
      </w:r>
      <w:proofErr w:type="gramStart"/>
      <w:r>
        <w:rPr>
          <w:rFonts w:ascii="Times New Roman" w:hAnsi="Times New Roman" w:cs="Times New Roman"/>
          <w:color w:val="000000"/>
          <w:sz w:val="24"/>
          <w:szCs w:val="24"/>
        </w:rPr>
        <w:t>J.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Adejuyigbe</w:t>
      </w:r>
      <w:proofErr w:type="spellEnd"/>
      <w:r>
        <w:rPr>
          <w:rFonts w:ascii="Times New Roman" w:hAnsi="Times New Roman" w:cs="Times New Roman"/>
          <w:color w:val="000000"/>
          <w:sz w:val="24"/>
          <w:szCs w:val="24"/>
        </w:rPr>
        <w:t xml:space="preserve">, A. ; Ajayi, F. T. ; </w:t>
      </w:r>
      <w:proofErr w:type="spellStart"/>
      <w:r>
        <w:rPr>
          <w:rFonts w:ascii="Times New Roman" w:hAnsi="Times New Roman" w:cs="Times New Roman"/>
          <w:color w:val="000000"/>
          <w:sz w:val="24"/>
          <w:szCs w:val="24"/>
        </w:rPr>
        <w:t>Fapohunda</w:t>
      </w:r>
      <w:proofErr w:type="spellEnd"/>
      <w:r>
        <w:rPr>
          <w:rFonts w:ascii="Times New Roman" w:hAnsi="Times New Roman" w:cs="Times New Roman"/>
          <w:color w:val="000000"/>
          <w:sz w:val="24"/>
          <w:szCs w:val="24"/>
        </w:rPr>
        <w:t xml:space="preserve">, J. B., 2007. Nutritive value of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guianensis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and </w:t>
      </w:r>
      <w:r>
        <w:rPr>
          <w:rFonts w:ascii="Times New Roman" w:hAnsi="Times New Roman" w:cs="Times New Roman"/>
          <w:i/>
          <w:iCs/>
          <w:color w:val="000000"/>
          <w:sz w:val="24"/>
          <w:szCs w:val="24"/>
        </w:rPr>
        <w:t xml:space="preserve">Lablab </w:t>
      </w:r>
      <w:proofErr w:type="spellStart"/>
      <w:r>
        <w:rPr>
          <w:rFonts w:ascii="Times New Roman" w:hAnsi="Times New Roman" w:cs="Times New Roman"/>
          <w:i/>
          <w:iCs/>
          <w:color w:val="000000"/>
          <w:sz w:val="24"/>
          <w:szCs w:val="24"/>
        </w:rPr>
        <w:t>purpureus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as sole feed for growing rabbits. Afr. J. Biotech., 6 (18): 2171-2173</w:t>
      </w:r>
    </w:p>
    <w:p w14:paraId="63E63B16" w14:textId="43E01031" w:rsidR="00263FCE" w:rsidRDefault="00C97554" w:rsidP="00D200C0">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proofErr w:type="spellStart"/>
      <w:r>
        <w:rPr>
          <w:rFonts w:ascii="Times New Roman" w:hAnsi="Times New Roman" w:cs="Times New Roman"/>
          <w:color w:val="000000"/>
          <w:sz w:val="24"/>
          <w:szCs w:val="24"/>
        </w:rPr>
        <w:t>Onwudike</w:t>
      </w:r>
      <w:proofErr w:type="spellEnd"/>
      <w:r>
        <w:rPr>
          <w:rFonts w:ascii="Times New Roman" w:hAnsi="Times New Roman" w:cs="Times New Roman"/>
          <w:color w:val="000000"/>
          <w:sz w:val="24"/>
          <w:szCs w:val="24"/>
        </w:rPr>
        <w:t xml:space="preserve">, O. C.; </w:t>
      </w:r>
      <w:proofErr w:type="spellStart"/>
      <w:r>
        <w:rPr>
          <w:rFonts w:ascii="Times New Roman" w:hAnsi="Times New Roman" w:cs="Times New Roman"/>
          <w:color w:val="000000"/>
          <w:sz w:val="24"/>
          <w:szCs w:val="24"/>
        </w:rPr>
        <w:t>Adegbola</w:t>
      </w:r>
      <w:proofErr w:type="spellEnd"/>
      <w:r>
        <w:rPr>
          <w:rFonts w:ascii="Times New Roman" w:hAnsi="Times New Roman" w:cs="Times New Roman"/>
          <w:color w:val="000000"/>
          <w:sz w:val="24"/>
          <w:szCs w:val="24"/>
        </w:rPr>
        <w:t xml:space="preserve">, A. A., 1978. Agronomic evaluation of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guyanensis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and its use in the diet of laying hens. J. Agric. Sci., 91 (3): 661-666</w:t>
      </w:r>
    </w:p>
    <w:p w14:paraId="43DB810D" w14:textId="05DA0098" w:rsidR="00263FCE" w:rsidRDefault="00C97554" w:rsidP="00D200C0">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proofErr w:type="spellStart"/>
      <w:r>
        <w:rPr>
          <w:rFonts w:ascii="Times New Roman" w:hAnsi="Times New Roman" w:cs="Times New Roman"/>
          <w:color w:val="000000"/>
          <w:sz w:val="24"/>
          <w:szCs w:val="24"/>
        </w:rPr>
        <w:lastRenderedPageBreak/>
        <w:t>Onwudike</w:t>
      </w:r>
      <w:proofErr w:type="spellEnd"/>
      <w:r>
        <w:rPr>
          <w:rFonts w:ascii="Times New Roman" w:hAnsi="Times New Roman" w:cs="Times New Roman"/>
          <w:color w:val="000000"/>
          <w:sz w:val="24"/>
          <w:szCs w:val="24"/>
        </w:rPr>
        <w:t xml:space="preserve">, O. </w:t>
      </w:r>
      <w:proofErr w:type="gramStart"/>
      <w:r>
        <w:rPr>
          <w:rFonts w:ascii="Times New Roman" w:hAnsi="Times New Roman" w:cs="Times New Roman"/>
          <w:color w:val="000000"/>
          <w:sz w:val="24"/>
          <w:szCs w:val="24"/>
        </w:rPr>
        <w:t>C.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Adegbola</w:t>
      </w:r>
      <w:proofErr w:type="spellEnd"/>
      <w:r>
        <w:rPr>
          <w:rFonts w:ascii="Times New Roman" w:hAnsi="Times New Roman" w:cs="Times New Roman"/>
          <w:color w:val="000000"/>
          <w:sz w:val="24"/>
          <w:szCs w:val="24"/>
        </w:rPr>
        <w:t xml:space="preserve">, A. A., 1979. Evaluation of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guyanensis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meal in the diets of growing chickens. </w:t>
      </w:r>
      <w:proofErr w:type="spellStart"/>
      <w:r>
        <w:rPr>
          <w:rFonts w:ascii="Times New Roman" w:hAnsi="Times New Roman" w:cs="Times New Roman"/>
          <w:color w:val="000000"/>
          <w:sz w:val="24"/>
          <w:szCs w:val="24"/>
        </w:rPr>
        <w:t>Nutr</w:t>
      </w:r>
      <w:proofErr w:type="spellEnd"/>
      <w:r>
        <w:rPr>
          <w:rFonts w:ascii="Times New Roman" w:hAnsi="Times New Roman" w:cs="Times New Roman"/>
          <w:color w:val="000000"/>
          <w:sz w:val="24"/>
          <w:szCs w:val="24"/>
        </w:rPr>
        <w:t>. Rep. Int., 19 (1): 75-82</w:t>
      </w:r>
    </w:p>
    <w:p w14:paraId="56F2A91C"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Onwudike</w:t>
      </w:r>
      <w:proofErr w:type="spellEnd"/>
      <w:r>
        <w:rPr>
          <w:rFonts w:ascii="Times New Roman" w:hAnsi="Times New Roman" w:cs="Times New Roman"/>
          <w:color w:val="000000"/>
          <w:sz w:val="24"/>
          <w:szCs w:val="24"/>
        </w:rPr>
        <w:t xml:space="preserve">, O. </w:t>
      </w:r>
      <w:proofErr w:type="gramStart"/>
      <w:r>
        <w:rPr>
          <w:rFonts w:ascii="Times New Roman" w:hAnsi="Times New Roman" w:cs="Times New Roman"/>
          <w:color w:val="000000"/>
          <w:sz w:val="24"/>
          <w:szCs w:val="24"/>
        </w:rPr>
        <w:t>C.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Adegbola</w:t>
      </w:r>
      <w:proofErr w:type="spellEnd"/>
      <w:r>
        <w:rPr>
          <w:rFonts w:ascii="Times New Roman" w:hAnsi="Times New Roman" w:cs="Times New Roman"/>
          <w:color w:val="000000"/>
          <w:sz w:val="24"/>
          <w:szCs w:val="24"/>
        </w:rPr>
        <w:t xml:space="preserve">, A. A., 1979. Utilization of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guyanensis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meal by broiler chicks. Trop. Agric., 56 (4): 333-338</w:t>
      </w:r>
    </w:p>
    <w:p w14:paraId="364E8BC3" w14:textId="77777777" w:rsidR="00263FCE" w:rsidRDefault="00263FCE"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
    <w:p w14:paraId="2E08DD9F" w14:textId="77777777" w:rsidR="00263FCE" w:rsidRDefault="00263FCE"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p>
    <w:p w14:paraId="7A661915" w14:textId="2D14AE8A"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r>
        <w:rPr>
          <w:rFonts w:ascii="Times New Roman" w:hAnsi="Times New Roman" w:cs="Times New Roman"/>
          <w:color w:val="000000"/>
          <w:sz w:val="24"/>
          <w:szCs w:val="24"/>
        </w:rPr>
        <w:t>Partridge, I. J., 2003. Better pastures for the tropics and subtropics. Tropical Grassland Society of Australia</w:t>
      </w:r>
    </w:p>
    <w:p w14:paraId="761E5B05" w14:textId="0D78A21A"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Pen, </w:t>
      </w:r>
      <w:proofErr w:type="gramStart"/>
      <w:r>
        <w:rPr>
          <w:rFonts w:ascii="Times New Roman" w:hAnsi="Times New Roman" w:cs="Times New Roman"/>
          <w:color w:val="000000"/>
          <w:sz w:val="24"/>
          <w:szCs w:val="24"/>
        </w:rPr>
        <w:t>M. ;</w:t>
      </w:r>
      <w:proofErr w:type="gramEnd"/>
      <w:r>
        <w:rPr>
          <w:rFonts w:ascii="Times New Roman" w:hAnsi="Times New Roman" w:cs="Times New Roman"/>
          <w:color w:val="000000"/>
          <w:sz w:val="24"/>
          <w:szCs w:val="24"/>
        </w:rPr>
        <w:t xml:space="preserve"> Savage, D. B. ; Nolan, J. V. ; Seng, M., 2013. Effect of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guianensis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supplementation on intake and nitrogen metabolism of </w:t>
      </w:r>
      <w:r>
        <w:rPr>
          <w:rFonts w:ascii="Times New Roman" w:hAnsi="Times New Roman" w:cs="Times New Roman"/>
          <w:i/>
          <w:iCs/>
          <w:color w:val="000000"/>
          <w:sz w:val="24"/>
          <w:szCs w:val="24"/>
        </w:rPr>
        <w:t xml:space="preserve">Bos indicus </w:t>
      </w:r>
      <w:r>
        <w:rPr>
          <w:rFonts w:ascii="Times New Roman" w:hAnsi="Times New Roman" w:cs="Times New Roman"/>
          <w:color w:val="000000"/>
          <w:sz w:val="24"/>
          <w:szCs w:val="24"/>
        </w:rPr>
        <w:t>cattle offered a basal diet of mixed rice straw and tropical grass. Anim. Prod. Sci., 53: 453-457</w:t>
      </w:r>
    </w:p>
    <w:p w14:paraId="05DE6126" w14:textId="67EF7B3C"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Perez, J. </w:t>
      </w:r>
      <w:proofErr w:type="gramStart"/>
      <w:r>
        <w:rPr>
          <w:rFonts w:ascii="Times New Roman" w:hAnsi="Times New Roman" w:cs="Times New Roman"/>
          <w:color w:val="000000"/>
          <w:sz w:val="24"/>
          <w:szCs w:val="24"/>
        </w:rPr>
        <w:t>M.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Lamboley</w:t>
      </w:r>
      <w:proofErr w:type="spellEnd"/>
      <w:r>
        <w:rPr>
          <w:rFonts w:ascii="Times New Roman" w:hAnsi="Times New Roman" w:cs="Times New Roman"/>
          <w:color w:val="000000"/>
          <w:sz w:val="24"/>
          <w:szCs w:val="24"/>
        </w:rPr>
        <w:t xml:space="preserve">, B. ; </w:t>
      </w:r>
      <w:proofErr w:type="spellStart"/>
      <w:r>
        <w:rPr>
          <w:rFonts w:ascii="Times New Roman" w:hAnsi="Times New Roman" w:cs="Times New Roman"/>
          <w:color w:val="000000"/>
          <w:sz w:val="24"/>
          <w:szCs w:val="24"/>
        </w:rPr>
        <w:t>Béranger</w:t>
      </w:r>
      <w:proofErr w:type="spellEnd"/>
      <w:r>
        <w:rPr>
          <w:rFonts w:ascii="Times New Roman" w:hAnsi="Times New Roman" w:cs="Times New Roman"/>
          <w:color w:val="000000"/>
          <w:sz w:val="24"/>
          <w:szCs w:val="24"/>
        </w:rPr>
        <w:t xml:space="preserve">, C., 1998. Digestibility and energy value for rabbits of individual or mixed batches of dehydrated alfalfa. World Rabbit Sci., 6 (special issue): 7ème </w:t>
      </w:r>
      <w:proofErr w:type="spellStart"/>
      <w:r>
        <w:rPr>
          <w:rFonts w:ascii="Times New Roman" w:hAnsi="Times New Roman" w:cs="Times New Roman"/>
          <w:color w:val="000000"/>
          <w:sz w:val="24"/>
          <w:szCs w:val="24"/>
        </w:rPr>
        <w:t>Journées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Rech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Cunicole</w:t>
      </w:r>
      <w:proofErr w:type="spellEnd"/>
      <w:r>
        <w:rPr>
          <w:rFonts w:ascii="Times New Roman" w:hAnsi="Times New Roman" w:cs="Times New Roman"/>
          <w:color w:val="000000"/>
          <w:sz w:val="24"/>
          <w:szCs w:val="24"/>
        </w:rPr>
        <w:t>, Lyon, 129-132</w:t>
      </w:r>
    </w:p>
    <w:p w14:paraId="3F41B397"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proofErr w:type="spellStart"/>
      <w:r>
        <w:rPr>
          <w:rFonts w:ascii="Times New Roman" w:hAnsi="Times New Roman" w:cs="Times New Roman"/>
          <w:color w:val="000000"/>
          <w:sz w:val="24"/>
          <w:szCs w:val="24"/>
        </w:rPr>
        <w:t>Phaikaew</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C. ;</w:t>
      </w:r>
      <w:proofErr w:type="gramEnd"/>
      <w:r>
        <w:rPr>
          <w:rFonts w:ascii="Times New Roman" w:hAnsi="Times New Roman" w:cs="Times New Roman"/>
          <w:color w:val="000000"/>
          <w:sz w:val="24"/>
          <w:szCs w:val="24"/>
        </w:rPr>
        <w:t xml:space="preserve"> Ramesh, C. R. ; Yi, K. ; </w:t>
      </w:r>
      <w:proofErr w:type="spellStart"/>
      <w:r>
        <w:rPr>
          <w:rFonts w:ascii="Times New Roman" w:hAnsi="Times New Roman" w:cs="Times New Roman"/>
          <w:color w:val="000000"/>
          <w:sz w:val="24"/>
          <w:szCs w:val="24"/>
        </w:rPr>
        <w:t>Stür</w:t>
      </w:r>
      <w:proofErr w:type="spellEnd"/>
      <w:r>
        <w:rPr>
          <w:rFonts w:ascii="Times New Roman" w:hAnsi="Times New Roman" w:cs="Times New Roman"/>
          <w:color w:val="000000"/>
          <w:sz w:val="24"/>
          <w:szCs w:val="24"/>
        </w:rPr>
        <w:t xml:space="preserve">, W. ; Chakraborty, S., 2004. </w:t>
      </w:r>
      <w:proofErr w:type="spellStart"/>
      <w:r>
        <w:rPr>
          <w:rFonts w:ascii="Times New Roman" w:hAnsi="Times New Roman" w:cs="Times New Roman"/>
          <w:color w:val="000000"/>
          <w:sz w:val="24"/>
          <w:szCs w:val="24"/>
        </w:rPr>
        <w:t>Utilisation</w:t>
      </w:r>
      <w:proofErr w:type="spellEnd"/>
      <w:r>
        <w:rPr>
          <w:rFonts w:ascii="Times New Roman" w:hAnsi="Times New Roman" w:cs="Times New Roman"/>
          <w:color w:val="000000"/>
          <w:sz w:val="24"/>
          <w:szCs w:val="24"/>
        </w:rPr>
        <w:t xml:space="preserve"> of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as a forage crop </w:t>
      </w:r>
      <w:proofErr w:type="spellStart"/>
      <w:r>
        <w:rPr>
          <w:rFonts w:ascii="Times New Roman" w:hAnsi="Times New Roman" w:cs="Times New Roman"/>
          <w:color w:val="000000"/>
          <w:sz w:val="24"/>
          <w:szCs w:val="24"/>
        </w:rPr>
        <w:t>inAsia</w:t>
      </w:r>
      <w:proofErr w:type="spellEnd"/>
      <w:r>
        <w:rPr>
          <w:rFonts w:ascii="Times New Roman" w:hAnsi="Times New Roman" w:cs="Times New Roman"/>
          <w:color w:val="000000"/>
          <w:sz w:val="24"/>
          <w:szCs w:val="24"/>
        </w:rPr>
        <w:t xml:space="preserve">. In: Chakraborty S. (Ed.). High-yielding anthracnose-resistant </w:t>
      </w:r>
      <w:proofErr w:type="spellStart"/>
      <w:r>
        <w:rPr>
          <w:rFonts w:ascii="Times New Roman" w:hAnsi="Times New Roman" w:cs="Times New Roman"/>
          <w:color w:val="000000"/>
          <w:sz w:val="24"/>
          <w:szCs w:val="24"/>
        </w:rPr>
        <w:t>Stylosanthes</w:t>
      </w:r>
      <w:proofErr w:type="spellEnd"/>
      <w:r>
        <w:rPr>
          <w:rFonts w:ascii="Times New Roman" w:hAnsi="Times New Roman" w:cs="Times New Roman"/>
          <w:color w:val="000000"/>
          <w:sz w:val="24"/>
          <w:szCs w:val="24"/>
        </w:rPr>
        <w:t xml:space="preserve"> for agricultural systems. ACIAR Monograph N° 111, 65-76</w:t>
      </w:r>
    </w:p>
    <w:p w14:paraId="726DAC25" w14:textId="6957AB0D" w:rsidR="00263FCE" w:rsidRPr="00395E58"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Qin L, Zhao J, Tian J, Chen L Y, Sun Z A, Guo Y X, Lu X, Gu M, Xu G H, Liao H., 2012. The high-affinity phosphate transporter </w:t>
      </w:r>
      <w:r>
        <w:rPr>
          <w:rFonts w:ascii="Times New Roman" w:hAnsi="Times New Roman" w:cs="Times New Roman"/>
          <w:i/>
          <w:iCs/>
          <w:color w:val="000000"/>
          <w:sz w:val="24"/>
          <w:szCs w:val="24"/>
        </w:rPr>
        <w:t xml:space="preserve">GmPT5 </w:t>
      </w:r>
      <w:r>
        <w:rPr>
          <w:rFonts w:ascii="Times New Roman" w:hAnsi="Times New Roman" w:cs="Times New Roman"/>
          <w:color w:val="000000"/>
          <w:sz w:val="24"/>
          <w:szCs w:val="24"/>
        </w:rPr>
        <w:t xml:space="preserve">regulates phosphate transport to nodules and nodulation in soybean. </w:t>
      </w:r>
      <w:r>
        <w:rPr>
          <w:rFonts w:ascii="Times New Roman" w:hAnsi="Times New Roman" w:cs="Times New Roman"/>
          <w:i/>
          <w:color w:val="000000"/>
          <w:sz w:val="24"/>
          <w:szCs w:val="24"/>
        </w:rPr>
        <w:t>Plant Physiology</w:t>
      </w:r>
      <w:r>
        <w:rPr>
          <w:rFonts w:ascii="Times New Roman" w:hAnsi="Times New Roman" w:cs="Times New Roman"/>
          <w:color w:val="000000"/>
          <w:sz w:val="24"/>
          <w:szCs w:val="24"/>
        </w:rPr>
        <w:t>. 159(4):1634–1643</w:t>
      </w:r>
    </w:p>
    <w:p w14:paraId="555719CB" w14:textId="6349EE08"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Raharjo</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Y.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Cheeke</w:t>
      </w:r>
      <w:proofErr w:type="spellEnd"/>
      <w:r>
        <w:rPr>
          <w:rFonts w:ascii="Times New Roman" w:hAnsi="Times New Roman" w:cs="Times New Roman"/>
          <w:color w:val="000000"/>
          <w:sz w:val="24"/>
          <w:szCs w:val="24"/>
        </w:rPr>
        <w:t xml:space="preserve">, P. R. ; Patton, N. M. ; </w:t>
      </w:r>
      <w:proofErr w:type="spellStart"/>
      <w:r>
        <w:rPr>
          <w:rFonts w:ascii="Times New Roman" w:hAnsi="Times New Roman" w:cs="Times New Roman"/>
          <w:color w:val="000000"/>
          <w:sz w:val="24"/>
          <w:szCs w:val="24"/>
        </w:rPr>
        <w:t>Supriyati</w:t>
      </w:r>
      <w:proofErr w:type="spellEnd"/>
      <w:r>
        <w:rPr>
          <w:rFonts w:ascii="Times New Roman" w:hAnsi="Times New Roman" w:cs="Times New Roman"/>
          <w:color w:val="000000"/>
          <w:sz w:val="24"/>
          <w:szCs w:val="24"/>
        </w:rPr>
        <w:t xml:space="preserve">, K., 1986. Evaluation of tropical forages and by-products feeds for rabbit </w:t>
      </w:r>
      <w:proofErr w:type="gramStart"/>
      <w:r>
        <w:rPr>
          <w:rFonts w:ascii="Times New Roman" w:hAnsi="Times New Roman" w:cs="Times New Roman"/>
          <w:color w:val="000000"/>
          <w:sz w:val="24"/>
          <w:szCs w:val="24"/>
        </w:rPr>
        <w:t>production :</w:t>
      </w:r>
      <w:proofErr w:type="gramEnd"/>
      <w:r>
        <w:rPr>
          <w:rFonts w:ascii="Times New Roman" w:hAnsi="Times New Roman" w:cs="Times New Roman"/>
          <w:color w:val="000000"/>
          <w:sz w:val="24"/>
          <w:szCs w:val="24"/>
        </w:rPr>
        <w:t xml:space="preserve"> 1. Nutrient digestibility and effect of heat treatment. J. Appl. Rabbit Res., 9 (2): 56-66</w:t>
      </w:r>
    </w:p>
    <w:p w14:paraId="5A810EB7" w14:textId="263DA0B8"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Ramirez, R. G, </w:t>
      </w:r>
      <w:proofErr w:type="spellStart"/>
      <w:proofErr w:type="gramStart"/>
      <w:r>
        <w:rPr>
          <w:rFonts w:ascii="Times New Roman" w:hAnsi="Times New Roman" w:cs="Times New Roman"/>
          <w:color w:val="000000"/>
          <w:sz w:val="24"/>
          <w:szCs w:val="24"/>
        </w:rPr>
        <w:t>Haenlein,G</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F. W, Garcia-Castillo C, G  and NUNEZ-Gonzalez M. A (2004</w:t>
      </w:r>
      <w:proofErr w:type="gramStar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Protein</w:t>
      </w:r>
      <w:proofErr w:type="gramEnd"/>
      <w:r>
        <w:rPr>
          <w:rFonts w:ascii="Times New Roman" w:hAnsi="Times New Roman" w:cs="Times New Roman"/>
          <w:color w:val="000000"/>
          <w:sz w:val="24"/>
          <w:szCs w:val="24"/>
        </w:rPr>
        <w:t>,lignin</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minera</w:t>
      </w:r>
      <w:proofErr w:type="spellEnd"/>
      <w:r>
        <w:rPr>
          <w:rFonts w:ascii="Times New Roman" w:hAnsi="Times New Roman" w:cs="Times New Roman"/>
          <w:color w:val="000000"/>
          <w:sz w:val="24"/>
          <w:szCs w:val="24"/>
        </w:rPr>
        <w:t xml:space="preserve"> contents and in situ dry matter digestibility of native Mexican grasses consumed by </w:t>
      </w:r>
      <w:proofErr w:type="spellStart"/>
      <w:r>
        <w:rPr>
          <w:rFonts w:ascii="Times New Roman" w:hAnsi="Times New Roman" w:cs="Times New Roman"/>
          <w:color w:val="000000"/>
          <w:sz w:val="24"/>
          <w:szCs w:val="24"/>
        </w:rPr>
        <w:t>goats.Small</w:t>
      </w:r>
      <w:proofErr w:type="spellEnd"/>
      <w:r>
        <w:rPr>
          <w:rFonts w:ascii="Times New Roman" w:hAnsi="Times New Roman" w:cs="Times New Roman"/>
          <w:color w:val="000000"/>
          <w:sz w:val="24"/>
          <w:szCs w:val="24"/>
        </w:rPr>
        <w:t xml:space="preserve"> Ruminant Research,52:261-269</w:t>
      </w:r>
    </w:p>
    <w:p w14:paraId="241E78A5"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rPr>
        <w:t xml:space="preserve">Rao SVN, Ramkumar S, </w:t>
      </w:r>
      <w:proofErr w:type="spellStart"/>
      <w:r>
        <w:rPr>
          <w:rFonts w:ascii="Times New Roman" w:hAnsi="Times New Roman" w:cs="Times New Roman"/>
          <w:color w:val="000000"/>
        </w:rPr>
        <w:t>Natchimuthu</w:t>
      </w:r>
      <w:proofErr w:type="spellEnd"/>
      <w:r>
        <w:rPr>
          <w:rFonts w:ascii="Times New Roman" w:hAnsi="Times New Roman" w:cs="Times New Roman"/>
          <w:color w:val="000000"/>
        </w:rPr>
        <w:t xml:space="preserve"> K, </w:t>
      </w:r>
      <w:proofErr w:type="spellStart"/>
      <w:r>
        <w:rPr>
          <w:rFonts w:ascii="Times New Roman" w:hAnsi="Times New Roman" w:cs="Times New Roman"/>
          <w:color w:val="000000"/>
        </w:rPr>
        <w:t>Bezkoraowajnyj</w:t>
      </w:r>
      <w:proofErr w:type="spellEnd"/>
      <w:r>
        <w:rPr>
          <w:rFonts w:ascii="Times New Roman" w:hAnsi="Times New Roman" w:cs="Times New Roman"/>
          <w:color w:val="000000"/>
        </w:rPr>
        <w:t xml:space="preserve"> P (2009) Dairy Cattle Feeding – Evidence Based Pro-poor institutional approach. </w:t>
      </w:r>
      <w:r>
        <w:rPr>
          <w:rFonts w:ascii="Times New Roman" w:hAnsi="Times New Roman" w:cs="Times New Roman"/>
          <w:i/>
          <w:iCs/>
          <w:color w:val="000000"/>
        </w:rPr>
        <w:t>Proceedings of the Animal Nutrition Association Conference</w:t>
      </w:r>
      <w:r>
        <w:rPr>
          <w:rFonts w:ascii="Times New Roman" w:hAnsi="Times New Roman" w:cs="Times New Roman"/>
          <w:color w:val="000000"/>
        </w:rPr>
        <w:t>, New Delhi, 14 – 17 February, 2009.</w:t>
      </w:r>
      <w:hyperlink r:id="rId9" w:history="1">
        <w:r>
          <w:rPr>
            <w:rStyle w:val="Hyperlink"/>
            <w:rFonts w:ascii="Times New Roman" w:hAnsi="Times New Roman" w:cs="Times New Roman"/>
            <w:color w:val="000000"/>
          </w:rPr>
          <w:t>http://fodderinnovation.org/Project/downloads/RAGACOV</w:t>
        </w:r>
      </w:hyperlink>
      <w:r>
        <w:rPr>
          <w:rFonts w:ascii="Times New Roman" w:hAnsi="Times New Roman" w:cs="Times New Roman"/>
          <w:color w:val="000000"/>
          <w:u w:val="single"/>
        </w:rPr>
        <w:t xml:space="preserve">AS%20paper%20ANA%20Conf%20Feb%2009.pdf </w:t>
      </w:r>
    </w:p>
    <w:p w14:paraId="40071693" w14:textId="77777777" w:rsidR="00263FCE" w:rsidRDefault="00263FCE"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
    <w:p w14:paraId="55A90EF9" w14:textId="02305271"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Said, A. </w:t>
      </w:r>
      <w:proofErr w:type="gramStart"/>
      <w:r>
        <w:rPr>
          <w:rFonts w:ascii="Times New Roman" w:hAnsi="Times New Roman" w:cs="Times New Roman"/>
          <w:color w:val="000000"/>
          <w:sz w:val="24"/>
          <w:szCs w:val="24"/>
        </w:rPr>
        <w:t>N.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Tolera</w:t>
      </w:r>
      <w:proofErr w:type="spellEnd"/>
      <w:r>
        <w:rPr>
          <w:rFonts w:ascii="Times New Roman" w:hAnsi="Times New Roman" w:cs="Times New Roman"/>
          <w:color w:val="000000"/>
          <w:sz w:val="24"/>
          <w:szCs w:val="24"/>
        </w:rPr>
        <w:t xml:space="preserve">, A., 1993. The supplementary value of forage legume hays in sheep feeding: feed intake, nitrogen retention and body weight change. </w:t>
      </w:r>
      <w:proofErr w:type="spellStart"/>
      <w:r>
        <w:rPr>
          <w:rFonts w:ascii="Times New Roman" w:hAnsi="Times New Roman" w:cs="Times New Roman"/>
          <w:color w:val="000000"/>
          <w:sz w:val="24"/>
          <w:szCs w:val="24"/>
        </w:rPr>
        <w:t>Livest</w:t>
      </w:r>
      <w:proofErr w:type="spellEnd"/>
      <w:r>
        <w:rPr>
          <w:rFonts w:ascii="Times New Roman" w:hAnsi="Times New Roman" w:cs="Times New Roman"/>
          <w:color w:val="000000"/>
          <w:sz w:val="24"/>
          <w:szCs w:val="24"/>
        </w:rPr>
        <w:t>. Prod. Sci., 33 (3/4): 229-237</w:t>
      </w:r>
    </w:p>
    <w:p w14:paraId="71579883" w14:textId="7EBF3ADE"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Saito, </w:t>
      </w:r>
      <w:proofErr w:type="gramStart"/>
      <w:r>
        <w:rPr>
          <w:rFonts w:ascii="Times New Roman" w:hAnsi="Times New Roman" w:cs="Times New Roman"/>
          <w:color w:val="000000"/>
          <w:sz w:val="24"/>
          <w:szCs w:val="24"/>
        </w:rPr>
        <w:t>K.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Linquist</w:t>
      </w:r>
      <w:proofErr w:type="spellEnd"/>
      <w:r>
        <w:rPr>
          <w:rFonts w:ascii="Times New Roman" w:hAnsi="Times New Roman" w:cs="Times New Roman"/>
          <w:color w:val="000000"/>
          <w:sz w:val="24"/>
          <w:szCs w:val="24"/>
        </w:rPr>
        <w:t xml:space="preserve">, B. ; </w:t>
      </w:r>
      <w:proofErr w:type="spellStart"/>
      <w:r>
        <w:rPr>
          <w:rFonts w:ascii="Times New Roman" w:hAnsi="Times New Roman" w:cs="Times New Roman"/>
          <w:color w:val="000000"/>
          <w:sz w:val="24"/>
          <w:szCs w:val="24"/>
        </w:rPr>
        <w:t>Keobualapha</w:t>
      </w:r>
      <w:proofErr w:type="spellEnd"/>
      <w:r>
        <w:rPr>
          <w:rFonts w:ascii="Times New Roman" w:hAnsi="Times New Roman" w:cs="Times New Roman"/>
          <w:color w:val="000000"/>
          <w:sz w:val="24"/>
          <w:szCs w:val="24"/>
        </w:rPr>
        <w:t xml:space="preserve">, B. ; </w:t>
      </w:r>
      <w:proofErr w:type="spellStart"/>
      <w:r>
        <w:rPr>
          <w:rFonts w:ascii="Times New Roman" w:hAnsi="Times New Roman" w:cs="Times New Roman"/>
          <w:color w:val="000000"/>
          <w:sz w:val="24"/>
          <w:szCs w:val="24"/>
        </w:rPr>
        <w:t>Phanthaboon</w:t>
      </w:r>
      <w:proofErr w:type="spellEnd"/>
      <w:r>
        <w:rPr>
          <w:rFonts w:ascii="Times New Roman" w:hAnsi="Times New Roman" w:cs="Times New Roman"/>
          <w:color w:val="000000"/>
          <w:sz w:val="24"/>
          <w:szCs w:val="24"/>
        </w:rPr>
        <w:t xml:space="preserve">, K. ; </w:t>
      </w:r>
      <w:proofErr w:type="spellStart"/>
      <w:r>
        <w:rPr>
          <w:rFonts w:ascii="Times New Roman" w:hAnsi="Times New Roman" w:cs="Times New Roman"/>
          <w:color w:val="000000"/>
          <w:sz w:val="24"/>
          <w:szCs w:val="24"/>
        </w:rPr>
        <w:t>Shiraiwa</w:t>
      </w:r>
      <w:proofErr w:type="spellEnd"/>
      <w:r>
        <w:rPr>
          <w:rFonts w:ascii="Times New Roman" w:hAnsi="Times New Roman" w:cs="Times New Roman"/>
          <w:color w:val="000000"/>
          <w:sz w:val="24"/>
          <w:szCs w:val="24"/>
        </w:rPr>
        <w:t xml:space="preserve">, T. ; </w:t>
      </w:r>
      <w:proofErr w:type="spellStart"/>
      <w:r>
        <w:rPr>
          <w:rFonts w:ascii="Times New Roman" w:hAnsi="Times New Roman" w:cs="Times New Roman"/>
          <w:color w:val="000000"/>
          <w:sz w:val="24"/>
          <w:szCs w:val="24"/>
        </w:rPr>
        <w:t>Horie</w:t>
      </w:r>
      <w:proofErr w:type="spellEnd"/>
      <w:r>
        <w:rPr>
          <w:rFonts w:ascii="Times New Roman" w:hAnsi="Times New Roman" w:cs="Times New Roman"/>
          <w:color w:val="000000"/>
          <w:sz w:val="24"/>
          <w:szCs w:val="24"/>
        </w:rPr>
        <w:t xml:space="preserve"> T., 2006.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guianensis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as a short-term fallow crop for improving upland rice productivity in northern Laos. Field Crop Res., 96 (2-3): 438-447</w:t>
      </w:r>
    </w:p>
    <w:p w14:paraId="5D0A0804" w14:textId="094253DB"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Sanginga</w:t>
      </w:r>
      <w:proofErr w:type="spellEnd"/>
      <w:r>
        <w:rPr>
          <w:rFonts w:ascii="Times New Roman" w:hAnsi="Times New Roman" w:cs="Times New Roman"/>
          <w:color w:val="000000"/>
          <w:sz w:val="24"/>
          <w:szCs w:val="24"/>
        </w:rPr>
        <w:t xml:space="preserve">, N. and </w:t>
      </w:r>
      <w:proofErr w:type="spellStart"/>
      <w:r>
        <w:rPr>
          <w:rFonts w:ascii="Times New Roman" w:hAnsi="Times New Roman" w:cs="Times New Roman"/>
          <w:color w:val="000000"/>
          <w:sz w:val="24"/>
          <w:szCs w:val="24"/>
        </w:rPr>
        <w:t>Mulongoy</w:t>
      </w:r>
      <w:proofErr w:type="spellEnd"/>
      <w:r>
        <w:rPr>
          <w:rFonts w:ascii="Times New Roman" w:hAnsi="Times New Roman" w:cs="Times New Roman"/>
          <w:color w:val="000000"/>
          <w:sz w:val="24"/>
          <w:szCs w:val="24"/>
        </w:rPr>
        <w:t xml:space="preserve">, K. (1992). Increasing biological nitrogen </w:t>
      </w:r>
      <w:proofErr w:type="spellStart"/>
      <w:r>
        <w:rPr>
          <w:rFonts w:ascii="Times New Roman" w:hAnsi="Times New Roman" w:cs="Times New Roman"/>
          <w:color w:val="000000"/>
          <w:sz w:val="24"/>
          <w:szCs w:val="24"/>
        </w:rPr>
        <w:t>fixationand</w:t>
      </w:r>
      <w:proofErr w:type="spellEnd"/>
      <w:r>
        <w:rPr>
          <w:rFonts w:ascii="Times New Roman" w:hAnsi="Times New Roman" w:cs="Times New Roman"/>
          <w:color w:val="000000"/>
          <w:sz w:val="24"/>
          <w:szCs w:val="24"/>
        </w:rPr>
        <w:t xml:space="preserve"> its contribution to the nitrogen cycle in alley cropping systems. </w:t>
      </w:r>
      <w:proofErr w:type="spellStart"/>
      <w:proofErr w:type="gramStart"/>
      <w:r>
        <w:rPr>
          <w:rFonts w:ascii="Times New Roman" w:hAnsi="Times New Roman" w:cs="Times New Roman"/>
          <w:color w:val="000000"/>
          <w:sz w:val="24"/>
          <w:szCs w:val="24"/>
        </w:rPr>
        <w:t>In:Kang</w:t>
      </w:r>
      <w:proofErr w:type="spellEnd"/>
      <w:proofErr w:type="gramEnd"/>
      <w:r>
        <w:rPr>
          <w:rFonts w:ascii="Times New Roman" w:hAnsi="Times New Roman" w:cs="Times New Roman"/>
          <w:color w:val="000000"/>
          <w:sz w:val="24"/>
          <w:szCs w:val="24"/>
        </w:rPr>
        <w:t xml:space="preserve"> B T, </w:t>
      </w:r>
      <w:proofErr w:type="spellStart"/>
      <w:r>
        <w:rPr>
          <w:rFonts w:ascii="Times New Roman" w:hAnsi="Times New Roman" w:cs="Times New Roman"/>
          <w:color w:val="000000"/>
          <w:sz w:val="24"/>
          <w:szCs w:val="24"/>
        </w:rPr>
        <w:t>Osiname</w:t>
      </w:r>
      <w:proofErr w:type="spellEnd"/>
      <w:r>
        <w:rPr>
          <w:rFonts w:ascii="Times New Roman" w:hAnsi="Times New Roman" w:cs="Times New Roman"/>
          <w:color w:val="000000"/>
          <w:sz w:val="24"/>
          <w:szCs w:val="24"/>
        </w:rPr>
        <w:t xml:space="preserve"> O A </w:t>
      </w:r>
      <w:proofErr w:type="spellStart"/>
      <w:r>
        <w:rPr>
          <w:rFonts w:ascii="Times New Roman" w:hAnsi="Times New Roman" w:cs="Times New Roman"/>
          <w:color w:val="000000"/>
          <w:sz w:val="24"/>
          <w:szCs w:val="24"/>
        </w:rPr>
        <w:t>andLarbi</w:t>
      </w:r>
      <w:proofErr w:type="spellEnd"/>
      <w:r>
        <w:rPr>
          <w:rFonts w:ascii="Times New Roman" w:hAnsi="Times New Roman" w:cs="Times New Roman"/>
          <w:color w:val="000000"/>
          <w:sz w:val="24"/>
          <w:szCs w:val="24"/>
        </w:rPr>
        <w:t xml:space="preserve"> A (editors), Alley Farming </w:t>
      </w:r>
      <w:proofErr w:type="spellStart"/>
      <w:r>
        <w:rPr>
          <w:rFonts w:ascii="Times New Roman" w:hAnsi="Times New Roman" w:cs="Times New Roman"/>
          <w:color w:val="000000"/>
          <w:sz w:val="24"/>
          <w:szCs w:val="24"/>
        </w:rPr>
        <w:t>Researchand</w:t>
      </w:r>
      <w:proofErr w:type="spellEnd"/>
      <w:r>
        <w:rPr>
          <w:rFonts w:ascii="Times New Roman" w:hAnsi="Times New Roman" w:cs="Times New Roman"/>
          <w:color w:val="000000"/>
          <w:sz w:val="24"/>
          <w:szCs w:val="24"/>
        </w:rPr>
        <w:t xml:space="preserve"> Development. Proceedings of an international conference on </w:t>
      </w:r>
      <w:proofErr w:type="spellStart"/>
      <w:r>
        <w:rPr>
          <w:rFonts w:ascii="Times New Roman" w:hAnsi="Times New Roman" w:cs="Times New Roman"/>
          <w:color w:val="000000"/>
          <w:sz w:val="24"/>
          <w:szCs w:val="24"/>
        </w:rPr>
        <w:t>Alleyfarming</w:t>
      </w:r>
      <w:proofErr w:type="spellEnd"/>
      <w:r>
        <w:rPr>
          <w:rFonts w:ascii="Times New Roman" w:hAnsi="Times New Roman" w:cs="Times New Roman"/>
          <w:color w:val="000000"/>
          <w:sz w:val="24"/>
          <w:szCs w:val="24"/>
        </w:rPr>
        <w:t xml:space="preserve"> held at Ibadan, Nigeria, 14 – 18 September 1992</w:t>
      </w:r>
    </w:p>
    <w:p w14:paraId="5A6AC2B4" w14:textId="5097C01D"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Sanginga</w:t>
      </w:r>
      <w:proofErr w:type="spellEnd"/>
      <w:r>
        <w:rPr>
          <w:rFonts w:ascii="Times New Roman" w:hAnsi="Times New Roman" w:cs="Times New Roman"/>
          <w:color w:val="000000"/>
          <w:sz w:val="24"/>
          <w:szCs w:val="24"/>
        </w:rPr>
        <w:t xml:space="preserve"> N, </w:t>
      </w:r>
      <w:proofErr w:type="spellStart"/>
      <w:r>
        <w:rPr>
          <w:rFonts w:ascii="Times New Roman" w:hAnsi="Times New Roman" w:cs="Times New Roman"/>
          <w:color w:val="000000"/>
          <w:sz w:val="24"/>
          <w:szCs w:val="24"/>
        </w:rPr>
        <w:t>Lyasse</w:t>
      </w:r>
      <w:proofErr w:type="spellEnd"/>
      <w:r>
        <w:rPr>
          <w:rFonts w:ascii="Times New Roman" w:hAnsi="Times New Roman" w:cs="Times New Roman"/>
          <w:color w:val="000000"/>
          <w:sz w:val="24"/>
          <w:szCs w:val="24"/>
        </w:rPr>
        <w:t xml:space="preserve"> O, Singh BB (2000) Phosphorus use efficiency and nitrogen balance of cowpea breeding lines in a low P soil of the derived savanna zone in West Africa. Plant Soil 220:119–128</w:t>
      </w:r>
    </w:p>
    <w:p w14:paraId="6EB5048F" w14:textId="68B20448"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Schulze J, Temple G, Temple SJ, </w:t>
      </w:r>
      <w:proofErr w:type="spellStart"/>
      <w:r>
        <w:rPr>
          <w:rFonts w:ascii="Times New Roman" w:hAnsi="Times New Roman" w:cs="Times New Roman"/>
          <w:color w:val="000000"/>
          <w:sz w:val="24"/>
          <w:szCs w:val="24"/>
        </w:rPr>
        <w:t>Beschow</w:t>
      </w:r>
      <w:proofErr w:type="spellEnd"/>
      <w:r>
        <w:rPr>
          <w:rFonts w:ascii="Times New Roman" w:hAnsi="Times New Roman" w:cs="Times New Roman"/>
          <w:color w:val="000000"/>
          <w:sz w:val="24"/>
          <w:szCs w:val="24"/>
        </w:rPr>
        <w:t xml:space="preserve"> H, Vance CP (2006) Nitrogen fixation by white lupin under phosphorus deficiency. Ann Bot 98:731–740</w:t>
      </w:r>
    </w:p>
    <w:p w14:paraId="1F27E20D" w14:textId="105B1FA4"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Sharma PD, Singh TA (1976) Evaluation of nitric phosphates of varying water solubility and granule size as source of phosphorus for wheat. Mysore J Agric Sci 10:568–574</w:t>
      </w:r>
    </w:p>
    <w:p w14:paraId="2676A530" w14:textId="12D9961F"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Skerman</w:t>
      </w:r>
      <w:proofErr w:type="spellEnd"/>
      <w:r>
        <w:rPr>
          <w:rFonts w:ascii="Times New Roman" w:hAnsi="Times New Roman" w:cs="Times New Roman"/>
          <w:color w:val="000000"/>
          <w:sz w:val="24"/>
          <w:szCs w:val="24"/>
        </w:rPr>
        <w:t xml:space="preserve">, P. J.; </w:t>
      </w:r>
      <w:proofErr w:type="spellStart"/>
      <w:r>
        <w:rPr>
          <w:rFonts w:ascii="Times New Roman" w:hAnsi="Times New Roman" w:cs="Times New Roman"/>
          <w:color w:val="000000"/>
          <w:sz w:val="24"/>
          <w:szCs w:val="24"/>
        </w:rPr>
        <w:t>Riveros</w:t>
      </w:r>
      <w:proofErr w:type="spellEnd"/>
      <w:r>
        <w:rPr>
          <w:rFonts w:ascii="Times New Roman" w:hAnsi="Times New Roman" w:cs="Times New Roman"/>
          <w:color w:val="000000"/>
          <w:sz w:val="24"/>
          <w:szCs w:val="24"/>
        </w:rPr>
        <w:t>, F., 1990. Tropical grasses. FAO Plant Production and Protection Series No. 23, FAO, Rome</w:t>
      </w:r>
    </w:p>
    <w:p w14:paraId="4CCF9172" w14:textId="4060D7F0"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Sulieman S, Schulze J (2010) Efficiency of nitrogen fixation of the model legume </w:t>
      </w:r>
      <w:r>
        <w:rPr>
          <w:rFonts w:ascii="Times New Roman" w:hAnsi="Times New Roman" w:cs="Times New Roman"/>
          <w:i/>
          <w:iCs/>
          <w:color w:val="000000"/>
          <w:sz w:val="24"/>
          <w:szCs w:val="24"/>
        </w:rPr>
        <w:t xml:space="preserve">Medicago </w:t>
      </w:r>
      <w:proofErr w:type="spellStart"/>
      <w:r>
        <w:rPr>
          <w:rFonts w:ascii="Times New Roman" w:hAnsi="Times New Roman" w:cs="Times New Roman"/>
          <w:i/>
          <w:iCs/>
          <w:color w:val="000000"/>
          <w:sz w:val="24"/>
          <w:szCs w:val="24"/>
        </w:rPr>
        <w:t>truncatula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Jemalong</w:t>
      </w:r>
      <w:proofErr w:type="spellEnd"/>
      <w:r>
        <w:rPr>
          <w:rFonts w:ascii="Times New Roman" w:hAnsi="Times New Roman" w:cs="Times New Roman"/>
          <w:color w:val="000000"/>
          <w:sz w:val="24"/>
          <w:szCs w:val="24"/>
        </w:rPr>
        <w:t xml:space="preserve"> A17) is low compared to </w:t>
      </w:r>
      <w:r>
        <w:rPr>
          <w:rFonts w:ascii="Times New Roman" w:hAnsi="Times New Roman" w:cs="Times New Roman"/>
          <w:i/>
          <w:iCs/>
          <w:color w:val="000000"/>
          <w:sz w:val="24"/>
          <w:szCs w:val="24"/>
        </w:rPr>
        <w:t>Medicago sativa</w:t>
      </w:r>
      <w:r>
        <w:rPr>
          <w:rFonts w:ascii="Times New Roman" w:hAnsi="Times New Roman" w:cs="Times New Roman"/>
          <w:color w:val="000000"/>
          <w:sz w:val="24"/>
          <w:szCs w:val="24"/>
        </w:rPr>
        <w:t xml:space="preserve">. J Plant </w:t>
      </w:r>
      <w:proofErr w:type="spellStart"/>
      <w:r>
        <w:rPr>
          <w:rFonts w:ascii="Times New Roman" w:hAnsi="Times New Roman" w:cs="Times New Roman"/>
          <w:color w:val="000000"/>
          <w:sz w:val="24"/>
          <w:szCs w:val="24"/>
        </w:rPr>
        <w:t>Physiol</w:t>
      </w:r>
      <w:proofErr w:type="spellEnd"/>
      <w:r>
        <w:rPr>
          <w:rFonts w:ascii="Times New Roman" w:hAnsi="Times New Roman" w:cs="Times New Roman"/>
          <w:color w:val="000000"/>
          <w:sz w:val="24"/>
          <w:szCs w:val="24"/>
        </w:rPr>
        <w:t xml:space="preserve"> 167:683–692</w:t>
      </w:r>
    </w:p>
    <w:p w14:paraId="520B962F"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Sulieman S, Tran LSP (2015) Phosphorus homeostasis in legume nodules as an adaptive strategy to phosphorus deficiency. Plant Sci 239:36–43</w:t>
      </w:r>
    </w:p>
    <w:p w14:paraId="218D65C3" w14:textId="77777777" w:rsidR="00263FCE" w:rsidRDefault="00263FCE"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
    <w:p w14:paraId="4CE7B072" w14:textId="5E48E043"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Swarup A (2002) Lessons from long term fertilizer experiments in improving fertilizer use efficiency and crop yields. Fert News 47(12):59–73</w:t>
      </w:r>
    </w:p>
    <w:p w14:paraId="6F68E1DF"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Syers</w:t>
      </w:r>
      <w:proofErr w:type="spellEnd"/>
      <w:r>
        <w:rPr>
          <w:rFonts w:ascii="Times New Roman" w:hAnsi="Times New Roman" w:cs="Times New Roman"/>
          <w:color w:val="000000"/>
          <w:sz w:val="24"/>
          <w:szCs w:val="24"/>
        </w:rPr>
        <w:t xml:space="preserve"> JK, Johnston AE, Curtin D (2008) Efficiency of soil and fertilizer phosphorus use—reconciling changing concepts of soil phosphorus </w:t>
      </w:r>
      <w:proofErr w:type="spellStart"/>
      <w:r>
        <w:rPr>
          <w:rFonts w:ascii="Times New Roman" w:hAnsi="Times New Roman" w:cs="Times New Roman"/>
          <w:color w:val="000000"/>
          <w:sz w:val="24"/>
          <w:szCs w:val="24"/>
        </w:rPr>
        <w:t>behaviour</w:t>
      </w:r>
      <w:proofErr w:type="spellEnd"/>
      <w:r>
        <w:rPr>
          <w:rFonts w:ascii="Times New Roman" w:hAnsi="Times New Roman" w:cs="Times New Roman"/>
          <w:color w:val="000000"/>
          <w:sz w:val="24"/>
          <w:szCs w:val="24"/>
        </w:rPr>
        <w:t xml:space="preserve"> with agronomic information, FAO Fertilizer and Plant Nutrition Bulletin 18. FAO, United Nations, Rome</w:t>
      </w:r>
    </w:p>
    <w:p w14:paraId="261E4E29" w14:textId="2CD04E85"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Tajini</w:t>
      </w:r>
      <w:proofErr w:type="spellEnd"/>
      <w:r>
        <w:rPr>
          <w:rFonts w:ascii="Times New Roman" w:hAnsi="Times New Roman" w:cs="Times New Roman"/>
          <w:color w:val="000000"/>
          <w:sz w:val="24"/>
          <w:szCs w:val="24"/>
        </w:rPr>
        <w:t xml:space="preserve"> F, </w:t>
      </w:r>
      <w:proofErr w:type="spellStart"/>
      <w:r>
        <w:rPr>
          <w:rFonts w:ascii="Times New Roman" w:hAnsi="Times New Roman" w:cs="Times New Roman"/>
          <w:color w:val="000000"/>
          <w:sz w:val="24"/>
          <w:szCs w:val="24"/>
        </w:rPr>
        <w:t>Suriyakup</w:t>
      </w:r>
      <w:proofErr w:type="spellEnd"/>
      <w:r>
        <w:rPr>
          <w:rFonts w:ascii="Times New Roman" w:hAnsi="Times New Roman" w:cs="Times New Roman"/>
          <w:color w:val="000000"/>
          <w:sz w:val="24"/>
          <w:szCs w:val="24"/>
        </w:rPr>
        <w:t xml:space="preserve"> P, </w:t>
      </w:r>
      <w:proofErr w:type="spellStart"/>
      <w:r>
        <w:rPr>
          <w:rFonts w:ascii="Times New Roman" w:hAnsi="Times New Roman" w:cs="Times New Roman"/>
          <w:color w:val="000000"/>
          <w:sz w:val="24"/>
          <w:szCs w:val="24"/>
        </w:rPr>
        <w:t>Vailhe</w:t>
      </w:r>
      <w:proofErr w:type="spellEnd"/>
      <w:r>
        <w:rPr>
          <w:rFonts w:ascii="Times New Roman" w:hAnsi="Times New Roman" w:cs="Times New Roman"/>
          <w:color w:val="000000"/>
          <w:sz w:val="24"/>
          <w:szCs w:val="24"/>
        </w:rPr>
        <w:t xml:space="preserve"> H, </w:t>
      </w:r>
      <w:proofErr w:type="spellStart"/>
      <w:r>
        <w:rPr>
          <w:rFonts w:ascii="Times New Roman" w:hAnsi="Times New Roman" w:cs="Times New Roman"/>
          <w:color w:val="000000"/>
          <w:sz w:val="24"/>
          <w:szCs w:val="24"/>
        </w:rPr>
        <w:t>Jansa</w:t>
      </w:r>
      <w:proofErr w:type="spellEnd"/>
      <w:r>
        <w:rPr>
          <w:rFonts w:ascii="Times New Roman" w:hAnsi="Times New Roman" w:cs="Times New Roman"/>
          <w:color w:val="000000"/>
          <w:sz w:val="24"/>
          <w:szCs w:val="24"/>
        </w:rPr>
        <w:t xml:space="preserve"> J, </w:t>
      </w:r>
      <w:proofErr w:type="spellStart"/>
      <w:r>
        <w:rPr>
          <w:rFonts w:ascii="Times New Roman" w:hAnsi="Times New Roman" w:cs="Times New Roman"/>
          <w:color w:val="000000"/>
          <w:sz w:val="24"/>
          <w:szCs w:val="24"/>
        </w:rPr>
        <w:t>Drevon</w:t>
      </w:r>
      <w:proofErr w:type="spellEnd"/>
      <w:r>
        <w:rPr>
          <w:rFonts w:ascii="Times New Roman" w:hAnsi="Times New Roman" w:cs="Times New Roman"/>
          <w:color w:val="000000"/>
          <w:sz w:val="24"/>
          <w:szCs w:val="24"/>
        </w:rPr>
        <w:t xml:space="preserve"> J </w:t>
      </w:r>
      <w:proofErr w:type="spellStart"/>
      <w:r>
        <w:rPr>
          <w:rFonts w:ascii="Times New Roman" w:hAnsi="Times New Roman" w:cs="Times New Roman"/>
          <w:color w:val="000000"/>
          <w:sz w:val="24"/>
          <w:szCs w:val="24"/>
        </w:rPr>
        <w:t>J</w:t>
      </w:r>
      <w:proofErr w:type="spellEnd"/>
      <w:r>
        <w:rPr>
          <w:rFonts w:ascii="Times New Roman" w:hAnsi="Times New Roman" w:cs="Times New Roman"/>
          <w:color w:val="000000"/>
          <w:sz w:val="24"/>
          <w:szCs w:val="24"/>
        </w:rPr>
        <w:t xml:space="preserve"> 2009. Assess suitability of </w:t>
      </w:r>
      <w:proofErr w:type="spellStart"/>
      <w:r>
        <w:rPr>
          <w:rFonts w:ascii="Times New Roman" w:hAnsi="Times New Roman" w:cs="Times New Roman"/>
          <w:color w:val="000000"/>
          <w:sz w:val="24"/>
          <w:szCs w:val="24"/>
        </w:rPr>
        <w:t>hydroaeroponic</w:t>
      </w:r>
      <w:proofErr w:type="spellEnd"/>
      <w:r>
        <w:rPr>
          <w:rFonts w:ascii="Times New Roman" w:hAnsi="Times New Roman" w:cs="Times New Roman"/>
          <w:color w:val="000000"/>
          <w:sz w:val="24"/>
          <w:szCs w:val="24"/>
        </w:rPr>
        <w:t xml:space="preserve"> culture to establish tripartite symbiosis between different </w:t>
      </w:r>
      <w:proofErr w:type="spellStart"/>
      <w:r>
        <w:rPr>
          <w:rFonts w:ascii="Times New Roman" w:hAnsi="Times New Roman" w:cs="Times New Roman"/>
          <w:color w:val="000000"/>
          <w:sz w:val="24"/>
          <w:szCs w:val="24"/>
        </w:rPr>
        <w:t>amf</w:t>
      </w:r>
      <w:proofErr w:type="spellEnd"/>
      <w:r>
        <w:rPr>
          <w:rFonts w:ascii="Times New Roman" w:hAnsi="Times New Roman" w:cs="Times New Roman"/>
          <w:color w:val="000000"/>
          <w:sz w:val="24"/>
          <w:szCs w:val="24"/>
        </w:rPr>
        <w:t xml:space="preserve"> species, beans, and rhizobia. BMC </w:t>
      </w:r>
      <w:r>
        <w:rPr>
          <w:rFonts w:ascii="Times New Roman" w:hAnsi="Times New Roman" w:cs="Times New Roman"/>
          <w:i/>
          <w:color w:val="000000"/>
          <w:sz w:val="24"/>
          <w:szCs w:val="24"/>
        </w:rPr>
        <w:t>Plant Biology.</w:t>
      </w:r>
      <w:r>
        <w:rPr>
          <w:rFonts w:ascii="Times New Roman" w:hAnsi="Times New Roman" w:cs="Times New Roman"/>
          <w:color w:val="000000"/>
          <w:sz w:val="24"/>
          <w:szCs w:val="24"/>
        </w:rPr>
        <w:t xml:space="preserve"> 9:73</w:t>
      </w:r>
    </w:p>
    <w:p w14:paraId="3DA99592" w14:textId="4E611889"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Tarawali</w:t>
      </w:r>
      <w:proofErr w:type="spellEnd"/>
      <w:r>
        <w:rPr>
          <w:rFonts w:ascii="Times New Roman" w:hAnsi="Times New Roman" w:cs="Times New Roman"/>
          <w:color w:val="000000"/>
          <w:sz w:val="24"/>
          <w:szCs w:val="24"/>
        </w:rPr>
        <w:t xml:space="preserve">, G., 1991. The residual effect of </w:t>
      </w:r>
      <w:proofErr w:type="spellStart"/>
      <w:r>
        <w:rPr>
          <w:rFonts w:ascii="Times New Roman" w:hAnsi="Times New Roman" w:cs="Times New Roman"/>
          <w:color w:val="000000"/>
          <w:sz w:val="24"/>
          <w:szCs w:val="24"/>
        </w:rPr>
        <w:t>Stylosanthes</w:t>
      </w:r>
      <w:proofErr w:type="spellEnd"/>
      <w:r>
        <w:rPr>
          <w:rFonts w:ascii="Times New Roman" w:hAnsi="Times New Roman" w:cs="Times New Roman"/>
          <w:color w:val="000000"/>
          <w:sz w:val="24"/>
          <w:szCs w:val="24"/>
        </w:rPr>
        <w:t xml:space="preserve"> fodder banks on maize yield at several locations in Nigeria. Trop. </w:t>
      </w:r>
      <w:proofErr w:type="spellStart"/>
      <w:r>
        <w:rPr>
          <w:rFonts w:ascii="Times New Roman" w:hAnsi="Times New Roman" w:cs="Times New Roman"/>
          <w:color w:val="000000"/>
          <w:sz w:val="24"/>
          <w:szCs w:val="24"/>
        </w:rPr>
        <w:t>Grassl</w:t>
      </w:r>
      <w:proofErr w:type="spellEnd"/>
      <w:r>
        <w:rPr>
          <w:rFonts w:ascii="Times New Roman" w:hAnsi="Times New Roman" w:cs="Times New Roman"/>
          <w:color w:val="000000"/>
          <w:sz w:val="24"/>
          <w:szCs w:val="24"/>
        </w:rPr>
        <w:t>., 25: 26-31</w:t>
      </w:r>
    </w:p>
    <w:p w14:paraId="65B4A23D" w14:textId="0D3179D7"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Tchinda</w:t>
      </w:r>
      <w:proofErr w:type="spellEnd"/>
      <w:r>
        <w:rPr>
          <w:rFonts w:ascii="Times New Roman" w:hAnsi="Times New Roman" w:cs="Times New Roman"/>
          <w:color w:val="000000"/>
          <w:sz w:val="24"/>
          <w:szCs w:val="24"/>
        </w:rPr>
        <w:t xml:space="preserve">, B., </w:t>
      </w:r>
      <w:proofErr w:type="spellStart"/>
      <w:r>
        <w:rPr>
          <w:rFonts w:ascii="Times New Roman" w:hAnsi="Times New Roman" w:cs="Times New Roman"/>
          <w:color w:val="000000"/>
          <w:sz w:val="24"/>
          <w:szCs w:val="24"/>
        </w:rPr>
        <w:t>Wegard</w:t>
      </w:r>
      <w:proofErr w:type="spellEnd"/>
      <w:r>
        <w:rPr>
          <w:rFonts w:ascii="Times New Roman" w:hAnsi="Times New Roman" w:cs="Times New Roman"/>
          <w:color w:val="000000"/>
          <w:sz w:val="24"/>
          <w:szCs w:val="24"/>
        </w:rPr>
        <w:t xml:space="preserve">, D. and </w:t>
      </w:r>
      <w:proofErr w:type="spellStart"/>
      <w:r>
        <w:rPr>
          <w:rFonts w:ascii="Times New Roman" w:hAnsi="Times New Roman" w:cs="Times New Roman"/>
          <w:color w:val="000000"/>
          <w:sz w:val="24"/>
          <w:szCs w:val="24"/>
        </w:rPr>
        <w:t>Njwe</w:t>
      </w:r>
      <w:proofErr w:type="spellEnd"/>
      <w:r>
        <w:rPr>
          <w:rFonts w:ascii="Times New Roman" w:hAnsi="Times New Roman" w:cs="Times New Roman"/>
          <w:color w:val="000000"/>
          <w:sz w:val="24"/>
          <w:szCs w:val="24"/>
        </w:rPr>
        <w:t xml:space="preserve">. R.M. (1993). Rumen degradation </w:t>
      </w:r>
      <w:proofErr w:type="spellStart"/>
      <w:r>
        <w:rPr>
          <w:rFonts w:ascii="Times New Roman" w:hAnsi="Times New Roman" w:cs="Times New Roman"/>
          <w:color w:val="000000"/>
          <w:sz w:val="24"/>
          <w:szCs w:val="24"/>
        </w:rPr>
        <w:t>ofelephant</w:t>
      </w:r>
      <w:proofErr w:type="spellEnd"/>
      <w:r>
        <w:rPr>
          <w:rFonts w:ascii="Times New Roman" w:hAnsi="Times New Roman" w:cs="Times New Roman"/>
          <w:color w:val="000000"/>
          <w:sz w:val="24"/>
          <w:szCs w:val="24"/>
        </w:rPr>
        <w:t xml:space="preserve"> grass supplemented with graded levels of perennial peanut </w:t>
      </w:r>
      <w:proofErr w:type="spellStart"/>
      <w:r>
        <w:rPr>
          <w:rFonts w:ascii="Times New Roman" w:hAnsi="Times New Roman" w:cs="Times New Roman"/>
          <w:color w:val="000000"/>
          <w:sz w:val="24"/>
          <w:szCs w:val="24"/>
        </w:rPr>
        <w:t>byWest</w:t>
      </w:r>
      <w:proofErr w:type="spellEnd"/>
      <w:r>
        <w:rPr>
          <w:rFonts w:ascii="Times New Roman" w:hAnsi="Times New Roman" w:cs="Times New Roman"/>
          <w:color w:val="000000"/>
          <w:sz w:val="24"/>
          <w:szCs w:val="24"/>
        </w:rPr>
        <w:t xml:space="preserve"> African dwarf sheep. In: </w:t>
      </w:r>
      <w:proofErr w:type="spellStart"/>
      <w:r>
        <w:rPr>
          <w:rFonts w:ascii="Times New Roman" w:hAnsi="Times New Roman" w:cs="Times New Roman"/>
          <w:color w:val="000000"/>
          <w:sz w:val="24"/>
          <w:szCs w:val="24"/>
        </w:rPr>
        <w:t>Lebbie</w:t>
      </w:r>
      <w:proofErr w:type="spellEnd"/>
      <w:r>
        <w:rPr>
          <w:rFonts w:ascii="Times New Roman" w:hAnsi="Times New Roman" w:cs="Times New Roman"/>
          <w:color w:val="000000"/>
          <w:sz w:val="24"/>
          <w:szCs w:val="24"/>
        </w:rPr>
        <w:t xml:space="preserve"> S H B, Rey B and </w:t>
      </w:r>
      <w:proofErr w:type="spellStart"/>
      <w:r>
        <w:rPr>
          <w:rFonts w:ascii="Times New Roman" w:hAnsi="Times New Roman" w:cs="Times New Roman"/>
          <w:color w:val="000000"/>
          <w:sz w:val="24"/>
          <w:szCs w:val="24"/>
        </w:rPr>
        <w:t>Irungu</w:t>
      </w:r>
      <w:proofErr w:type="spellEnd"/>
      <w:r>
        <w:rPr>
          <w:rFonts w:ascii="Times New Roman" w:hAnsi="Times New Roman" w:cs="Times New Roman"/>
          <w:color w:val="000000"/>
          <w:sz w:val="24"/>
          <w:szCs w:val="24"/>
        </w:rPr>
        <w:t xml:space="preserve"> E K(Editors). Small Ruminant Research and Development in </w:t>
      </w:r>
      <w:proofErr w:type="spellStart"/>
      <w:r>
        <w:rPr>
          <w:rFonts w:ascii="Times New Roman" w:hAnsi="Times New Roman" w:cs="Times New Roman"/>
          <w:color w:val="000000"/>
          <w:sz w:val="24"/>
          <w:szCs w:val="24"/>
        </w:rPr>
        <w:t>Africa.Proceedings</w:t>
      </w:r>
      <w:proofErr w:type="spellEnd"/>
      <w:r>
        <w:rPr>
          <w:rFonts w:ascii="Times New Roman" w:hAnsi="Times New Roman" w:cs="Times New Roman"/>
          <w:color w:val="000000"/>
          <w:sz w:val="24"/>
          <w:szCs w:val="24"/>
        </w:rPr>
        <w:t xml:space="preserve"> of the second biennial conference of the African </w:t>
      </w:r>
      <w:proofErr w:type="spellStart"/>
      <w:r>
        <w:rPr>
          <w:rFonts w:ascii="Times New Roman" w:hAnsi="Times New Roman" w:cs="Times New Roman"/>
          <w:color w:val="000000"/>
          <w:sz w:val="24"/>
          <w:szCs w:val="24"/>
        </w:rPr>
        <w:t>smallruminants</w:t>
      </w:r>
      <w:proofErr w:type="spellEnd"/>
      <w:r>
        <w:rPr>
          <w:rFonts w:ascii="Times New Roman" w:hAnsi="Times New Roman" w:cs="Times New Roman"/>
          <w:color w:val="000000"/>
          <w:sz w:val="24"/>
          <w:szCs w:val="24"/>
        </w:rPr>
        <w:t xml:space="preserve"> research network AICC, Arusha, Tanzania, 7-11, December1992. ILCA/CTA. </w:t>
      </w:r>
      <w:proofErr w:type="spellStart"/>
      <w:r>
        <w:rPr>
          <w:rFonts w:ascii="Times New Roman" w:hAnsi="Times New Roman" w:cs="Times New Roman"/>
          <w:color w:val="000000"/>
          <w:sz w:val="24"/>
          <w:szCs w:val="24"/>
        </w:rPr>
        <w:t>ILCA</w:t>
      </w:r>
      <w:r>
        <w:rPr>
          <w:rFonts w:ascii="Times New Roman" w:hAnsi="Times New Roman" w:cs="Times New Roman"/>
          <w:i/>
          <w:iCs/>
          <w:color w:val="000000"/>
          <w:sz w:val="24"/>
          <w:szCs w:val="24"/>
        </w:rPr>
        <w:t>.</w:t>
      </w:r>
      <w:r>
        <w:rPr>
          <w:rFonts w:ascii="Times New Roman" w:hAnsi="Times New Roman" w:cs="Times New Roman"/>
          <w:color w:val="000000"/>
          <w:sz w:val="24"/>
          <w:szCs w:val="24"/>
        </w:rPr>
        <w:t>Addis</w:t>
      </w:r>
      <w:proofErr w:type="spellEnd"/>
      <w:r>
        <w:rPr>
          <w:rFonts w:ascii="Times New Roman" w:hAnsi="Times New Roman" w:cs="Times New Roman"/>
          <w:color w:val="000000"/>
          <w:sz w:val="24"/>
          <w:szCs w:val="24"/>
        </w:rPr>
        <w:t xml:space="preserve"> Ababa, Ethiopia pp 187-190.</w:t>
      </w:r>
      <w:hyperlink r:id="rId10" w:history="1">
        <w:r>
          <w:rPr>
            <w:rStyle w:val="Hyperlink"/>
            <w:rFonts w:ascii="Times New Roman" w:hAnsi="Times New Roman" w:cs="Times New Roman"/>
            <w:color w:val="000000"/>
            <w:sz w:val="24"/>
            <w:szCs w:val="24"/>
          </w:rPr>
          <w:t>http://www.fao.org/Wairdocs/ILRI/x5472B/x5472b11.htm</w:t>
        </w:r>
      </w:hyperlink>
    </w:p>
    <w:p w14:paraId="4B0B7F96" w14:textId="3E1BDA70"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Thang, C. </w:t>
      </w:r>
      <w:proofErr w:type="gramStart"/>
      <w:r>
        <w:rPr>
          <w:rFonts w:ascii="Times New Roman" w:hAnsi="Times New Roman" w:cs="Times New Roman"/>
          <w:color w:val="000000"/>
          <w:sz w:val="24"/>
          <w:szCs w:val="24"/>
        </w:rPr>
        <w:t>M.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Ledin</w:t>
      </w:r>
      <w:proofErr w:type="spellEnd"/>
      <w:r>
        <w:rPr>
          <w:rFonts w:ascii="Times New Roman" w:hAnsi="Times New Roman" w:cs="Times New Roman"/>
          <w:color w:val="000000"/>
          <w:sz w:val="24"/>
          <w:szCs w:val="24"/>
        </w:rPr>
        <w:t xml:space="preserve">, I. ; </w:t>
      </w:r>
      <w:proofErr w:type="spellStart"/>
      <w:r>
        <w:rPr>
          <w:rFonts w:ascii="Times New Roman" w:hAnsi="Times New Roman" w:cs="Times New Roman"/>
          <w:color w:val="000000"/>
          <w:sz w:val="24"/>
          <w:szCs w:val="24"/>
        </w:rPr>
        <w:t>Bertilsson</w:t>
      </w:r>
      <w:proofErr w:type="spellEnd"/>
      <w:r>
        <w:rPr>
          <w:rFonts w:ascii="Times New Roman" w:hAnsi="Times New Roman" w:cs="Times New Roman"/>
          <w:color w:val="000000"/>
          <w:sz w:val="24"/>
          <w:szCs w:val="24"/>
        </w:rPr>
        <w:t xml:space="preserve">, J., 2010. Effect of feeding cassava and/or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foliage on the performance </w:t>
      </w:r>
      <w:proofErr w:type="gramStart"/>
      <w:r>
        <w:rPr>
          <w:rFonts w:ascii="Times New Roman" w:hAnsi="Times New Roman" w:cs="Times New Roman"/>
          <w:color w:val="000000"/>
          <w:sz w:val="24"/>
          <w:szCs w:val="24"/>
        </w:rPr>
        <w:t>of  crossbred</w:t>
      </w:r>
      <w:proofErr w:type="gramEnd"/>
      <w:r>
        <w:rPr>
          <w:rFonts w:ascii="Times New Roman" w:hAnsi="Times New Roman" w:cs="Times New Roman"/>
          <w:color w:val="000000"/>
          <w:sz w:val="24"/>
          <w:szCs w:val="24"/>
        </w:rPr>
        <w:t xml:space="preserve"> growing cattle. Trop. Anim. Health Prod., 42 (1): 1-11</w:t>
      </w:r>
    </w:p>
    <w:p w14:paraId="5CF1E36A" w14:textId="4D97D068"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Thomas D, </w:t>
      </w:r>
      <w:proofErr w:type="spellStart"/>
      <w:r>
        <w:rPr>
          <w:rFonts w:ascii="Times New Roman" w:hAnsi="Times New Roman" w:cs="Times New Roman"/>
          <w:color w:val="000000"/>
          <w:sz w:val="24"/>
          <w:szCs w:val="24"/>
        </w:rPr>
        <w:t>Zerbini</w:t>
      </w:r>
      <w:proofErr w:type="spellEnd"/>
      <w:r>
        <w:rPr>
          <w:rFonts w:ascii="Times New Roman" w:hAnsi="Times New Roman" w:cs="Times New Roman"/>
          <w:color w:val="000000"/>
          <w:sz w:val="24"/>
          <w:szCs w:val="24"/>
        </w:rPr>
        <w:t xml:space="preserve"> E, Parthasarathy, Rao P, Vaidyanathan A (2002) Increasing animal productivity on small mixed farms in South Asia: a systems perspective. </w:t>
      </w:r>
      <w:r>
        <w:rPr>
          <w:rFonts w:ascii="Times New Roman" w:hAnsi="Times New Roman" w:cs="Times New Roman"/>
          <w:i/>
          <w:iCs/>
          <w:color w:val="000000"/>
          <w:sz w:val="24"/>
          <w:szCs w:val="24"/>
        </w:rPr>
        <w:t xml:space="preserve">Agricultural Systems </w:t>
      </w:r>
      <w:r>
        <w:rPr>
          <w:rFonts w:ascii="Times New Roman" w:hAnsi="Times New Roman" w:cs="Times New Roman"/>
          <w:b/>
          <w:bCs/>
          <w:color w:val="000000"/>
          <w:sz w:val="24"/>
          <w:szCs w:val="24"/>
        </w:rPr>
        <w:t>71(1–2)</w:t>
      </w:r>
      <w:r>
        <w:rPr>
          <w:rFonts w:ascii="Times New Roman" w:hAnsi="Times New Roman" w:cs="Times New Roman"/>
          <w:color w:val="000000"/>
          <w:sz w:val="24"/>
          <w:szCs w:val="24"/>
        </w:rPr>
        <w:t>, 41-57.</w:t>
      </w:r>
    </w:p>
    <w:p w14:paraId="46AE457B"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Udvardi</w:t>
      </w:r>
      <w:proofErr w:type="spellEnd"/>
      <w:r>
        <w:rPr>
          <w:rFonts w:ascii="Times New Roman" w:hAnsi="Times New Roman" w:cs="Times New Roman"/>
          <w:color w:val="000000"/>
          <w:sz w:val="24"/>
          <w:szCs w:val="24"/>
        </w:rPr>
        <w:t xml:space="preserve"> M, Poole PS (2013) Transport and metabolism in legume-rhizobia symbioses. </w:t>
      </w:r>
      <w:proofErr w:type="spellStart"/>
      <w:r>
        <w:rPr>
          <w:rFonts w:ascii="Times New Roman" w:hAnsi="Times New Roman" w:cs="Times New Roman"/>
          <w:color w:val="000000"/>
          <w:sz w:val="24"/>
          <w:szCs w:val="24"/>
        </w:rPr>
        <w:t>Annu</w:t>
      </w:r>
      <w:proofErr w:type="spellEnd"/>
      <w:r>
        <w:rPr>
          <w:rFonts w:ascii="Times New Roman" w:hAnsi="Times New Roman" w:cs="Times New Roman"/>
          <w:color w:val="000000"/>
          <w:sz w:val="24"/>
          <w:szCs w:val="24"/>
        </w:rPr>
        <w:t xml:space="preserve"> Rev Plant Biol 64:781–805</w:t>
      </w:r>
    </w:p>
    <w:p w14:paraId="26AC4FB5" w14:textId="77777777" w:rsidR="00263FCE" w:rsidRDefault="00263FCE"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
    <w:p w14:paraId="6C309568" w14:textId="5422F7D4"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 Forest Service, 2014. </w:t>
      </w:r>
      <w:proofErr w:type="spellStart"/>
      <w:r>
        <w:rPr>
          <w:rFonts w:ascii="Times New Roman" w:hAnsi="Times New Roman" w:cs="Times New Roman"/>
          <w:i/>
          <w:iCs/>
          <w:color w:val="000000"/>
          <w:sz w:val="24"/>
          <w:szCs w:val="24"/>
        </w:rPr>
        <w:t>Stylosanthes</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guianensis</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Aubl</w:t>
      </w:r>
      <w:proofErr w:type="spellEnd"/>
      <w:r>
        <w:rPr>
          <w:rFonts w:ascii="Times New Roman" w:hAnsi="Times New Roman" w:cs="Times New Roman"/>
          <w:color w:val="000000"/>
          <w:sz w:val="24"/>
          <w:szCs w:val="24"/>
        </w:rPr>
        <w:t>.) Sw., Fabaceae. Pacific Island Ecosystems at Risk (PIER)</w:t>
      </w:r>
    </w:p>
    <w:p w14:paraId="1EE0A0A8"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Vadez</w:t>
      </w:r>
      <w:proofErr w:type="spellEnd"/>
      <w:r>
        <w:rPr>
          <w:rFonts w:ascii="Times New Roman" w:hAnsi="Times New Roman" w:cs="Times New Roman"/>
          <w:color w:val="000000"/>
          <w:sz w:val="24"/>
          <w:szCs w:val="24"/>
        </w:rPr>
        <w:t xml:space="preserve"> V, Lasso JH, Beck DP, </w:t>
      </w:r>
      <w:proofErr w:type="spellStart"/>
      <w:r>
        <w:rPr>
          <w:rFonts w:ascii="Times New Roman" w:hAnsi="Times New Roman" w:cs="Times New Roman"/>
          <w:color w:val="000000"/>
          <w:sz w:val="24"/>
          <w:szCs w:val="24"/>
        </w:rPr>
        <w:t>Drevon</w:t>
      </w:r>
      <w:proofErr w:type="spellEnd"/>
      <w:r>
        <w:rPr>
          <w:rFonts w:ascii="Times New Roman" w:hAnsi="Times New Roman" w:cs="Times New Roman"/>
          <w:color w:val="000000"/>
          <w:sz w:val="24"/>
          <w:szCs w:val="24"/>
        </w:rPr>
        <w:t xml:space="preserve"> JJ (1999) Variability of N2-fixation in common </w:t>
      </w:r>
      <w:proofErr w:type="gramStart"/>
      <w:r>
        <w:rPr>
          <w:rFonts w:ascii="Times New Roman" w:hAnsi="Times New Roman" w:cs="Times New Roman"/>
          <w:color w:val="000000"/>
          <w:sz w:val="24"/>
          <w:szCs w:val="24"/>
        </w:rPr>
        <w:t>bean  (</w:t>
      </w:r>
      <w:proofErr w:type="gramEnd"/>
      <w:r>
        <w:rPr>
          <w:rFonts w:ascii="Times New Roman" w:hAnsi="Times New Roman" w:cs="Times New Roman"/>
          <w:color w:val="000000"/>
          <w:sz w:val="24"/>
          <w:szCs w:val="24"/>
        </w:rPr>
        <w:t xml:space="preserve">Phaseolus vulgaris L.) under P deficiency is related to P use efficiency: N2-fixation tolerance to P deficiency. </w:t>
      </w:r>
      <w:proofErr w:type="spellStart"/>
      <w:r>
        <w:rPr>
          <w:rFonts w:ascii="Times New Roman" w:hAnsi="Times New Roman" w:cs="Times New Roman"/>
          <w:color w:val="000000"/>
          <w:sz w:val="24"/>
          <w:szCs w:val="24"/>
        </w:rPr>
        <w:t>Euphytica</w:t>
      </w:r>
      <w:proofErr w:type="spellEnd"/>
      <w:r>
        <w:rPr>
          <w:rFonts w:ascii="Times New Roman" w:hAnsi="Times New Roman" w:cs="Times New Roman"/>
          <w:color w:val="000000"/>
          <w:sz w:val="24"/>
          <w:szCs w:val="24"/>
        </w:rPr>
        <w:t xml:space="preserve"> 106:231–242</w:t>
      </w:r>
    </w:p>
    <w:p w14:paraId="0F6BE131" w14:textId="5C8A55E2"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Vance CP, </w:t>
      </w:r>
      <w:proofErr w:type="spellStart"/>
      <w:r>
        <w:rPr>
          <w:rFonts w:ascii="Times New Roman" w:hAnsi="Times New Roman" w:cs="Times New Roman"/>
          <w:color w:val="000000"/>
          <w:sz w:val="24"/>
          <w:szCs w:val="24"/>
        </w:rPr>
        <w:t>Uhde</w:t>
      </w:r>
      <w:proofErr w:type="spellEnd"/>
      <w:r>
        <w:rPr>
          <w:rFonts w:ascii="Times New Roman" w:hAnsi="Times New Roman" w:cs="Times New Roman"/>
          <w:color w:val="000000"/>
          <w:sz w:val="24"/>
          <w:szCs w:val="24"/>
        </w:rPr>
        <w:t>-Stone C, Allan DL (2003) Phosphorus acquisition and use: critical adaptations by plants for securing a nonrenewable resource. New Phytol 157:423–447</w:t>
      </w:r>
    </w:p>
    <w:p w14:paraId="08FAB2AE" w14:textId="420D9F16"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Varma D, Meena RS (2016) </w:t>
      </w:r>
      <w:proofErr w:type="spellStart"/>
      <w:r>
        <w:rPr>
          <w:rFonts w:ascii="Times New Roman" w:hAnsi="Times New Roman" w:cs="Times New Roman"/>
          <w:color w:val="000000"/>
          <w:sz w:val="24"/>
          <w:szCs w:val="24"/>
        </w:rPr>
        <w:t>Mungbean</w:t>
      </w:r>
      <w:proofErr w:type="spellEnd"/>
      <w:r>
        <w:rPr>
          <w:rFonts w:ascii="Times New Roman" w:hAnsi="Times New Roman" w:cs="Times New Roman"/>
          <w:color w:val="000000"/>
          <w:sz w:val="24"/>
          <w:szCs w:val="24"/>
        </w:rPr>
        <w:t xml:space="preserve"> yield and nutrient uptake performance in response of NPK and lime levels under acid soil in Vindhyan region, India. J App Nat Sci 8(2):860–863</w:t>
      </w:r>
    </w:p>
    <w:p w14:paraId="279C3BBC" w14:textId="1F9CDC9F"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Veneklaas</w:t>
      </w:r>
      <w:proofErr w:type="spellEnd"/>
      <w:r>
        <w:rPr>
          <w:rFonts w:ascii="Times New Roman" w:hAnsi="Times New Roman" w:cs="Times New Roman"/>
          <w:color w:val="000000"/>
          <w:sz w:val="24"/>
          <w:szCs w:val="24"/>
        </w:rPr>
        <w:t xml:space="preserve"> EJ, Lambers H, Bragg J, Finnegan PM, Lovelock CE, </w:t>
      </w:r>
      <w:proofErr w:type="spellStart"/>
      <w:r>
        <w:rPr>
          <w:rFonts w:ascii="Times New Roman" w:hAnsi="Times New Roman" w:cs="Times New Roman"/>
          <w:color w:val="000000"/>
          <w:sz w:val="24"/>
          <w:szCs w:val="24"/>
        </w:rPr>
        <w:t>Plaxton</w:t>
      </w:r>
      <w:proofErr w:type="spellEnd"/>
      <w:r>
        <w:rPr>
          <w:rFonts w:ascii="Times New Roman" w:hAnsi="Times New Roman" w:cs="Times New Roman"/>
          <w:color w:val="000000"/>
          <w:sz w:val="24"/>
          <w:szCs w:val="24"/>
        </w:rPr>
        <w:t xml:space="preserve"> WC, Price CA, </w:t>
      </w:r>
      <w:proofErr w:type="spellStart"/>
      <w:r>
        <w:rPr>
          <w:rFonts w:ascii="Times New Roman" w:hAnsi="Times New Roman" w:cs="Times New Roman"/>
          <w:color w:val="000000"/>
          <w:sz w:val="24"/>
          <w:szCs w:val="24"/>
        </w:rPr>
        <w:t>Scheible</w:t>
      </w:r>
      <w:proofErr w:type="spellEnd"/>
      <w:r>
        <w:rPr>
          <w:rFonts w:ascii="Times New Roman" w:hAnsi="Times New Roman" w:cs="Times New Roman"/>
          <w:color w:val="000000"/>
          <w:sz w:val="24"/>
          <w:szCs w:val="24"/>
        </w:rPr>
        <w:t xml:space="preserve"> WR, Shane MW, White PJ, Raven JA (2012) Opportunities for improving phosphorus-use efficiency in crop plants. New Phytol 195:306–320</w:t>
      </w:r>
    </w:p>
    <w:p w14:paraId="044AA615" w14:textId="5FC87A21"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Venkateswarlu</w:t>
      </w:r>
      <w:proofErr w:type="spellEnd"/>
      <w:r>
        <w:rPr>
          <w:rFonts w:ascii="Times New Roman" w:hAnsi="Times New Roman" w:cs="Times New Roman"/>
          <w:color w:val="000000"/>
          <w:sz w:val="24"/>
          <w:szCs w:val="24"/>
        </w:rPr>
        <w:t xml:space="preserve"> J, Reddy KS, </w:t>
      </w:r>
      <w:proofErr w:type="spellStart"/>
      <w:r>
        <w:rPr>
          <w:rFonts w:ascii="Times New Roman" w:hAnsi="Times New Roman" w:cs="Times New Roman"/>
          <w:color w:val="000000"/>
          <w:sz w:val="24"/>
          <w:szCs w:val="24"/>
        </w:rPr>
        <w:t>Ramesam</w:t>
      </w:r>
      <w:proofErr w:type="spellEnd"/>
      <w:r>
        <w:rPr>
          <w:rFonts w:ascii="Times New Roman" w:hAnsi="Times New Roman" w:cs="Times New Roman"/>
          <w:color w:val="000000"/>
          <w:sz w:val="24"/>
          <w:szCs w:val="24"/>
        </w:rPr>
        <w:t xml:space="preserve"> M (1970) Availability of phosphorus in fertilizers with different </w:t>
      </w:r>
      <w:proofErr w:type="gramStart"/>
      <w:r>
        <w:rPr>
          <w:rFonts w:ascii="Times New Roman" w:hAnsi="Times New Roman" w:cs="Times New Roman"/>
          <w:color w:val="000000"/>
          <w:sz w:val="24"/>
          <w:szCs w:val="24"/>
        </w:rPr>
        <w:t>water soluble</w:t>
      </w:r>
      <w:proofErr w:type="gramEnd"/>
      <w:r>
        <w:rPr>
          <w:rFonts w:ascii="Times New Roman" w:hAnsi="Times New Roman" w:cs="Times New Roman"/>
          <w:color w:val="000000"/>
          <w:sz w:val="24"/>
          <w:szCs w:val="24"/>
        </w:rPr>
        <w:t xml:space="preserve"> phosphates. J Indian Soc Soil Sci 18:303–306</w:t>
      </w:r>
    </w:p>
    <w:p w14:paraId="2035BCD8" w14:textId="290230F0" w:rsidR="00263FCE" w:rsidRDefault="00C97554" w:rsidP="00395E58">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Xue</w:t>
      </w:r>
      <w:proofErr w:type="spellEnd"/>
      <w:r>
        <w:rPr>
          <w:rFonts w:ascii="Times New Roman" w:hAnsi="Times New Roman" w:cs="Times New Roman"/>
          <w:color w:val="000000"/>
          <w:sz w:val="24"/>
          <w:szCs w:val="24"/>
        </w:rPr>
        <w:t xml:space="preserve"> B, Zhao XQ, Zhang YS (2005) Seasonal changes in weight and body composition of yak grazing on alpine-meadow grassland in the Qinghai-Tibetan plateau of China. </w:t>
      </w:r>
      <w:r>
        <w:rPr>
          <w:rFonts w:ascii="Times New Roman" w:hAnsi="Times New Roman" w:cs="Times New Roman"/>
          <w:i/>
          <w:iCs/>
          <w:color w:val="000000"/>
          <w:sz w:val="24"/>
          <w:szCs w:val="24"/>
        </w:rPr>
        <w:t xml:space="preserve">Journal of Animal Science </w:t>
      </w:r>
      <w:r>
        <w:rPr>
          <w:rFonts w:ascii="Times New Roman" w:hAnsi="Times New Roman" w:cs="Times New Roman"/>
          <w:b/>
          <w:bCs/>
          <w:color w:val="000000"/>
          <w:sz w:val="24"/>
          <w:szCs w:val="24"/>
        </w:rPr>
        <w:t>83</w:t>
      </w:r>
      <w:r>
        <w:rPr>
          <w:rFonts w:ascii="Times New Roman" w:hAnsi="Times New Roman" w:cs="Times New Roman"/>
          <w:color w:val="000000"/>
          <w:sz w:val="24"/>
          <w:szCs w:val="24"/>
        </w:rPr>
        <w:t>, 1908-1913.</w:t>
      </w:r>
    </w:p>
    <w:p w14:paraId="489A6A3C" w14:textId="77777777" w:rsidR="00263FCE" w:rsidRDefault="00C97554" w:rsidP="00ED620F">
      <w:pPr>
        <w:tabs>
          <w:tab w:val="left" w:pos="540"/>
        </w:tabs>
        <w:autoSpaceDE w:val="0"/>
        <w:autoSpaceDN w:val="0"/>
        <w:adjustRightInd w:val="0"/>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Yadav GS, Babu S, Meena RS, Debnath C, </w:t>
      </w:r>
      <w:proofErr w:type="spellStart"/>
      <w:r>
        <w:rPr>
          <w:rFonts w:ascii="Times New Roman" w:hAnsi="Times New Roman" w:cs="Times New Roman"/>
          <w:color w:val="000000"/>
          <w:sz w:val="24"/>
          <w:szCs w:val="24"/>
        </w:rPr>
        <w:t>Saha</w:t>
      </w:r>
      <w:proofErr w:type="spellEnd"/>
      <w:r>
        <w:rPr>
          <w:rFonts w:ascii="Times New Roman" w:hAnsi="Times New Roman" w:cs="Times New Roman"/>
          <w:color w:val="000000"/>
          <w:sz w:val="24"/>
          <w:szCs w:val="24"/>
        </w:rPr>
        <w:t xml:space="preserve"> P, </w:t>
      </w:r>
      <w:proofErr w:type="spellStart"/>
      <w:r>
        <w:rPr>
          <w:rFonts w:ascii="Times New Roman" w:hAnsi="Times New Roman" w:cs="Times New Roman"/>
          <w:color w:val="000000"/>
          <w:sz w:val="24"/>
          <w:szCs w:val="24"/>
        </w:rPr>
        <w:t>Debbaram</w:t>
      </w:r>
      <w:proofErr w:type="spellEnd"/>
      <w:r>
        <w:rPr>
          <w:rFonts w:ascii="Times New Roman" w:hAnsi="Times New Roman" w:cs="Times New Roman"/>
          <w:color w:val="000000"/>
          <w:sz w:val="24"/>
          <w:szCs w:val="24"/>
        </w:rPr>
        <w:t xml:space="preserve"> C, Datta M (2017) Effects of </w:t>
      </w:r>
      <w:proofErr w:type="spellStart"/>
      <w:r>
        <w:rPr>
          <w:rFonts w:ascii="Times New Roman" w:hAnsi="Times New Roman" w:cs="Times New Roman"/>
          <w:color w:val="000000"/>
          <w:sz w:val="24"/>
          <w:szCs w:val="24"/>
        </w:rPr>
        <w:t>godawariphosgold</w:t>
      </w:r>
      <w:proofErr w:type="spellEnd"/>
      <w:r>
        <w:rPr>
          <w:rFonts w:ascii="Times New Roman" w:hAnsi="Times New Roman" w:cs="Times New Roman"/>
          <w:color w:val="000000"/>
          <w:sz w:val="24"/>
          <w:szCs w:val="24"/>
        </w:rPr>
        <w:t xml:space="preserve"> and single supper phosphate on groundnut (</w:t>
      </w:r>
      <w:r>
        <w:rPr>
          <w:rFonts w:ascii="Times New Roman" w:hAnsi="Times New Roman" w:cs="Times New Roman"/>
          <w:i/>
          <w:iCs/>
          <w:color w:val="000000"/>
          <w:sz w:val="24"/>
          <w:szCs w:val="24"/>
        </w:rPr>
        <w:t xml:space="preserve">Arachis </w:t>
      </w:r>
      <w:proofErr w:type="spellStart"/>
      <w:r>
        <w:rPr>
          <w:rFonts w:ascii="Times New Roman" w:hAnsi="Times New Roman" w:cs="Times New Roman"/>
          <w:i/>
          <w:iCs/>
          <w:color w:val="000000"/>
          <w:sz w:val="24"/>
          <w:szCs w:val="24"/>
        </w:rPr>
        <w:t>hypogaea</w:t>
      </w:r>
      <w:proofErr w:type="spellEnd"/>
      <w:r>
        <w:rPr>
          <w:rFonts w:ascii="Times New Roman" w:hAnsi="Times New Roman" w:cs="Times New Roman"/>
          <w:color w:val="000000"/>
          <w:sz w:val="24"/>
          <w:szCs w:val="24"/>
        </w:rPr>
        <w:t>) productivity, phosphorus uptake, phosphorus use efficiency and economics. Indian J Agri Sci 87(9):1165–1169</w:t>
      </w:r>
    </w:p>
    <w:p w14:paraId="450DCFF3" w14:textId="77777777" w:rsidR="00263FCE" w:rsidRDefault="00C97554" w:rsidP="00ED620F">
      <w:pPr>
        <w:tabs>
          <w:tab w:val="left" w:pos="540"/>
        </w:tabs>
        <w:spacing w:before="100" w:beforeAutospacing="1" w:after="100" w:afterAutospacing="1" w:line="360" w:lineRule="auto"/>
        <w:ind w:left="540" w:hanging="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Zhang Z, Liao H, Lucas W J 2014 Molecular mechanisms underlying phosphate sensing, signaling, and </w:t>
      </w:r>
      <w:proofErr w:type="spellStart"/>
      <w:r>
        <w:rPr>
          <w:rFonts w:ascii="Times New Roman" w:hAnsi="Times New Roman" w:cs="Times New Roman"/>
          <w:color w:val="000000"/>
          <w:sz w:val="24"/>
          <w:szCs w:val="24"/>
        </w:rPr>
        <w:t>adapatation</w:t>
      </w:r>
      <w:proofErr w:type="spellEnd"/>
      <w:r>
        <w:rPr>
          <w:rFonts w:ascii="Times New Roman" w:hAnsi="Times New Roman" w:cs="Times New Roman"/>
          <w:color w:val="000000"/>
          <w:sz w:val="24"/>
          <w:szCs w:val="24"/>
        </w:rPr>
        <w:t>.</w:t>
      </w:r>
    </w:p>
    <w:bookmarkEnd w:id="11"/>
    <w:p w14:paraId="3DEF8295" w14:textId="77777777" w:rsidR="00263FCE" w:rsidRDefault="00263FCE" w:rsidP="00ED620F">
      <w:pPr>
        <w:spacing w:before="100" w:beforeAutospacing="1" w:after="100" w:afterAutospacing="1" w:line="360" w:lineRule="auto"/>
        <w:ind w:firstLine="720"/>
        <w:jc w:val="both"/>
        <w:rPr>
          <w:rFonts w:ascii="Times New Roman" w:hAnsi="Times New Roman" w:cs="Times New Roman"/>
          <w:color w:val="000000"/>
          <w:sz w:val="24"/>
          <w:szCs w:val="24"/>
        </w:rPr>
      </w:pPr>
    </w:p>
    <w:sectPr w:rsidR="00263FCE" w:rsidSect="006E0877">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021D4" w14:textId="77777777" w:rsidR="00B970EC" w:rsidRDefault="00B970EC" w:rsidP="00E303AA">
      <w:pPr>
        <w:spacing w:after="0" w:line="240" w:lineRule="auto"/>
      </w:pPr>
      <w:r>
        <w:separator/>
      </w:r>
    </w:p>
  </w:endnote>
  <w:endnote w:type="continuationSeparator" w:id="0">
    <w:p w14:paraId="638592EF" w14:textId="77777777" w:rsidR="00B970EC" w:rsidRDefault="00B970EC" w:rsidP="00E30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NewRomanPSMT"/>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128179"/>
      <w:docPartObj>
        <w:docPartGallery w:val="Page Numbers (Bottom of Page)"/>
        <w:docPartUnique/>
      </w:docPartObj>
    </w:sdtPr>
    <w:sdtEndPr>
      <w:rPr>
        <w:noProof/>
      </w:rPr>
    </w:sdtEndPr>
    <w:sdtContent>
      <w:p w14:paraId="46231284" w14:textId="77777777" w:rsidR="006E0877" w:rsidRDefault="006E08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8A2845" w14:textId="77777777" w:rsidR="006E0877" w:rsidRDefault="006E0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D7BFC" w14:textId="77777777" w:rsidR="00B970EC" w:rsidRDefault="00B970EC" w:rsidP="00E303AA">
      <w:pPr>
        <w:spacing w:after="0" w:line="240" w:lineRule="auto"/>
      </w:pPr>
      <w:r>
        <w:separator/>
      </w:r>
    </w:p>
  </w:footnote>
  <w:footnote w:type="continuationSeparator" w:id="0">
    <w:p w14:paraId="7707394A" w14:textId="77777777" w:rsidR="00B970EC" w:rsidRDefault="00B970EC" w:rsidP="00E30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A40C0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multilevel"/>
    <w:tmpl w:val="0AFCAB7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0000003"/>
    <w:multiLevelType w:val="multilevel"/>
    <w:tmpl w:val="AC129E6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0000004"/>
    <w:multiLevelType w:val="hybridMultilevel"/>
    <w:tmpl w:val="3B66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multilevel"/>
    <w:tmpl w:val="E5EAEBC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0000006"/>
    <w:multiLevelType w:val="multilevel"/>
    <w:tmpl w:val="0AFCAB7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0000007"/>
    <w:multiLevelType w:val="hybridMultilevel"/>
    <w:tmpl w:val="39DE7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19EA9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multilevel"/>
    <w:tmpl w:val="88B070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0000000A"/>
    <w:multiLevelType w:val="hybridMultilevel"/>
    <w:tmpl w:val="5C8A9AF2"/>
    <w:lvl w:ilvl="0" w:tplc="48B488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A8F2D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multilevel"/>
    <w:tmpl w:val="FC947DE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000000D"/>
    <w:multiLevelType w:val="multilevel"/>
    <w:tmpl w:val="2BD03AE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0000000E"/>
    <w:multiLevelType w:val="hybridMultilevel"/>
    <w:tmpl w:val="A0E01CC4"/>
    <w:lvl w:ilvl="0" w:tplc="E4FA081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multilevel"/>
    <w:tmpl w:val="7834C27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00000010"/>
    <w:multiLevelType w:val="hybridMultilevel"/>
    <w:tmpl w:val="B3124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multilevel"/>
    <w:tmpl w:val="0AFCAB7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00000012"/>
    <w:multiLevelType w:val="multilevel"/>
    <w:tmpl w:val="0AFCAB7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00000013"/>
    <w:multiLevelType w:val="hybridMultilevel"/>
    <w:tmpl w:val="D6A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1B742F"/>
    <w:multiLevelType w:val="hybridMultilevel"/>
    <w:tmpl w:val="726C3BC4"/>
    <w:lvl w:ilvl="0" w:tplc="7C9032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11"/>
  </w:num>
  <w:num w:numId="5">
    <w:abstractNumId w:val="6"/>
  </w:num>
  <w:num w:numId="6">
    <w:abstractNumId w:val="3"/>
  </w:num>
  <w:num w:numId="7">
    <w:abstractNumId w:val="13"/>
  </w:num>
  <w:num w:numId="8">
    <w:abstractNumId w:val="9"/>
  </w:num>
  <w:num w:numId="9">
    <w:abstractNumId w:val="5"/>
  </w:num>
  <w:num w:numId="10">
    <w:abstractNumId w:val="15"/>
  </w:num>
  <w:num w:numId="11">
    <w:abstractNumId w:val="17"/>
  </w:num>
  <w:num w:numId="12">
    <w:abstractNumId w:val="12"/>
  </w:num>
  <w:num w:numId="13">
    <w:abstractNumId w:val="1"/>
  </w:num>
  <w:num w:numId="14">
    <w:abstractNumId w:val="2"/>
  </w:num>
  <w:num w:numId="15">
    <w:abstractNumId w:val="14"/>
  </w:num>
  <w:num w:numId="16">
    <w:abstractNumId w:val="19"/>
  </w:num>
  <w:num w:numId="17">
    <w:abstractNumId w:val="16"/>
  </w:num>
  <w:num w:numId="18">
    <w:abstractNumId w:val="0"/>
  </w:num>
  <w:num w:numId="19">
    <w:abstractNumId w:val="8"/>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3FCE"/>
    <w:rsid w:val="000237E2"/>
    <w:rsid w:val="00083B87"/>
    <w:rsid w:val="00173B4C"/>
    <w:rsid w:val="001E1EDF"/>
    <w:rsid w:val="002102C0"/>
    <w:rsid w:val="00252132"/>
    <w:rsid w:val="00263FCE"/>
    <w:rsid w:val="002A7F91"/>
    <w:rsid w:val="002B4C0E"/>
    <w:rsid w:val="002E754E"/>
    <w:rsid w:val="00340E10"/>
    <w:rsid w:val="00395E58"/>
    <w:rsid w:val="003B1D4B"/>
    <w:rsid w:val="004841D0"/>
    <w:rsid w:val="004E61DA"/>
    <w:rsid w:val="004F77F1"/>
    <w:rsid w:val="00527951"/>
    <w:rsid w:val="00573EFE"/>
    <w:rsid w:val="00576FA0"/>
    <w:rsid w:val="00584E46"/>
    <w:rsid w:val="005908B1"/>
    <w:rsid w:val="005C5406"/>
    <w:rsid w:val="006E0877"/>
    <w:rsid w:val="007638C5"/>
    <w:rsid w:val="007E5714"/>
    <w:rsid w:val="008B50AE"/>
    <w:rsid w:val="0098489B"/>
    <w:rsid w:val="00A72B50"/>
    <w:rsid w:val="00B241D5"/>
    <w:rsid w:val="00B63209"/>
    <w:rsid w:val="00B970EC"/>
    <w:rsid w:val="00C236E6"/>
    <w:rsid w:val="00C33FDC"/>
    <w:rsid w:val="00C50218"/>
    <w:rsid w:val="00C97554"/>
    <w:rsid w:val="00D200C0"/>
    <w:rsid w:val="00D21AE3"/>
    <w:rsid w:val="00D87B26"/>
    <w:rsid w:val="00E303AA"/>
    <w:rsid w:val="00ED0EF0"/>
    <w:rsid w:val="00ED620F"/>
    <w:rsid w:val="00F17A17"/>
    <w:rsid w:val="00F55295"/>
    <w:rsid w:val="00F67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182B4"/>
  <w15:docId w15:val="{B7CEA941-D003-4667-AC4F-380516D6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63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FCE"/>
  </w:style>
  <w:style w:type="paragraph" w:styleId="Footer">
    <w:name w:val="footer"/>
    <w:basedOn w:val="Normal"/>
    <w:link w:val="FooterChar"/>
    <w:uiPriority w:val="99"/>
    <w:rsid w:val="00263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FCE"/>
  </w:style>
  <w:style w:type="paragraph" w:styleId="NoSpacing">
    <w:name w:val="No Spacing"/>
    <w:uiPriority w:val="1"/>
    <w:qFormat/>
    <w:rsid w:val="00263FCE"/>
    <w:pPr>
      <w:spacing w:after="0" w:line="240" w:lineRule="auto"/>
    </w:pPr>
  </w:style>
  <w:style w:type="paragraph" w:styleId="ListParagraph">
    <w:name w:val="List Paragraph"/>
    <w:basedOn w:val="Normal"/>
    <w:uiPriority w:val="34"/>
    <w:qFormat/>
    <w:rsid w:val="00263FCE"/>
    <w:pPr>
      <w:ind w:left="720"/>
      <w:contextualSpacing/>
    </w:pPr>
  </w:style>
  <w:style w:type="character" w:styleId="PlaceholderText">
    <w:name w:val="Placeholder Text"/>
    <w:basedOn w:val="DefaultParagraphFont"/>
    <w:uiPriority w:val="99"/>
    <w:rsid w:val="00263FCE"/>
    <w:rPr>
      <w:color w:val="808080"/>
    </w:rPr>
  </w:style>
  <w:style w:type="character" w:styleId="Hyperlink">
    <w:name w:val="Hyperlink"/>
    <w:basedOn w:val="DefaultParagraphFont"/>
    <w:uiPriority w:val="99"/>
    <w:rsid w:val="00263FCE"/>
    <w:rPr>
      <w:color w:val="0000FF"/>
      <w:u w:val="single"/>
    </w:rPr>
  </w:style>
  <w:style w:type="paragraph" w:customStyle="1" w:styleId="Default">
    <w:name w:val="Default"/>
    <w:rsid w:val="00263F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06019">
      <w:bodyDiv w:val="1"/>
      <w:marLeft w:val="0"/>
      <w:marRight w:val="0"/>
      <w:marTop w:val="0"/>
      <w:marBottom w:val="0"/>
      <w:divBdr>
        <w:top w:val="none" w:sz="0" w:space="0" w:color="auto"/>
        <w:left w:val="none" w:sz="0" w:space="0" w:color="auto"/>
        <w:bottom w:val="none" w:sz="0" w:space="0" w:color="auto"/>
        <w:right w:val="none" w:sz="0" w:space="0" w:color="auto"/>
      </w:divBdr>
      <w:divsChild>
        <w:div w:id="935134110">
          <w:marLeft w:val="0"/>
          <w:marRight w:val="0"/>
          <w:marTop w:val="0"/>
          <w:marBottom w:val="0"/>
          <w:divBdr>
            <w:top w:val="none" w:sz="0" w:space="0" w:color="auto"/>
            <w:left w:val="none" w:sz="0" w:space="0" w:color="auto"/>
            <w:bottom w:val="none" w:sz="0" w:space="0" w:color="auto"/>
            <w:right w:val="none" w:sz="0" w:space="0" w:color="auto"/>
          </w:divBdr>
          <w:divsChild>
            <w:div w:id="7726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rrd.org/lrrd11/2/colu112.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ao.org/Wairdocs/ILRI/x5472B/x5472b11.htm" TargetMode="External"/><Relationship Id="rId4" Type="http://schemas.openxmlformats.org/officeDocument/2006/relationships/settings" Target="settings.xml"/><Relationship Id="rId9" Type="http://schemas.openxmlformats.org/officeDocument/2006/relationships/hyperlink" Target="http://fodderinnovation.org/Project/downloads/RAGAC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B490D-05A6-4471-BFDB-2BD98033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27</Pages>
  <Words>7076</Words>
  <Characters>40338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gbola</dc:creator>
  <cp:lastModifiedBy>Riliwan Hassan</cp:lastModifiedBy>
  <cp:revision>56</cp:revision>
  <cp:lastPrinted>2021-03-01T18:22:00Z</cp:lastPrinted>
  <dcterms:created xsi:type="dcterms:W3CDTF">2021-02-24T10:54:00Z</dcterms:created>
  <dcterms:modified xsi:type="dcterms:W3CDTF">2021-03-01T22:40:00Z</dcterms:modified>
</cp:coreProperties>
</file>