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27339E" w14:paraId="798759BD" w14:textId="77777777" w:rsidTr="00883F33">
        <w:trPr>
          <w:trHeight w:val="210"/>
          <w:jc w:val="center"/>
        </w:trPr>
        <w:tc>
          <w:tcPr>
            <w:tcW w:w="10485" w:type="dxa"/>
          </w:tcPr>
          <w:p w14:paraId="7ED62CF3" w14:textId="77777777" w:rsidR="0027339E" w:rsidRDefault="0027339E" w:rsidP="00883F33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B371F2" wp14:editId="2E24C786">
                  <wp:extent cx="1234440" cy="1394460"/>
                  <wp:effectExtent l="0" t="0" r="0" b="0"/>
                  <wp:docPr id="37876334" name="image11.png" descr="Изображение выглядит как зарисовка, рисунок, графическая встав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6334" name="image11.png" descr="Изображение выглядит как зарисовка, рисунок, графическая вставка, символ&#10;&#10;Содержимое, созданное искусственным интеллектом, может быть неверным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39E" w14:paraId="59D260FB" w14:textId="77777777" w:rsidTr="00883F33">
        <w:trPr>
          <w:trHeight w:val="210"/>
          <w:jc w:val="center"/>
        </w:trPr>
        <w:tc>
          <w:tcPr>
            <w:tcW w:w="10485" w:type="dxa"/>
          </w:tcPr>
          <w:p w14:paraId="588AA46A" w14:textId="77777777" w:rsidR="0027339E" w:rsidRDefault="0027339E" w:rsidP="00883F33">
            <w:pPr>
              <w:spacing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27339E" w14:paraId="62795A38" w14:textId="77777777" w:rsidTr="00883F33">
        <w:trPr>
          <w:trHeight w:val="1660"/>
          <w:jc w:val="center"/>
        </w:trPr>
        <w:tc>
          <w:tcPr>
            <w:tcW w:w="10485" w:type="dxa"/>
          </w:tcPr>
          <w:p w14:paraId="76DF5B4A" w14:textId="77777777" w:rsidR="0027339E" w:rsidRDefault="0027339E" w:rsidP="00883F33">
            <w:pPr>
              <w:spacing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71BE2B7A" w14:textId="77777777" w:rsidR="0027339E" w:rsidRDefault="0027339E" w:rsidP="00883F33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2796E26E" w14:textId="77777777" w:rsidR="0027339E" w:rsidRDefault="0027339E" w:rsidP="00883F3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6BF07C29" wp14:editId="03D8305A">
                      <wp:extent cx="6089650" cy="46990"/>
                      <wp:effectExtent l="0" t="0" r="0" b="0"/>
                      <wp:docPr id="1084551480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2EA89E0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64870263" w14:textId="77777777" w:rsidR="0027339E" w:rsidRDefault="0027339E" w:rsidP="0027339E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2A738D52" w14:textId="77777777" w:rsidR="0027339E" w:rsidRDefault="0027339E" w:rsidP="0027339E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2E015835" w14:textId="77777777" w:rsidR="0027339E" w:rsidRDefault="0027339E" w:rsidP="0027339E">
      <w:pPr>
        <w:widowControl w:val="0"/>
        <w:spacing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04A1C5CB" w14:textId="77777777" w:rsidR="0027339E" w:rsidRDefault="0027339E" w:rsidP="0027339E">
      <w:pPr>
        <w:widowControl w:val="0"/>
        <w:spacing w:line="276" w:lineRule="auto"/>
        <w:jc w:val="center"/>
        <w:rPr>
          <w:rFonts w:eastAsia="Times New Roman"/>
          <w:color w:val="000000"/>
          <w:szCs w:val="28"/>
        </w:rPr>
      </w:pPr>
    </w:p>
    <w:p w14:paraId="4D2DBCBC" w14:textId="77777777" w:rsidR="0027339E" w:rsidRDefault="0027339E" w:rsidP="0027339E">
      <w:pPr>
        <w:widowControl w:val="0"/>
        <w:spacing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27339E" w14:paraId="3144125F" w14:textId="77777777" w:rsidTr="00883F33">
        <w:tc>
          <w:tcPr>
            <w:tcW w:w="9074" w:type="dxa"/>
          </w:tcPr>
          <w:p w14:paraId="6EAE56C7" w14:textId="79C839A3" w:rsidR="0027339E" w:rsidRPr="006C0518" w:rsidRDefault="00613037" w:rsidP="00883F3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zCs w:val="28"/>
              </w:rPr>
              <w:t>ТЗ</w:t>
            </w:r>
            <w:r w:rsidR="0027339E">
              <w:rPr>
                <w:rFonts w:eastAsia="Times New Roman"/>
                <w:b/>
                <w:szCs w:val="28"/>
                <w:lang w:val="en-US"/>
              </w:rPr>
              <w:t xml:space="preserve"> ПО </w:t>
            </w:r>
            <w:r w:rsidR="0027339E">
              <w:rPr>
                <w:rFonts w:eastAsia="Times New Roman"/>
                <w:b/>
                <w:szCs w:val="28"/>
              </w:rPr>
              <w:t>ПРАКТИЧЕСКОЙ</w:t>
            </w:r>
            <w:r w:rsidR="0027339E">
              <w:rPr>
                <w:rFonts w:eastAsia="Times New Roman"/>
                <w:b/>
                <w:szCs w:val="28"/>
                <w:lang w:val="en-US"/>
              </w:rPr>
              <w:t xml:space="preserve"> РАБОТЕ  </w:t>
            </w:r>
            <w:r w:rsidR="0027339E">
              <w:rPr>
                <w:rFonts w:eastAsia="Times New Roman"/>
                <w:b/>
                <w:szCs w:val="28"/>
              </w:rPr>
              <w:t xml:space="preserve">№ </w:t>
            </w:r>
            <w:r w:rsidR="006C0518">
              <w:rPr>
                <w:rFonts w:eastAsia="Times New Roman"/>
                <w:b/>
                <w:szCs w:val="28"/>
              </w:rPr>
              <w:t>1</w:t>
            </w:r>
          </w:p>
        </w:tc>
      </w:tr>
      <w:tr w:rsidR="0027339E" w14:paraId="53149ADB" w14:textId="77777777" w:rsidTr="00883F33">
        <w:tc>
          <w:tcPr>
            <w:tcW w:w="9074" w:type="dxa"/>
          </w:tcPr>
          <w:p w14:paraId="1B818694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27339E" w14:paraId="13E19883" w14:textId="77777777" w:rsidTr="00883F33">
        <w:tc>
          <w:tcPr>
            <w:tcW w:w="9074" w:type="dxa"/>
          </w:tcPr>
          <w:p w14:paraId="58859B26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Pr="005555A2">
              <w:rPr>
                <w:rFonts w:eastAsia="Times New Roman"/>
                <w:b/>
                <w:spacing w:val="-5"/>
                <w:szCs w:val="28"/>
                <w:u w:val="single"/>
              </w:rPr>
              <w:t>Тестирование и верификация программного обеспечения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189DE79C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7CCB073D" w14:textId="01ACE5E2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8003BE" w:rsidRPr="008003BE">
              <w:rPr>
                <w:rFonts w:eastAsia="Times New Roman"/>
                <w:b/>
                <w:spacing w:val="-5"/>
                <w:szCs w:val="28"/>
              </w:rPr>
              <w:t>ТЕСТИРОВАНИЕ ПРОГРАММНОГО ПРОДУКТА МЕТОДОМ «ЧЕРНОГО ЯЩИКА»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5EDE965A" w14:textId="158E82AC" w:rsidR="0027339E" w:rsidRDefault="0027339E" w:rsidP="008003BE">
      <w:pPr>
        <w:widowControl w:val="0"/>
        <w:spacing w:line="276" w:lineRule="auto"/>
        <w:jc w:val="left"/>
        <w:rPr>
          <w:rFonts w:eastAsia="Times New Roman"/>
          <w:color w:val="000000"/>
          <w:szCs w:val="28"/>
        </w:rPr>
      </w:pPr>
    </w:p>
    <w:p w14:paraId="1C3AED7D" w14:textId="77777777" w:rsidR="0027339E" w:rsidRDefault="0027339E" w:rsidP="0027339E">
      <w:pPr>
        <w:widowControl w:val="0"/>
        <w:spacing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27339E" w14:paraId="7DD5F155" w14:textId="77777777" w:rsidTr="00883F33">
        <w:tc>
          <w:tcPr>
            <w:tcW w:w="5859" w:type="dxa"/>
          </w:tcPr>
          <w:p w14:paraId="1BB59261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FBD4F09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3C8DBDCC" w14:textId="61CC40EF" w:rsidR="0027339E" w:rsidRDefault="0027339E" w:rsidP="00883F33">
            <w:pPr>
              <w:widowControl w:val="0"/>
              <w:spacing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8003BE">
              <w:rPr>
                <w:rFonts w:eastAsia="Times New Roman"/>
                <w:sz w:val="24"/>
                <w:szCs w:val="24"/>
              </w:rPr>
              <w:t>ИКБО-13-23</w:t>
            </w:r>
          </w:p>
          <w:p w14:paraId="24B7176C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1F0A5BAF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6B6C0D0E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5C189895" w14:textId="77777777" w:rsidR="0027339E" w:rsidRDefault="008003BE" w:rsidP="00883F33">
            <w:pPr>
              <w:widowControl w:val="0"/>
              <w:shd w:val="clear" w:color="auto" w:fill="FFFFFF"/>
              <w:spacing w:line="240" w:lineRule="auto"/>
              <w:ind w:right="-57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Волостнов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К. М.</w:t>
            </w:r>
          </w:p>
          <w:p w14:paraId="2B6C7899" w14:textId="77777777" w:rsidR="0088241B" w:rsidRDefault="0088241B" w:rsidP="00883F33">
            <w:pPr>
              <w:widowControl w:val="0"/>
              <w:shd w:val="clear" w:color="auto" w:fill="FFFFFF"/>
              <w:spacing w:line="240" w:lineRule="auto"/>
              <w:ind w:right="-5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Стародубцев Т.В.</w:t>
            </w:r>
          </w:p>
          <w:p w14:paraId="4AA74C2C" w14:textId="77777777" w:rsidR="0088241B" w:rsidRDefault="0088241B" w:rsidP="00883F33">
            <w:pPr>
              <w:widowControl w:val="0"/>
              <w:shd w:val="clear" w:color="auto" w:fill="FFFFFF"/>
              <w:spacing w:line="240" w:lineRule="auto"/>
              <w:ind w:right="-5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Галкин В.М.</w:t>
            </w:r>
          </w:p>
          <w:p w14:paraId="2B3DD30A" w14:textId="701FB21B" w:rsidR="0088241B" w:rsidRDefault="006303A4" w:rsidP="00883F33">
            <w:pPr>
              <w:widowControl w:val="0"/>
              <w:shd w:val="clear" w:color="auto" w:fill="FFFFFF"/>
              <w:spacing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Платонов Л.А</w:t>
            </w:r>
            <w:r w:rsidR="0088241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339E" w14:paraId="5EF16FF2" w14:textId="77777777" w:rsidTr="00883F33">
        <w:tc>
          <w:tcPr>
            <w:tcW w:w="5859" w:type="dxa"/>
          </w:tcPr>
          <w:p w14:paraId="13984DC1" w14:textId="77777777" w:rsidR="0027339E" w:rsidRDefault="0027339E" w:rsidP="00883F33">
            <w:pPr>
              <w:widowControl w:val="0"/>
              <w:spacing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54EBB2F6" w14:textId="77777777" w:rsidR="0027339E" w:rsidRDefault="0027339E" w:rsidP="00883F33">
            <w:pPr>
              <w:widowControl w:val="0"/>
              <w:spacing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</w:tcPr>
          <w:p w14:paraId="713D7D00" w14:textId="77777777" w:rsidR="0027339E" w:rsidRDefault="0027339E" w:rsidP="00883F33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eastAsia="Times New Roman"/>
                <w:sz w:val="24"/>
                <w:szCs w:val="24"/>
              </w:rPr>
              <w:t>___________</w:t>
            </w:r>
          </w:p>
        </w:tc>
      </w:tr>
    </w:tbl>
    <w:p w14:paraId="6F6075FF" w14:textId="77777777" w:rsidR="0027339E" w:rsidRDefault="0027339E" w:rsidP="0027339E">
      <w:pPr>
        <w:widowControl w:val="0"/>
        <w:spacing w:line="276" w:lineRule="auto"/>
        <w:rPr>
          <w:rFonts w:eastAsia="Times New Roman"/>
          <w:color w:val="000000"/>
          <w:szCs w:val="28"/>
        </w:rPr>
      </w:pPr>
      <w:bookmarkStart w:id="0" w:name="_GoBack"/>
      <w:bookmarkEnd w:id="0"/>
    </w:p>
    <w:p w14:paraId="629BA4BB" w14:textId="77777777" w:rsidR="0027339E" w:rsidRDefault="0027339E" w:rsidP="0027339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27339E" w14:paraId="6FCC65E7" w14:textId="77777777" w:rsidTr="00883F33">
        <w:tc>
          <w:tcPr>
            <w:tcW w:w="3417" w:type="dxa"/>
            <w:vAlign w:val="center"/>
          </w:tcPr>
          <w:p w14:paraId="080B85C2" w14:textId="77777777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</w:tcPr>
          <w:p w14:paraId="3D172590" w14:textId="28CC59F5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 w:rsidR="008003BE"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3C08E718" w14:textId="77777777" w:rsidR="0027339E" w:rsidRDefault="0027339E" w:rsidP="00883F3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3C965F22" w14:textId="77777777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27339E" w14:paraId="1467E736" w14:textId="77777777" w:rsidTr="00883F33">
        <w:tc>
          <w:tcPr>
            <w:tcW w:w="3417" w:type="dxa"/>
          </w:tcPr>
          <w:p w14:paraId="0F6E44DC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14545BCE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0352A3F0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7339E" w14:paraId="36850DAD" w14:textId="77777777" w:rsidTr="00883F33">
        <w:tc>
          <w:tcPr>
            <w:tcW w:w="3417" w:type="dxa"/>
            <w:vAlign w:val="center"/>
          </w:tcPr>
          <w:p w14:paraId="711DBEDC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1D2FF044" w14:textId="77777777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53211B5F" w14:textId="77777777" w:rsidR="0027339E" w:rsidRDefault="0027339E" w:rsidP="00883F33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3823EDF8" w14:textId="187C2434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 w:rsidR="008003BE">
              <w:rPr>
                <w:rFonts w:eastAsia="Times New Roman"/>
                <w:sz w:val="20"/>
                <w:szCs w:val="20"/>
              </w:rPr>
              <w:t>5</w:t>
            </w:r>
            <w:r>
              <w:rPr>
                <w:rFonts w:eastAsia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</w:tcPr>
          <w:p w14:paraId="556D107E" w14:textId="77777777" w:rsidR="0027339E" w:rsidRDefault="0027339E" w:rsidP="00883F33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541EA3F7" w14:textId="77777777" w:rsidR="0027339E" w:rsidRDefault="0027339E" w:rsidP="00883F33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76216F90" w14:textId="1737BD07" w:rsidR="0027339E" w:rsidRDefault="0027339E" w:rsidP="0027339E">
      <w:pPr>
        <w:widowControl w:val="0"/>
        <w:spacing w:line="276" w:lineRule="auto"/>
        <w:rPr>
          <w:rFonts w:eastAsia="Times New Roman"/>
          <w:color w:val="000000"/>
          <w:szCs w:val="28"/>
        </w:rPr>
      </w:pPr>
    </w:p>
    <w:p w14:paraId="6C7709BB" w14:textId="5192E319" w:rsidR="009D3A51" w:rsidRPr="008003BE" w:rsidRDefault="0027339E" w:rsidP="008003BE">
      <w:pPr>
        <w:widowControl w:val="0"/>
        <w:spacing w:line="276" w:lineRule="auto"/>
        <w:jc w:val="center"/>
        <w:rPr>
          <w:rFonts w:asciiTheme="minorHAnsi" w:hAnsiTheme="minorHAnsi"/>
          <w:sz w:val="22"/>
        </w:rPr>
      </w:pPr>
      <w:r>
        <w:rPr>
          <w:rFonts w:eastAsia="Times New Roman"/>
          <w:color w:val="000000"/>
          <w:szCs w:val="28"/>
        </w:rPr>
        <w:t>Москва 202</w:t>
      </w:r>
      <w:r w:rsidR="008003BE">
        <w:rPr>
          <w:rFonts w:eastAsia="Times New Roman"/>
          <w:color w:val="000000"/>
          <w:szCs w:val="28"/>
        </w:rPr>
        <w:t>5</w:t>
      </w:r>
      <w:r>
        <w:rPr>
          <w:rFonts w:eastAsia="Times New Roman"/>
          <w:color w:val="000000"/>
          <w:szCs w:val="28"/>
        </w:rPr>
        <w:t xml:space="preserve"> </w:t>
      </w:r>
    </w:p>
    <w:sdt>
      <w:sdtPr>
        <w:id w:val="-18775434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0F280A52" w14:textId="77777777" w:rsidR="006303A4" w:rsidRDefault="00A70C15" w:rsidP="00E378B6">
          <w:pPr>
            <w:jc w:val="center"/>
            <w:rPr>
              <w:noProof/>
            </w:rPr>
          </w:pPr>
          <w:r w:rsidRPr="00E378B6">
            <w:rPr>
              <w:b/>
              <w:bCs/>
            </w:rPr>
            <w:t>СОДЕРЖАНИЕ</w:t>
          </w:r>
          <w:r w:rsidR="00FA25D7" w:rsidRPr="00951D15">
            <w:rPr>
              <w:rFonts w:eastAsiaTheme="majorEastAsia"/>
              <w:lang w:eastAsia="ru-RU"/>
            </w:rPr>
            <w:fldChar w:fldCharType="begin"/>
          </w:r>
          <w:r w:rsidR="00FA25D7" w:rsidRPr="00951D15">
            <w:instrText xml:space="preserve"> TOC \o "1-3" \h \z \u </w:instrText>
          </w:r>
          <w:r w:rsidR="00FA25D7" w:rsidRPr="00951D15">
            <w:rPr>
              <w:rFonts w:eastAsiaTheme="majorEastAsia"/>
              <w:lang w:eastAsia="ru-RU"/>
            </w:rPr>
            <w:fldChar w:fldCharType="separate"/>
          </w:r>
        </w:p>
        <w:p w14:paraId="0E20A99C" w14:textId="6558EC7E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35" w:history="1">
            <w:r w:rsidRPr="004925E4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7388" w14:textId="2433B873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36" w:history="1">
            <w:r w:rsidRPr="004925E4">
              <w:rPr>
                <w:rStyle w:val="ae"/>
                <w:noProof/>
              </w:rPr>
              <w:t>1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E22E" w14:textId="31140F1D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37" w:history="1">
            <w:r w:rsidRPr="004925E4">
              <w:rPr>
                <w:rStyle w:val="ae"/>
                <w:noProof/>
              </w:rPr>
              <w:t>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B3E9" w14:textId="35CB0B96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38" w:history="1">
            <w:r w:rsidRPr="004925E4">
              <w:rPr>
                <w:rStyle w:val="ae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CA23" w14:textId="37CA382A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39" w:history="1">
            <w:r w:rsidRPr="004925E4">
              <w:rPr>
                <w:rStyle w:val="ae"/>
                <w:noProof/>
              </w:rPr>
              <w:t>3.1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680B" w14:textId="1F686330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0" w:history="1">
            <w:r w:rsidRPr="004925E4">
              <w:rPr>
                <w:rStyle w:val="ae"/>
                <w:noProof/>
              </w:rPr>
              <w:t>3.2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6B33" w14:textId="7A0DF568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1" w:history="1">
            <w:r w:rsidRPr="004925E4">
              <w:rPr>
                <w:rStyle w:val="ae"/>
                <w:noProof/>
              </w:rPr>
              <w:t>3.3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7173" w14:textId="449176FF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2" w:history="1">
            <w:r w:rsidRPr="004925E4">
              <w:rPr>
                <w:rStyle w:val="ae"/>
                <w:noProof/>
              </w:rPr>
              <w:t>3.4 Требования к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0E2A" w14:textId="05071B08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3" w:history="1">
            <w:r w:rsidRPr="004925E4">
              <w:rPr>
                <w:rStyle w:val="ae"/>
                <w:noProof/>
              </w:rPr>
              <w:t>4.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1C61" w14:textId="77FEBC28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4" w:history="1">
            <w:r w:rsidRPr="004925E4">
              <w:rPr>
                <w:rStyle w:val="ae"/>
                <w:noProof/>
              </w:rPr>
              <w:t>4.1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74C6" w14:textId="77CAB923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5" w:history="1">
            <w:r w:rsidRPr="004925E4">
              <w:rPr>
                <w:rStyle w:val="ae"/>
                <w:noProof/>
              </w:rPr>
              <w:t>4.2 Основные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D154" w14:textId="4C09F724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6" w:history="1">
            <w:r w:rsidRPr="004925E4">
              <w:rPr>
                <w:rStyle w:val="ae"/>
                <w:noProof/>
              </w:rPr>
              <w:t>4.3 Взаимодействие с 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7807" w14:textId="7BE91DA9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7" w:history="1">
            <w:r w:rsidRPr="004925E4">
              <w:rPr>
                <w:rStyle w:val="ae"/>
                <w:noProof/>
              </w:rPr>
              <w:t>4.4 Удобство и доступность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8FB1" w14:textId="245001C4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8" w:history="1">
            <w:r w:rsidRPr="004925E4">
              <w:rPr>
                <w:rStyle w:val="ae"/>
                <w:noProof/>
              </w:rPr>
              <w:t>5. Критерии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498D" w14:textId="152A2CFD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49" w:history="1">
            <w:r w:rsidRPr="004925E4">
              <w:rPr>
                <w:rStyle w:val="ae"/>
                <w:noProof/>
              </w:rPr>
              <w:t>6. 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6E4D" w14:textId="56646990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0" w:history="1">
            <w:r w:rsidRPr="004925E4">
              <w:rPr>
                <w:rStyle w:val="ae"/>
                <w:noProof/>
              </w:rPr>
              <w:t>7.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7622" w14:textId="7E4EBDD2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1" w:history="1">
            <w:r w:rsidRPr="004925E4">
              <w:rPr>
                <w:rStyle w:val="ae"/>
                <w:noProof/>
              </w:rPr>
              <w:t>8. Этапы и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E15A" w14:textId="3DDFC503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2" w:history="1">
            <w:r w:rsidRPr="004925E4">
              <w:rPr>
                <w:rStyle w:val="ae"/>
                <w:noProof/>
              </w:rPr>
              <w:t>1 Авторизация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FBDC" w14:textId="4AA5BEA0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3" w:history="1">
            <w:r w:rsidRPr="004925E4">
              <w:rPr>
                <w:rStyle w:val="ae"/>
                <w:noProof/>
              </w:rPr>
              <w:t>2 Дашборд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E94F" w14:textId="6D2D656D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4" w:history="1">
            <w:r w:rsidRPr="004925E4">
              <w:rPr>
                <w:rStyle w:val="ae"/>
                <w:noProof/>
              </w:rPr>
              <w:t>3 Управление складом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52FF" w14:textId="07816674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5" w:history="1">
            <w:r w:rsidRPr="004925E4">
              <w:rPr>
                <w:rStyle w:val="ae"/>
                <w:noProof/>
              </w:rPr>
              <w:t>4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A534" w14:textId="5F3DE1CA" w:rsidR="006303A4" w:rsidRDefault="00630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8317856" w:history="1">
            <w:r w:rsidRPr="004925E4">
              <w:rPr>
                <w:rStyle w:val="ae"/>
                <w:noProof/>
              </w:rPr>
              <w:t>5 Общие 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F398" w14:textId="2C075E43" w:rsidR="0072016A" w:rsidRPr="00E378B6" w:rsidRDefault="00FA25D7">
          <w:pPr>
            <w:rPr>
              <w:rFonts w:cs="Times New Roman"/>
              <w:szCs w:val="28"/>
            </w:rPr>
          </w:pPr>
          <w:r w:rsidRPr="00951D15">
            <w:rPr>
              <w:rFonts w:cs="Times New Roman"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279F42DB" w14:textId="77777777" w:rsidR="00BB1822" w:rsidRDefault="00BB1822" w:rsidP="000144D7">
      <w:pPr>
        <w:pStyle w:val="12"/>
        <w:tabs>
          <w:tab w:val="left" w:pos="2835"/>
        </w:tabs>
        <w:ind w:firstLine="0"/>
        <w:jc w:val="center"/>
      </w:pPr>
      <w:bookmarkStart w:id="1" w:name="_Toc208317835"/>
      <w:r w:rsidRPr="00A70C15">
        <w:lastRenderedPageBreak/>
        <w:t>ВВЕДЕНИЕ</w:t>
      </w:r>
      <w:bookmarkEnd w:id="1"/>
    </w:p>
    <w:p w14:paraId="42C81C80" w14:textId="1B38D3F8" w:rsidR="009843A0" w:rsidRPr="009843A0" w:rsidRDefault="009843A0" w:rsidP="009843A0">
      <w:pPr>
        <w:ind w:firstLine="709"/>
        <w:rPr>
          <w:rFonts w:cs="Times New Roman"/>
          <w:szCs w:val="28"/>
        </w:rPr>
      </w:pPr>
      <w:r w:rsidRPr="009843A0">
        <w:rPr>
          <w:rFonts w:cs="Times New Roman"/>
          <w:szCs w:val="28"/>
        </w:rPr>
        <w:t>Эффективное управление складскими запасами является важным условием стабильной работы торговых и производственных предприятий. Современные организации нуждаются в инструментах, позволяющих централизованно контролировать несколько складов, управлять ассортиментом продукции, отслеживать сроки годности и количественные показатели товаров.</w:t>
      </w:r>
    </w:p>
    <w:p w14:paraId="11FA3817" w14:textId="77777777" w:rsidR="009843A0" w:rsidRPr="009843A0" w:rsidRDefault="009843A0" w:rsidP="009843A0">
      <w:pPr>
        <w:ind w:firstLine="709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 xml:space="preserve">Цель разрабатываемого программного продукта — создание удобного веб-интерфейса для управления складскими запасами. Приложение будет использоваться в сфере логистики, </w:t>
      </w:r>
      <w:proofErr w:type="spellStart"/>
      <w:r w:rsidRPr="009843A0">
        <w:rPr>
          <w:rFonts w:eastAsia="Times New Roman" w:cs="Times New Roman"/>
          <w:szCs w:val="28"/>
          <w:lang w:eastAsia="ru-RU"/>
        </w:rPr>
        <w:t>дистрибьюции</w:t>
      </w:r>
      <w:proofErr w:type="spellEnd"/>
      <w:r w:rsidRPr="009843A0">
        <w:rPr>
          <w:rFonts w:eastAsia="Times New Roman" w:cs="Times New Roman"/>
          <w:szCs w:val="28"/>
          <w:lang w:eastAsia="ru-RU"/>
        </w:rPr>
        <w:t xml:space="preserve"> и розничной торговли для автоматизации процессов учёта и анализа товаров.</w:t>
      </w:r>
    </w:p>
    <w:p w14:paraId="474678D0" w14:textId="77777777" w:rsidR="009843A0" w:rsidRPr="009843A0" w:rsidRDefault="009843A0" w:rsidP="009843A0">
      <w:pPr>
        <w:ind w:firstLine="709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Продукт позволит пользователям:</w:t>
      </w:r>
    </w:p>
    <w:p w14:paraId="75958EB6" w14:textId="77777777" w:rsidR="009843A0" w:rsidRPr="009843A0" w:rsidRDefault="009843A0" w:rsidP="006C0518">
      <w:pPr>
        <w:numPr>
          <w:ilvl w:val="0"/>
          <w:numId w:val="1"/>
        </w:numPr>
        <w:tabs>
          <w:tab w:val="clear" w:pos="720"/>
          <w:tab w:val="num" w:pos="851"/>
        </w:tabs>
        <w:ind w:hanging="294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добавлять, редактировать и удалять склады и товарные позиции;</w:t>
      </w:r>
    </w:p>
    <w:p w14:paraId="0590E371" w14:textId="77777777" w:rsidR="009843A0" w:rsidRPr="009843A0" w:rsidRDefault="009843A0" w:rsidP="006C0518">
      <w:pPr>
        <w:numPr>
          <w:ilvl w:val="0"/>
          <w:numId w:val="1"/>
        </w:numPr>
        <w:tabs>
          <w:tab w:val="clear" w:pos="720"/>
          <w:tab w:val="num" w:pos="851"/>
        </w:tabs>
        <w:ind w:hanging="294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контролировать сроки годности продукции;</w:t>
      </w:r>
    </w:p>
    <w:p w14:paraId="22721B54" w14:textId="77777777" w:rsidR="009843A0" w:rsidRPr="009843A0" w:rsidRDefault="009843A0" w:rsidP="006C0518">
      <w:pPr>
        <w:numPr>
          <w:ilvl w:val="0"/>
          <w:numId w:val="1"/>
        </w:numPr>
        <w:tabs>
          <w:tab w:val="clear" w:pos="720"/>
          <w:tab w:val="num" w:pos="851"/>
        </w:tabs>
        <w:ind w:hanging="294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отслеживать остатки и динамику движения товаров;</w:t>
      </w:r>
    </w:p>
    <w:p w14:paraId="0E8F1E9D" w14:textId="77777777" w:rsidR="009843A0" w:rsidRPr="009843A0" w:rsidRDefault="009843A0" w:rsidP="006C0518">
      <w:pPr>
        <w:numPr>
          <w:ilvl w:val="0"/>
          <w:numId w:val="1"/>
        </w:numPr>
        <w:tabs>
          <w:tab w:val="clear" w:pos="720"/>
          <w:tab w:val="num" w:pos="851"/>
        </w:tabs>
        <w:ind w:hanging="294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получать аналитическую информацию о состоянии запасов.</w:t>
      </w:r>
    </w:p>
    <w:p w14:paraId="2396303F" w14:textId="77777777" w:rsidR="009843A0" w:rsidRPr="009843A0" w:rsidRDefault="009843A0" w:rsidP="009843A0">
      <w:pPr>
        <w:ind w:firstLine="709"/>
        <w:rPr>
          <w:rFonts w:eastAsia="Times New Roman" w:cs="Times New Roman"/>
          <w:szCs w:val="28"/>
          <w:lang w:eastAsia="ru-RU"/>
        </w:rPr>
      </w:pPr>
      <w:r w:rsidRPr="009843A0">
        <w:rPr>
          <w:rFonts w:eastAsia="Times New Roman" w:cs="Times New Roman"/>
          <w:szCs w:val="28"/>
          <w:lang w:eastAsia="ru-RU"/>
        </w:rPr>
        <w:t>Ожидаемым результатом внедрения системы является повышение прозрачности и качества управления складскими запасами, сокращение потерь от просроченной продукции и повышение эффективности работы сотрудников.</w:t>
      </w:r>
    </w:p>
    <w:p w14:paraId="2BDAB9C5" w14:textId="53C5B81A" w:rsidR="00560F66" w:rsidRPr="00560F66" w:rsidRDefault="00560F66" w:rsidP="009843A0">
      <w:pPr>
        <w:ind w:firstLine="709"/>
        <w:rPr>
          <w:rFonts w:eastAsia="Times New Roman" w:cs="Times New Roman"/>
          <w:szCs w:val="28"/>
          <w:lang w:eastAsia="ru-RU"/>
        </w:rPr>
      </w:pPr>
    </w:p>
    <w:p w14:paraId="2F7E9E69" w14:textId="77777777" w:rsidR="00560F66" w:rsidRDefault="00560F66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14:paraId="55CEFD3E" w14:textId="4AABA9E7" w:rsidR="00560F66" w:rsidRPr="00630F4C" w:rsidRDefault="00F82D37" w:rsidP="008261A4">
      <w:pPr>
        <w:pStyle w:val="12"/>
      </w:pPr>
      <w:bookmarkStart w:id="2" w:name="_Toc208317836"/>
      <w:r w:rsidRPr="001E701D">
        <w:lastRenderedPageBreak/>
        <w:t xml:space="preserve">1 </w:t>
      </w:r>
      <w:r w:rsidR="00EA75A2">
        <w:t>Основания для разработки</w:t>
      </w:r>
      <w:bookmarkEnd w:id="2"/>
    </w:p>
    <w:p w14:paraId="5179EB2E" w14:textId="77777777" w:rsidR="004E4931" w:rsidRPr="004E4931" w:rsidRDefault="004E4931" w:rsidP="004E4931">
      <w:pPr>
        <w:ind w:firstLine="709"/>
        <w:rPr>
          <w:rFonts w:eastAsia="Times New Roman" w:cs="Times New Roman"/>
          <w:szCs w:val="28"/>
          <w:lang w:eastAsia="ru-RU"/>
        </w:rPr>
      </w:pPr>
      <w:r w:rsidRPr="004E4931">
        <w:rPr>
          <w:rFonts w:eastAsia="Times New Roman" w:cs="Times New Roman"/>
          <w:szCs w:val="28"/>
          <w:lang w:eastAsia="ru-RU"/>
        </w:rPr>
        <w:t>Разработка веб-приложения для управления складскими запасами обусловлена необходимостью автоматизации процессов хранения и распределения продукции на предприятиях, использующих несколько складов. В условиях современного бизнеса ручной учёт и разрозненные системы не обеспечивают должного уровня точности, прозрачности и оперативности работы.</w:t>
      </w:r>
    </w:p>
    <w:p w14:paraId="4D402AA9" w14:textId="77777777" w:rsidR="004E4931" w:rsidRPr="004E4931" w:rsidRDefault="004E4931" w:rsidP="004E4931">
      <w:pPr>
        <w:ind w:firstLine="709"/>
        <w:rPr>
          <w:rFonts w:eastAsia="Times New Roman" w:cs="Times New Roman"/>
          <w:szCs w:val="28"/>
          <w:lang w:eastAsia="ru-RU"/>
        </w:rPr>
      </w:pPr>
      <w:r w:rsidRPr="004E4931">
        <w:rPr>
          <w:rFonts w:eastAsia="Times New Roman" w:cs="Times New Roman"/>
          <w:szCs w:val="28"/>
          <w:lang w:eastAsia="ru-RU"/>
        </w:rPr>
        <w:t>Основаниями для разработки являются:</w:t>
      </w:r>
    </w:p>
    <w:p w14:paraId="31B18543" w14:textId="77777777" w:rsidR="004E4931" w:rsidRPr="003E0593" w:rsidRDefault="004E4931" w:rsidP="006C0518">
      <w:pPr>
        <w:pStyle w:val="a8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потребность в централизованном учёте товаров на множестве складов;</w:t>
      </w:r>
    </w:p>
    <w:p w14:paraId="02523C73" w14:textId="77777777" w:rsidR="004E4931" w:rsidRPr="003E0593" w:rsidRDefault="004E4931" w:rsidP="006C0518">
      <w:pPr>
        <w:pStyle w:val="a8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необходимость контроля сроков годности и состояния запасов;</w:t>
      </w:r>
    </w:p>
    <w:p w14:paraId="27E5CAD7" w14:textId="77777777" w:rsidR="004E4931" w:rsidRPr="003E0593" w:rsidRDefault="004E4931" w:rsidP="006C0518">
      <w:pPr>
        <w:pStyle w:val="a8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требования к повышению эффективности работы сотрудников и снижению потерь от ошибок учёта;</w:t>
      </w:r>
    </w:p>
    <w:p w14:paraId="35A36363" w14:textId="77777777" w:rsidR="004E4931" w:rsidRPr="003E0593" w:rsidRDefault="004E4931" w:rsidP="006C0518">
      <w:pPr>
        <w:pStyle w:val="a8"/>
        <w:numPr>
          <w:ilvl w:val="0"/>
          <w:numId w:val="8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отсутствие в организации единой удобной системы для управления складской информацией.</w:t>
      </w:r>
    </w:p>
    <w:p w14:paraId="5828B02B" w14:textId="77777777" w:rsidR="004E4931" w:rsidRPr="004E4931" w:rsidRDefault="004E4931" w:rsidP="004E4931">
      <w:pPr>
        <w:ind w:firstLine="709"/>
        <w:rPr>
          <w:rFonts w:eastAsia="Times New Roman" w:cs="Times New Roman"/>
          <w:szCs w:val="28"/>
          <w:lang w:eastAsia="ru-RU"/>
        </w:rPr>
      </w:pPr>
      <w:r w:rsidRPr="004E4931">
        <w:rPr>
          <w:rFonts w:eastAsia="Times New Roman" w:cs="Times New Roman"/>
          <w:szCs w:val="28"/>
          <w:lang w:eastAsia="ru-RU"/>
        </w:rPr>
        <w:t>В качестве нормативной и методической базы при подготовке проекта использованы:</w:t>
      </w:r>
    </w:p>
    <w:p w14:paraId="45E21FA3" w14:textId="6F9C65A8" w:rsidR="00774B62" w:rsidRPr="003E0593" w:rsidRDefault="00774B62" w:rsidP="006C0518">
      <w:pPr>
        <w:pStyle w:val="a8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ГОСТ 34.602-2020 «Межгосударственный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</w:t>
      </w:r>
      <w:r w:rsidRPr="00FE03AB">
        <w:rPr>
          <w:rFonts w:eastAsia="Times New Roman" w:cs="Times New Roman"/>
          <w:szCs w:val="28"/>
          <w:lang w:eastAsia="ru-RU"/>
        </w:rPr>
        <w:t>;</w:t>
      </w:r>
    </w:p>
    <w:p w14:paraId="62F94EF2" w14:textId="33C5C9F9" w:rsidR="004E4931" w:rsidRPr="003E0593" w:rsidRDefault="004E4931" w:rsidP="006C0518">
      <w:pPr>
        <w:pStyle w:val="a8"/>
        <w:numPr>
          <w:ilvl w:val="0"/>
          <w:numId w:val="9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ГОСТ 19.201-78 «Техническое задание. Требования к содержанию и оформлению»;</w:t>
      </w:r>
    </w:p>
    <w:p w14:paraId="5D705505" w14:textId="77777777" w:rsidR="004E4931" w:rsidRDefault="004E4931" w:rsidP="004E4931">
      <w:pPr>
        <w:ind w:firstLine="709"/>
        <w:rPr>
          <w:rFonts w:eastAsia="Times New Roman" w:cs="Times New Roman"/>
          <w:szCs w:val="28"/>
          <w:lang w:eastAsia="ru-RU"/>
        </w:rPr>
      </w:pPr>
      <w:r w:rsidRPr="004E4931">
        <w:rPr>
          <w:rFonts w:eastAsia="Times New Roman" w:cs="Times New Roman"/>
          <w:szCs w:val="28"/>
          <w:lang w:eastAsia="ru-RU"/>
        </w:rPr>
        <w:t>Указанные документы и выявленные потребности послужили основанием для начала разработки программного продукта.</w:t>
      </w:r>
    </w:p>
    <w:p w14:paraId="6F0BD992" w14:textId="0A6C5BC4" w:rsidR="008261A4" w:rsidRPr="008261A4" w:rsidRDefault="00E343AA" w:rsidP="008261A4">
      <w:pPr>
        <w:pStyle w:val="12"/>
      </w:pPr>
      <w:bookmarkStart w:id="3" w:name="_Toc208317837"/>
      <w:r>
        <w:t>2</w:t>
      </w:r>
      <w:r w:rsidR="008261A4" w:rsidRPr="008261A4">
        <w:t xml:space="preserve"> Назначение разработки</w:t>
      </w:r>
      <w:bookmarkEnd w:id="3"/>
    </w:p>
    <w:p w14:paraId="34A6AF33" w14:textId="77777777" w:rsidR="008261A4" w:rsidRPr="008261A4" w:rsidRDefault="008261A4" w:rsidP="008261A4">
      <w:pPr>
        <w:ind w:firstLine="709"/>
        <w:rPr>
          <w:rFonts w:eastAsia="Times New Roman" w:cs="Times New Roman"/>
          <w:szCs w:val="28"/>
          <w:lang w:eastAsia="ru-RU"/>
        </w:rPr>
      </w:pPr>
      <w:r w:rsidRPr="008261A4">
        <w:rPr>
          <w:rFonts w:eastAsia="Times New Roman" w:cs="Times New Roman"/>
          <w:szCs w:val="28"/>
          <w:lang w:eastAsia="ru-RU"/>
        </w:rPr>
        <w:t>Цель разработки — создание веб-приложения для автоматизации процессов управления складскими запасами и повышения эффективности логистических операций.</w:t>
      </w:r>
    </w:p>
    <w:p w14:paraId="799C066C" w14:textId="77777777" w:rsidR="008261A4" w:rsidRPr="008261A4" w:rsidRDefault="008261A4" w:rsidP="008261A4">
      <w:pPr>
        <w:ind w:firstLine="709"/>
        <w:rPr>
          <w:rFonts w:eastAsia="Times New Roman" w:cs="Times New Roman"/>
          <w:szCs w:val="28"/>
          <w:lang w:eastAsia="ru-RU"/>
        </w:rPr>
      </w:pPr>
      <w:r w:rsidRPr="008261A4">
        <w:rPr>
          <w:rFonts w:eastAsia="Times New Roman" w:cs="Times New Roman"/>
          <w:szCs w:val="28"/>
          <w:lang w:eastAsia="ru-RU"/>
        </w:rPr>
        <w:t>Задачи, решаемые программным продуктом:</w:t>
      </w:r>
    </w:p>
    <w:p w14:paraId="71AF67B3" w14:textId="77777777" w:rsidR="008261A4" w:rsidRPr="003E0593" w:rsidRDefault="008261A4" w:rsidP="006C0518">
      <w:pPr>
        <w:pStyle w:val="a8"/>
        <w:numPr>
          <w:ilvl w:val="0"/>
          <w:numId w:val="10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lastRenderedPageBreak/>
        <w:t>автоматизация учёта складов и товарных запасов;</w:t>
      </w:r>
    </w:p>
    <w:p w14:paraId="712A31A4" w14:textId="77777777" w:rsidR="008261A4" w:rsidRPr="003E0593" w:rsidRDefault="008261A4" w:rsidP="006C0518">
      <w:pPr>
        <w:pStyle w:val="a8"/>
        <w:numPr>
          <w:ilvl w:val="0"/>
          <w:numId w:val="10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контроль сроков годности и своевременное выявление просроченной продукции;</w:t>
      </w:r>
    </w:p>
    <w:p w14:paraId="7ABF44E7" w14:textId="77777777" w:rsidR="008261A4" w:rsidRPr="003E0593" w:rsidRDefault="008261A4" w:rsidP="006C0518">
      <w:pPr>
        <w:pStyle w:val="a8"/>
        <w:numPr>
          <w:ilvl w:val="0"/>
          <w:numId w:val="10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снижение ошибок при учёте и обработке информации;</w:t>
      </w:r>
    </w:p>
    <w:p w14:paraId="16C35A84" w14:textId="77777777" w:rsidR="008261A4" w:rsidRPr="003E0593" w:rsidRDefault="008261A4" w:rsidP="006C0518">
      <w:pPr>
        <w:pStyle w:val="a8"/>
        <w:numPr>
          <w:ilvl w:val="0"/>
          <w:numId w:val="10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предоставление инструментов аналитики для оптимизации складских процессов;</w:t>
      </w:r>
    </w:p>
    <w:p w14:paraId="5F743286" w14:textId="77777777" w:rsidR="008261A4" w:rsidRPr="003E0593" w:rsidRDefault="008261A4" w:rsidP="006C0518">
      <w:pPr>
        <w:pStyle w:val="a8"/>
        <w:numPr>
          <w:ilvl w:val="0"/>
          <w:numId w:val="10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обеспечение удобного и безопасного доступа к данным для сотрудников различных уровней.</w:t>
      </w:r>
    </w:p>
    <w:p w14:paraId="23E54829" w14:textId="5FEB0EF3" w:rsidR="006D493E" w:rsidRPr="006D493E" w:rsidRDefault="00B47B95" w:rsidP="002361EA">
      <w:pPr>
        <w:pStyle w:val="12"/>
        <w:ind w:firstLine="708"/>
      </w:pPr>
      <w:bookmarkStart w:id="4" w:name="_Toc208317838"/>
      <w:r>
        <w:t>3</w:t>
      </w:r>
      <w:r w:rsidR="006D493E" w:rsidRPr="006D493E">
        <w:t>. Требования к программе</w:t>
      </w:r>
      <w:bookmarkEnd w:id="4"/>
    </w:p>
    <w:p w14:paraId="21388641" w14:textId="77777777" w:rsidR="00B47B95" w:rsidRDefault="00B47B95" w:rsidP="002361EA">
      <w:pPr>
        <w:pStyle w:val="12"/>
        <w:ind w:firstLine="0"/>
      </w:pPr>
      <w:bookmarkStart w:id="5" w:name="_Toc208317839"/>
      <w:r>
        <w:t>3</w:t>
      </w:r>
      <w:r w:rsidR="006D493E" w:rsidRPr="006D493E">
        <w:t>.1 Функциональные требования</w:t>
      </w:r>
      <w:bookmarkEnd w:id="5"/>
    </w:p>
    <w:p w14:paraId="2E0E0192" w14:textId="6CD373D4" w:rsidR="006D493E" w:rsidRPr="006D493E" w:rsidRDefault="006D493E" w:rsidP="00B47B95">
      <w:pPr>
        <w:ind w:firstLine="708"/>
        <w:rPr>
          <w:rFonts w:eastAsia="Times New Roman" w:cs="Times New Roman"/>
          <w:b/>
          <w:bCs/>
          <w:szCs w:val="28"/>
          <w:lang w:eastAsia="ru-RU"/>
        </w:rPr>
      </w:pPr>
      <w:r w:rsidRPr="006D493E">
        <w:rPr>
          <w:rFonts w:eastAsia="Times New Roman" w:cs="Times New Roman"/>
          <w:szCs w:val="28"/>
          <w:lang w:eastAsia="ru-RU"/>
        </w:rPr>
        <w:t>Цель продукта — предоставить удобный интерфейс для управления несколькими складами и товарами с возможностью анализа данных и контроля ключевых характеристик.</w:t>
      </w:r>
    </w:p>
    <w:p w14:paraId="6A5F0C1D" w14:textId="77777777" w:rsidR="006D493E" w:rsidRPr="006D493E" w:rsidRDefault="006D493E" w:rsidP="00B47B95">
      <w:pPr>
        <w:rPr>
          <w:rFonts w:eastAsia="Times New Roman" w:cs="Times New Roman"/>
          <w:szCs w:val="28"/>
          <w:lang w:eastAsia="ru-RU"/>
        </w:rPr>
      </w:pPr>
      <w:r w:rsidRPr="006D493E">
        <w:rPr>
          <w:rFonts w:eastAsia="Times New Roman" w:cs="Times New Roman"/>
          <w:szCs w:val="28"/>
          <w:lang w:eastAsia="ru-RU"/>
        </w:rPr>
        <w:t>Основные функции:</w:t>
      </w:r>
    </w:p>
    <w:p w14:paraId="5B6098B7" w14:textId="77777777" w:rsidR="006D493E" w:rsidRPr="006D493E" w:rsidRDefault="006D493E" w:rsidP="006C0518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6D493E">
        <w:rPr>
          <w:rFonts w:eastAsia="Times New Roman" w:cs="Times New Roman"/>
          <w:szCs w:val="28"/>
          <w:lang w:eastAsia="ru-RU"/>
        </w:rPr>
        <w:t>Управление складами:</w:t>
      </w:r>
    </w:p>
    <w:p w14:paraId="23CF78B4" w14:textId="77777777" w:rsidR="006D493E" w:rsidRPr="00EA27AD" w:rsidRDefault="006D493E" w:rsidP="006C0518">
      <w:pPr>
        <w:pStyle w:val="a8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добавление нового склада с указанием названия и описания;</w:t>
      </w:r>
    </w:p>
    <w:p w14:paraId="69564B28" w14:textId="77777777" w:rsidR="006D493E" w:rsidRPr="00EA27AD" w:rsidRDefault="006D493E" w:rsidP="006C0518">
      <w:pPr>
        <w:pStyle w:val="a8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редактирование и удаление складов;</w:t>
      </w:r>
    </w:p>
    <w:p w14:paraId="2E8E3F75" w14:textId="77777777" w:rsidR="006D493E" w:rsidRPr="00EA27AD" w:rsidRDefault="006D493E" w:rsidP="006C0518">
      <w:pPr>
        <w:pStyle w:val="a8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просмотр списка всех складов.</w:t>
      </w:r>
    </w:p>
    <w:p w14:paraId="222543FF" w14:textId="77777777" w:rsidR="006D493E" w:rsidRDefault="006D493E" w:rsidP="006C0518">
      <w:pPr>
        <w:numPr>
          <w:ilvl w:val="0"/>
          <w:numId w:val="3"/>
        </w:numPr>
        <w:tabs>
          <w:tab w:val="clear" w:pos="720"/>
          <w:tab w:val="num" w:pos="426"/>
          <w:tab w:val="left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6D493E">
        <w:rPr>
          <w:rFonts w:eastAsia="Times New Roman" w:cs="Times New Roman"/>
          <w:szCs w:val="28"/>
          <w:lang w:eastAsia="ru-RU"/>
        </w:rPr>
        <w:t>Управление товарами:</w:t>
      </w:r>
    </w:p>
    <w:p w14:paraId="250EA061" w14:textId="40779A25" w:rsidR="00D93DDC" w:rsidRPr="00EA27AD" w:rsidRDefault="00D93DDC" w:rsidP="006C0518">
      <w:pPr>
        <w:pStyle w:val="a8"/>
        <w:numPr>
          <w:ilvl w:val="0"/>
          <w:numId w:val="6"/>
        </w:numPr>
        <w:spacing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отображение списка товаров в виде таблицы/карточек;</w:t>
      </w:r>
    </w:p>
    <w:p w14:paraId="3D2B6C73" w14:textId="47614FF0" w:rsidR="00D93DDC" w:rsidRPr="00EA27AD" w:rsidRDefault="00D93DDC" w:rsidP="006C0518">
      <w:pPr>
        <w:pStyle w:val="a8"/>
        <w:numPr>
          <w:ilvl w:val="0"/>
          <w:numId w:val="6"/>
        </w:numPr>
        <w:spacing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добавление, редактирование и удаление товара через модальные окна;</w:t>
      </w:r>
    </w:p>
    <w:p w14:paraId="45EC4EFE" w14:textId="7B448380" w:rsidR="00D93DDC" w:rsidRPr="00EA27AD" w:rsidRDefault="00D93DDC" w:rsidP="006C0518">
      <w:pPr>
        <w:pStyle w:val="a8"/>
        <w:numPr>
          <w:ilvl w:val="0"/>
          <w:numId w:val="6"/>
        </w:numPr>
        <w:spacing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ввод обязательных характеристик (название, количество, срок годности, дата поступления, описание);</w:t>
      </w:r>
    </w:p>
    <w:p w14:paraId="2669701F" w14:textId="212F6C9A" w:rsidR="00D93DDC" w:rsidRPr="00EA27AD" w:rsidRDefault="00D93DDC" w:rsidP="006C0518">
      <w:pPr>
        <w:pStyle w:val="a8"/>
        <w:numPr>
          <w:ilvl w:val="0"/>
          <w:numId w:val="6"/>
        </w:numPr>
        <w:spacing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поиск и фильтрация по параметрам.</w:t>
      </w:r>
    </w:p>
    <w:p w14:paraId="5E904B96" w14:textId="642A69FB" w:rsidR="00EA27AD" w:rsidRPr="00EA27AD" w:rsidRDefault="00EA27AD" w:rsidP="006C0518">
      <w:pPr>
        <w:pStyle w:val="a8"/>
        <w:numPr>
          <w:ilvl w:val="0"/>
          <w:numId w:val="3"/>
        </w:numPr>
        <w:tabs>
          <w:tab w:val="clear" w:pos="720"/>
          <w:tab w:val="num" w:pos="993"/>
        </w:tabs>
        <w:spacing w:before="100" w:beforeAutospacing="1" w:after="100" w:afterAutospacing="1"/>
        <w:ind w:hanging="11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Управление складами:</w:t>
      </w:r>
    </w:p>
    <w:p w14:paraId="60B0B01A" w14:textId="77777777" w:rsidR="00EA27AD" w:rsidRPr="00EA27AD" w:rsidRDefault="00EA27AD" w:rsidP="006C0518">
      <w:pPr>
        <w:pStyle w:val="a8"/>
        <w:numPr>
          <w:ilvl w:val="0"/>
          <w:numId w:val="4"/>
        </w:numPr>
        <w:spacing w:before="100" w:beforeAutospacing="1"/>
        <w:ind w:left="1134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отображение списка всех складов (карточки с названием, адресом, количеством товаров);</w:t>
      </w:r>
    </w:p>
    <w:p w14:paraId="7560C3E3" w14:textId="77777777" w:rsidR="00EA27AD" w:rsidRPr="00EA27AD" w:rsidRDefault="00EA27AD" w:rsidP="006C0518">
      <w:pPr>
        <w:pStyle w:val="a8"/>
        <w:numPr>
          <w:ilvl w:val="0"/>
          <w:numId w:val="4"/>
        </w:numPr>
        <w:spacing w:before="100" w:beforeAutospacing="1"/>
        <w:ind w:left="1134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добавление, редактирование и удаление склада;</w:t>
      </w:r>
    </w:p>
    <w:p w14:paraId="44CEF5D2" w14:textId="44A93B0D" w:rsidR="00EA27AD" w:rsidRPr="00EA27AD" w:rsidRDefault="00EA27AD" w:rsidP="006C0518">
      <w:pPr>
        <w:pStyle w:val="a8"/>
        <w:numPr>
          <w:ilvl w:val="0"/>
          <w:numId w:val="4"/>
        </w:numPr>
        <w:spacing w:before="100" w:beforeAutospacing="1"/>
        <w:ind w:left="1134"/>
        <w:jc w:val="left"/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lastRenderedPageBreak/>
        <w:t>переход к деталям выбранного склада.</w:t>
      </w:r>
    </w:p>
    <w:p w14:paraId="244ADD03" w14:textId="7DC85C9D" w:rsidR="006D493E" w:rsidRPr="003D3D15" w:rsidRDefault="006D493E" w:rsidP="006C0518">
      <w:pPr>
        <w:pStyle w:val="a8"/>
        <w:numPr>
          <w:ilvl w:val="0"/>
          <w:numId w:val="3"/>
        </w:numPr>
        <w:tabs>
          <w:tab w:val="clear" w:pos="720"/>
          <w:tab w:val="num" w:pos="993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3D3D15">
        <w:rPr>
          <w:rFonts w:eastAsia="Times New Roman" w:cs="Times New Roman"/>
          <w:szCs w:val="28"/>
          <w:lang w:eastAsia="ru-RU"/>
        </w:rPr>
        <w:t>Аналитика:</w:t>
      </w:r>
    </w:p>
    <w:p w14:paraId="670D7868" w14:textId="77777777" w:rsidR="006D493E" w:rsidRPr="00EA27AD" w:rsidRDefault="006D493E" w:rsidP="006C0518">
      <w:pPr>
        <w:pStyle w:val="a8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отображение статистики по складам и товарам;</w:t>
      </w:r>
    </w:p>
    <w:p w14:paraId="0AD11017" w14:textId="77777777" w:rsidR="006D493E" w:rsidRPr="00EA27AD" w:rsidRDefault="006D493E" w:rsidP="006C0518">
      <w:pPr>
        <w:pStyle w:val="a8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построение графиков и диаграмм (остатки, динамика, сроки годности);</w:t>
      </w:r>
    </w:p>
    <w:p w14:paraId="116301D3" w14:textId="77777777" w:rsidR="006D493E" w:rsidRPr="00EA27AD" w:rsidRDefault="006D493E" w:rsidP="006C0518">
      <w:pPr>
        <w:pStyle w:val="a8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EA27AD">
        <w:rPr>
          <w:rFonts w:eastAsia="Times New Roman" w:cs="Times New Roman"/>
          <w:szCs w:val="28"/>
          <w:lang w:eastAsia="ru-RU"/>
        </w:rPr>
        <w:t>фильтрация и сортировка аналитических данных.</w:t>
      </w:r>
    </w:p>
    <w:p w14:paraId="1E49A95C" w14:textId="45A7EBDF" w:rsidR="006D493E" w:rsidRPr="003D3D15" w:rsidRDefault="006D493E" w:rsidP="006C0518">
      <w:pPr>
        <w:pStyle w:val="a8"/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rFonts w:eastAsia="Times New Roman" w:cs="Times New Roman"/>
          <w:szCs w:val="28"/>
          <w:lang w:eastAsia="ru-RU"/>
        </w:rPr>
      </w:pPr>
      <w:r w:rsidRPr="003D3D15">
        <w:rPr>
          <w:rFonts w:eastAsia="Times New Roman" w:cs="Times New Roman"/>
          <w:szCs w:val="28"/>
          <w:lang w:eastAsia="ru-RU"/>
        </w:rPr>
        <w:t>Интерфейс:</w:t>
      </w:r>
    </w:p>
    <w:p w14:paraId="0AF3009F" w14:textId="77777777" w:rsidR="006D493E" w:rsidRPr="003E0593" w:rsidRDefault="006D493E" w:rsidP="006C0518">
      <w:pPr>
        <w:pStyle w:val="a8"/>
        <w:numPr>
          <w:ilvl w:val="0"/>
          <w:numId w:val="11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удобная навигация между разделами (склады, товары, аналитика);</w:t>
      </w:r>
    </w:p>
    <w:p w14:paraId="276B9134" w14:textId="77777777" w:rsidR="006D493E" w:rsidRPr="003E0593" w:rsidRDefault="006D493E" w:rsidP="006C0518">
      <w:pPr>
        <w:pStyle w:val="a8"/>
        <w:numPr>
          <w:ilvl w:val="0"/>
          <w:numId w:val="11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адаптивная верстка для ПК и мобильных устройств;</w:t>
      </w:r>
    </w:p>
    <w:p w14:paraId="64AE4FA1" w14:textId="77777777" w:rsidR="006D493E" w:rsidRDefault="006D493E" w:rsidP="006C0518">
      <w:pPr>
        <w:pStyle w:val="a8"/>
        <w:numPr>
          <w:ilvl w:val="0"/>
          <w:numId w:val="11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уведомления о событиях (например, приближение срока годности).</w:t>
      </w:r>
    </w:p>
    <w:p w14:paraId="58A564D4" w14:textId="77777777" w:rsidR="00A57109" w:rsidRPr="00A57109" w:rsidRDefault="00E87A35" w:rsidP="00A57109">
      <w:pPr>
        <w:ind w:left="786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6. </w:t>
      </w:r>
      <w:r w:rsidR="00A57109" w:rsidRPr="00A57109">
        <w:rPr>
          <w:szCs w:val="28"/>
        </w:rPr>
        <w:t>Авторизация и регистрация пользователей:</w:t>
      </w:r>
    </w:p>
    <w:p w14:paraId="5C19ED9C" w14:textId="77777777" w:rsidR="00A57109" w:rsidRPr="00A57109" w:rsidRDefault="00A57109" w:rsidP="006C0518">
      <w:pPr>
        <w:pStyle w:val="a8"/>
        <w:numPr>
          <w:ilvl w:val="0"/>
          <w:numId w:val="20"/>
        </w:numPr>
        <w:rPr>
          <w:rFonts w:eastAsia="Times New Roman" w:cs="Times New Roman"/>
          <w:szCs w:val="28"/>
          <w:lang w:eastAsia="ru-RU"/>
        </w:rPr>
      </w:pPr>
      <w:r w:rsidRPr="00A57109">
        <w:rPr>
          <w:rFonts w:eastAsia="Times New Roman" w:cs="Times New Roman"/>
          <w:szCs w:val="28"/>
          <w:lang w:eastAsia="ru-RU"/>
        </w:rPr>
        <w:t>форма входа по e-</w:t>
      </w:r>
      <w:proofErr w:type="spellStart"/>
      <w:r w:rsidRPr="00A57109">
        <w:rPr>
          <w:rFonts w:eastAsia="Times New Roman" w:cs="Times New Roman"/>
          <w:szCs w:val="28"/>
          <w:lang w:eastAsia="ru-RU"/>
        </w:rPr>
        <w:t>mail</w:t>
      </w:r>
      <w:proofErr w:type="spellEnd"/>
      <w:r w:rsidRPr="00A57109">
        <w:rPr>
          <w:rFonts w:eastAsia="Times New Roman" w:cs="Times New Roman"/>
          <w:szCs w:val="28"/>
          <w:lang w:eastAsia="ru-RU"/>
        </w:rPr>
        <w:t xml:space="preserve"> и паролю, </w:t>
      </w:r>
      <w:proofErr w:type="spellStart"/>
      <w:r w:rsidRPr="00A57109">
        <w:rPr>
          <w:rFonts w:eastAsia="Times New Roman" w:cs="Times New Roman"/>
          <w:szCs w:val="28"/>
          <w:lang w:eastAsia="ru-RU"/>
        </w:rPr>
        <w:t>валидация</w:t>
      </w:r>
      <w:proofErr w:type="spellEnd"/>
      <w:r w:rsidRPr="00A57109">
        <w:rPr>
          <w:rFonts w:eastAsia="Times New Roman" w:cs="Times New Roman"/>
          <w:szCs w:val="28"/>
          <w:lang w:eastAsia="ru-RU"/>
        </w:rPr>
        <w:t xml:space="preserve"> введённых данных;</w:t>
      </w:r>
    </w:p>
    <w:p w14:paraId="69BD5648" w14:textId="77777777" w:rsidR="00A57109" w:rsidRPr="00A57109" w:rsidRDefault="00A57109" w:rsidP="006C0518">
      <w:pPr>
        <w:pStyle w:val="a8"/>
        <w:numPr>
          <w:ilvl w:val="0"/>
          <w:numId w:val="20"/>
        </w:numPr>
        <w:rPr>
          <w:rFonts w:eastAsia="Times New Roman" w:cs="Times New Roman"/>
          <w:szCs w:val="28"/>
          <w:lang w:eastAsia="ru-RU"/>
        </w:rPr>
      </w:pPr>
      <w:r w:rsidRPr="00A57109">
        <w:rPr>
          <w:rFonts w:eastAsia="Times New Roman" w:cs="Times New Roman"/>
          <w:szCs w:val="28"/>
          <w:lang w:eastAsia="ru-RU"/>
        </w:rPr>
        <w:t>возможность регистрации нового пользователя;</w:t>
      </w:r>
    </w:p>
    <w:p w14:paraId="5AA3E266" w14:textId="5D25A204" w:rsidR="00E87A35" w:rsidRPr="00A57109" w:rsidRDefault="00A57109" w:rsidP="006C0518">
      <w:pPr>
        <w:pStyle w:val="a8"/>
        <w:numPr>
          <w:ilvl w:val="0"/>
          <w:numId w:val="20"/>
        </w:numPr>
        <w:rPr>
          <w:rFonts w:eastAsia="Times New Roman" w:cs="Times New Roman"/>
          <w:szCs w:val="28"/>
          <w:lang w:eastAsia="ru-RU"/>
        </w:rPr>
      </w:pPr>
      <w:r w:rsidRPr="00A57109">
        <w:rPr>
          <w:rFonts w:eastAsia="Times New Roman" w:cs="Times New Roman"/>
          <w:szCs w:val="28"/>
          <w:lang w:eastAsia="ru-RU"/>
        </w:rPr>
        <w:t xml:space="preserve">сохранение </w:t>
      </w:r>
      <w:proofErr w:type="spellStart"/>
      <w:r w:rsidRPr="00A57109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A57109">
        <w:rPr>
          <w:rFonts w:eastAsia="Times New Roman" w:cs="Times New Roman"/>
          <w:szCs w:val="28"/>
          <w:lang w:eastAsia="ru-RU"/>
        </w:rPr>
        <w:t xml:space="preserve"> авторизации в </w:t>
      </w:r>
      <w:proofErr w:type="spellStart"/>
      <w:r w:rsidRPr="00A57109">
        <w:rPr>
          <w:rFonts w:eastAsia="Times New Roman" w:cs="Times New Roman"/>
          <w:szCs w:val="28"/>
          <w:lang w:eastAsia="ru-RU"/>
        </w:rPr>
        <w:t>localStorage</w:t>
      </w:r>
      <w:proofErr w:type="spellEnd"/>
      <w:r w:rsidRPr="00A57109">
        <w:rPr>
          <w:rFonts w:eastAsia="Times New Roman" w:cs="Times New Roman"/>
          <w:szCs w:val="28"/>
          <w:lang w:eastAsia="ru-RU"/>
        </w:rPr>
        <w:t>.</w:t>
      </w:r>
    </w:p>
    <w:p w14:paraId="26DB32C3" w14:textId="0A7EF9EB" w:rsidR="006D493E" w:rsidRPr="006D493E" w:rsidRDefault="001A7830" w:rsidP="002361EA">
      <w:pPr>
        <w:pStyle w:val="12"/>
        <w:ind w:firstLine="0"/>
      </w:pPr>
      <w:bookmarkStart w:id="6" w:name="_Toc208317840"/>
      <w:r>
        <w:t>3</w:t>
      </w:r>
      <w:r w:rsidR="006D493E" w:rsidRPr="006D493E">
        <w:t>.2 Требования к надёжности</w:t>
      </w:r>
      <w:bookmarkEnd w:id="6"/>
    </w:p>
    <w:p w14:paraId="42372693" w14:textId="77777777" w:rsidR="006D493E" w:rsidRPr="003E0593" w:rsidRDefault="006D493E" w:rsidP="006C0518">
      <w:pPr>
        <w:pStyle w:val="a8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система должна обеспечивать сохранность данных при сбоях браузера или сети;</w:t>
      </w:r>
    </w:p>
    <w:p w14:paraId="58CFB708" w14:textId="77777777" w:rsidR="006D493E" w:rsidRPr="003E0593" w:rsidRDefault="006D493E" w:rsidP="006C0518">
      <w:pPr>
        <w:pStyle w:val="a8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все изменения (добавление, редактирование, удаление) должны фиксироваться в базе данных;</w:t>
      </w:r>
    </w:p>
    <w:p w14:paraId="33ADA1BF" w14:textId="77777777" w:rsidR="006D493E" w:rsidRPr="003E0593" w:rsidRDefault="006D493E" w:rsidP="006C0518">
      <w:pPr>
        <w:pStyle w:val="a8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в случае ошибок при работе с сервером пользователь должен получать уведомление с возможностью повторной операции;</w:t>
      </w:r>
    </w:p>
    <w:p w14:paraId="2722EF2F" w14:textId="77777777" w:rsidR="006D493E" w:rsidRPr="003E0593" w:rsidRDefault="006D493E" w:rsidP="006C0518">
      <w:pPr>
        <w:pStyle w:val="a8"/>
        <w:numPr>
          <w:ilvl w:val="0"/>
          <w:numId w:val="12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должна быть реализована защита от потери данных при одновременной работе нескольких пользователей.</w:t>
      </w:r>
    </w:p>
    <w:p w14:paraId="397BD0B1" w14:textId="4F1A6240" w:rsidR="006D493E" w:rsidRPr="006D493E" w:rsidRDefault="001A7830" w:rsidP="002361EA">
      <w:pPr>
        <w:pStyle w:val="12"/>
        <w:ind w:firstLine="0"/>
      </w:pPr>
      <w:bookmarkStart w:id="7" w:name="_Toc208317841"/>
      <w:r>
        <w:t>3</w:t>
      </w:r>
      <w:r w:rsidR="006D493E" w:rsidRPr="006D493E">
        <w:t>.3 Условия эксплуатации</w:t>
      </w:r>
      <w:bookmarkEnd w:id="7"/>
    </w:p>
    <w:p w14:paraId="5E01E7AC" w14:textId="77777777" w:rsidR="006D493E" w:rsidRPr="003E0593" w:rsidRDefault="006D493E" w:rsidP="006C0518">
      <w:pPr>
        <w:pStyle w:val="a8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веб-приложение должно работать в современных браузерах (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Google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Chrome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Mozilla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Firefox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Edge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Safari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>) последних версий;</w:t>
      </w:r>
    </w:p>
    <w:p w14:paraId="0A21AC5F" w14:textId="77777777" w:rsidR="006D493E" w:rsidRPr="003E0593" w:rsidRDefault="006D493E" w:rsidP="006C0518">
      <w:pPr>
        <w:pStyle w:val="a8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минимальное разрешение экрана для корректного отображения интерфейса — 1280×720;</w:t>
      </w:r>
    </w:p>
    <w:p w14:paraId="48DE67CB" w14:textId="77777777" w:rsidR="006D493E" w:rsidRPr="003E0593" w:rsidRDefault="006D493E" w:rsidP="006C0518">
      <w:pPr>
        <w:pStyle w:val="a8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lastRenderedPageBreak/>
        <w:t>поддержка работы на настольных ПК, ноутбуках, планшетах и смартфонах;</w:t>
      </w:r>
    </w:p>
    <w:p w14:paraId="258CF5A5" w14:textId="149D8770" w:rsidR="006D493E" w:rsidRDefault="006D493E" w:rsidP="006C0518">
      <w:pPr>
        <w:pStyle w:val="a8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рекомендуемое количество одновременно работающих пользователей — до 100.</w:t>
      </w:r>
    </w:p>
    <w:p w14:paraId="342548A1" w14:textId="77777777" w:rsidR="003E0593" w:rsidRPr="003E0593" w:rsidRDefault="003E0593" w:rsidP="003E0593">
      <w:pPr>
        <w:ind w:left="786"/>
        <w:rPr>
          <w:rFonts w:eastAsia="Times New Roman" w:cs="Times New Roman"/>
          <w:szCs w:val="28"/>
          <w:lang w:eastAsia="ru-RU"/>
        </w:rPr>
      </w:pPr>
    </w:p>
    <w:p w14:paraId="2BB87430" w14:textId="7E13803C" w:rsidR="006D493E" w:rsidRPr="006D493E" w:rsidRDefault="001A7830" w:rsidP="002361EA">
      <w:pPr>
        <w:pStyle w:val="12"/>
        <w:ind w:firstLine="0"/>
      </w:pPr>
      <w:bookmarkStart w:id="8" w:name="_Toc208317842"/>
      <w:r>
        <w:t>3</w:t>
      </w:r>
      <w:r w:rsidR="006D493E" w:rsidRPr="006D493E">
        <w:t>.4 Требования к совместимости</w:t>
      </w:r>
      <w:bookmarkEnd w:id="8"/>
    </w:p>
    <w:p w14:paraId="5E4E2695" w14:textId="77777777" w:rsidR="006D493E" w:rsidRPr="003E0593" w:rsidRDefault="006D493E" w:rsidP="006C0518">
      <w:pPr>
        <w:pStyle w:val="a8"/>
        <w:numPr>
          <w:ilvl w:val="0"/>
          <w:numId w:val="14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клиентская часть должна быть совместима с REST API сервера;</w:t>
      </w:r>
    </w:p>
    <w:p w14:paraId="772B1777" w14:textId="77777777" w:rsidR="006D493E" w:rsidRPr="003E0593" w:rsidRDefault="006D493E" w:rsidP="006C0518">
      <w:pPr>
        <w:pStyle w:val="a8"/>
        <w:numPr>
          <w:ilvl w:val="0"/>
          <w:numId w:val="14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поддержка форматов обмена данными JSON и CSV (для выгрузки аналитики);</w:t>
      </w:r>
    </w:p>
    <w:p w14:paraId="4B301B4D" w14:textId="77777777" w:rsidR="006D493E" w:rsidRPr="003E0593" w:rsidRDefault="006D493E" w:rsidP="006C0518">
      <w:pPr>
        <w:pStyle w:val="a8"/>
        <w:numPr>
          <w:ilvl w:val="0"/>
          <w:numId w:val="14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возможность интеграции с внешними системами учёта через API;</w:t>
      </w:r>
    </w:p>
    <w:p w14:paraId="0F94488B" w14:textId="77777777" w:rsidR="006D493E" w:rsidRPr="003E0593" w:rsidRDefault="006D493E" w:rsidP="006C0518">
      <w:pPr>
        <w:pStyle w:val="a8"/>
        <w:numPr>
          <w:ilvl w:val="0"/>
          <w:numId w:val="14"/>
        </w:numPr>
        <w:rPr>
          <w:rFonts w:eastAsia="Times New Roman" w:cs="Times New Roman"/>
          <w:szCs w:val="28"/>
          <w:lang w:eastAsia="ru-RU"/>
        </w:rPr>
      </w:pPr>
      <w:r w:rsidRPr="003E0593">
        <w:rPr>
          <w:rFonts w:eastAsia="Times New Roman" w:cs="Times New Roman"/>
          <w:szCs w:val="28"/>
          <w:lang w:eastAsia="ru-RU"/>
        </w:rPr>
        <w:t>корректная работа во всех популярных ОС (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Windows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macOS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Linux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Android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E0593">
        <w:rPr>
          <w:rFonts w:eastAsia="Times New Roman" w:cs="Times New Roman"/>
          <w:szCs w:val="28"/>
          <w:lang w:eastAsia="ru-RU"/>
        </w:rPr>
        <w:t>iOS</w:t>
      </w:r>
      <w:proofErr w:type="spellEnd"/>
      <w:r w:rsidRPr="003E0593">
        <w:rPr>
          <w:rFonts w:eastAsia="Times New Roman" w:cs="Times New Roman"/>
          <w:szCs w:val="28"/>
          <w:lang w:eastAsia="ru-RU"/>
        </w:rPr>
        <w:t>).</w:t>
      </w:r>
    </w:p>
    <w:p w14:paraId="70673222" w14:textId="31E896DB" w:rsidR="00335124" w:rsidRPr="00335124" w:rsidRDefault="00335124" w:rsidP="002361EA">
      <w:pPr>
        <w:pStyle w:val="12"/>
      </w:pPr>
      <w:bookmarkStart w:id="9" w:name="_Toc208317843"/>
      <w:r>
        <w:t>4</w:t>
      </w:r>
      <w:r w:rsidRPr="00335124">
        <w:t>. Требования к интерфейсу</w:t>
      </w:r>
      <w:bookmarkEnd w:id="9"/>
    </w:p>
    <w:p w14:paraId="41FB2316" w14:textId="77777777" w:rsidR="00335124" w:rsidRPr="00335124" w:rsidRDefault="00335124" w:rsidP="002361EA">
      <w:pPr>
        <w:pStyle w:val="12"/>
        <w:ind w:firstLine="0"/>
      </w:pPr>
      <w:bookmarkStart w:id="10" w:name="_Toc208317844"/>
      <w:r w:rsidRPr="00335124">
        <w:t>4.1 Общие требования</w:t>
      </w:r>
      <w:bookmarkEnd w:id="10"/>
    </w:p>
    <w:p w14:paraId="5A7DC9A6" w14:textId="77777777" w:rsidR="00335124" w:rsidRPr="00FE03AB" w:rsidRDefault="00335124" w:rsidP="006C0518">
      <w:pPr>
        <w:pStyle w:val="a8"/>
        <w:numPr>
          <w:ilvl w:val="1"/>
          <w:numId w:val="17"/>
        </w:numPr>
        <w:tabs>
          <w:tab w:val="num" w:pos="1134"/>
        </w:tabs>
        <w:rPr>
          <w:rFonts w:eastAsia="Times New Roman" w:cs="Times New Roman"/>
          <w:szCs w:val="28"/>
          <w:lang w:eastAsia="ru-RU"/>
        </w:rPr>
      </w:pPr>
      <w:r w:rsidRPr="00FE03AB">
        <w:rPr>
          <w:rFonts w:eastAsia="Times New Roman" w:cs="Times New Roman"/>
          <w:szCs w:val="28"/>
          <w:lang w:eastAsia="ru-RU"/>
        </w:rPr>
        <w:t>Интерфейс должен быть адаптивным, с поддержкой настольных и мобильных устройств.</w:t>
      </w:r>
    </w:p>
    <w:p w14:paraId="26ADCA29" w14:textId="77777777" w:rsidR="00335124" w:rsidRPr="00FE03AB" w:rsidRDefault="00335124" w:rsidP="006C0518">
      <w:pPr>
        <w:pStyle w:val="a8"/>
        <w:numPr>
          <w:ilvl w:val="1"/>
          <w:numId w:val="17"/>
        </w:numPr>
        <w:tabs>
          <w:tab w:val="num" w:pos="1134"/>
        </w:tabs>
        <w:rPr>
          <w:rFonts w:eastAsia="Times New Roman" w:cs="Times New Roman"/>
          <w:szCs w:val="28"/>
          <w:lang w:eastAsia="ru-RU"/>
        </w:rPr>
      </w:pPr>
      <w:r w:rsidRPr="00FE03AB">
        <w:rPr>
          <w:rFonts w:eastAsia="Times New Roman" w:cs="Times New Roman"/>
          <w:szCs w:val="28"/>
          <w:lang w:eastAsia="ru-RU"/>
        </w:rPr>
        <w:t>Основные разделы: «Склады», «Товары», «Аналитика», «Пользователи» (для администратора).</w:t>
      </w:r>
    </w:p>
    <w:p w14:paraId="74314D19" w14:textId="77777777" w:rsidR="00335124" w:rsidRPr="00FE03AB" w:rsidRDefault="00335124" w:rsidP="006C0518">
      <w:pPr>
        <w:pStyle w:val="a8"/>
        <w:numPr>
          <w:ilvl w:val="1"/>
          <w:numId w:val="17"/>
        </w:numPr>
        <w:tabs>
          <w:tab w:val="num" w:pos="1134"/>
        </w:tabs>
        <w:rPr>
          <w:rFonts w:eastAsia="Times New Roman" w:cs="Times New Roman"/>
          <w:szCs w:val="28"/>
          <w:lang w:eastAsia="ru-RU"/>
        </w:rPr>
      </w:pPr>
      <w:r w:rsidRPr="00FE03AB">
        <w:rPr>
          <w:rFonts w:eastAsia="Times New Roman" w:cs="Times New Roman"/>
          <w:szCs w:val="28"/>
          <w:lang w:eastAsia="ru-RU"/>
        </w:rPr>
        <w:t>Использование цветовой схемы с холодными и приглушёнными оттенками:</w:t>
      </w:r>
    </w:p>
    <w:p w14:paraId="2267BFDB" w14:textId="77777777" w:rsidR="00335124" w:rsidRPr="00335124" w:rsidRDefault="00335124" w:rsidP="006C0518">
      <w:pPr>
        <w:numPr>
          <w:ilvl w:val="1"/>
          <w:numId w:val="16"/>
        </w:numPr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szCs w:val="28"/>
          <w:lang w:eastAsia="ru-RU"/>
        </w:rPr>
        <w:t>тёмно-синий (#364958) — основной цвет интерфейса;</w:t>
      </w:r>
    </w:p>
    <w:p w14:paraId="0137ED22" w14:textId="77777777" w:rsidR="00335124" w:rsidRPr="00335124" w:rsidRDefault="00335124" w:rsidP="006C0518">
      <w:pPr>
        <w:numPr>
          <w:ilvl w:val="1"/>
          <w:numId w:val="16"/>
        </w:numPr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szCs w:val="28"/>
          <w:lang w:eastAsia="ru-RU"/>
        </w:rPr>
        <w:t>синий (#3b6064) и бирюзовый (#55828b) — акценты и кнопки;</w:t>
      </w:r>
    </w:p>
    <w:p w14:paraId="5990EA25" w14:textId="77777777" w:rsidR="00335124" w:rsidRPr="00335124" w:rsidRDefault="00335124" w:rsidP="006C0518">
      <w:pPr>
        <w:numPr>
          <w:ilvl w:val="1"/>
          <w:numId w:val="16"/>
        </w:numPr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szCs w:val="28"/>
          <w:lang w:eastAsia="ru-RU"/>
        </w:rPr>
        <w:t>светло-зелёный (#87bba2) и бледно-зелёный (#c9e4ca) — индикаторы актуального состояния;</w:t>
      </w:r>
    </w:p>
    <w:p w14:paraId="27738182" w14:textId="77777777" w:rsidR="00335124" w:rsidRPr="00335124" w:rsidRDefault="00335124" w:rsidP="006C0518">
      <w:pPr>
        <w:numPr>
          <w:ilvl w:val="1"/>
          <w:numId w:val="16"/>
        </w:numPr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szCs w:val="28"/>
          <w:lang w:eastAsia="ru-RU"/>
        </w:rPr>
        <w:t>жёлтый/красный — выделение товаров с истекающим или просроченным сроком.</w:t>
      </w:r>
    </w:p>
    <w:p w14:paraId="153C2508" w14:textId="77777777" w:rsidR="00335124" w:rsidRPr="00335124" w:rsidRDefault="00335124" w:rsidP="002361EA">
      <w:pPr>
        <w:pStyle w:val="12"/>
        <w:ind w:firstLine="0"/>
      </w:pPr>
      <w:bookmarkStart w:id="11" w:name="_Toc208317845"/>
      <w:r w:rsidRPr="00335124">
        <w:t>4.2 Основные элементы интерфейса</w:t>
      </w:r>
      <w:bookmarkEnd w:id="11"/>
    </w:p>
    <w:p w14:paraId="3F655E5A" w14:textId="77777777" w:rsidR="00335124" w:rsidRPr="00335124" w:rsidRDefault="00335124" w:rsidP="006C0518">
      <w:pPr>
        <w:numPr>
          <w:ilvl w:val="0"/>
          <w:numId w:val="15"/>
        </w:numPr>
        <w:tabs>
          <w:tab w:val="clear" w:pos="720"/>
          <w:tab w:val="num" w:pos="567"/>
        </w:tabs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t>Шапка сайта</w:t>
      </w:r>
      <w:r w:rsidRPr="00335124">
        <w:rPr>
          <w:rFonts w:eastAsia="Times New Roman" w:cs="Times New Roman"/>
          <w:szCs w:val="28"/>
          <w:lang w:eastAsia="ru-RU"/>
        </w:rPr>
        <w:t>: название платформы, логотип, кнопка выхода, переход к главному меню.</w:t>
      </w:r>
    </w:p>
    <w:p w14:paraId="2EE1703F" w14:textId="77777777" w:rsidR="00335124" w:rsidRPr="00335124" w:rsidRDefault="00335124" w:rsidP="006C0518">
      <w:pPr>
        <w:numPr>
          <w:ilvl w:val="0"/>
          <w:numId w:val="15"/>
        </w:numPr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lastRenderedPageBreak/>
        <w:t>Главная страница (</w:t>
      </w:r>
      <w:proofErr w:type="spellStart"/>
      <w:r w:rsidRPr="00335124">
        <w:rPr>
          <w:rFonts w:eastAsia="Times New Roman" w:cs="Times New Roman"/>
          <w:b/>
          <w:bCs/>
          <w:szCs w:val="28"/>
          <w:lang w:eastAsia="ru-RU"/>
        </w:rPr>
        <w:t>Dashboard</w:t>
      </w:r>
      <w:proofErr w:type="spellEnd"/>
      <w:r w:rsidRPr="00335124">
        <w:rPr>
          <w:rFonts w:eastAsia="Times New Roman" w:cs="Times New Roman"/>
          <w:b/>
          <w:bCs/>
          <w:szCs w:val="28"/>
          <w:lang w:eastAsia="ru-RU"/>
        </w:rPr>
        <w:t>)</w:t>
      </w:r>
      <w:r w:rsidRPr="00335124">
        <w:rPr>
          <w:rFonts w:eastAsia="Times New Roman" w:cs="Times New Roman"/>
          <w:szCs w:val="28"/>
          <w:lang w:eastAsia="ru-RU"/>
        </w:rPr>
        <w:t>: список складов в виде карточек с краткой информацией.</w:t>
      </w:r>
    </w:p>
    <w:p w14:paraId="199BFAA7" w14:textId="77777777" w:rsidR="00335124" w:rsidRPr="00335124" w:rsidRDefault="00335124" w:rsidP="006C0518">
      <w:pPr>
        <w:numPr>
          <w:ilvl w:val="0"/>
          <w:numId w:val="15"/>
        </w:numPr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t>Страница склада</w:t>
      </w:r>
      <w:r w:rsidRPr="00335124">
        <w:rPr>
          <w:rFonts w:eastAsia="Times New Roman" w:cs="Times New Roman"/>
          <w:szCs w:val="28"/>
          <w:lang w:eastAsia="ru-RU"/>
        </w:rPr>
        <w:t>: таблица/карточки товаров с возможностью сортировки, фильтрации и поиска.</w:t>
      </w:r>
    </w:p>
    <w:p w14:paraId="0FEBA360" w14:textId="77777777" w:rsidR="00335124" w:rsidRPr="00335124" w:rsidRDefault="00335124" w:rsidP="006C0518">
      <w:pPr>
        <w:numPr>
          <w:ilvl w:val="0"/>
          <w:numId w:val="15"/>
        </w:numPr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t>Модальные окна</w:t>
      </w:r>
      <w:r w:rsidRPr="00335124">
        <w:rPr>
          <w:rFonts w:eastAsia="Times New Roman" w:cs="Times New Roman"/>
          <w:szCs w:val="28"/>
          <w:lang w:eastAsia="ru-RU"/>
        </w:rPr>
        <w:t>: для добавления и редактирования складов/товаров.</w:t>
      </w:r>
    </w:p>
    <w:p w14:paraId="5DE75105" w14:textId="77777777" w:rsidR="00335124" w:rsidRPr="00335124" w:rsidRDefault="00335124" w:rsidP="006C0518">
      <w:pPr>
        <w:numPr>
          <w:ilvl w:val="0"/>
          <w:numId w:val="15"/>
        </w:numPr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t>Поисковая строка и фильтры</w:t>
      </w:r>
      <w:r w:rsidRPr="00335124">
        <w:rPr>
          <w:rFonts w:eastAsia="Times New Roman" w:cs="Times New Roman"/>
          <w:szCs w:val="28"/>
          <w:lang w:eastAsia="ru-RU"/>
        </w:rPr>
        <w:t>: быстрый поиск по складу, сроку годности, названию.</w:t>
      </w:r>
    </w:p>
    <w:p w14:paraId="0E1C2109" w14:textId="77777777" w:rsidR="00335124" w:rsidRPr="00335124" w:rsidRDefault="00335124" w:rsidP="006C0518">
      <w:pPr>
        <w:numPr>
          <w:ilvl w:val="0"/>
          <w:numId w:val="15"/>
        </w:numPr>
        <w:ind w:left="993"/>
        <w:rPr>
          <w:rFonts w:eastAsia="Times New Roman" w:cs="Times New Roman"/>
          <w:szCs w:val="28"/>
          <w:lang w:eastAsia="ru-RU"/>
        </w:rPr>
      </w:pPr>
      <w:r w:rsidRPr="00335124">
        <w:rPr>
          <w:rFonts w:eastAsia="Times New Roman" w:cs="Times New Roman"/>
          <w:b/>
          <w:bCs/>
          <w:szCs w:val="28"/>
          <w:lang w:eastAsia="ru-RU"/>
        </w:rPr>
        <w:t>Панель уведомлений</w:t>
      </w:r>
      <w:r w:rsidRPr="00335124">
        <w:rPr>
          <w:rFonts w:eastAsia="Times New Roman" w:cs="Times New Roman"/>
          <w:szCs w:val="28"/>
          <w:lang w:eastAsia="ru-RU"/>
        </w:rPr>
        <w:t>: оповещения о критических событиях (срок годности, ошибки, успешные операции).</w:t>
      </w:r>
    </w:p>
    <w:p w14:paraId="682BFF2E" w14:textId="77777777" w:rsidR="00335124" w:rsidRPr="00335124" w:rsidRDefault="00335124" w:rsidP="002361EA">
      <w:pPr>
        <w:pStyle w:val="12"/>
        <w:ind w:firstLine="0"/>
      </w:pPr>
      <w:bookmarkStart w:id="12" w:name="_Toc208317846"/>
      <w:r w:rsidRPr="00335124">
        <w:t>4.3 Взаимодействие с элементами</w:t>
      </w:r>
      <w:bookmarkEnd w:id="12"/>
    </w:p>
    <w:p w14:paraId="7AE9684A" w14:textId="77777777" w:rsidR="00335124" w:rsidRPr="0072385E" w:rsidRDefault="00335124" w:rsidP="006C0518">
      <w:pPr>
        <w:pStyle w:val="a8"/>
        <w:numPr>
          <w:ilvl w:val="0"/>
          <w:numId w:val="18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Кнопки «Добавить», «Редактировать», «Удалить» должны быть заметными, менять цвет при наведении.</w:t>
      </w:r>
    </w:p>
    <w:p w14:paraId="6752E441" w14:textId="77777777" w:rsidR="00335124" w:rsidRPr="0072385E" w:rsidRDefault="00335124" w:rsidP="006C0518">
      <w:pPr>
        <w:pStyle w:val="a8"/>
        <w:numPr>
          <w:ilvl w:val="0"/>
          <w:numId w:val="18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Сроки годности отображаются с цветовой подсветкой (норма — зелёный, скоро истекает — жёлтый, просрочено — красный).</w:t>
      </w:r>
    </w:p>
    <w:p w14:paraId="720B77BD" w14:textId="77777777" w:rsidR="00335124" w:rsidRPr="0072385E" w:rsidRDefault="00335124" w:rsidP="006C0518">
      <w:pPr>
        <w:pStyle w:val="a8"/>
        <w:numPr>
          <w:ilvl w:val="0"/>
          <w:numId w:val="18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Всплывающие окна не должны перекрывать основную навигацию.</w:t>
      </w:r>
    </w:p>
    <w:p w14:paraId="3CFD7D9B" w14:textId="77777777" w:rsidR="00335124" w:rsidRPr="0072385E" w:rsidRDefault="00335124" w:rsidP="006C0518">
      <w:pPr>
        <w:pStyle w:val="a8"/>
        <w:numPr>
          <w:ilvl w:val="0"/>
          <w:numId w:val="18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 xml:space="preserve">Формы должны содержать обязательную </w:t>
      </w:r>
      <w:proofErr w:type="spellStart"/>
      <w:r w:rsidRPr="0072385E">
        <w:rPr>
          <w:rFonts w:eastAsia="Times New Roman" w:cs="Times New Roman"/>
          <w:szCs w:val="28"/>
          <w:lang w:eastAsia="ru-RU"/>
        </w:rPr>
        <w:t>валидацию</w:t>
      </w:r>
      <w:proofErr w:type="spellEnd"/>
      <w:r w:rsidRPr="0072385E">
        <w:rPr>
          <w:rFonts w:eastAsia="Times New Roman" w:cs="Times New Roman"/>
          <w:szCs w:val="28"/>
          <w:lang w:eastAsia="ru-RU"/>
        </w:rPr>
        <w:t xml:space="preserve"> полей (e-</w:t>
      </w:r>
      <w:proofErr w:type="spellStart"/>
      <w:r w:rsidRPr="0072385E">
        <w:rPr>
          <w:rFonts w:eastAsia="Times New Roman" w:cs="Times New Roman"/>
          <w:szCs w:val="28"/>
          <w:lang w:eastAsia="ru-RU"/>
        </w:rPr>
        <w:t>mail</w:t>
      </w:r>
      <w:proofErr w:type="spellEnd"/>
      <w:r w:rsidRPr="0072385E">
        <w:rPr>
          <w:rFonts w:eastAsia="Times New Roman" w:cs="Times New Roman"/>
          <w:szCs w:val="28"/>
          <w:lang w:eastAsia="ru-RU"/>
        </w:rPr>
        <w:t>, пароль, даты, числовые значения).</w:t>
      </w:r>
    </w:p>
    <w:p w14:paraId="63C8652B" w14:textId="77777777" w:rsidR="00335124" w:rsidRPr="002361EA" w:rsidRDefault="00335124" w:rsidP="002361EA">
      <w:pPr>
        <w:pStyle w:val="12"/>
        <w:ind w:firstLine="0"/>
      </w:pPr>
      <w:bookmarkStart w:id="13" w:name="_Toc208317847"/>
      <w:r w:rsidRPr="002361EA">
        <w:t>4.4 Удобство и доступность</w:t>
      </w:r>
      <w:bookmarkEnd w:id="13"/>
    </w:p>
    <w:p w14:paraId="19DE15DD" w14:textId="77777777" w:rsidR="00335124" w:rsidRPr="0072385E" w:rsidRDefault="00335124" w:rsidP="006C0518">
      <w:pPr>
        <w:pStyle w:val="a8"/>
        <w:numPr>
          <w:ilvl w:val="0"/>
          <w:numId w:val="19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Читаемые шрифты крупного размера.</w:t>
      </w:r>
    </w:p>
    <w:p w14:paraId="77F980B2" w14:textId="77777777" w:rsidR="00335124" w:rsidRPr="0072385E" w:rsidRDefault="00335124" w:rsidP="006C0518">
      <w:pPr>
        <w:pStyle w:val="a8"/>
        <w:numPr>
          <w:ilvl w:val="0"/>
          <w:numId w:val="19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Русский язык интерфейса по умолчанию.</w:t>
      </w:r>
    </w:p>
    <w:p w14:paraId="39CB1C75" w14:textId="77777777" w:rsidR="00335124" w:rsidRPr="0072385E" w:rsidRDefault="00335124" w:rsidP="006C0518">
      <w:pPr>
        <w:pStyle w:val="a8"/>
        <w:numPr>
          <w:ilvl w:val="0"/>
          <w:numId w:val="19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Поддержка пользователей с ограниченным зрением (контрастные цвета, крупные кнопки).</w:t>
      </w:r>
    </w:p>
    <w:p w14:paraId="400F8EA5" w14:textId="77777777" w:rsidR="00335124" w:rsidRPr="0072385E" w:rsidRDefault="00335124" w:rsidP="006C0518">
      <w:pPr>
        <w:pStyle w:val="a8"/>
        <w:numPr>
          <w:ilvl w:val="0"/>
          <w:numId w:val="19"/>
        </w:numPr>
        <w:rPr>
          <w:rFonts w:eastAsia="Times New Roman" w:cs="Times New Roman"/>
          <w:szCs w:val="28"/>
          <w:lang w:eastAsia="ru-RU"/>
        </w:rPr>
      </w:pPr>
      <w:r w:rsidRPr="0072385E">
        <w:rPr>
          <w:rFonts w:eastAsia="Times New Roman" w:cs="Times New Roman"/>
          <w:szCs w:val="28"/>
          <w:lang w:eastAsia="ru-RU"/>
        </w:rPr>
        <w:t>Минимизация числа действий для выполнения основных операций (например, добавление товара — ≤3 шага).</w:t>
      </w:r>
    </w:p>
    <w:p w14:paraId="6DA3E544" w14:textId="77777777" w:rsidR="003579B6" w:rsidRDefault="003579B6" w:rsidP="003579B6">
      <w:pPr>
        <w:pStyle w:val="12"/>
        <w:rPr>
          <w:sz w:val="27"/>
        </w:rPr>
      </w:pPr>
      <w:bookmarkStart w:id="14" w:name="_Toc208317848"/>
      <w:r>
        <w:t>5. Критерии приёмки</w:t>
      </w:r>
      <w:bookmarkEnd w:id="14"/>
    </w:p>
    <w:p w14:paraId="439F4655" w14:textId="77777777" w:rsidR="003579B6" w:rsidRPr="003579B6" w:rsidRDefault="003579B6" w:rsidP="003579B6">
      <w:pPr>
        <w:pStyle w:val="a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79B6">
        <w:rPr>
          <w:sz w:val="28"/>
          <w:szCs w:val="28"/>
        </w:rPr>
        <w:t xml:space="preserve">Программный продукт принимается заказчиком в случае успешной реализации всех функций, заявленных в техническом задании. В частности, должны быть корректно выполнены авторизация и регистрация пользователей, управление складами и товарами, контроль сроков годности, а также аналитические инструменты. Все формы должны обеспечивать </w:t>
      </w:r>
      <w:proofErr w:type="spellStart"/>
      <w:r w:rsidRPr="003579B6">
        <w:rPr>
          <w:sz w:val="28"/>
          <w:szCs w:val="28"/>
        </w:rPr>
        <w:lastRenderedPageBreak/>
        <w:t>валидацию</w:t>
      </w:r>
      <w:proofErr w:type="spellEnd"/>
      <w:r w:rsidRPr="003579B6">
        <w:rPr>
          <w:sz w:val="28"/>
          <w:szCs w:val="28"/>
        </w:rPr>
        <w:t xml:space="preserve"> данных, а поиск, фильтрация и сортировка обязаны возвращать корректные результаты.</w:t>
      </w:r>
    </w:p>
    <w:p w14:paraId="505A029F" w14:textId="16851371" w:rsidR="003579B6" w:rsidRPr="003579B6" w:rsidRDefault="003579B6" w:rsidP="003579B6">
      <w:pPr>
        <w:pStyle w:val="a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79B6">
        <w:rPr>
          <w:sz w:val="28"/>
          <w:szCs w:val="28"/>
        </w:rPr>
        <w:t xml:space="preserve">Надёжность системы подтверждается стабильной работой при одновременном использовании до ста пользователей. В случае сетевых сбоев или ошибок со стороны сервера приложение должно информировать пользователя и позволять повторить операцию без потери данных. </w:t>
      </w:r>
    </w:p>
    <w:p w14:paraId="28235C23" w14:textId="77777777" w:rsidR="003579B6" w:rsidRPr="003579B6" w:rsidRDefault="003579B6" w:rsidP="003579B6">
      <w:pPr>
        <w:pStyle w:val="a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79B6">
        <w:rPr>
          <w:sz w:val="28"/>
          <w:szCs w:val="28"/>
        </w:rPr>
        <w:t>К интерфейсу предъявляются отдельные требования: он должен быть адаптивным и одинаково корректно отображаться на персональных компьютерах, планшетах и смартфонах. Цветовое выделение сроков годности товаров должно соответствовать установленным правилам (зелёный для актуальных, жёлтый для скоро истекающих и красный для просроченных). Все элементы управления, включая кнопки добавления, редактирования и удаления, должны быть заметными и правильно реагировать на действия пользователя. Добавление нового склада или товара должно занимать не более трёх шагов.</w:t>
      </w:r>
    </w:p>
    <w:p w14:paraId="6F928467" w14:textId="77777777" w:rsidR="003579B6" w:rsidRDefault="003579B6" w:rsidP="00E83CC1">
      <w:pPr>
        <w:pStyle w:val="a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79B6">
        <w:rPr>
          <w:sz w:val="28"/>
          <w:szCs w:val="28"/>
        </w:rPr>
        <w:t xml:space="preserve">Кроме того, приложение должно корректно работать в последних версиях браузеров </w:t>
      </w:r>
      <w:proofErr w:type="spellStart"/>
      <w:r w:rsidRPr="003579B6">
        <w:rPr>
          <w:sz w:val="28"/>
          <w:szCs w:val="28"/>
        </w:rPr>
        <w:t>Chrome</w:t>
      </w:r>
      <w:proofErr w:type="spellEnd"/>
      <w:r w:rsidRPr="003579B6">
        <w:rPr>
          <w:sz w:val="28"/>
          <w:szCs w:val="28"/>
        </w:rPr>
        <w:t xml:space="preserve">, </w:t>
      </w:r>
      <w:proofErr w:type="spellStart"/>
      <w:r w:rsidRPr="003579B6">
        <w:rPr>
          <w:sz w:val="28"/>
          <w:szCs w:val="28"/>
        </w:rPr>
        <w:t>Firefox</w:t>
      </w:r>
      <w:proofErr w:type="spellEnd"/>
      <w:r w:rsidRPr="003579B6">
        <w:rPr>
          <w:sz w:val="28"/>
          <w:szCs w:val="28"/>
        </w:rPr>
        <w:t xml:space="preserve">, </w:t>
      </w:r>
      <w:proofErr w:type="spellStart"/>
      <w:r w:rsidRPr="003579B6">
        <w:rPr>
          <w:sz w:val="28"/>
          <w:szCs w:val="28"/>
        </w:rPr>
        <w:t>Edge</w:t>
      </w:r>
      <w:proofErr w:type="spellEnd"/>
      <w:r w:rsidRPr="003579B6">
        <w:rPr>
          <w:sz w:val="28"/>
          <w:szCs w:val="28"/>
        </w:rPr>
        <w:t xml:space="preserve"> и </w:t>
      </w:r>
      <w:proofErr w:type="spellStart"/>
      <w:r w:rsidRPr="003579B6">
        <w:rPr>
          <w:sz w:val="28"/>
          <w:szCs w:val="28"/>
        </w:rPr>
        <w:t>Safari</w:t>
      </w:r>
      <w:proofErr w:type="spellEnd"/>
      <w:r w:rsidRPr="003579B6">
        <w:rPr>
          <w:sz w:val="28"/>
          <w:szCs w:val="28"/>
        </w:rPr>
        <w:t>, поддерживать экспорт аналитических данных в форматах JSON и CSV, а среднее время отклика интерфейса при выполнении основных операций не должно превышать двух секунд.</w:t>
      </w:r>
    </w:p>
    <w:p w14:paraId="7E284F79" w14:textId="77777777" w:rsidR="00E83CC1" w:rsidRPr="00E83CC1" w:rsidRDefault="00E83CC1" w:rsidP="002361EA">
      <w:pPr>
        <w:pStyle w:val="12"/>
      </w:pPr>
      <w:bookmarkStart w:id="15" w:name="_Toc208317849"/>
      <w:r w:rsidRPr="00E83CC1">
        <w:t>6. Требования к документации</w:t>
      </w:r>
      <w:bookmarkEnd w:id="15"/>
    </w:p>
    <w:p w14:paraId="6B7DE378" w14:textId="017989EA" w:rsidR="00E83CC1" w:rsidRPr="00E83CC1" w:rsidRDefault="00E83CC1" w:rsidP="00E83CC1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sz w:val="28"/>
          <w:szCs w:val="32"/>
        </w:rPr>
        <w:t xml:space="preserve">Документация к веб-приложению должна включать руководство пользователя, выполненное </w:t>
      </w:r>
      <w:r w:rsidR="00613037">
        <w:rPr>
          <w:sz w:val="28"/>
          <w:szCs w:val="32"/>
        </w:rPr>
        <w:t>в формате пошаговой инструкции.</w:t>
      </w:r>
    </w:p>
    <w:p w14:paraId="15B454D1" w14:textId="2B49BF4C" w:rsidR="00CA3CB7" w:rsidRPr="00CA3CB7" w:rsidRDefault="00CA3CB7" w:rsidP="00CA3CB7">
      <w:pPr>
        <w:pStyle w:val="12"/>
      </w:pPr>
      <w:bookmarkStart w:id="16" w:name="_Toc208317850"/>
      <w:r>
        <w:t>7</w:t>
      </w:r>
      <w:r w:rsidRPr="00CA3CB7">
        <w:t>. Порядок контроля и приёмки</w:t>
      </w:r>
      <w:bookmarkEnd w:id="16"/>
    </w:p>
    <w:p w14:paraId="5D6BEF54" w14:textId="038A38A4" w:rsidR="00CA3CB7" w:rsidRPr="00CA3CB7" w:rsidRDefault="00CA3CB7" w:rsidP="00CA3CB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CA3CB7">
        <w:rPr>
          <w:sz w:val="28"/>
          <w:szCs w:val="32"/>
        </w:rPr>
        <w:t>Контроль и приёмка веб-приложения будут проводиться методом «чёрного ящика», предполагающим проверку функциональности без анализа внутренней структуры системы. Тестированию подлежат все ключевые сценарии: авторизация и регистрация, управление складами и товарами, контроль сроков годности, работа с аналитикой, поиск и фильтрация данных, корректное отображение интерфейса.</w:t>
      </w:r>
    </w:p>
    <w:p w14:paraId="14A2864D" w14:textId="7B59060C" w:rsidR="00CA3CB7" w:rsidRPr="00CA3CB7" w:rsidRDefault="00CA3CB7" w:rsidP="00CA3CB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CA3CB7">
        <w:rPr>
          <w:sz w:val="28"/>
          <w:szCs w:val="32"/>
        </w:rPr>
        <w:lastRenderedPageBreak/>
        <w:t>Приёмочные испытания включают последовательное выполнение тест-кейсов, фиксацию выявленных ошибок и их исправление. Критерием успешной приёмки считается корректная работа не менее 95% тест-кейсов и стабильное функционирование системы при одновременном использовании нескольких пользователей.</w:t>
      </w:r>
    </w:p>
    <w:p w14:paraId="21F9BC41" w14:textId="3A06FDBB" w:rsidR="00CA3CB7" w:rsidRPr="0010212D" w:rsidRDefault="00CA3CB7" w:rsidP="00CA3CB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CA3CB7">
        <w:rPr>
          <w:sz w:val="28"/>
          <w:szCs w:val="32"/>
        </w:rPr>
        <w:t>Метод «чёрного ящика» позволяет подтвердить соответствие продукта требованиям ТЗ и оценить его удобство и надёжность с точки зрения конечного пользователя.</w:t>
      </w:r>
    </w:p>
    <w:p w14:paraId="3BE78080" w14:textId="15A54DC0" w:rsidR="002361EA" w:rsidRPr="002361EA" w:rsidRDefault="002361EA" w:rsidP="002361EA">
      <w:pPr>
        <w:pStyle w:val="12"/>
      </w:pPr>
      <w:bookmarkStart w:id="17" w:name="_Toc208317851"/>
      <w:r w:rsidRPr="002361EA">
        <w:t>8. Этапы и сроки разработки</w:t>
      </w:r>
      <w:bookmarkEnd w:id="17"/>
    </w:p>
    <w:p w14:paraId="3B39881D" w14:textId="06D60469" w:rsidR="002361EA" w:rsidRPr="002361EA" w:rsidRDefault="002361EA" w:rsidP="002361EA">
      <w:pPr>
        <w:ind w:firstLine="708"/>
        <w:rPr>
          <w:rFonts w:eastAsia="Times New Roman" w:cs="Times New Roman"/>
          <w:szCs w:val="28"/>
          <w:lang w:eastAsia="ru-RU"/>
        </w:rPr>
      </w:pPr>
      <w:r w:rsidRPr="002361EA">
        <w:rPr>
          <w:rFonts w:eastAsia="Times New Roman" w:cs="Times New Roman"/>
          <w:szCs w:val="28"/>
          <w:lang w:eastAsia="ru-RU"/>
        </w:rPr>
        <w:t>Разработка веб-приложения осуществляется поэтапно в соответствии с планом-графиком. Первый этап включает анализ предметной области, формирование требований и проектирование архитектуры системы, и должен быть завершён в течение двух</w:t>
      </w:r>
      <w:r w:rsidR="005B3E5B">
        <w:rPr>
          <w:rFonts w:eastAsia="Times New Roman" w:cs="Times New Roman"/>
          <w:szCs w:val="28"/>
          <w:lang w:eastAsia="ru-RU"/>
        </w:rPr>
        <w:t xml:space="preserve"> дней</w:t>
      </w:r>
      <w:r w:rsidRPr="002361EA">
        <w:rPr>
          <w:rFonts w:eastAsia="Times New Roman" w:cs="Times New Roman"/>
          <w:szCs w:val="28"/>
          <w:lang w:eastAsia="ru-RU"/>
        </w:rPr>
        <w:t>. На втором этапе выполняется разработка интерфейса и функциональных модулей, включая авторизацию, управление складами и товарами, контроль сроков годности и аналитические инструменты; этот этап планируется на</w:t>
      </w:r>
      <w:r w:rsidR="005B3E5B">
        <w:rPr>
          <w:rFonts w:eastAsia="Times New Roman" w:cs="Times New Roman"/>
          <w:szCs w:val="28"/>
          <w:lang w:eastAsia="ru-RU"/>
        </w:rPr>
        <w:t xml:space="preserve"> </w:t>
      </w:r>
      <w:r w:rsidR="00AD747E">
        <w:rPr>
          <w:rFonts w:eastAsia="Times New Roman" w:cs="Times New Roman"/>
          <w:szCs w:val="28"/>
          <w:lang w:eastAsia="ru-RU"/>
        </w:rPr>
        <w:t>четыре дня</w:t>
      </w:r>
      <w:r w:rsidRPr="002361EA">
        <w:rPr>
          <w:rFonts w:eastAsia="Times New Roman" w:cs="Times New Roman"/>
          <w:szCs w:val="28"/>
          <w:lang w:eastAsia="ru-RU"/>
        </w:rPr>
        <w:t>. Третий этап посвящён тестированию методом «чёрного ящика», исправлению выявленных ошибок и подготовке документации, и занимает</w:t>
      </w:r>
      <w:r w:rsidR="00AD747E">
        <w:rPr>
          <w:rFonts w:eastAsia="Times New Roman" w:cs="Times New Roman"/>
          <w:szCs w:val="28"/>
          <w:lang w:eastAsia="ru-RU"/>
        </w:rPr>
        <w:t xml:space="preserve"> один день</w:t>
      </w:r>
      <w:r w:rsidRPr="002361EA">
        <w:rPr>
          <w:rFonts w:eastAsia="Times New Roman" w:cs="Times New Roman"/>
          <w:szCs w:val="28"/>
          <w:lang w:eastAsia="ru-RU"/>
        </w:rPr>
        <w:t>. Финальный этап включает приёмку проекта заказчиком, внесение корректировок и окончательную сдачу продукта в эксплуатацию.</w:t>
      </w:r>
    </w:p>
    <w:p w14:paraId="2927A3AB" w14:textId="3B72323E" w:rsidR="002361EA" w:rsidRDefault="002361EA" w:rsidP="002361EA">
      <w:pPr>
        <w:ind w:firstLine="708"/>
        <w:rPr>
          <w:rFonts w:eastAsia="Times New Roman" w:cs="Times New Roman"/>
          <w:szCs w:val="28"/>
          <w:lang w:eastAsia="ru-RU"/>
        </w:rPr>
      </w:pPr>
      <w:r w:rsidRPr="002361EA">
        <w:rPr>
          <w:rFonts w:eastAsia="Times New Roman" w:cs="Times New Roman"/>
          <w:szCs w:val="28"/>
          <w:lang w:eastAsia="ru-RU"/>
        </w:rPr>
        <w:t xml:space="preserve">Общий срок реализации проекта составляет </w:t>
      </w:r>
      <w:r w:rsidR="00AD747E">
        <w:rPr>
          <w:rFonts w:eastAsia="Times New Roman" w:cs="Times New Roman"/>
          <w:szCs w:val="28"/>
          <w:lang w:eastAsia="ru-RU"/>
        </w:rPr>
        <w:t>одну неделю</w:t>
      </w:r>
      <w:r w:rsidRPr="002361EA">
        <w:rPr>
          <w:rFonts w:eastAsia="Times New Roman" w:cs="Times New Roman"/>
          <w:szCs w:val="28"/>
          <w:lang w:eastAsia="ru-RU"/>
        </w:rPr>
        <w:t>, при этом последовательное выполнение этапов обеспечивает своевременное выполнение всех требований и высокое качество конечного продукта.</w:t>
      </w:r>
    </w:p>
    <w:p w14:paraId="26FE4BE4" w14:textId="4C2E14BA" w:rsidR="00613037" w:rsidRDefault="00613037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EDDF073" w14:textId="02307C30" w:rsidR="00613037" w:rsidRPr="00613037" w:rsidRDefault="00613037" w:rsidP="00613037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13037">
        <w:rPr>
          <w:rFonts w:eastAsia="Times New Roman" w:cs="Times New Roman"/>
          <w:b/>
          <w:szCs w:val="28"/>
          <w:lang w:eastAsia="ru-RU"/>
        </w:rPr>
        <w:lastRenderedPageBreak/>
        <w:t>ПОЛЬЗОВАТЕЛЬСКАЯ ДОКУМЕНТАЦИЯ</w:t>
      </w:r>
    </w:p>
    <w:p w14:paraId="6D760392" w14:textId="173598E2" w:rsidR="00613037" w:rsidRPr="00E83CC1" w:rsidRDefault="00613037" w:rsidP="00613037">
      <w:pPr>
        <w:pStyle w:val="12"/>
      </w:pPr>
      <w:bookmarkStart w:id="18" w:name="_Toc208317852"/>
      <w:r>
        <w:t>1</w:t>
      </w:r>
      <w:r w:rsidRPr="00E83CC1">
        <w:t xml:space="preserve"> Авторизация и регистрация</w:t>
      </w:r>
      <w:bookmarkEnd w:id="18"/>
    </w:p>
    <w:p w14:paraId="6373E595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1.</w:t>
      </w:r>
      <w:r w:rsidRPr="00E83CC1">
        <w:rPr>
          <w:sz w:val="28"/>
          <w:szCs w:val="32"/>
        </w:rPr>
        <w:t xml:space="preserve"> При открытии приложения пользователь видит стартовую страницу с формой авторизации.</w:t>
      </w:r>
    </w:p>
    <w:p w14:paraId="703B748B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2.</w:t>
      </w:r>
      <w:r w:rsidRPr="00E83CC1">
        <w:rPr>
          <w:sz w:val="28"/>
          <w:szCs w:val="32"/>
        </w:rPr>
        <w:t xml:space="preserve"> Введите e-</w:t>
      </w:r>
      <w:proofErr w:type="spellStart"/>
      <w:r w:rsidRPr="00E83CC1">
        <w:rPr>
          <w:sz w:val="28"/>
          <w:szCs w:val="32"/>
        </w:rPr>
        <w:t>mail</w:t>
      </w:r>
      <w:proofErr w:type="spellEnd"/>
      <w:r w:rsidRPr="00E83CC1">
        <w:rPr>
          <w:sz w:val="28"/>
          <w:szCs w:val="32"/>
        </w:rPr>
        <w:t xml:space="preserve"> и пароль. Формат данных проверяется автоматически, при ошибке система выводит подсказку.</w:t>
      </w:r>
    </w:p>
    <w:p w14:paraId="33F2FC85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FC57AA">
        <w:rPr>
          <w:b/>
          <w:noProof/>
          <w:szCs w:val="28"/>
        </w:rPr>
        <w:drawing>
          <wp:inline distT="0" distB="0" distL="0" distR="0" wp14:anchorId="3A0FF327" wp14:editId="10EFE41B">
            <wp:extent cx="4038597" cy="3887932"/>
            <wp:effectExtent l="19050" t="19050" r="19685" b="17780"/>
            <wp:docPr id="1827047060" name="Рисунок 1827047060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7060" name="Рисунок 1827047060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835" cy="3895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E5642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3.</w:t>
      </w:r>
      <w:r w:rsidRPr="00E83CC1">
        <w:rPr>
          <w:sz w:val="28"/>
          <w:szCs w:val="32"/>
        </w:rPr>
        <w:t xml:space="preserve"> Если аккаунта ещё нет, нажмите кнопку «Регистрация» и заполните форму, указав e-</w:t>
      </w:r>
      <w:proofErr w:type="spellStart"/>
      <w:r w:rsidRPr="00E83CC1">
        <w:rPr>
          <w:sz w:val="28"/>
          <w:szCs w:val="32"/>
        </w:rPr>
        <w:t>mail</w:t>
      </w:r>
      <w:proofErr w:type="spellEnd"/>
      <w:r w:rsidRPr="00E83CC1">
        <w:rPr>
          <w:sz w:val="28"/>
          <w:szCs w:val="32"/>
        </w:rPr>
        <w:t>, пароль и подтверждение пароля.</w:t>
      </w:r>
    </w:p>
    <w:p w14:paraId="05CFD096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4.</w:t>
      </w:r>
      <w:r w:rsidRPr="00E83CC1">
        <w:rPr>
          <w:sz w:val="28"/>
          <w:szCs w:val="32"/>
        </w:rPr>
        <w:t xml:space="preserve"> Для ознакомления можно войти через </w:t>
      </w:r>
      <w:proofErr w:type="spellStart"/>
      <w:r w:rsidRPr="00E83CC1">
        <w:rPr>
          <w:sz w:val="28"/>
          <w:szCs w:val="32"/>
        </w:rPr>
        <w:t>демо</w:t>
      </w:r>
      <w:proofErr w:type="spellEnd"/>
      <w:r w:rsidRPr="00E83CC1">
        <w:rPr>
          <w:sz w:val="28"/>
          <w:szCs w:val="32"/>
        </w:rPr>
        <w:t>-аккаунт.</w:t>
      </w:r>
    </w:p>
    <w:p w14:paraId="1081BD39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5.</w:t>
      </w:r>
      <w:r w:rsidRPr="00E83CC1">
        <w:rPr>
          <w:sz w:val="28"/>
          <w:szCs w:val="32"/>
        </w:rPr>
        <w:t xml:space="preserve"> После успешного входа данные сохраняются в </w:t>
      </w:r>
      <w:proofErr w:type="spellStart"/>
      <w:r w:rsidRPr="00E83CC1">
        <w:rPr>
          <w:sz w:val="28"/>
          <w:szCs w:val="32"/>
        </w:rPr>
        <w:t>localStorage</w:t>
      </w:r>
      <w:proofErr w:type="spellEnd"/>
      <w:r w:rsidRPr="00E83CC1">
        <w:rPr>
          <w:sz w:val="28"/>
          <w:szCs w:val="32"/>
        </w:rPr>
        <w:t>, чтобы не вводить их повторно при следующем открытии сайта.</w:t>
      </w:r>
    </w:p>
    <w:p w14:paraId="5C44E60F" w14:textId="77777777" w:rsidR="00613037" w:rsidRPr="00E83CC1" w:rsidRDefault="00613037" w:rsidP="00613037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32"/>
        </w:rPr>
      </w:pPr>
      <w:r w:rsidRPr="00FC57AA">
        <w:rPr>
          <w:b/>
          <w:noProof/>
          <w:szCs w:val="28"/>
        </w:rPr>
        <w:lastRenderedPageBreak/>
        <w:drawing>
          <wp:inline distT="0" distB="0" distL="0" distR="0" wp14:anchorId="5E0E977B" wp14:editId="70D621F2">
            <wp:extent cx="2647888" cy="3437583"/>
            <wp:effectExtent l="19050" t="19050" r="19685" b="10795"/>
            <wp:docPr id="302661840" name="Рисунок 302661840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1840" name="Рисунок 302661840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54" cy="345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AA9AF" w14:textId="392A3621" w:rsidR="00613037" w:rsidRPr="002361EA" w:rsidRDefault="00613037" w:rsidP="00613037">
      <w:pPr>
        <w:pStyle w:val="12"/>
      </w:pPr>
      <w:bookmarkStart w:id="19" w:name="_Toc208317853"/>
      <w:r w:rsidRPr="002361EA">
        <w:t xml:space="preserve">2 </w:t>
      </w:r>
      <w:proofErr w:type="spellStart"/>
      <w:r w:rsidRPr="002361EA">
        <w:t>Дашборд</w:t>
      </w:r>
      <w:bookmarkEnd w:id="19"/>
      <w:proofErr w:type="spellEnd"/>
    </w:p>
    <w:p w14:paraId="178C8F6B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1.</w:t>
      </w:r>
      <w:r w:rsidRPr="00E83CC1">
        <w:rPr>
          <w:sz w:val="28"/>
          <w:szCs w:val="32"/>
        </w:rPr>
        <w:t xml:space="preserve"> После авторизации открывается главная страница (</w:t>
      </w:r>
      <w:proofErr w:type="spellStart"/>
      <w:r w:rsidRPr="00E83CC1">
        <w:rPr>
          <w:sz w:val="28"/>
          <w:szCs w:val="32"/>
        </w:rPr>
        <w:t>Dashboard</w:t>
      </w:r>
      <w:proofErr w:type="spellEnd"/>
      <w:r w:rsidRPr="00E83CC1">
        <w:rPr>
          <w:sz w:val="28"/>
          <w:szCs w:val="32"/>
        </w:rPr>
        <w:t>).</w:t>
      </w:r>
    </w:p>
    <w:p w14:paraId="0666C47B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2.</w:t>
      </w:r>
      <w:r w:rsidRPr="00E83CC1">
        <w:rPr>
          <w:sz w:val="28"/>
          <w:szCs w:val="32"/>
        </w:rPr>
        <w:t xml:space="preserve"> На экране отображаются карточки складов с названием, адресом и количеством товаров.</w:t>
      </w:r>
    </w:p>
    <w:p w14:paraId="2F8C5689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FC57AA">
        <w:rPr>
          <w:b/>
          <w:noProof/>
          <w:szCs w:val="28"/>
        </w:rPr>
        <w:drawing>
          <wp:inline distT="0" distB="0" distL="0" distR="0" wp14:anchorId="61E14011" wp14:editId="1963AF75">
            <wp:extent cx="5940425" cy="2898775"/>
            <wp:effectExtent l="19050" t="19050" r="22225" b="15875"/>
            <wp:docPr id="1853114027" name="Рисунок 1853114027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4027" name="Рисунок 1853114027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093EC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3.</w:t>
      </w:r>
      <w:r w:rsidRPr="00E83CC1">
        <w:rPr>
          <w:sz w:val="28"/>
          <w:szCs w:val="32"/>
        </w:rPr>
        <w:t xml:space="preserve"> Для добавления склада нажмите кнопку «Добавить склад» и заполните открывшуюся форму.</w:t>
      </w:r>
    </w:p>
    <w:p w14:paraId="03978986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4.</w:t>
      </w:r>
      <w:r w:rsidRPr="00E83CC1">
        <w:rPr>
          <w:sz w:val="28"/>
          <w:szCs w:val="32"/>
        </w:rPr>
        <w:t xml:space="preserve"> Для поиска используйте строку поиска сверху, можно вводить часть названия или адреса.</w:t>
      </w:r>
    </w:p>
    <w:p w14:paraId="6783836A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lastRenderedPageBreak/>
        <w:t>Шаг 5.</w:t>
      </w:r>
      <w:r w:rsidRPr="00E83CC1">
        <w:rPr>
          <w:sz w:val="28"/>
          <w:szCs w:val="32"/>
        </w:rPr>
        <w:t xml:space="preserve"> Для перехода внутрь конкретного склада нажмите на его карточку.</w:t>
      </w:r>
    </w:p>
    <w:p w14:paraId="3B555A04" w14:textId="77777777" w:rsidR="00613037" w:rsidRPr="00E83CC1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E0678A">
        <w:rPr>
          <w:b/>
          <w:noProof/>
          <w:szCs w:val="28"/>
        </w:rPr>
        <w:drawing>
          <wp:inline distT="0" distB="0" distL="0" distR="0" wp14:anchorId="204EE8D5" wp14:editId="0E46F83E">
            <wp:extent cx="2468880" cy="2880844"/>
            <wp:effectExtent l="0" t="0" r="7620" b="0"/>
            <wp:docPr id="191285705" name="Рисунок 191285705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705" name="Рисунок 191285705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447" cy="29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37E" w14:textId="312F8FEE" w:rsidR="00613037" w:rsidRPr="00E83CC1" w:rsidRDefault="00613037" w:rsidP="00613037">
      <w:pPr>
        <w:pStyle w:val="12"/>
      </w:pPr>
      <w:bookmarkStart w:id="20" w:name="_Toc208317854"/>
      <w:r w:rsidRPr="00E83CC1">
        <w:t>3 Управление складом</w:t>
      </w:r>
      <w:bookmarkEnd w:id="20"/>
    </w:p>
    <w:p w14:paraId="2D3D8306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1.</w:t>
      </w:r>
      <w:r w:rsidRPr="00E83CC1">
        <w:rPr>
          <w:sz w:val="28"/>
          <w:szCs w:val="32"/>
        </w:rPr>
        <w:t xml:space="preserve"> В верхней части страницы отображается карточка с данными о складе: адрес, вместимость и текущая загруженность.</w:t>
      </w:r>
    </w:p>
    <w:p w14:paraId="2BD84663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10212D">
        <w:rPr>
          <w:b/>
          <w:noProof/>
          <w:szCs w:val="28"/>
        </w:rPr>
        <w:drawing>
          <wp:inline distT="0" distB="0" distL="0" distR="0" wp14:anchorId="53AE133A" wp14:editId="58247475">
            <wp:extent cx="5940425" cy="2916555"/>
            <wp:effectExtent l="19050" t="19050" r="22225" b="17145"/>
            <wp:docPr id="1709094936" name="Рисунок 1709094936" descr="Изображение выглядит как текст, программное обеспечение, число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9614" name="Рисунок 1458029614" descr="Изображение выглядит как текст, программное обеспечение, число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10933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2.</w:t>
      </w:r>
      <w:r w:rsidRPr="00E83CC1">
        <w:rPr>
          <w:sz w:val="28"/>
          <w:szCs w:val="32"/>
        </w:rPr>
        <w:t xml:space="preserve"> Ниже находится таблица с товарами. Для удобства можно применять фильтры и сортировку по названию, количеству, сроку годности и дате поступления.</w:t>
      </w:r>
    </w:p>
    <w:p w14:paraId="5F9ABD12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10212D">
        <w:rPr>
          <w:b/>
          <w:noProof/>
          <w:szCs w:val="28"/>
        </w:rPr>
        <w:lastRenderedPageBreak/>
        <w:drawing>
          <wp:inline distT="0" distB="0" distL="0" distR="0" wp14:anchorId="099484EC" wp14:editId="21BC121A">
            <wp:extent cx="3148542" cy="2735580"/>
            <wp:effectExtent l="19050" t="19050" r="13970" b="26670"/>
            <wp:docPr id="620752547" name="Рисунок 620752547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96333" name="Рисунок 1035496333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820" cy="2743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449AF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</w:p>
    <w:p w14:paraId="129B98DE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</w:p>
    <w:p w14:paraId="76442B67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</w:p>
    <w:p w14:paraId="3041F572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3.</w:t>
      </w:r>
      <w:r w:rsidRPr="00E83CC1">
        <w:rPr>
          <w:sz w:val="28"/>
          <w:szCs w:val="32"/>
        </w:rPr>
        <w:t xml:space="preserve"> Чтобы добавить новый товар, нажмите «Добавить товар» и заполните форму (название, количество, срок годности, дата поступления, описание).</w:t>
      </w:r>
    </w:p>
    <w:p w14:paraId="6D71E6F6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10212D">
        <w:rPr>
          <w:b/>
          <w:noProof/>
          <w:szCs w:val="28"/>
        </w:rPr>
        <w:drawing>
          <wp:inline distT="0" distB="0" distL="0" distR="0" wp14:anchorId="470F240B" wp14:editId="2AE6A778">
            <wp:extent cx="2563377" cy="3465971"/>
            <wp:effectExtent l="19050" t="19050" r="27940" b="20320"/>
            <wp:docPr id="1706016359" name="Рисунок 1706016359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18074" name="Рисунок 2076418074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641" cy="3475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64F52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4.</w:t>
      </w:r>
      <w:r w:rsidRPr="00E83CC1">
        <w:rPr>
          <w:sz w:val="28"/>
          <w:szCs w:val="32"/>
        </w:rPr>
        <w:t xml:space="preserve"> Для изменения информации о товаре нажмите кнопку «Редактировать» рядом с нужным элементом.</w:t>
      </w:r>
    </w:p>
    <w:p w14:paraId="7E0DE29D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10212D">
        <w:rPr>
          <w:b/>
          <w:noProof/>
          <w:szCs w:val="28"/>
        </w:rPr>
        <w:lastRenderedPageBreak/>
        <w:drawing>
          <wp:inline distT="0" distB="0" distL="0" distR="0" wp14:anchorId="6DB36887" wp14:editId="16BDFD41">
            <wp:extent cx="2795940" cy="3749040"/>
            <wp:effectExtent l="19050" t="19050" r="23495" b="22860"/>
            <wp:docPr id="1356498074" name="Рисунок 1356498074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49062" name="Рисунок 597449062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578" cy="375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B9B77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5.</w:t>
      </w:r>
      <w:r w:rsidRPr="00E83CC1">
        <w:rPr>
          <w:sz w:val="28"/>
          <w:szCs w:val="32"/>
        </w:rPr>
        <w:t xml:space="preserve"> Для удаления товара используйте кнопку «Удалить» и подтвердите действие в модальном окне.</w:t>
      </w:r>
    </w:p>
    <w:p w14:paraId="39481CF1" w14:textId="77777777" w:rsidR="00613037" w:rsidRDefault="00613037" w:rsidP="00613037">
      <w:pPr>
        <w:pStyle w:val="aa"/>
        <w:spacing w:before="0" w:beforeAutospacing="0" w:after="0" w:afterAutospacing="0" w:line="360" w:lineRule="auto"/>
        <w:jc w:val="center"/>
        <w:rPr>
          <w:sz w:val="28"/>
          <w:szCs w:val="32"/>
        </w:rPr>
      </w:pPr>
      <w:r w:rsidRPr="0010212D">
        <w:rPr>
          <w:b/>
          <w:noProof/>
          <w:szCs w:val="28"/>
        </w:rPr>
        <w:drawing>
          <wp:inline distT="0" distB="0" distL="0" distR="0" wp14:anchorId="11A963FC" wp14:editId="2A6D64F5">
            <wp:extent cx="3672840" cy="1600267"/>
            <wp:effectExtent l="19050" t="19050" r="22860" b="19050"/>
            <wp:docPr id="1506578097" name="Рисунок 1506578097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59066" name="Рисунок 293959066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657" cy="161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B1502" w14:textId="77777777" w:rsidR="00613037" w:rsidRPr="00E83CC1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6.</w:t>
      </w:r>
      <w:r w:rsidRPr="00E83CC1">
        <w:rPr>
          <w:sz w:val="28"/>
          <w:szCs w:val="32"/>
        </w:rPr>
        <w:t xml:space="preserve"> Обратите внимание: товары с истекающим сроком годности выделяются системой автоматически.</w:t>
      </w:r>
    </w:p>
    <w:p w14:paraId="58B19DD4" w14:textId="434C8A55" w:rsidR="00613037" w:rsidRDefault="00613037" w:rsidP="00613037">
      <w:pPr>
        <w:pStyle w:val="12"/>
      </w:pPr>
      <w:bookmarkStart w:id="21" w:name="_Toc208317855"/>
      <w:r w:rsidRPr="00E83CC1">
        <w:lastRenderedPageBreak/>
        <w:t>4 Аналитика</w:t>
      </w:r>
      <w:bookmarkEnd w:id="21"/>
    </w:p>
    <w:p w14:paraId="3100BF62" w14:textId="77777777" w:rsidR="00613037" w:rsidRPr="00E83CC1" w:rsidRDefault="00613037" w:rsidP="00613037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32"/>
        </w:rPr>
      </w:pPr>
      <w:r w:rsidRPr="00FC57AA">
        <w:rPr>
          <w:b/>
          <w:noProof/>
          <w:szCs w:val="28"/>
        </w:rPr>
        <w:drawing>
          <wp:inline distT="0" distB="0" distL="0" distR="0" wp14:anchorId="41C6DD80" wp14:editId="052C50D2">
            <wp:extent cx="5940425" cy="2911475"/>
            <wp:effectExtent l="19050" t="19050" r="22225" b="22225"/>
            <wp:docPr id="2030380297" name="Рисунок 203038029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0297" name="Рисунок 203038029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AE5A0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1.</w:t>
      </w:r>
      <w:r w:rsidRPr="00E83CC1">
        <w:rPr>
          <w:sz w:val="28"/>
          <w:szCs w:val="32"/>
        </w:rPr>
        <w:t xml:space="preserve"> Перейдите в раздел «Аналитика» через боковое меню.</w:t>
      </w:r>
    </w:p>
    <w:p w14:paraId="1107E87F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2.</w:t>
      </w:r>
      <w:r w:rsidRPr="00E83CC1">
        <w:rPr>
          <w:sz w:val="28"/>
          <w:szCs w:val="32"/>
        </w:rPr>
        <w:t xml:space="preserve"> На странице отображаются диаграммы и графики по остаткам товаров, загруженности складов и срокам годности.</w:t>
      </w:r>
    </w:p>
    <w:p w14:paraId="776EFA8B" w14:textId="77777777" w:rsidR="00613037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3.</w:t>
      </w:r>
      <w:r w:rsidRPr="00E83CC1">
        <w:rPr>
          <w:sz w:val="28"/>
          <w:szCs w:val="32"/>
        </w:rPr>
        <w:t xml:space="preserve"> Цветовые индикаторы помогают быстро выявить проблемные зоны (например, просроченные товары).</w:t>
      </w:r>
    </w:p>
    <w:p w14:paraId="2D82ED14" w14:textId="78DAA840" w:rsidR="00613037" w:rsidRPr="00E83CC1" w:rsidRDefault="00613037" w:rsidP="00613037">
      <w:pPr>
        <w:pStyle w:val="aa"/>
        <w:spacing w:before="0" w:beforeAutospacing="0" w:after="0" w:afterAutospacing="0" w:line="360" w:lineRule="auto"/>
        <w:ind w:firstLine="708"/>
        <w:rPr>
          <w:sz w:val="28"/>
          <w:szCs w:val="32"/>
        </w:rPr>
      </w:pPr>
      <w:r w:rsidRPr="00E83CC1">
        <w:rPr>
          <w:b/>
          <w:bCs/>
          <w:sz w:val="28"/>
          <w:szCs w:val="32"/>
        </w:rPr>
        <w:t>Шаг 4.</w:t>
      </w:r>
      <w:r w:rsidRPr="00E83CC1">
        <w:rPr>
          <w:sz w:val="28"/>
          <w:szCs w:val="32"/>
        </w:rPr>
        <w:t xml:space="preserve"> Используйте карточки отчётов для анализа данных и принятия управленческих решений.</w:t>
      </w:r>
    </w:p>
    <w:p w14:paraId="12CDEAFD" w14:textId="7A2AAD4C" w:rsidR="00613037" w:rsidRPr="002361EA" w:rsidRDefault="00613037" w:rsidP="00613037">
      <w:pPr>
        <w:pStyle w:val="12"/>
      </w:pPr>
      <w:bookmarkStart w:id="22" w:name="_Toc208317856"/>
      <w:r w:rsidRPr="002361EA">
        <w:t>5 Общие элементы интерфейса</w:t>
      </w:r>
      <w:bookmarkEnd w:id="22"/>
    </w:p>
    <w:p w14:paraId="00BCB3C5" w14:textId="77777777" w:rsidR="00613037" w:rsidRPr="00E83CC1" w:rsidRDefault="00613037" w:rsidP="00613037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32"/>
        </w:rPr>
      </w:pPr>
      <w:r w:rsidRPr="00E83CC1">
        <w:rPr>
          <w:sz w:val="28"/>
          <w:szCs w:val="32"/>
        </w:rPr>
        <w:t>В верхней панели расположены логотип, имя пользователя и кнопка выхода.</w:t>
      </w:r>
    </w:p>
    <w:p w14:paraId="62494775" w14:textId="77777777" w:rsidR="00613037" w:rsidRPr="00E83CC1" w:rsidRDefault="00613037" w:rsidP="00613037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32"/>
        </w:rPr>
      </w:pPr>
      <w:r w:rsidRPr="00E83CC1">
        <w:rPr>
          <w:sz w:val="28"/>
          <w:szCs w:val="32"/>
        </w:rPr>
        <w:t>Боковое меню содержит ссылки на основные разделы: «Склады», «Товары», «Аналитика». Активный раздел подсвечивается.</w:t>
      </w:r>
    </w:p>
    <w:p w14:paraId="30474ADE" w14:textId="77777777" w:rsidR="00613037" w:rsidRDefault="00613037" w:rsidP="00613037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32"/>
        </w:rPr>
      </w:pPr>
      <w:r w:rsidRPr="00E83CC1">
        <w:rPr>
          <w:sz w:val="28"/>
          <w:szCs w:val="32"/>
        </w:rPr>
        <w:t>На мобильных устройствах меню автоматически сворачивается в «</w:t>
      </w:r>
      <w:proofErr w:type="spellStart"/>
      <w:r w:rsidRPr="00E83CC1">
        <w:rPr>
          <w:sz w:val="28"/>
          <w:szCs w:val="32"/>
        </w:rPr>
        <w:t>бургер</w:t>
      </w:r>
      <w:proofErr w:type="spellEnd"/>
      <w:r w:rsidRPr="00E83CC1">
        <w:rPr>
          <w:sz w:val="28"/>
          <w:szCs w:val="32"/>
        </w:rPr>
        <w:t>».</w:t>
      </w:r>
    </w:p>
    <w:p w14:paraId="5A9E00BC" w14:textId="30CC4C84" w:rsidR="008261A4" w:rsidRPr="004E4931" w:rsidRDefault="008261A4" w:rsidP="00613037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</w:p>
    <w:p w14:paraId="57CBC84C" w14:textId="77777777" w:rsidR="00630F4C" w:rsidRPr="00560F66" w:rsidRDefault="00630F4C" w:rsidP="00560F66">
      <w:pPr>
        <w:ind w:firstLine="709"/>
        <w:rPr>
          <w:rFonts w:eastAsia="Times New Roman" w:cs="Times New Roman"/>
          <w:szCs w:val="28"/>
          <w:lang w:eastAsia="ru-RU"/>
        </w:rPr>
      </w:pPr>
    </w:p>
    <w:p w14:paraId="443F5447" w14:textId="09BE7471" w:rsidR="00C765F6" w:rsidRPr="006C0518" w:rsidRDefault="00C765F6" w:rsidP="00C765F6">
      <w:pPr>
        <w:rPr>
          <w:rFonts w:cs="Times New Roman"/>
          <w:b/>
          <w:sz w:val="32"/>
          <w:szCs w:val="32"/>
        </w:rPr>
      </w:pPr>
    </w:p>
    <w:sectPr w:rsidR="00C765F6" w:rsidRPr="006C0518" w:rsidSect="00A523DD">
      <w:footerReference w:type="default" r:id="rId1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1184" w14:textId="77777777" w:rsidR="003E1816" w:rsidRDefault="003E1816" w:rsidP="00A70C15">
      <w:pPr>
        <w:spacing w:line="240" w:lineRule="auto"/>
      </w:pPr>
      <w:r>
        <w:separator/>
      </w:r>
    </w:p>
  </w:endnote>
  <w:endnote w:type="continuationSeparator" w:id="0">
    <w:p w14:paraId="5C846C65" w14:textId="77777777" w:rsidR="003E1816" w:rsidRDefault="003E1816" w:rsidP="00A70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DDF43" w14:textId="77777777" w:rsidR="00757124" w:rsidRDefault="0075712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0A8BD" w14:textId="77777777" w:rsidR="003E1816" w:rsidRDefault="003E1816" w:rsidP="00A70C15">
      <w:pPr>
        <w:spacing w:line="240" w:lineRule="auto"/>
      </w:pPr>
      <w:r>
        <w:separator/>
      </w:r>
    </w:p>
  </w:footnote>
  <w:footnote w:type="continuationSeparator" w:id="0">
    <w:p w14:paraId="4F735A58" w14:textId="77777777" w:rsidR="003E1816" w:rsidRDefault="003E1816" w:rsidP="00A70C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439"/>
    <w:multiLevelType w:val="multilevel"/>
    <w:tmpl w:val="AD0E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1D9D"/>
    <w:multiLevelType w:val="hybridMultilevel"/>
    <w:tmpl w:val="B17677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43C7FD3"/>
    <w:multiLevelType w:val="hybridMultilevel"/>
    <w:tmpl w:val="442A7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BA1A8D"/>
    <w:multiLevelType w:val="hybridMultilevel"/>
    <w:tmpl w:val="6E9816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1471CE"/>
    <w:multiLevelType w:val="hybridMultilevel"/>
    <w:tmpl w:val="659EF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21CD4"/>
    <w:multiLevelType w:val="multilevel"/>
    <w:tmpl w:val="60D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10559"/>
    <w:multiLevelType w:val="hybridMultilevel"/>
    <w:tmpl w:val="8D5464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3624F3B"/>
    <w:multiLevelType w:val="hybridMultilevel"/>
    <w:tmpl w:val="C20008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C0A4D"/>
    <w:multiLevelType w:val="multilevel"/>
    <w:tmpl w:val="C3F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036CB"/>
    <w:multiLevelType w:val="hybridMultilevel"/>
    <w:tmpl w:val="A93605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A0990"/>
    <w:multiLevelType w:val="multilevel"/>
    <w:tmpl w:val="B69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74E25"/>
    <w:multiLevelType w:val="hybridMultilevel"/>
    <w:tmpl w:val="490A5F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22291"/>
    <w:multiLevelType w:val="hybridMultilevel"/>
    <w:tmpl w:val="7E5A9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1251BE2"/>
    <w:multiLevelType w:val="multilevel"/>
    <w:tmpl w:val="DBA4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E38E5"/>
    <w:multiLevelType w:val="hybridMultilevel"/>
    <w:tmpl w:val="C86200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B860D9"/>
    <w:multiLevelType w:val="hybridMultilevel"/>
    <w:tmpl w:val="3DDECB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6D5406A"/>
    <w:multiLevelType w:val="hybridMultilevel"/>
    <w:tmpl w:val="E06882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A26132D"/>
    <w:multiLevelType w:val="hybridMultilevel"/>
    <w:tmpl w:val="BE6CD0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27249A"/>
    <w:multiLevelType w:val="hybridMultilevel"/>
    <w:tmpl w:val="9E826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D05FB7"/>
    <w:multiLevelType w:val="multilevel"/>
    <w:tmpl w:val="954C1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B4EA4"/>
    <w:multiLevelType w:val="hybridMultilevel"/>
    <w:tmpl w:val="4E28B1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8"/>
  </w:num>
  <w:num w:numId="5">
    <w:abstractNumId w:val="6"/>
  </w:num>
  <w:num w:numId="6">
    <w:abstractNumId w:val="14"/>
  </w:num>
  <w:num w:numId="7">
    <w:abstractNumId w:val="2"/>
  </w:num>
  <w:num w:numId="8">
    <w:abstractNumId w:val="15"/>
  </w:num>
  <w:num w:numId="9">
    <w:abstractNumId w:val="3"/>
  </w:num>
  <w:num w:numId="10">
    <w:abstractNumId w:val="16"/>
  </w:num>
  <w:num w:numId="11">
    <w:abstractNumId w:val="12"/>
  </w:num>
  <w:num w:numId="12">
    <w:abstractNumId w:val="20"/>
  </w:num>
  <w:num w:numId="13">
    <w:abstractNumId w:val="1"/>
  </w:num>
  <w:num w:numId="14">
    <w:abstractNumId w:val="17"/>
  </w:num>
  <w:num w:numId="15">
    <w:abstractNumId w:val="0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  <w:num w:numId="20">
    <w:abstractNumId w:val="7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CE"/>
    <w:rsid w:val="000144D7"/>
    <w:rsid w:val="00014631"/>
    <w:rsid w:val="000147E4"/>
    <w:rsid w:val="00053EAC"/>
    <w:rsid w:val="00067ED1"/>
    <w:rsid w:val="00094F60"/>
    <w:rsid w:val="000C3E24"/>
    <w:rsid w:val="0010212D"/>
    <w:rsid w:val="00190C0C"/>
    <w:rsid w:val="001A7830"/>
    <w:rsid w:val="001B2A67"/>
    <w:rsid w:val="001E701D"/>
    <w:rsid w:val="00214479"/>
    <w:rsid w:val="00222BFF"/>
    <w:rsid w:val="002361EA"/>
    <w:rsid w:val="00236D56"/>
    <w:rsid w:val="0027339E"/>
    <w:rsid w:val="00274719"/>
    <w:rsid w:val="002753F5"/>
    <w:rsid w:val="00295C69"/>
    <w:rsid w:val="002A0E0C"/>
    <w:rsid w:val="002B1154"/>
    <w:rsid w:val="00303675"/>
    <w:rsid w:val="00305878"/>
    <w:rsid w:val="00335124"/>
    <w:rsid w:val="00354BCE"/>
    <w:rsid w:val="003579B6"/>
    <w:rsid w:val="0038139A"/>
    <w:rsid w:val="00385FBA"/>
    <w:rsid w:val="003A73DB"/>
    <w:rsid w:val="003D3D15"/>
    <w:rsid w:val="003D4F9A"/>
    <w:rsid w:val="003E0593"/>
    <w:rsid w:val="003E1816"/>
    <w:rsid w:val="003E73AB"/>
    <w:rsid w:val="004362D7"/>
    <w:rsid w:val="004537A3"/>
    <w:rsid w:val="00492B14"/>
    <w:rsid w:val="004E4931"/>
    <w:rsid w:val="004F4C87"/>
    <w:rsid w:val="00532AA3"/>
    <w:rsid w:val="00560F66"/>
    <w:rsid w:val="005B3E5B"/>
    <w:rsid w:val="005D5896"/>
    <w:rsid w:val="005F24B7"/>
    <w:rsid w:val="00613037"/>
    <w:rsid w:val="006303A4"/>
    <w:rsid w:val="00630F4C"/>
    <w:rsid w:val="006B1922"/>
    <w:rsid w:val="006C0518"/>
    <w:rsid w:val="006C378B"/>
    <w:rsid w:val="006D493E"/>
    <w:rsid w:val="006E681F"/>
    <w:rsid w:val="0072016A"/>
    <w:rsid w:val="007220DE"/>
    <w:rsid w:val="0072385E"/>
    <w:rsid w:val="00757124"/>
    <w:rsid w:val="0075776E"/>
    <w:rsid w:val="00774B62"/>
    <w:rsid w:val="00794137"/>
    <w:rsid w:val="007C3C4E"/>
    <w:rsid w:val="007F649B"/>
    <w:rsid w:val="008003BE"/>
    <w:rsid w:val="008261A4"/>
    <w:rsid w:val="0083050F"/>
    <w:rsid w:val="008329CE"/>
    <w:rsid w:val="00853095"/>
    <w:rsid w:val="008611BD"/>
    <w:rsid w:val="00863DA0"/>
    <w:rsid w:val="0088241B"/>
    <w:rsid w:val="008B68AA"/>
    <w:rsid w:val="008C0DCE"/>
    <w:rsid w:val="008F32FB"/>
    <w:rsid w:val="009239B4"/>
    <w:rsid w:val="009359C7"/>
    <w:rsid w:val="00942DF3"/>
    <w:rsid w:val="00951D15"/>
    <w:rsid w:val="0095586A"/>
    <w:rsid w:val="00970402"/>
    <w:rsid w:val="00971E8C"/>
    <w:rsid w:val="00974B39"/>
    <w:rsid w:val="00975E5C"/>
    <w:rsid w:val="0097740F"/>
    <w:rsid w:val="009843A0"/>
    <w:rsid w:val="009B2BCA"/>
    <w:rsid w:val="009C16A6"/>
    <w:rsid w:val="009D3A51"/>
    <w:rsid w:val="009D486E"/>
    <w:rsid w:val="009D58AE"/>
    <w:rsid w:val="009F067E"/>
    <w:rsid w:val="00A46B3B"/>
    <w:rsid w:val="00A523DD"/>
    <w:rsid w:val="00A57109"/>
    <w:rsid w:val="00A70C15"/>
    <w:rsid w:val="00AD747E"/>
    <w:rsid w:val="00B231C9"/>
    <w:rsid w:val="00B35F5C"/>
    <w:rsid w:val="00B36BDB"/>
    <w:rsid w:val="00B47B95"/>
    <w:rsid w:val="00B61037"/>
    <w:rsid w:val="00BB1822"/>
    <w:rsid w:val="00C27D1B"/>
    <w:rsid w:val="00C765F6"/>
    <w:rsid w:val="00CA3CB7"/>
    <w:rsid w:val="00CB4321"/>
    <w:rsid w:val="00CC5425"/>
    <w:rsid w:val="00CD3508"/>
    <w:rsid w:val="00D148C1"/>
    <w:rsid w:val="00D20EA6"/>
    <w:rsid w:val="00D47EEC"/>
    <w:rsid w:val="00D50D8C"/>
    <w:rsid w:val="00D93DDC"/>
    <w:rsid w:val="00DB5DB3"/>
    <w:rsid w:val="00DE2D5B"/>
    <w:rsid w:val="00DE655C"/>
    <w:rsid w:val="00DF15F0"/>
    <w:rsid w:val="00E0678A"/>
    <w:rsid w:val="00E343AA"/>
    <w:rsid w:val="00E378B6"/>
    <w:rsid w:val="00E40733"/>
    <w:rsid w:val="00E56E4F"/>
    <w:rsid w:val="00E83CC1"/>
    <w:rsid w:val="00E87A35"/>
    <w:rsid w:val="00EA27AD"/>
    <w:rsid w:val="00EA75A2"/>
    <w:rsid w:val="00F21857"/>
    <w:rsid w:val="00F30A82"/>
    <w:rsid w:val="00F426BF"/>
    <w:rsid w:val="00F55AE6"/>
    <w:rsid w:val="00F82D37"/>
    <w:rsid w:val="00F93E4B"/>
    <w:rsid w:val="00F97D02"/>
    <w:rsid w:val="00FA25D7"/>
    <w:rsid w:val="00FB2379"/>
    <w:rsid w:val="00FC57AA"/>
    <w:rsid w:val="00F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0675F"/>
  <w15:chartTrackingRefBased/>
  <w15:docId w15:val="{3FFF3039-8003-453D-899B-CC903794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1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3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8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39B4"/>
    <w:pPr>
      <w:outlineLvl w:val="9"/>
    </w:pPr>
    <w:rPr>
      <w:lang w:eastAsia="ru-RU"/>
    </w:rPr>
  </w:style>
  <w:style w:type="paragraph" w:styleId="a4">
    <w:name w:val="Revision"/>
    <w:hidden/>
    <w:uiPriority w:val="99"/>
    <w:semiHidden/>
    <w:rsid w:val="00BB182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B18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B1822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BB1822"/>
    <w:rPr>
      <w:b/>
      <w:bCs/>
    </w:rPr>
  </w:style>
  <w:style w:type="paragraph" w:styleId="a8">
    <w:name w:val="List Paragraph"/>
    <w:basedOn w:val="a"/>
    <w:uiPriority w:val="34"/>
    <w:qFormat/>
    <w:rsid w:val="00630F4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14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747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32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329CE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B35F5C"/>
    <w:rPr>
      <w:i/>
      <w:iCs/>
    </w:rPr>
  </w:style>
  <w:style w:type="paragraph" w:styleId="aa">
    <w:name w:val="Normal (Web)"/>
    <w:basedOn w:val="a"/>
    <w:uiPriority w:val="99"/>
    <w:unhideWhenUsed/>
    <w:rsid w:val="00E067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endnote text"/>
    <w:basedOn w:val="a"/>
    <w:link w:val="ac"/>
    <w:uiPriority w:val="99"/>
    <w:semiHidden/>
    <w:unhideWhenUsed/>
    <w:rsid w:val="00A70C15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70C15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70C15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A70C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D37"/>
    <w:pPr>
      <w:tabs>
        <w:tab w:val="right" w:leader="dot" w:pos="9345"/>
      </w:tabs>
      <w:ind w:firstLine="284"/>
    </w:pPr>
  </w:style>
  <w:style w:type="paragraph" w:styleId="31">
    <w:name w:val="toc 3"/>
    <w:basedOn w:val="a"/>
    <w:next w:val="a"/>
    <w:autoRedefine/>
    <w:uiPriority w:val="39"/>
    <w:unhideWhenUsed/>
    <w:rsid w:val="00A70C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A70C15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2B115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1154"/>
  </w:style>
  <w:style w:type="paragraph" w:styleId="af1">
    <w:name w:val="footer"/>
    <w:basedOn w:val="a"/>
    <w:link w:val="af2"/>
    <w:uiPriority w:val="99"/>
    <w:unhideWhenUsed/>
    <w:rsid w:val="002B115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1154"/>
  </w:style>
  <w:style w:type="paragraph" w:customStyle="1" w:styleId="12">
    <w:name w:val="Заголовок1"/>
    <w:basedOn w:val="1"/>
    <w:next w:val="a"/>
    <w:link w:val="13"/>
    <w:qFormat/>
    <w:rsid w:val="008261A4"/>
    <w:pPr>
      <w:spacing w:before="0"/>
      <w:ind w:firstLine="709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3">
    <w:name w:val="Заголовок1 Знак"/>
    <w:basedOn w:val="10"/>
    <w:link w:val="12"/>
    <w:rsid w:val="008261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{99858D09-7FAC-42BA-BD3D-E51843C2B599}</b:Guid>
    <b:RefOrder>2</b:RefOrder>
  </b:Source>
</b:Sources>
</file>

<file path=customXml/itemProps1.xml><?xml version="1.0" encoding="utf-8"?>
<ds:datastoreItem xmlns:ds="http://schemas.openxmlformats.org/officeDocument/2006/customXml" ds:itemID="{7CDA8B83-885C-4747-8C2E-E6E8CE72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Стародубцев Тимофей</dc:creator>
  <cp:keywords/>
  <dc:description/>
  <cp:lastModifiedBy>Стародубцев Тимофей</cp:lastModifiedBy>
  <cp:revision>2</cp:revision>
  <dcterms:created xsi:type="dcterms:W3CDTF">2025-09-09T10:44:00Z</dcterms:created>
  <dcterms:modified xsi:type="dcterms:W3CDTF">2025-09-09T10:44:00Z</dcterms:modified>
</cp:coreProperties>
</file>