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DB451" w14:textId="77777777" w:rsidR="0051407D" w:rsidRPr="0051407D" w:rsidRDefault="0051407D" w:rsidP="0051407D">
      <w:pPr>
        <w:rPr>
          <w:b/>
          <w:bCs/>
        </w:rPr>
      </w:pPr>
      <w:r w:rsidRPr="0051407D">
        <w:rPr>
          <w:b/>
          <w:bCs/>
        </w:rPr>
        <w:t>OMAN FAMILY HOLIDAY</w:t>
      </w:r>
    </w:p>
    <w:p w14:paraId="589B7B30" w14:textId="77777777" w:rsidR="0051407D" w:rsidRPr="0051407D" w:rsidRDefault="0051407D" w:rsidP="0051407D">
      <w:pPr>
        <w:rPr>
          <w:b/>
          <w:bCs/>
        </w:rPr>
      </w:pPr>
      <w:r w:rsidRPr="0051407D">
        <w:rPr>
          <w:b/>
          <w:bCs/>
        </w:rPr>
        <w:t>5 DAYS / 4 NIGHTS</w:t>
      </w:r>
    </w:p>
    <w:p w14:paraId="5FD1D2A0" w14:textId="77777777" w:rsidR="0051407D" w:rsidRPr="0051407D" w:rsidRDefault="0058677B" w:rsidP="0051407D">
      <w:r>
        <w:pict w14:anchorId="6F0F89C3">
          <v:rect id="_x0000_i1025" style="width:0;height:1.5pt" o:hralign="center" o:hrstd="t" o:hr="t" fillcolor="#a0a0a0" stroked="f"/>
        </w:pict>
      </w:r>
    </w:p>
    <w:p w14:paraId="0F8A3D70" w14:textId="77777777" w:rsidR="0051407D" w:rsidRPr="0051407D" w:rsidRDefault="0051407D" w:rsidP="0051407D">
      <w:pPr>
        <w:rPr>
          <w:b/>
          <w:bCs/>
        </w:rPr>
      </w:pPr>
      <w:r w:rsidRPr="0051407D">
        <w:rPr>
          <w:b/>
          <w:bCs/>
        </w:rPr>
        <w:t>Overview:</w:t>
      </w:r>
    </w:p>
    <w:p w14:paraId="4563A816" w14:textId="77777777" w:rsidR="0051407D" w:rsidRPr="0051407D" w:rsidRDefault="0051407D" w:rsidP="0051407D">
      <w:r w:rsidRPr="0051407D">
        <w:t>Experience the cultural charm and natural beauty of Oman with a perfect blend of city attractions, coastal landscapes, wadis, and desert adventure.</w:t>
      </w:r>
    </w:p>
    <w:p w14:paraId="1B3428E3" w14:textId="77777777" w:rsidR="0051407D" w:rsidRPr="0051407D" w:rsidRDefault="0058677B" w:rsidP="0051407D">
      <w:r>
        <w:pict w14:anchorId="4224F5A6">
          <v:rect id="_x0000_i1026" style="width:0;height:1.5pt" o:hralign="center" o:hrstd="t" o:hr="t" fillcolor="#a0a0a0" stroked="f"/>
        </w:pict>
      </w:r>
    </w:p>
    <w:p w14:paraId="3B115E96" w14:textId="77777777" w:rsidR="0051407D" w:rsidRPr="0051407D" w:rsidRDefault="0051407D" w:rsidP="0051407D">
      <w:pPr>
        <w:rPr>
          <w:b/>
          <w:bCs/>
        </w:rPr>
      </w:pPr>
      <w:r w:rsidRPr="0051407D">
        <w:rPr>
          <w:b/>
          <w:bCs/>
        </w:rPr>
        <w:t>Hotel Details:</w:t>
      </w:r>
    </w:p>
    <w:p w14:paraId="24667D55" w14:textId="77777777" w:rsidR="0051407D" w:rsidRPr="0051407D" w:rsidRDefault="0051407D" w:rsidP="0051407D">
      <w:r w:rsidRPr="0051407D">
        <w:t xml:space="preserve">• Muscat (3 Nights): Hilton Garden Inn Muscat Al </w:t>
      </w:r>
      <w:proofErr w:type="spellStart"/>
      <w:r w:rsidRPr="0051407D">
        <w:t>Khuwair</w:t>
      </w:r>
      <w:proofErr w:type="spellEnd"/>
      <w:r w:rsidRPr="0051407D">
        <w:t xml:space="preserve"> </w:t>
      </w:r>
      <w:r w:rsidRPr="0051407D">
        <w:rPr>
          <w:rFonts w:ascii="Segoe UI Symbol" w:hAnsi="Segoe UI Symbol" w:cs="Segoe UI Symbol"/>
        </w:rPr>
        <w:t>★★★★</w:t>
      </w:r>
      <w:r w:rsidRPr="0051407D">
        <w:t xml:space="preserve"> or similar </w:t>
      </w:r>
      <w:r w:rsidRPr="0051407D">
        <w:rPr>
          <w:rFonts w:ascii="Calibri" w:hAnsi="Calibri" w:cs="Calibri"/>
        </w:rPr>
        <w:t>–</w:t>
      </w:r>
      <w:r w:rsidRPr="0051407D">
        <w:t xml:space="preserve"> Breakfast</w:t>
      </w:r>
      <w:r w:rsidRPr="0051407D">
        <w:br/>
      </w:r>
      <w:r w:rsidRPr="0051407D">
        <w:rPr>
          <w:rFonts w:ascii="Calibri" w:hAnsi="Calibri" w:cs="Calibri"/>
        </w:rPr>
        <w:t>•</w:t>
      </w:r>
      <w:r w:rsidRPr="0051407D">
        <w:t xml:space="preserve"> Wahiba Sands (1 Night): The Adventurer Camp </w:t>
      </w:r>
      <w:r w:rsidRPr="0051407D">
        <w:rPr>
          <w:rFonts w:ascii="Calibri" w:hAnsi="Calibri" w:cs="Calibri"/>
        </w:rPr>
        <w:t>–</w:t>
      </w:r>
      <w:r w:rsidRPr="0051407D">
        <w:t xml:space="preserve"> Breakfast &amp; Dinner</w:t>
      </w:r>
    </w:p>
    <w:p w14:paraId="0AE2DB62" w14:textId="77777777" w:rsidR="0051407D" w:rsidRPr="0051407D" w:rsidRDefault="0058677B" w:rsidP="0051407D">
      <w:r>
        <w:pict w14:anchorId="1EF0CC3B">
          <v:rect id="_x0000_i1027" style="width:0;height:1.5pt" o:hralign="center" o:hrstd="t" o:hr="t" fillcolor="#a0a0a0" stroked="f"/>
        </w:pict>
      </w:r>
    </w:p>
    <w:p w14:paraId="3C06E63D" w14:textId="77777777" w:rsidR="0051407D" w:rsidRPr="0051407D" w:rsidRDefault="0051407D" w:rsidP="0051407D">
      <w:pPr>
        <w:rPr>
          <w:b/>
          <w:bCs/>
        </w:rPr>
      </w:pPr>
      <w:r w:rsidRPr="0051407D">
        <w:rPr>
          <w:b/>
          <w:bCs/>
        </w:rPr>
        <w:t>Itinerary (Day-wise):</w:t>
      </w:r>
    </w:p>
    <w:p w14:paraId="6FBB8F5E" w14:textId="77777777" w:rsidR="0051407D" w:rsidRPr="0051407D" w:rsidRDefault="0051407D" w:rsidP="0051407D">
      <w:r w:rsidRPr="0051407D">
        <w:rPr>
          <w:b/>
          <w:bCs/>
        </w:rPr>
        <w:t xml:space="preserve">Day </w:t>
      </w:r>
      <w:proofErr w:type="gramStart"/>
      <w:r w:rsidRPr="0051407D">
        <w:rPr>
          <w:b/>
          <w:bCs/>
        </w:rPr>
        <w:t>01 :</w:t>
      </w:r>
      <w:proofErr w:type="gramEnd"/>
      <w:r w:rsidRPr="0051407D">
        <w:rPr>
          <w:b/>
          <w:bCs/>
        </w:rPr>
        <w:t xml:space="preserve"> Arrival in Muscat &amp; City Highlights</w:t>
      </w:r>
      <w:r w:rsidRPr="0051407D">
        <w:br/>
        <w:t>Arrival at Muscat International Airport as per respective flights, followed by meet &amp; assist and private transfers (two sep</w:t>
      </w:r>
      <w:bookmarkStart w:id="0" w:name="_GoBack"/>
      <w:bookmarkEnd w:id="0"/>
      <w:r w:rsidRPr="0051407D">
        <w:t xml:space="preserve">arate pickups). Check in at the hotel and relax. Lunch can be arranged at a nearby restaurant (on own). In the afternoon, proceed for a half-day city tour visiting Royal Opera House Muscat, followed by a drive to </w:t>
      </w:r>
      <w:proofErr w:type="spellStart"/>
      <w:r w:rsidRPr="0051407D">
        <w:t>Muttrah</w:t>
      </w:r>
      <w:proofErr w:type="spellEnd"/>
      <w:r w:rsidRPr="0051407D">
        <w:t xml:space="preserve"> Fort for sunset views over the </w:t>
      </w:r>
      <w:proofErr w:type="spellStart"/>
      <w:r w:rsidRPr="0051407D">
        <w:t>harbor</w:t>
      </w:r>
      <w:proofErr w:type="spellEnd"/>
      <w:r w:rsidRPr="0051407D">
        <w:t xml:space="preserve">. Later, explore </w:t>
      </w:r>
      <w:proofErr w:type="spellStart"/>
      <w:r w:rsidRPr="0051407D">
        <w:t>Muttrah</w:t>
      </w:r>
      <w:proofErr w:type="spellEnd"/>
      <w:r w:rsidRPr="0051407D">
        <w:t xml:space="preserve"> </w:t>
      </w:r>
      <w:proofErr w:type="spellStart"/>
      <w:r w:rsidRPr="0051407D">
        <w:t>Souq</w:t>
      </w:r>
      <w:proofErr w:type="spellEnd"/>
      <w:r w:rsidRPr="0051407D">
        <w:t xml:space="preserve"> for local handicrafts, silver, and frankincense. Dinner at a local restaurant (on own) and overnight stay in Muscat.</w:t>
      </w:r>
    </w:p>
    <w:p w14:paraId="097807DB" w14:textId="77777777" w:rsidR="0051407D" w:rsidRPr="0051407D" w:rsidRDefault="0058677B" w:rsidP="0051407D">
      <w:r>
        <w:pict w14:anchorId="16D7AEA1">
          <v:rect id="_x0000_i1028" style="width:0;height:1.5pt" o:hralign="center" o:hrstd="t" o:hr="t" fillcolor="#a0a0a0" stroked="f"/>
        </w:pict>
      </w:r>
    </w:p>
    <w:p w14:paraId="5CD21607" w14:textId="77777777" w:rsidR="0051407D" w:rsidRPr="0051407D" w:rsidRDefault="0051407D" w:rsidP="0051407D">
      <w:r w:rsidRPr="0051407D">
        <w:rPr>
          <w:b/>
          <w:bCs/>
        </w:rPr>
        <w:t xml:space="preserve">Day </w:t>
      </w:r>
      <w:proofErr w:type="gramStart"/>
      <w:r w:rsidRPr="0051407D">
        <w:rPr>
          <w:b/>
          <w:bCs/>
        </w:rPr>
        <w:t>02 :</w:t>
      </w:r>
      <w:proofErr w:type="gramEnd"/>
      <w:r w:rsidRPr="0051407D">
        <w:rPr>
          <w:b/>
          <w:bCs/>
        </w:rPr>
        <w:t xml:space="preserve"> </w:t>
      </w:r>
      <w:proofErr w:type="spellStart"/>
      <w:r w:rsidRPr="0051407D">
        <w:rPr>
          <w:b/>
          <w:bCs/>
        </w:rPr>
        <w:t>Dimaniyat</w:t>
      </w:r>
      <w:proofErr w:type="spellEnd"/>
      <w:r w:rsidRPr="0051407D">
        <w:rPr>
          <w:b/>
          <w:bCs/>
        </w:rPr>
        <w:t xml:space="preserve"> Islands &amp; Beach Experience</w:t>
      </w:r>
      <w:r w:rsidRPr="0051407D">
        <w:br/>
        <w:t xml:space="preserve">After breakfast, transfer to the marina for a boat trip to Ad </w:t>
      </w:r>
      <w:proofErr w:type="spellStart"/>
      <w:r w:rsidRPr="0051407D">
        <w:t>Dimaniyat</w:t>
      </w:r>
      <w:proofErr w:type="spellEnd"/>
      <w:r w:rsidRPr="0051407D">
        <w:t xml:space="preserve"> Islands. Enjoy dolphin watching, </w:t>
      </w:r>
      <w:proofErr w:type="spellStart"/>
      <w:r w:rsidRPr="0051407D">
        <w:t>snorkeling</w:t>
      </w:r>
      <w:proofErr w:type="spellEnd"/>
      <w:r w:rsidRPr="0051407D">
        <w:t>, and swimming in crystal-clear waters surrounded by coral reefs. Light snacks and picnic lunch are included during the cruise. Return by afternoon and spend the evening at leisure. Overnight stay in Muscat.</w:t>
      </w:r>
    </w:p>
    <w:p w14:paraId="02A3F099" w14:textId="77777777" w:rsidR="0051407D" w:rsidRPr="0051407D" w:rsidRDefault="0058677B" w:rsidP="0051407D">
      <w:r>
        <w:pict w14:anchorId="6B531CFE">
          <v:rect id="_x0000_i1029" style="width:0;height:1.5pt" o:hralign="center" o:hrstd="t" o:hr="t" fillcolor="#a0a0a0" stroked="f"/>
        </w:pict>
      </w:r>
    </w:p>
    <w:p w14:paraId="6651E031" w14:textId="77777777" w:rsidR="0051407D" w:rsidRPr="0051407D" w:rsidRDefault="0051407D" w:rsidP="0051407D">
      <w:r w:rsidRPr="0051407D">
        <w:rPr>
          <w:b/>
          <w:bCs/>
        </w:rPr>
        <w:t xml:space="preserve">Day </w:t>
      </w:r>
      <w:proofErr w:type="gramStart"/>
      <w:r w:rsidRPr="0051407D">
        <w:rPr>
          <w:b/>
          <w:bCs/>
        </w:rPr>
        <w:t>03 :</w:t>
      </w:r>
      <w:proofErr w:type="gramEnd"/>
      <w:r w:rsidRPr="0051407D">
        <w:rPr>
          <w:b/>
          <w:bCs/>
        </w:rPr>
        <w:t xml:space="preserve"> Nizwa &amp; Mountain Excursion</w:t>
      </w:r>
      <w:r w:rsidRPr="0051407D">
        <w:br/>
        <w:t>After breakfast, proceed for a full-day excursion to Nizwa, known for its rich heritage. Visit Nizwa Fort and the traditional souq. Continue towards the mountains to explore Jebel Akhdar and Jebel Shams for breathtaking scenic views and photo stops. Return to Muscat by evening. Overnight stay in Muscat.</w:t>
      </w:r>
    </w:p>
    <w:p w14:paraId="6E12A3FF" w14:textId="77777777" w:rsidR="0051407D" w:rsidRPr="0051407D" w:rsidRDefault="0058677B" w:rsidP="0051407D">
      <w:r>
        <w:pict w14:anchorId="6E8C398D">
          <v:rect id="_x0000_i1030" style="width:0;height:1.5pt" o:hralign="center" o:hrstd="t" o:hr="t" fillcolor="#a0a0a0" stroked="f"/>
        </w:pict>
      </w:r>
    </w:p>
    <w:p w14:paraId="5C2A6991" w14:textId="77777777" w:rsidR="0051407D" w:rsidRPr="0051407D" w:rsidRDefault="0051407D" w:rsidP="0051407D">
      <w:r w:rsidRPr="0051407D">
        <w:rPr>
          <w:b/>
          <w:bCs/>
        </w:rPr>
        <w:t xml:space="preserve">Day </w:t>
      </w:r>
      <w:proofErr w:type="gramStart"/>
      <w:r w:rsidRPr="0051407D">
        <w:rPr>
          <w:b/>
          <w:bCs/>
        </w:rPr>
        <w:t>04 :</w:t>
      </w:r>
      <w:proofErr w:type="gramEnd"/>
      <w:r w:rsidRPr="0051407D">
        <w:rPr>
          <w:b/>
          <w:bCs/>
        </w:rPr>
        <w:t xml:space="preserve"> Wadi Bani Khalid &amp; Wahiba Sands Desert Stay</w:t>
      </w:r>
      <w:r w:rsidRPr="0051407D">
        <w:br/>
        <w:t xml:space="preserve">After breakfast, drive to Wadi Bani Khalid, famous for its emerald pools and palm surroundings. Later, continue to Wahiba Sands for an adventurous desert experience including 4WD dune bashing, </w:t>
      </w:r>
      <w:r w:rsidRPr="0051407D">
        <w:lastRenderedPageBreak/>
        <w:t>a visit to a Bedouin family, and sunset over the dunes. Dinner will be served at the desert camp. Overnight stay in Wahiba Sands.</w:t>
      </w:r>
    </w:p>
    <w:p w14:paraId="6220CA4C" w14:textId="77777777" w:rsidR="0051407D" w:rsidRPr="0051407D" w:rsidRDefault="0058677B" w:rsidP="0051407D">
      <w:r>
        <w:pict w14:anchorId="1488CB0A">
          <v:rect id="_x0000_i1031" style="width:0;height:1.5pt" o:hralign="center" o:hrstd="t" o:hr="t" fillcolor="#a0a0a0" stroked="f"/>
        </w:pict>
      </w:r>
    </w:p>
    <w:p w14:paraId="1EFDB1A9" w14:textId="77777777" w:rsidR="0051407D" w:rsidRPr="0051407D" w:rsidRDefault="0051407D" w:rsidP="0051407D">
      <w:r w:rsidRPr="0051407D">
        <w:rPr>
          <w:b/>
          <w:bCs/>
        </w:rPr>
        <w:t xml:space="preserve">Day </w:t>
      </w:r>
      <w:proofErr w:type="gramStart"/>
      <w:r w:rsidRPr="0051407D">
        <w:rPr>
          <w:b/>
          <w:bCs/>
        </w:rPr>
        <w:t>05 :</w:t>
      </w:r>
      <w:proofErr w:type="gramEnd"/>
      <w:r w:rsidRPr="0051407D">
        <w:rPr>
          <w:b/>
          <w:bCs/>
        </w:rPr>
        <w:t xml:space="preserve"> Coastal Drive &amp; Departure</w:t>
      </w:r>
      <w:r w:rsidRPr="0051407D">
        <w:br/>
        <w:t xml:space="preserve">After breakfast, check out and begin a scenic coastal drive. Visit </w:t>
      </w:r>
      <w:proofErr w:type="spellStart"/>
      <w:r w:rsidRPr="0051407D">
        <w:t>Bimmah</w:t>
      </w:r>
      <w:proofErr w:type="spellEnd"/>
      <w:r w:rsidRPr="0051407D">
        <w:t xml:space="preserve"> Sinkhole for a quick stop and photos, followed by Wadi Shab where you can enjoy a short boat ride and light hike with optional swimming. After lunch at a local restaurant (on own), return to Muscat and proceed to the airport for your departure with wonderful memories of Oman.</w:t>
      </w:r>
    </w:p>
    <w:p w14:paraId="05955107" w14:textId="77777777" w:rsidR="0051407D" w:rsidRPr="0051407D" w:rsidRDefault="0058677B" w:rsidP="0051407D">
      <w:r>
        <w:pict w14:anchorId="5EE1F900">
          <v:rect id="_x0000_i1032" style="width:0;height:1.5pt" o:hralign="center" o:hrstd="t" o:hr="t" fillcolor="#a0a0a0" stroked="f"/>
        </w:pict>
      </w:r>
    </w:p>
    <w:p w14:paraId="4C522899" w14:textId="38ADA347" w:rsidR="0051407D" w:rsidRPr="0051407D" w:rsidRDefault="0051407D" w:rsidP="0051407D">
      <w:pPr>
        <w:rPr>
          <w:b/>
          <w:bCs/>
        </w:rPr>
      </w:pPr>
      <w:r w:rsidRPr="0051407D">
        <w:rPr>
          <w:b/>
          <w:bCs/>
        </w:rPr>
        <w:t>Cost:</w:t>
      </w:r>
      <w:r w:rsidR="00917804">
        <w:rPr>
          <w:b/>
          <w:bCs/>
        </w:rPr>
        <w:t xml:space="preserve"> 73,500/- per person (Excluding Flight Tickets)</w:t>
      </w:r>
    </w:p>
    <w:p w14:paraId="33172F40" w14:textId="77777777" w:rsidR="0051407D" w:rsidRPr="0051407D" w:rsidRDefault="0058677B" w:rsidP="0051407D">
      <w:r>
        <w:pict w14:anchorId="1E1A61F3">
          <v:rect id="_x0000_i1033" style="width:0;height:1.5pt" o:hralign="center" o:hrstd="t" o:hr="t" fillcolor="#a0a0a0" stroked="f"/>
        </w:pict>
      </w:r>
    </w:p>
    <w:p w14:paraId="1B7C88BD" w14:textId="77777777" w:rsidR="0051407D" w:rsidRPr="0051407D" w:rsidRDefault="0051407D" w:rsidP="0051407D">
      <w:pPr>
        <w:rPr>
          <w:b/>
          <w:bCs/>
        </w:rPr>
      </w:pPr>
      <w:r w:rsidRPr="0051407D">
        <w:rPr>
          <w:b/>
          <w:bCs/>
        </w:rPr>
        <w:t>Trip Cost Breakdown:</w:t>
      </w:r>
    </w:p>
    <w:p w14:paraId="13967003" w14:textId="77777777" w:rsidR="0051407D" w:rsidRPr="0051407D" w:rsidRDefault="0051407D" w:rsidP="0051407D">
      <w:r w:rsidRPr="0051407D">
        <w:t>Based on Family Travel</w:t>
      </w:r>
      <w:r w:rsidRPr="0051407D">
        <w:br/>
        <w:t>Cost varies based on travel dates &amp; availability</w:t>
      </w:r>
      <w:r w:rsidRPr="0051407D">
        <w:br/>
        <w:t>Includes hotel stay, transfers, sightseeing &amp; excursions</w:t>
      </w:r>
    </w:p>
    <w:p w14:paraId="0D53E328" w14:textId="77777777" w:rsidR="0051407D" w:rsidRPr="0051407D" w:rsidRDefault="0058677B" w:rsidP="0051407D">
      <w:r>
        <w:pict w14:anchorId="752C5ECC">
          <v:rect id="_x0000_i1034" style="width:0;height:1.5pt" o:hralign="center" o:hrstd="t" o:hr="t" fillcolor="#a0a0a0" stroked="f"/>
        </w:pict>
      </w:r>
    </w:p>
    <w:p w14:paraId="663E349E" w14:textId="77777777" w:rsidR="0051407D" w:rsidRPr="0051407D" w:rsidRDefault="0051407D" w:rsidP="0051407D">
      <w:pPr>
        <w:rPr>
          <w:b/>
          <w:bCs/>
        </w:rPr>
      </w:pPr>
      <w:r w:rsidRPr="0051407D">
        <w:rPr>
          <w:b/>
          <w:bCs/>
        </w:rPr>
        <w:t>Inclusions:</w:t>
      </w:r>
    </w:p>
    <w:p w14:paraId="7B758F59" w14:textId="77777777" w:rsidR="0051407D" w:rsidRPr="0051407D" w:rsidRDefault="0051407D" w:rsidP="0051407D">
      <w:r w:rsidRPr="0051407D">
        <w:t>• 03 Nights stay in Muscat with breakfast</w:t>
      </w:r>
      <w:r w:rsidRPr="0051407D">
        <w:br/>
        <w:t>• 01 Night desert camp stay in Wahiba Sands with breakfast &amp; dinner</w:t>
      </w:r>
      <w:r w:rsidRPr="0051407D">
        <w:br/>
        <w:t>• Private AC 4WD/SUV vehicle throughout the tour</w:t>
      </w:r>
      <w:r w:rsidRPr="0051407D">
        <w:br/>
        <w:t>• English-speaking driver-guide</w:t>
      </w:r>
      <w:r w:rsidRPr="0051407D">
        <w:br/>
        <w:t>• All airport transfers and tours on private basis</w:t>
      </w:r>
      <w:r w:rsidRPr="0051407D">
        <w:br/>
        <w:t xml:space="preserve">• Ad </w:t>
      </w:r>
      <w:proofErr w:type="spellStart"/>
      <w:r w:rsidRPr="0051407D">
        <w:t>Dimaniyat</w:t>
      </w:r>
      <w:proofErr w:type="spellEnd"/>
      <w:r w:rsidRPr="0051407D">
        <w:t xml:space="preserve"> Islands boat tour with </w:t>
      </w:r>
      <w:proofErr w:type="spellStart"/>
      <w:r w:rsidRPr="0051407D">
        <w:t>snorkeling</w:t>
      </w:r>
      <w:proofErr w:type="spellEnd"/>
      <w:r w:rsidRPr="0051407D">
        <w:t>, dolphin watching &amp; picnic lunch</w:t>
      </w:r>
      <w:r w:rsidRPr="0051407D">
        <w:br/>
        <w:t>• Nizwa &amp; mountain excursion</w:t>
      </w:r>
      <w:r w:rsidRPr="0051407D">
        <w:br/>
        <w:t>• Wadi Shab &amp; coastal sightseeing</w:t>
      </w:r>
      <w:r w:rsidRPr="0051407D">
        <w:br/>
        <w:t>• Wadi Bani Khalid &amp; desert experience</w:t>
      </w:r>
      <w:r w:rsidRPr="0051407D">
        <w:br/>
        <w:t>• Bottled water during transfers</w:t>
      </w:r>
      <w:r w:rsidRPr="0051407D">
        <w:br/>
        <w:t>• Taxes &amp; service charges</w:t>
      </w:r>
    </w:p>
    <w:p w14:paraId="6809567F" w14:textId="77777777" w:rsidR="0051407D" w:rsidRPr="0051407D" w:rsidRDefault="0058677B" w:rsidP="0051407D">
      <w:r>
        <w:pict w14:anchorId="423DA8CD">
          <v:rect id="_x0000_i1035" style="width:0;height:1.5pt" o:hralign="center" o:hrstd="t" o:hr="t" fillcolor="#a0a0a0" stroked="f"/>
        </w:pict>
      </w:r>
    </w:p>
    <w:p w14:paraId="49482811" w14:textId="77777777" w:rsidR="0051407D" w:rsidRPr="0051407D" w:rsidRDefault="0051407D" w:rsidP="0051407D">
      <w:pPr>
        <w:rPr>
          <w:b/>
          <w:bCs/>
        </w:rPr>
      </w:pPr>
      <w:r w:rsidRPr="0051407D">
        <w:rPr>
          <w:b/>
          <w:bCs/>
        </w:rPr>
        <w:t>Exclusions:</w:t>
      </w:r>
    </w:p>
    <w:p w14:paraId="7035FD86" w14:textId="77777777" w:rsidR="0051407D" w:rsidRPr="0051407D" w:rsidRDefault="0051407D" w:rsidP="0051407D">
      <w:r w:rsidRPr="0051407D">
        <w:t>• International flights &amp; Oman visa</w:t>
      </w:r>
      <w:r w:rsidRPr="0051407D">
        <w:br/>
        <w:t>• Meals not mentioned</w:t>
      </w:r>
      <w:r w:rsidRPr="0051407D">
        <w:br/>
        <w:t>• Entry fees &amp; optional activities</w:t>
      </w:r>
      <w:r w:rsidRPr="0051407D">
        <w:br/>
        <w:t>• Personal expenses, tips &amp; insurance</w:t>
      </w:r>
    </w:p>
    <w:p w14:paraId="624BE65A" w14:textId="77777777" w:rsidR="0051407D" w:rsidRPr="0051407D" w:rsidRDefault="0058677B" w:rsidP="0051407D">
      <w:r>
        <w:pict w14:anchorId="5281A181">
          <v:rect id="_x0000_i1036" style="width:0;height:1.5pt" o:hralign="center" o:hrstd="t" o:hr="t" fillcolor="#a0a0a0" stroked="f"/>
        </w:pict>
      </w:r>
    </w:p>
    <w:p w14:paraId="5AC06390" w14:textId="77777777" w:rsidR="004A52C0" w:rsidRPr="00720CA6" w:rsidRDefault="004A52C0" w:rsidP="004A52C0">
      <w:pPr>
        <w:rPr>
          <w:color w:val="FF0000"/>
          <w:sz w:val="20"/>
          <w:szCs w:val="20"/>
        </w:rPr>
      </w:pPr>
      <w:proofErr w:type="gramStart"/>
      <w:r w:rsidRPr="00720CA6">
        <w:rPr>
          <w:color w:val="FF0000"/>
          <w:sz w:val="20"/>
          <w:szCs w:val="20"/>
        </w:rPr>
        <w:t>Note :</w:t>
      </w:r>
      <w:proofErr w:type="gramEnd"/>
      <w:r w:rsidRPr="00720CA6">
        <w:rPr>
          <w:color w:val="FF0000"/>
          <w:sz w:val="20"/>
          <w:szCs w:val="20"/>
        </w:rPr>
        <w:t xml:space="preserve"> * Cost may vary as per the ROE rates at the date of confirmation </w:t>
      </w:r>
    </w:p>
    <w:p w14:paraId="2D303DCA" w14:textId="77777777" w:rsidR="00874271" w:rsidRPr="00C31561" w:rsidRDefault="00874271" w:rsidP="00C31561"/>
    <w:sectPr w:rsidR="00874271" w:rsidRPr="00C31561" w:rsidSect="00076F36">
      <w:headerReference w:type="default" r:id="rId7"/>
      <w:footerReference w:type="default" r:id="rId8"/>
      <w:pgSz w:w="11906" w:h="16838"/>
      <w:pgMar w:top="1998"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E09390" w14:textId="77777777" w:rsidR="0058677B" w:rsidRDefault="0058677B" w:rsidP="00076F36">
      <w:pPr>
        <w:spacing w:after="0" w:line="240" w:lineRule="auto"/>
      </w:pPr>
      <w:r>
        <w:separator/>
      </w:r>
    </w:p>
  </w:endnote>
  <w:endnote w:type="continuationSeparator" w:id="0">
    <w:p w14:paraId="1E96E7DF" w14:textId="77777777" w:rsidR="0058677B" w:rsidRDefault="0058677B" w:rsidP="00076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DA228D" w14:textId="77777777" w:rsidR="00076F36" w:rsidRDefault="00076F36" w:rsidP="00076F36">
    <w:pPr>
      <w:pStyle w:val="Header"/>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736C48EC" w14:textId="77777777" w:rsidR="00076F36" w:rsidRDefault="00076F36" w:rsidP="00076F36">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1C366D70" w14:textId="77777777" w:rsidR="00076F36" w:rsidRDefault="00076F36" w:rsidP="00076F36">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C2692C" w14:textId="77777777" w:rsidR="0058677B" w:rsidRDefault="0058677B" w:rsidP="00076F36">
      <w:pPr>
        <w:spacing w:after="0" w:line="240" w:lineRule="auto"/>
      </w:pPr>
      <w:r>
        <w:separator/>
      </w:r>
    </w:p>
  </w:footnote>
  <w:footnote w:type="continuationSeparator" w:id="0">
    <w:p w14:paraId="787FF89C" w14:textId="77777777" w:rsidR="0058677B" w:rsidRDefault="0058677B" w:rsidP="00076F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295394" w14:textId="77777777" w:rsidR="00076F36" w:rsidRDefault="00076F36" w:rsidP="00076F36">
    <w:pPr>
      <w:pStyle w:val="Header"/>
      <w:tabs>
        <w:tab w:val="clear" w:pos="4513"/>
        <w:tab w:val="clear" w:pos="9026"/>
        <w:tab w:val="left" w:pos="7937"/>
      </w:tabs>
    </w:pPr>
    <w:r>
      <w:rPr>
        <w:noProof/>
        <w:lang w:eastAsia="en-IN"/>
      </w:rPr>
      <w:drawing>
        <wp:anchor distT="0" distB="0" distL="114300" distR="114300" simplePos="0" relativeHeight="251660288" behindDoc="0" locked="0" layoutInCell="1" allowOverlap="1" wp14:anchorId="10F4CC98" wp14:editId="1A59A229">
          <wp:simplePos x="0" y="0"/>
          <wp:positionH relativeFrom="margin">
            <wp:posOffset>-435935</wp:posOffset>
          </wp:positionH>
          <wp:positionV relativeFrom="paragraph">
            <wp:posOffset>-236929</wp:posOffset>
          </wp:positionV>
          <wp:extent cx="1625138" cy="8763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an Log.png"/>
                  <pic:cNvPicPr/>
                </pic:nvPicPr>
                <pic:blipFill>
                  <a:blip r:embed="rId1">
                    <a:extLst>
                      <a:ext uri="{28A0092B-C50C-407E-A947-70E740481C1C}">
                        <a14:useLocalDpi xmlns:a14="http://schemas.microsoft.com/office/drawing/2010/main" val="0"/>
                      </a:ext>
                    </a:extLst>
                  </a:blip>
                  <a:stretch>
                    <a:fillRect/>
                  </a:stretch>
                </pic:blipFill>
                <pic:spPr>
                  <a:xfrm>
                    <a:off x="0" y="0"/>
                    <a:ext cx="1625138" cy="876300"/>
                  </a:xfrm>
                  <a:prstGeom prst="rect">
                    <a:avLst/>
                  </a:prstGeom>
                </pic:spPr>
              </pic:pic>
            </a:graphicData>
          </a:graphic>
          <wp14:sizeRelH relativeFrom="page">
            <wp14:pctWidth>0</wp14:pctWidth>
          </wp14:sizeRelH>
          <wp14:sizeRelV relativeFrom="page">
            <wp14:pctHeight>0</wp14:pctHeight>
          </wp14:sizeRelV>
        </wp:anchor>
      </w:drawing>
    </w:r>
    <w:r w:rsidRPr="000B0C1F">
      <w:rPr>
        <w:noProof/>
        <w:lang w:eastAsia="en-IN"/>
      </w:rPr>
      <w:drawing>
        <wp:anchor distT="0" distB="0" distL="0" distR="0" simplePos="0" relativeHeight="251659264" behindDoc="1" locked="0" layoutInCell="1" allowOverlap="1" wp14:anchorId="7BAEC88C" wp14:editId="7B5091E6">
          <wp:simplePos x="0" y="0"/>
          <wp:positionH relativeFrom="margin">
            <wp:posOffset>3705225</wp:posOffset>
          </wp:positionH>
          <wp:positionV relativeFrom="topMargin">
            <wp:posOffset>315595</wp:posOffset>
          </wp:positionV>
          <wp:extent cx="2160270" cy="510540"/>
          <wp:effectExtent l="0" t="0" r="0" b="3810"/>
          <wp:wrapNone/>
          <wp:docPr id="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160270" cy="510540"/>
                  </a:xfrm>
                  <a:prstGeom prst="rect">
                    <a:avLst/>
                  </a:prstGeom>
                </pic:spPr>
              </pic:pic>
            </a:graphicData>
          </a:graphic>
        </wp:anchor>
      </w:drawing>
    </w:r>
    <w:r>
      <w:tab/>
    </w:r>
  </w:p>
  <w:p w14:paraId="07785C8A" w14:textId="77777777" w:rsidR="00076F36" w:rsidRDefault="00076F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5B6358"/>
    <w:multiLevelType w:val="hybridMultilevel"/>
    <w:tmpl w:val="6F2C7AE0"/>
    <w:lvl w:ilvl="0" w:tplc="13B0B7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B771CA9"/>
    <w:multiLevelType w:val="hybridMultilevel"/>
    <w:tmpl w:val="5D96B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5B2060C"/>
    <w:multiLevelType w:val="hybridMultilevel"/>
    <w:tmpl w:val="359626E8"/>
    <w:lvl w:ilvl="0" w:tplc="13B0B7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F447FFB"/>
    <w:multiLevelType w:val="hybridMultilevel"/>
    <w:tmpl w:val="040EF9FC"/>
    <w:lvl w:ilvl="0" w:tplc="13B0B7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CB6"/>
    <w:rsid w:val="00076F36"/>
    <w:rsid w:val="00396A9C"/>
    <w:rsid w:val="003D7DF4"/>
    <w:rsid w:val="004A52C0"/>
    <w:rsid w:val="0051407D"/>
    <w:rsid w:val="0058677B"/>
    <w:rsid w:val="00591BA5"/>
    <w:rsid w:val="00592CB6"/>
    <w:rsid w:val="005C4974"/>
    <w:rsid w:val="00874271"/>
    <w:rsid w:val="00880913"/>
    <w:rsid w:val="00917804"/>
    <w:rsid w:val="00AC2ACE"/>
    <w:rsid w:val="00B35371"/>
    <w:rsid w:val="00C22497"/>
    <w:rsid w:val="00C31561"/>
    <w:rsid w:val="00CA42CA"/>
    <w:rsid w:val="00DA7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F1A26"/>
  <w15:chartTrackingRefBased/>
  <w15:docId w15:val="{8AE0BE25-7C61-4778-AC2D-C9C16F72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rsid w:val="00592CB6"/>
  </w:style>
  <w:style w:type="table" w:styleId="TableGrid">
    <w:name w:val="Table Grid"/>
    <w:basedOn w:val="TableNormal"/>
    <w:uiPriority w:val="39"/>
    <w:rsid w:val="00592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6F36"/>
    <w:pPr>
      <w:ind w:left="720"/>
      <w:contextualSpacing/>
    </w:pPr>
  </w:style>
  <w:style w:type="paragraph" w:styleId="Header">
    <w:name w:val="header"/>
    <w:basedOn w:val="Normal"/>
    <w:link w:val="HeaderChar"/>
    <w:uiPriority w:val="99"/>
    <w:unhideWhenUsed/>
    <w:rsid w:val="00076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F36"/>
  </w:style>
  <w:style w:type="paragraph" w:styleId="Footer">
    <w:name w:val="footer"/>
    <w:basedOn w:val="Normal"/>
    <w:link w:val="FooterChar"/>
    <w:uiPriority w:val="99"/>
    <w:unhideWhenUsed/>
    <w:rsid w:val="00076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F36"/>
  </w:style>
  <w:style w:type="paragraph" w:styleId="BodyText">
    <w:name w:val="Body Text"/>
    <w:basedOn w:val="Normal"/>
    <w:link w:val="BodyTextChar"/>
    <w:uiPriority w:val="1"/>
    <w:qFormat/>
    <w:rsid w:val="00076F36"/>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076F36"/>
    <w:rPr>
      <w:rFonts w:ascii="Microsoft Sans Serif" w:eastAsia="Microsoft Sans Serif" w:hAnsi="Microsoft Sans Serif" w:cs="Microsoft Sans Serif"/>
      <w:sz w:val="20"/>
      <w:szCs w:val="20"/>
      <w:lang w:val="en-US"/>
    </w:rPr>
  </w:style>
  <w:style w:type="paragraph" w:styleId="NormalWeb">
    <w:name w:val="Normal (Web)"/>
    <w:basedOn w:val="Normal"/>
    <w:uiPriority w:val="99"/>
    <w:semiHidden/>
    <w:unhideWhenUsed/>
    <w:rsid w:val="00B353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5371"/>
    <w:rPr>
      <w:b/>
      <w:bCs/>
    </w:rPr>
  </w:style>
  <w:style w:type="paragraph" w:styleId="BalloonText">
    <w:name w:val="Balloon Text"/>
    <w:basedOn w:val="Normal"/>
    <w:link w:val="BalloonTextChar"/>
    <w:uiPriority w:val="99"/>
    <w:semiHidden/>
    <w:unhideWhenUsed/>
    <w:rsid w:val="008809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9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039429">
      <w:bodyDiv w:val="1"/>
      <w:marLeft w:val="0"/>
      <w:marRight w:val="0"/>
      <w:marTop w:val="0"/>
      <w:marBottom w:val="0"/>
      <w:divBdr>
        <w:top w:val="none" w:sz="0" w:space="0" w:color="auto"/>
        <w:left w:val="none" w:sz="0" w:space="0" w:color="auto"/>
        <w:bottom w:val="none" w:sz="0" w:space="0" w:color="auto"/>
        <w:right w:val="none" w:sz="0" w:space="0" w:color="auto"/>
      </w:divBdr>
    </w:div>
    <w:div w:id="1696224734">
      <w:bodyDiv w:val="1"/>
      <w:marLeft w:val="0"/>
      <w:marRight w:val="0"/>
      <w:marTop w:val="0"/>
      <w:marBottom w:val="0"/>
      <w:divBdr>
        <w:top w:val="none" w:sz="0" w:space="0" w:color="auto"/>
        <w:left w:val="none" w:sz="0" w:space="0" w:color="auto"/>
        <w:bottom w:val="none" w:sz="0" w:space="0" w:color="auto"/>
        <w:right w:val="none" w:sz="0" w:space="0" w:color="auto"/>
      </w:divBdr>
    </w:div>
    <w:div w:id="1868635216">
      <w:bodyDiv w:val="1"/>
      <w:marLeft w:val="0"/>
      <w:marRight w:val="0"/>
      <w:marTop w:val="0"/>
      <w:marBottom w:val="0"/>
      <w:divBdr>
        <w:top w:val="none" w:sz="0" w:space="0" w:color="auto"/>
        <w:left w:val="none" w:sz="0" w:space="0" w:color="auto"/>
        <w:bottom w:val="none" w:sz="0" w:space="0" w:color="auto"/>
        <w:right w:val="none" w:sz="0" w:space="0" w:color="auto"/>
      </w:divBdr>
      <w:divsChild>
        <w:div w:id="1991977262">
          <w:marLeft w:val="0"/>
          <w:marRight w:val="0"/>
          <w:marTop w:val="0"/>
          <w:marBottom w:val="0"/>
          <w:divBdr>
            <w:top w:val="none" w:sz="0" w:space="0" w:color="auto"/>
            <w:left w:val="none" w:sz="0" w:space="0" w:color="auto"/>
            <w:bottom w:val="none" w:sz="0" w:space="0" w:color="auto"/>
            <w:right w:val="none" w:sz="0" w:space="0" w:color="auto"/>
          </w:divBdr>
        </w:div>
        <w:div w:id="2033992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cp:lastPrinted>2025-11-12T09:21:00Z</cp:lastPrinted>
  <dcterms:created xsi:type="dcterms:W3CDTF">2025-11-12T08:07:00Z</dcterms:created>
  <dcterms:modified xsi:type="dcterms:W3CDTF">2026-04-04T09:11:00Z</dcterms:modified>
</cp:coreProperties>
</file>