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24A8F" w14:textId="77777777" w:rsidR="00643558" w:rsidRPr="00643558" w:rsidRDefault="00643558" w:rsidP="00643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 Days Andaman Package</w:t>
      </w:r>
    </w:p>
    <w:p w14:paraId="67834416" w14:textId="77777777" w:rsidR="00643558" w:rsidRPr="00643558" w:rsidRDefault="00643558" w:rsidP="0064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Overview</w:t>
      </w:r>
    </w:p>
    <w:p w14:paraId="31D7EEAA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the pristine beauty of the Andaman Islands with this 6-day tropical escape covering Port Blair, Havelock Island (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Swaraj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Dweep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and Neil Island (Shaheed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Dweep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This tour blends history, nature, and relaxation with visits to iconic attractions like Cellular Jail,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Radhanagar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Beach, and Natural Bridge. Enjoy scenic ferry rides, white sandy beaches, turquoise waters, and memorable island experiences, making it an ideal getaway for leisure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travelers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families.</w:t>
      </w:r>
    </w:p>
    <w:p w14:paraId="43EBAE19" w14:textId="77777777" w:rsidR="00643558" w:rsidRPr="00643558" w:rsidRDefault="00643558" w:rsidP="00643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5925F">
          <v:rect id="_x0000_i1025" style="width:0;height:1.5pt" o:hralign="center" o:hrstd="t" o:hr="t" fillcolor="#a0a0a0" stroked="f"/>
        </w:pict>
      </w:r>
    </w:p>
    <w:p w14:paraId="4382D3B7" w14:textId="77777777" w:rsidR="00643558" w:rsidRPr="00643558" w:rsidRDefault="00643558" w:rsidP="0064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Tour Highlights</w:t>
      </w:r>
    </w:p>
    <w:p w14:paraId="0D00FD22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itinerary offers a perfect mix of sightseeing and relaxation, including the historic Cellular Jail Light &amp; Sound Show, coral island excursions to North Bay and Ross Island, and a visit to Asia’s famous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Radhanagar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Beach. Guests will enjoy island hopping via premium cruises, explore Neil Island’s scenic beaches like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Bharatpur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Laxmanpur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witness the natural rock formation of the Howrah Bridge. Comfortable stays, scenic transfers, and curated experiences ensure a seamless Andaman holiday.</w:t>
      </w:r>
    </w:p>
    <w:p w14:paraId="79FBB92C" w14:textId="77777777" w:rsidR="00643558" w:rsidRPr="00643558" w:rsidRDefault="00643558" w:rsidP="00643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D0681">
          <v:rect id="_x0000_i1026" style="width:0;height:1.5pt" o:hralign="center" o:hrstd="t" o:hr="t" fillcolor="#a0a0a0" stroked="f"/>
        </w:pict>
      </w:r>
    </w:p>
    <w:p w14:paraId="33CDE4DB" w14:textId="77777777" w:rsidR="00643558" w:rsidRPr="00643558" w:rsidRDefault="00643558" w:rsidP="0064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Hotel Option</w:t>
      </w:r>
    </w:p>
    <w:p w14:paraId="7CD16CF7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Premium Category (3 Deluxe)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North Reef / Hotel Bell Elite / Hotel Darwin City / Hotel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Mainak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 R Castle /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Blu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Horizon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Aparupa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Sands Marina /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Haywizz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Havelock Island Resort / Ile Bay Resort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Pearl Park Beach Resort / Tango Beach Resort</w:t>
      </w:r>
    </w:p>
    <w:p w14:paraId="48FBB330" w14:textId="094E2BEE" w:rsidR="00643558" w:rsidRPr="00643558" w:rsidRDefault="00643558" w:rsidP="0064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40EF1">
          <v:rect id="_x0000_i1032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6435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Day-wise Itinerary</w:t>
      </w:r>
    </w:p>
    <w:p w14:paraId="7B1608FB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01: Arrival in Port Blair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On arrival at Port Blair airport, you will be received and transferred to your hotel. After check-in and some relaxation, proceed to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Corbyn’s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 Beach followed by a visit to Cellular Jail. In the evening, enjoy the Light &amp; Sound Show depicting India’s freedom struggle. Overnight stay at Port Blair.</w:t>
      </w:r>
    </w:p>
    <w:p w14:paraId="17638F81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02: Port Blair – Ross Island &amp; North Bay Excursion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breakfast, proceed to the Water Sports Complex to board a ferry for Ross Island and North Bay. Explore the historic ruins of Ross Island and enjoy optional water sports like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snorkeling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glass-bottom rides at North Bay. Return to Port Blair for overnight stay.</w:t>
      </w:r>
    </w:p>
    <w:p w14:paraId="61850753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03: Port Blair – Havelock Island (</w:t>
      </w:r>
      <w:proofErr w:type="spellStart"/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Swaraj</w:t>
      </w:r>
      <w:proofErr w:type="spellEnd"/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Dweep</w:t>
      </w:r>
      <w:proofErr w:type="spellEnd"/>
      <w:proofErr w:type="gramStart"/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breakfast, transfer to Havelock Island by cruise. Upon arrival, check-in to the hotel and 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relax. Later visit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Radhanagar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Beach, one of Asia’s most beautiful beaches, known for its crystal-clear waters and scenic beauty. Overnight stay at Havelock.</w:t>
      </w:r>
    </w:p>
    <w:p w14:paraId="4776F596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Day 04: Havelock – Neil Island (Shaheed </w:t>
      </w:r>
      <w:proofErr w:type="spellStart"/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Dweep</w:t>
      </w:r>
      <w:proofErr w:type="spellEnd"/>
      <w:proofErr w:type="gramStart"/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breakfast, board a cruise to Neil Island. On arrival, check-in to the hotel and proceed for sightseeing covering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Bharatpur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Beach, </w:t>
      </w:r>
      <w:proofErr w:type="spell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Laxmanpur</w:t>
      </w:r>
      <w:proofErr w:type="spell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Beach, and the Natural Bridge. Enjoy the serene ambiance of the island. Overnight stay at Neil Island.</w:t>
      </w:r>
    </w:p>
    <w:p w14:paraId="39B84DB0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05: Neil Island – Port Blair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After breakfast, return to Port Blair by cruise. The evening is free for leisure activities or local shopping. Overnight stay at Port Blair.</w:t>
      </w:r>
    </w:p>
    <w:p w14:paraId="6E893CBD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06: Departure from Port Blair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After breakfast, check out from the hotel and transfer to the airport for your onward journey with wonderful memories of Andaman.</w:t>
      </w:r>
    </w:p>
    <w:p w14:paraId="21EC1CC4" w14:textId="77777777" w:rsidR="00643558" w:rsidRPr="00643558" w:rsidRDefault="00643558" w:rsidP="00643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1F3AFB">
          <v:rect id="_x0000_i1027" style="width:0;height:1.5pt" o:hralign="center" o:hrstd="t" o:hr="t" fillcolor="#a0a0a0" stroked="f"/>
        </w:pict>
      </w:r>
    </w:p>
    <w:p w14:paraId="25F46D95" w14:textId="1D7EEB2C" w:rsidR="00643558" w:rsidRPr="00643558" w:rsidRDefault="00643558" w:rsidP="00643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1CB5D0" w14:textId="77777777" w:rsidR="00643558" w:rsidRPr="00643558" w:rsidRDefault="00643558" w:rsidP="0064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Cost</w:t>
      </w:r>
    </w:p>
    <w:p w14:paraId="4177A762" w14:textId="6203B078" w:rsidR="00643558" w:rsidRPr="00643558" w:rsidRDefault="007922DA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 30</w:t>
      </w:r>
      <w:r w:rsidR="00643558"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,000/- per person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(Excluding Flight Ticket Charges)</w:t>
      </w:r>
      <w:bookmarkStart w:id="0" w:name="_GoBack"/>
      <w:bookmarkEnd w:id="0"/>
    </w:p>
    <w:p w14:paraId="265D24A2" w14:textId="77777777" w:rsidR="00643558" w:rsidRPr="00643558" w:rsidRDefault="00643558" w:rsidP="00643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6B1766">
          <v:rect id="_x0000_i1028" style="width:0;height:1.5pt" o:hralign="center" o:hrstd="t" o:hr="t" fillcolor="#a0a0a0" stroked="f"/>
        </w:pict>
      </w:r>
    </w:p>
    <w:p w14:paraId="5E532002" w14:textId="140CCBD3" w:rsidR="00643558" w:rsidRPr="00643558" w:rsidRDefault="00643558" w:rsidP="0064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Trip Cost Breakdown (</w:t>
      </w:r>
      <w:r w:rsidR="007922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 – 15</w:t>
      </w:r>
      <w:r w:rsidRPr="006435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6435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Pax</w:t>
      </w:r>
      <w:proofErr w:type="spellEnd"/>
      <w:r w:rsidRPr="006435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35FFDFAB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• Accommodation on double/triple sharing basis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Daily breakfast &amp; dinner (MAP Plan</w:t>
      </w:r>
      <w:proofErr w:type="gram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All transfers by a/c vehicle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Inter-island cruise transfers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Entry permits, entry tickets &amp; parking charges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Airport pick-up &amp; drop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All applicable taxes</w:t>
      </w:r>
    </w:p>
    <w:p w14:paraId="34346F06" w14:textId="77777777" w:rsidR="00643558" w:rsidRPr="00643558" w:rsidRDefault="00643558" w:rsidP="00643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6DAFF2">
          <v:rect id="_x0000_i1029" style="width:0;height:1.5pt" o:hralign="center" o:hrstd="t" o:hr="t" fillcolor="#a0a0a0" stroked="f"/>
        </w:pict>
      </w:r>
    </w:p>
    <w:p w14:paraId="5A941318" w14:textId="77777777" w:rsidR="00643558" w:rsidRPr="00643558" w:rsidRDefault="00643558" w:rsidP="0064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Inclusion</w:t>
      </w:r>
    </w:p>
    <w:p w14:paraId="7DAD585B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• Accommodation in mentioned hotels or similar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Daily breakfast and dinner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Airport transfers and sightseeing as per itinerary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Inter-island ferry/cruise tickets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All entry permits and parking charges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Assistance at arrival and departure</w:t>
      </w:r>
    </w:p>
    <w:p w14:paraId="7E2396B0" w14:textId="77777777" w:rsidR="00643558" w:rsidRPr="00643558" w:rsidRDefault="00643558" w:rsidP="00643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03B58C">
          <v:rect id="_x0000_i1030" style="width:0;height:1.5pt" o:hralign="center" o:hrstd="t" o:hr="t" fillcolor="#a0a0a0" stroked="f"/>
        </w:pict>
      </w:r>
    </w:p>
    <w:p w14:paraId="3658D30D" w14:textId="77777777" w:rsidR="00643558" w:rsidRPr="00643558" w:rsidRDefault="00643558" w:rsidP="0064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Exclusion</w:t>
      </w:r>
    </w:p>
    <w:p w14:paraId="08A56FF8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Airfare / Ship fare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Personal expenses (tips, laundry, beverages</w:t>
      </w:r>
      <w:proofErr w:type="gramStart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Water sports activities and optional tours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Guide charges and camera fees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Additional vehicle usage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Any services not mentioned in inclusions</w:t>
      </w:r>
    </w:p>
    <w:p w14:paraId="4DC53331" w14:textId="77777777" w:rsidR="00643558" w:rsidRPr="00643558" w:rsidRDefault="00643558" w:rsidP="00643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58A582">
          <v:rect id="_x0000_i1031" style="width:0;height:1.5pt" o:hralign="center" o:hrstd="t" o:hr="t" fillcolor="#a0a0a0" stroked="f"/>
        </w:pict>
      </w:r>
    </w:p>
    <w:p w14:paraId="2149BE30" w14:textId="77777777" w:rsidR="00643558" w:rsidRPr="00643558" w:rsidRDefault="00643558" w:rsidP="0064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35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6435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355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Cost may vary as per the ROE rates at the date of confirmation</w:t>
      </w:r>
    </w:p>
    <w:p w14:paraId="3C81EDE0" w14:textId="77777777" w:rsidR="00ED7D6E" w:rsidRPr="00643558" w:rsidRDefault="00ED7D6E" w:rsidP="00643558"/>
    <w:sectPr w:rsidR="00ED7D6E" w:rsidRPr="0064355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0975AB" w14:textId="77777777" w:rsidR="0031302E" w:rsidRDefault="0031302E" w:rsidP="00AE3175">
      <w:pPr>
        <w:spacing w:after="0" w:line="240" w:lineRule="auto"/>
      </w:pPr>
      <w:r>
        <w:separator/>
      </w:r>
    </w:p>
  </w:endnote>
  <w:endnote w:type="continuationSeparator" w:id="0">
    <w:p w14:paraId="1996650D" w14:textId="77777777" w:rsidR="0031302E" w:rsidRDefault="0031302E" w:rsidP="00AE3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F80A71" w14:textId="77777777" w:rsidR="00AE3175" w:rsidRPr="00C830CB" w:rsidRDefault="00AE3175" w:rsidP="00AE3175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3CB575E8" w14:textId="77777777" w:rsidR="00AE3175" w:rsidRDefault="00AE3175" w:rsidP="00AE3175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18790BA4" w14:textId="77777777" w:rsidR="00AE3175" w:rsidRDefault="00AE3175" w:rsidP="00AE3175">
    <w:pPr>
      <w:pStyle w:val="Footer"/>
      <w:jc w:val="center"/>
    </w:pP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36ECE4" w14:textId="77777777" w:rsidR="0031302E" w:rsidRDefault="0031302E" w:rsidP="00AE3175">
      <w:pPr>
        <w:spacing w:after="0" w:line="240" w:lineRule="auto"/>
      </w:pPr>
      <w:r>
        <w:separator/>
      </w:r>
    </w:p>
  </w:footnote>
  <w:footnote w:type="continuationSeparator" w:id="0">
    <w:p w14:paraId="3973B138" w14:textId="77777777" w:rsidR="0031302E" w:rsidRDefault="0031302E" w:rsidP="00AE3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B2E704" w14:textId="77777777" w:rsidR="00AE3175" w:rsidRDefault="00AE3175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59264" behindDoc="0" locked="0" layoutInCell="1" allowOverlap="1" wp14:anchorId="0B9A8811" wp14:editId="4262A70D">
          <wp:simplePos x="0" y="0"/>
          <wp:positionH relativeFrom="margin">
            <wp:align>right</wp:align>
          </wp:positionH>
          <wp:positionV relativeFrom="paragraph">
            <wp:posOffset>-223244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1433F"/>
    <w:multiLevelType w:val="hybridMultilevel"/>
    <w:tmpl w:val="1F848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426611"/>
    <w:multiLevelType w:val="hybridMultilevel"/>
    <w:tmpl w:val="C2B8A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991D09"/>
    <w:multiLevelType w:val="multilevel"/>
    <w:tmpl w:val="119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5D3B8C"/>
    <w:multiLevelType w:val="multilevel"/>
    <w:tmpl w:val="5616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D134C9"/>
    <w:multiLevelType w:val="hybridMultilevel"/>
    <w:tmpl w:val="8760C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4F101C"/>
    <w:multiLevelType w:val="multilevel"/>
    <w:tmpl w:val="8B7E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BD59C4"/>
    <w:multiLevelType w:val="multilevel"/>
    <w:tmpl w:val="F98E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AC303E"/>
    <w:multiLevelType w:val="hybridMultilevel"/>
    <w:tmpl w:val="05FCD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11A"/>
    <w:rsid w:val="00113BE7"/>
    <w:rsid w:val="001A0F65"/>
    <w:rsid w:val="0024266C"/>
    <w:rsid w:val="0031302E"/>
    <w:rsid w:val="0033767A"/>
    <w:rsid w:val="00396A9C"/>
    <w:rsid w:val="003D6EE8"/>
    <w:rsid w:val="003E511A"/>
    <w:rsid w:val="005B6785"/>
    <w:rsid w:val="005E25D4"/>
    <w:rsid w:val="00612444"/>
    <w:rsid w:val="0062706C"/>
    <w:rsid w:val="00643558"/>
    <w:rsid w:val="007922DA"/>
    <w:rsid w:val="007A6801"/>
    <w:rsid w:val="007B44C1"/>
    <w:rsid w:val="008252B9"/>
    <w:rsid w:val="0087544F"/>
    <w:rsid w:val="00995E9D"/>
    <w:rsid w:val="00A27B7E"/>
    <w:rsid w:val="00AE3175"/>
    <w:rsid w:val="00CA42CA"/>
    <w:rsid w:val="00CA4933"/>
    <w:rsid w:val="00D061D4"/>
    <w:rsid w:val="00D246E2"/>
    <w:rsid w:val="00D45A43"/>
    <w:rsid w:val="00E25FD7"/>
    <w:rsid w:val="00ED7D6E"/>
    <w:rsid w:val="00EF6CA8"/>
    <w:rsid w:val="00FA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3FA6"/>
  <w15:chartTrackingRefBased/>
  <w15:docId w15:val="{558577D0-A641-4ACF-8EC2-9EAFE1FF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35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3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67A"/>
    <w:pPr>
      <w:ind w:left="720"/>
      <w:contextualSpacing/>
    </w:pPr>
  </w:style>
  <w:style w:type="table" w:styleId="TableGrid">
    <w:name w:val="Table Grid"/>
    <w:basedOn w:val="TableNormal"/>
    <w:uiPriority w:val="39"/>
    <w:rsid w:val="006270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3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175"/>
  </w:style>
  <w:style w:type="paragraph" w:styleId="Footer">
    <w:name w:val="footer"/>
    <w:basedOn w:val="Normal"/>
    <w:link w:val="FooterChar"/>
    <w:uiPriority w:val="99"/>
    <w:unhideWhenUsed/>
    <w:rsid w:val="00AE3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175"/>
  </w:style>
  <w:style w:type="paragraph" w:styleId="BalloonText">
    <w:name w:val="Balloon Text"/>
    <w:basedOn w:val="Normal"/>
    <w:link w:val="BalloonTextChar"/>
    <w:uiPriority w:val="99"/>
    <w:semiHidden/>
    <w:unhideWhenUsed/>
    <w:rsid w:val="002426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66C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6435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35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435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435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15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02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9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9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9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3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25</cp:revision>
  <cp:lastPrinted>2025-04-29T07:16:00Z</cp:lastPrinted>
  <dcterms:created xsi:type="dcterms:W3CDTF">2025-04-25T06:18:00Z</dcterms:created>
  <dcterms:modified xsi:type="dcterms:W3CDTF">2026-04-04T07:07:00Z</dcterms:modified>
</cp:coreProperties>
</file>