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2A54A7" w14:textId="77777777" w:rsidR="00914161" w:rsidRDefault="00914161" w:rsidP="0056601C">
      <w:pPr>
        <w:spacing w:line="240" w:lineRule="auto"/>
        <w:contextualSpacing/>
      </w:pPr>
    </w:p>
    <w:p w14:paraId="752A54A8" w14:textId="77777777" w:rsidR="006E1170" w:rsidRDefault="006E1170"/>
    <w:p w14:paraId="752A54A9" w14:textId="77777777" w:rsidR="00422B8E" w:rsidRDefault="00BD40D4" w:rsidP="00422B8E">
      <w:pPr>
        <w:shd w:val="clear" w:color="auto" w:fill="FFFFFF"/>
        <w:spacing w:after="0" w:line="240" w:lineRule="auto"/>
        <w:rPr>
          <w:rFonts w:ascii="Arial" w:eastAsia="Times New Roman" w:hAnsi="Arial" w:cs="Arial"/>
          <w:color w:val="222222"/>
          <w:sz w:val="24"/>
          <w:szCs w:val="24"/>
          <w:lang w:eastAsia="en-IN"/>
        </w:rPr>
      </w:pPr>
      <w:r>
        <w:rPr>
          <w:noProof/>
          <w:lang w:eastAsia="en-IN"/>
        </w:rPr>
        <w:drawing>
          <wp:anchor distT="0" distB="0" distL="114300" distR="114300" simplePos="0" relativeHeight="251660288" behindDoc="0" locked="0" layoutInCell="1" allowOverlap="1" wp14:anchorId="752A54C6" wp14:editId="752A54C7">
            <wp:simplePos x="0" y="0"/>
            <wp:positionH relativeFrom="column">
              <wp:posOffset>-238125</wp:posOffset>
            </wp:positionH>
            <wp:positionV relativeFrom="paragraph">
              <wp:posOffset>-514350</wp:posOffset>
            </wp:positionV>
            <wp:extent cx="1438275" cy="960755"/>
            <wp:effectExtent l="0" t="0" r="0" b="0"/>
            <wp:wrapNone/>
            <wp:docPr id="3" name="Picture 3" descr="https://upload.wikimedia.org/wikipedia/commons/thumb/8/86/GNTA_logo_2019_v3.svg/250px-GNTA_logo_2019_v3.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8/86/GNTA_logo_2019_v3.svg/250px-GNTA_logo_2019_v3.sv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8275" cy="960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94E84" w14:textId="77777777" w:rsidR="00F80CAF" w:rsidRDefault="00F80CAF" w:rsidP="00422B8E">
      <w:pPr>
        <w:shd w:val="clear" w:color="auto" w:fill="FFFFFF"/>
        <w:spacing w:after="0" w:line="240" w:lineRule="auto"/>
        <w:rPr>
          <w:rFonts w:ascii="Arial" w:eastAsia="Times New Roman" w:hAnsi="Arial" w:cs="Arial"/>
          <w:color w:val="222222"/>
          <w:sz w:val="24"/>
          <w:szCs w:val="24"/>
          <w:lang w:eastAsia="en-IN"/>
        </w:rPr>
      </w:pPr>
    </w:p>
    <w:p w14:paraId="4284CFF5" w14:textId="77777777" w:rsidR="00F80CAF" w:rsidRDefault="00F80CAF" w:rsidP="00422B8E">
      <w:pPr>
        <w:shd w:val="clear" w:color="auto" w:fill="FFFFFF"/>
        <w:spacing w:after="0" w:line="240" w:lineRule="auto"/>
        <w:rPr>
          <w:rFonts w:ascii="Arial" w:eastAsia="Times New Roman" w:hAnsi="Arial" w:cs="Arial"/>
          <w:color w:val="222222"/>
          <w:sz w:val="24"/>
          <w:szCs w:val="24"/>
          <w:lang w:eastAsia="en-IN"/>
        </w:rPr>
      </w:pPr>
    </w:p>
    <w:p w14:paraId="09E5185F" w14:textId="77777777" w:rsidR="00765838" w:rsidRPr="00765838" w:rsidRDefault="00765838" w:rsidP="0076583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65838">
        <w:rPr>
          <w:rFonts w:ascii="Times New Roman" w:eastAsia="Times New Roman" w:hAnsi="Times New Roman" w:cs="Times New Roman"/>
          <w:b/>
          <w:bCs/>
          <w:sz w:val="36"/>
          <w:szCs w:val="36"/>
          <w:lang w:eastAsia="en-IN"/>
        </w:rPr>
        <w:t>5 Days Georgia Package – Tbilisi</w:t>
      </w:r>
    </w:p>
    <w:p w14:paraId="34E49E79" w14:textId="77777777" w:rsidR="00765838" w:rsidRPr="00765838" w:rsidRDefault="00765838" w:rsidP="007658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5838">
        <w:rPr>
          <w:rFonts w:ascii="Times New Roman" w:eastAsia="Times New Roman" w:hAnsi="Times New Roman" w:cs="Times New Roman"/>
          <w:b/>
          <w:bCs/>
          <w:sz w:val="27"/>
          <w:szCs w:val="27"/>
          <w:lang w:eastAsia="en-IN"/>
        </w:rPr>
        <w:t>Overview</w:t>
      </w:r>
    </w:p>
    <w:p w14:paraId="41A05702"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t xml:space="preserve">Discover the charm of Georgia with this 5-day itinerary </w:t>
      </w:r>
      <w:proofErr w:type="spellStart"/>
      <w:r w:rsidRPr="00765838">
        <w:rPr>
          <w:rFonts w:ascii="Times New Roman" w:eastAsia="Times New Roman" w:hAnsi="Times New Roman" w:cs="Times New Roman"/>
          <w:sz w:val="24"/>
          <w:szCs w:val="24"/>
          <w:lang w:eastAsia="en-IN"/>
        </w:rPr>
        <w:t>centered</w:t>
      </w:r>
      <w:proofErr w:type="spellEnd"/>
      <w:r w:rsidRPr="00765838">
        <w:rPr>
          <w:rFonts w:ascii="Times New Roman" w:eastAsia="Times New Roman" w:hAnsi="Times New Roman" w:cs="Times New Roman"/>
          <w:sz w:val="24"/>
          <w:szCs w:val="24"/>
          <w:lang w:eastAsia="en-IN"/>
        </w:rPr>
        <w:t xml:space="preserve"> </w:t>
      </w:r>
      <w:proofErr w:type="gramStart"/>
      <w:r w:rsidRPr="00765838">
        <w:rPr>
          <w:rFonts w:ascii="Times New Roman" w:eastAsia="Times New Roman" w:hAnsi="Times New Roman" w:cs="Times New Roman"/>
          <w:sz w:val="24"/>
          <w:szCs w:val="24"/>
          <w:lang w:eastAsia="en-IN"/>
        </w:rPr>
        <w:t>around</w:t>
      </w:r>
      <w:proofErr w:type="gramEnd"/>
      <w:r w:rsidRPr="00765838">
        <w:rPr>
          <w:rFonts w:ascii="Times New Roman" w:eastAsia="Times New Roman" w:hAnsi="Times New Roman" w:cs="Times New Roman"/>
          <w:sz w:val="24"/>
          <w:szCs w:val="24"/>
          <w:lang w:eastAsia="en-IN"/>
        </w:rPr>
        <w:t xml:space="preserve"> the beautiful capital city of Tbilisi. This journey blends history, culture, scenic landscapes, and unique experiences like sulphur baths and wine tasting. From the cobbled streets of Old Town to the serene Kakheti wine region and ancient monasteries of </w:t>
      </w:r>
      <w:proofErr w:type="spellStart"/>
      <w:r w:rsidRPr="00765838">
        <w:rPr>
          <w:rFonts w:ascii="Times New Roman" w:eastAsia="Times New Roman" w:hAnsi="Times New Roman" w:cs="Times New Roman"/>
          <w:sz w:val="24"/>
          <w:szCs w:val="24"/>
          <w:lang w:eastAsia="en-IN"/>
        </w:rPr>
        <w:t>Mtskheta</w:t>
      </w:r>
      <w:proofErr w:type="spellEnd"/>
      <w:r w:rsidRPr="00765838">
        <w:rPr>
          <w:rFonts w:ascii="Times New Roman" w:eastAsia="Times New Roman" w:hAnsi="Times New Roman" w:cs="Times New Roman"/>
          <w:sz w:val="24"/>
          <w:szCs w:val="24"/>
          <w:lang w:eastAsia="en-IN"/>
        </w:rPr>
        <w:t>, this trip offers a perfect mix of relaxation and exploration.</w:t>
      </w:r>
    </w:p>
    <w:p w14:paraId="3F36B368" w14:textId="77777777" w:rsidR="00765838" w:rsidRPr="00765838" w:rsidRDefault="00765838" w:rsidP="00765838">
      <w:pPr>
        <w:spacing w:after="0"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pict w14:anchorId="2DD6725F">
          <v:rect id="_x0000_i1025" style="width:0;height:1.5pt" o:hralign="center" o:hrstd="t" o:hr="t" fillcolor="#a0a0a0" stroked="f"/>
        </w:pict>
      </w:r>
    </w:p>
    <w:p w14:paraId="308D61CB" w14:textId="77777777" w:rsidR="00765838" w:rsidRPr="00765838" w:rsidRDefault="00765838" w:rsidP="007658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5838">
        <w:rPr>
          <w:rFonts w:ascii="Times New Roman" w:eastAsia="Times New Roman" w:hAnsi="Times New Roman" w:cs="Times New Roman"/>
          <w:b/>
          <w:bCs/>
          <w:sz w:val="27"/>
          <w:szCs w:val="27"/>
          <w:lang w:eastAsia="en-IN"/>
        </w:rPr>
        <w:t>Tour Highlights</w:t>
      </w:r>
    </w:p>
    <w:p w14:paraId="3AED6763"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t xml:space="preserve">This itinerary features a guided Tbilisi city tour including </w:t>
      </w:r>
      <w:proofErr w:type="spellStart"/>
      <w:r w:rsidRPr="00765838">
        <w:rPr>
          <w:rFonts w:ascii="Times New Roman" w:eastAsia="Times New Roman" w:hAnsi="Times New Roman" w:cs="Times New Roman"/>
          <w:sz w:val="24"/>
          <w:szCs w:val="24"/>
          <w:lang w:eastAsia="en-IN"/>
        </w:rPr>
        <w:t>Narikala</w:t>
      </w:r>
      <w:proofErr w:type="spellEnd"/>
      <w:r w:rsidRPr="00765838">
        <w:rPr>
          <w:rFonts w:ascii="Times New Roman" w:eastAsia="Times New Roman" w:hAnsi="Times New Roman" w:cs="Times New Roman"/>
          <w:sz w:val="24"/>
          <w:szCs w:val="24"/>
          <w:lang w:eastAsia="en-IN"/>
        </w:rPr>
        <w:t xml:space="preserve"> Fortress and Peace Bridge, a rejuvenating sulphur bath experience, and a full-day excursion to Kakheti, the famous wine region with wine tasting at </w:t>
      </w:r>
      <w:proofErr w:type="spellStart"/>
      <w:r w:rsidRPr="00765838">
        <w:rPr>
          <w:rFonts w:ascii="Times New Roman" w:eastAsia="Times New Roman" w:hAnsi="Times New Roman" w:cs="Times New Roman"/>
          <w:sz w:val="24"/>
          <w:szCs w:val="24"/>
          <w:lang w:eastAsia="en-IN"/>
        </w:rPr>
        <w:t>Vellino</w:t>
      </w:r>
      <w:proofErr w:type="spellEnd"/>
      <w:r w:rsidRPr="00765838">
        <w:rPr>
          <w:rFonts w:ascii="Times New Roman" w:eastAsia="Times New Roman" w:hAnsi="Times New Roman" w:cs="Times New Roman"/>
          <w:sz w:val="24"/>
          <w:szCs w:val="24"/>
          <w:lang w:eastAsia="en-IN"/>
        </w:rPr>
        <w:t xml:space="preserve"> Winery. Guests will also explore the UNESCO-listed sites of </w:t>
      </w:r>
      <w:proofErr w:type="spellStart"/>
      <w:r w:rsidRPr="00765838">
        <w:rPr>
          <w:rFonts w:ascii="Times New Roman" w:eastAsia="Times New Roman" w:hAnsi="Times New Roman" w:cs="Times New Roman"/>
          <w:sz w:val="24"/>
          <w:szCs w:val="24"/>
          <w:lang w:eastAsia="en-IN"/>
        </w:rPr>
        <w:t>Mtskheta</w:t>
      </w:r>
      <w:proofErr w:type="spellEnd"/>
      <w:r w:rsidRPr="00765838">
        <w:rPr>
          <w:rFonts w:ascii="Times New Roman" w:eastAsia="Times New Roman" w:hAnsi="Times New Roman" w:cs="Times New Roman"/>
          <w:sz w:val="24"/>
          <w:szCs w:val="24"/>
          <w:lang w:eastAsia="en-IN"/>
        </w:rPr>
        <w:t xml:space="preserve"> and enjoy a scenic funicular ride offering panoramic views of Tbilisi city.</w:t>
      </w:r>
    </w:p>
    <w:p w14:paraId="40A4151C" w14:textId="77777777" w:rsidR="00765838" w:rsidRPr="00765838" w:rsidRDefault="00765838" w:rsidP="00765838">
      <w:pPr>
        <w:spacing w:after="0"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pict w14:anchorId="16EE7111">
          <v:rect id="_x0000_i1026" style="width:0;height:1.5pt" o:hralign="center" o:hrstd="t" o:hr="t" fillcolor="#a0a0a0" stroked="f"/>
        </w:pict>
      </w:r>
    </w:p>
    <w:p w14:paraId="12607615" w14:textId="77777777" w:rsidR="00765838" w:rsidRPr="00765838" w:rsidRDefault="00765838" w:rsidP="007658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5838">
        <w:rPr>
          <w:rFonts w:ascii="Times New Roman" w:eastAsia="Times New Roman" w:hAnsi="Times New Roman" w:cs="Times New Roman"/>
          <w:b/>
          <w:bCs/>
          <w:sz w:val="27"/>
          <w:szCs w:val="27"/>
          <w:lang w:eastAsia="en-IN"/>
        </w:rPr>
        <w:t>Hotel Option</w:t>
      </w:r>
    </w:p>
    <w:p w14:paraId="71CAAC55" w14:textId="0AD66E36" w:rsidR="00765838" w:rsidRPr="00765838" w:rsidRDefault="00765838" w:rsidP="00D47CED">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t>Tbilisi Marriott Hotel</w:t>
      </w:r>
      <w:r w:rsidRPr="00765838">
        <w:rPr>
          <w:rFonts w:ascii="Times New Roman" w:eastAsia="Times New Roman" w:hAnsi="Times New Roman" w:cs="Times New Roman"/>
          <w:sz w:val="24"/>
          <w:szCs w:val="24"/>
          <w:lang w:eastAsia="en-IN"/>
        </w:rPr>
        <w:br/>
      </w:r>
      <w:r w:rsidRPr="00765838">
        <w:rPr>
          <w:rFonts w:ascii="Times New Roman" w:eastAsia="Times New Roman" w:hAnsi="Times New Roman" w:cs="Times New Roman"/>
          <w:sz w:val="24"/>
          <w:szCs w:val="24"/>
          <w:lang w:eastAsia="en-IN"/>
        </w:rPr>
        <w:pict w14:anchorId="46B46A57">
          <v:rect id="_x0000_i1032" style="width:0;height:1.5pt" o:hralign="center" o:hrstd="t" o:hr="t" fillcolor="#a0a0a0" stroked="f"/>
        </w:pict>
      </w:r>
      <w:r>
        <w:rPr>
          <w:rFonts w:ascii="Times New Roman" w:eastAsia="Times New Roman" w:hAnsi="Times New Roman" w:cs="Times New Roman"/>
          <w:b/>
          <w:bCs/>
          <w:sz w:val="27"/>
          <w:szCs w:val="27"/>
          <w:lang w:eastAsia="en-IN"/>
        </w:rPr>
        <w:br/>
      </w:r>
      <w:r w:rsidRPr="00765838">
        <w:rPr>
          <w:rFonts w:ascii="Times New Roman" w:eastAsia="Times New Roman" w:hAnsi="Times New Roman" w:cs="Times New Roman"/>
          <w:b/>
          <w:bCs/>
          <w:sz w:val="27"/>
          <w:szCs w:val="27"/>
          <w:lang w:eastAsia="en-IN"/>
        </w:rPr>
        <w:t>Day-wise Itinerary</w:t>
      </w:r>
    </w:p>
    <w:p w14:paraId="07423EEE"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b/>
          <w:bCs/>
          <w:sz w:val="24"/>
          <w:szCs w:val="24"/>
          <w:lang w:eastAsia="en-IN"/>
        </w:rPr>
        <w:t>Day 01: Arrival in Tbilisi</w:t>
      </w:r>
      <w:r w:rsidRPr="00765838">
        <w:rPr>
          <w:rFonts w:ascii="Times New Roman" w:eastAsia="Times New Roman" w:hAnsi="Times New Roman" w:cs="Times New Roman"/>
          <w:sz w:val="24"/>
          <w:szCs w:val="24"/>
          <w:lang w:eastAsia="en-IN"/>
        </w:rPr>
        <w:br/>
        <w:t>On arrival at Tbilisi International Airport, meet and greet by our representative and transfer to the hotel by private vehicle. Check-in and relax. The evening is free at leisure to explore nearby areas. Overnight stay in Tbilisi.</w:t>
      </w:r>
    </w:p>
    <w:p w14:paraId="1374E24B"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b/>
          <w:bCs/>
          <w:sz w:val="24"/>
          <w:szCs w:val="24"/>
          <w:lang w:eastAsia="en-IN"/>
        </w:rPr>
        <w:t>Day 02: Tbilisi City Tour &amp; Sulphur Bath</w:t>
      </w:r>
      <w:r w:rsidRPr="00765838">
        <w:rPr>
          <w:rFonts w:ascii="Times New Roman" w:eastAsia="Times New Roman" w:hAnsi="Times New Roman" w:cs="Times New Roman"/>
          <w:sz w:val="24"/>
          <w:szCs w:val="24"/>
          <w:lang w:eastAsia="en-IN"/>
        </w:rPr>
        <w:br/>
        <w:t xml:space="preserve">After breakfast, proceed for a guided Tbilisi city tour covering Old Town, </w:t>
      </w:r>
      <w:proofErr w:type="spellStart"/>
      <w:r w:rsidRPr="00765838">
        <w:rPr>
          <w:rFonts w:ascii="Times New Roman" w:eastAsia="Times New Roman" w:hAnsi="Times New Roman" w:cs="Times New Roman"/>
          <w:sz w:val="24"/>
          <w:szCs w:val="24"/>
          <w:lang w:eastAsia="en-IN"/>
        </w:rPr>
        <w:t>Metekhi</w:t>
      </w:r>
      <w:proofErr w:type="spellEnd"/>
      <w:r w:rsidRPr="00765838">
        <w:rPr>
          <w:rFonts w:ascii="Times New Roman" w:eastAsia="Times New Roman" w:hAnsi="Times New Roman" w:cs="Times New Roman"/>
          <w:sz w:val="24"/>
          <w:szCs w:val="24"/>
          <w:lang w:eastAsia="en-IN"/>
        </w:rPr>
        <w:t xml:space="preserve"> Church area, </w:t>
      </w:r>
      <w:proofErr w:type="spellStart"/>
      <w:r w:rsidRPr="00765838">
        <w:rPr>
          <w:rFonts w:ascii="Times New Roman" w:eastAsia="Times New Roman" w:hAnsi="Times New Roman" w:cs="Times New Roman"/>
          <w:sz w:val="24"/>
          <w:szCs w:val="24"/>
          <w:lang w:eastAsia="en-IN"/>
        </w:rPr>
        <w:t>Narikala</w:t>
      </w:r>
      <w:proofErr w:type="spellEnd"/>
      <w:r w:rsidRPr="00765838">
        <w:rPr>
          <w:rFonts w:ascii="Times New Roman" w:eastAsia="Times New Roman" w:hAnsi="Times New Roman" w:cs="Times New Roman"/>
          <w:sz w:val="24"/>
          <w:szCs w:val="24"/>
          <w:lang w:eastAsia="en-IN"/>
        </w:rPr>
        <w:t xml:space="preserve"> Fortress (via cable car), and Peace Bridge. Electric cars will be used where required during the tour. Later, enjoy a pre-booked sulphur bath experience. Free time for shopping or exploring cafes. Overnight stay in Tbilisi.</w:t>
      </w:r>
    </w:p>
    <w:p w14:paraId="061A02B5"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b/>
          <w:bCs/>
          <w:sz w:val="24"/>
          <w:szCs w:val="24"/>
          <w:lang w:eastAsia="en-IN"/>
        </w:rPr>
        <w:t>Day 03: Kakheti Region &amp; Wine Experience</w:t>
      </w:r>
      <w:r w:rsidRPr="00765838">
        <w:rPr>
          <w:rFonts w:ascii="Times New Roman" w:eastAsia="Times New Roman" w:hAnsi="Times New Roman" w:cs="Times New Roman"/>
          <w:sz w:val="24"/>
          <w:szCs w:val="24"/>
          <w:lang w:eastAsia="en-IN"/>
        </w:rPr>
        <w:br/>
        <w:t xml:space="preserve">After breakfast, proceed for a full-day excursion to Kakheti, the wine region of Georgia. Visit </w:t>
      </w:r>
      <w:r w:rsidRPr="00765838">
        <w:rPr>
          <w:rFonts w:ascii="Times New Roman" w:eastAsia="Times New Roman" w:hAnsi="Times New Roman" w:cs="Times New Roman"/>
          <w:sz w:val="24"/>
          <w:szCs w:val="24"/>
          <w:lang w:eastAsia="en-IN"/>
        </w:rPr>
        <w:lastRenderedPageBreak/>
        <w:t xml:space="preserve">scenic vineyards, enjoy countryside views, and experience wine tasting at </w:t>
      </w:r>
      <w:proofErr w:type="spellStart"/>
      <w:r w:rsidRPr="00765838">
        <w:rPr>
          <w:rFonts w:ascii="Times New Roman" w:eastAsia="Times New Roman" w:hAnsi="Times New Roman" w:cs="Times New Roman"/>
          <w:sz w:val="24"/>
          <w:szCs w:val="24"/>
          <w:lang w:eastAsia="en-IN"/>
        </w:rPr>
        <w:t>Vellino</w:t>
      </w:r>
      <w:proofErr w:type="spellEnd"/>
      <w:r w:rsidRPr="00765838">
        <w:rPr>
          <w:rFonts w:ascii="Times New Roman" w:eastAsia="Times New Roman" w:hAnsi="Times New Roman" w:cs="Times New Roman"/>
          <w:sz w:val="24"/>
          <w:szCs w:val="24"/>
          <w:lang w:eastAsia="en-IN"/>
        </w:rPr>
        <w:t xml:space="preserve"> Winery. Explore local villages before returning to Tbilisi in the evening. Overnight stay in Tbilisi.</w:t>
      </w:r>
    </w:p>
    <w:p w14:paraId="2EE69AB8"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b/>
          <w:bCs/>
          <w:sz w:val="24"/>
          <w:szCs w:val="24"/>
          <w:lang w:eastAsia="en-IN"/>
        </w:rPr>
        <w:t xml:space="preserve">Day 04: </w:t>
      </w:r>
      <w:proofErr w:type="spellStart"/>
      <w:r w:rsidRPr="00765838">
        <w:rPr>
          <w:rFonts w:ascii="Times New Roman" w:eastAsia="Times New Roman" w:hAnsi="Times New Roman" w:cs="Times New Roman"/>
          <w:b/>
          <w:bCs/>
          <w:sz w:val="24"/>
          <w:szCs w:val="24"/>
          <w:lang w:eastAsia="en-IN"/>
        </w:rPr>
        <w:t>Mtskheta</w:t>
      </w:r>
      <w:proofErr w:type="spellEnd"/>
      <w:r w:rsidRPr="00765838">
        <w:rPr>
          <w:rFonts w:ascii="Times New Roman" w:eastAsia="Times New Roman" w:hAnsi="Times New Roman" w:cs="Times New Roman"/>
          <w:b/>
          <w:bCs/>
          <w:sz w:val="24"/>
          <w:szCs w:val="24"/>
          <w:lang w:eastAsia="en-IN"/>
        </w:rPr>
        <w:t xml:space="preserve"> Tour &amp; Funicular Ride</w:t>
      </w:r>
      <w:r w:rsidRPr="00765838">
        <w:rPr>
          <w:rFonts w:ascii="Times New Roman" w:eastAsia="Times New Roman" w:hAnsi="Times New Roman" w:cs="Times New Roman"/>
          <w:sz w:val="24"/>
          <w:szCs w:val="24"/>
          <w:lang w:eastAsia="en-IN"/>
        </w:rPr>
        <w:br/>
        <w:t xml:space="preserve">After breakfast, visit </w:t>
      </w:r>
      <w:proofErr w:type="spellStart"/>
      <w:r w:rsidRPr="00765838">
        <w:rPr>
          <w:rFonts w:ascii="Times New Roman" w:eastAsia="Times New Roman" w:hAnsi="Times New Roman" w:cs="Times New Roman"/>
          <w:sz w:val="24"/>
          <w:szCs w:val="24"/>
          <w:lang w:eastAsia="en-IN"/>
        </w:rPr>
        <w:t>Mtskheta</w:t>
      </w:r>
      <w:proofErr w:type="spellEnd"/>
      <w:r w:rsidRPr="00765838">
        <w:rPr>
          <w:rFonts w:ascii="Times New Roman" w:eastAsia="Times New Roman" w:hAnsi="Times New Roman" w:cs="Times New Roman"/>
          <w:sz w:val="24"/>
          <w:szCs w:val="24"/>
          <w:lang w:eastAsia="en-IN"/>
        </w:rPr>
        <w:t xml:space="preserve">, the ancient capital of Georgia, covering </w:t>
      </w:r>
      <w:proofErr w:type="spellStart"/>
      <w:r w:rsidRPr="00765838">
        <w:rPr>
          <w:rFonts w:ascii="Times New Roman" w:eastAsia="Times New Roman" w:hAnsi="Times New Roman" w:cs="Times New Roman"/>
          <w:sz w:val="24"/>
          <w:szCs w:val="24"/>
          <w:lang w:eastAsia="en-IN"/>
        </w:rPr>
        <w:t>Jvari</w:t>
      </w:r>
      <w:proofErr w:type="spellEnd"/>
      <w:r w:rsidRPr="00765838">
        <w:rPr>
          <w:rFonts w:ascii="Times New Roman" w:eastAsia="Times New Roman" w:hAnsi="Times New Roman" w:cs="Times New Roman"/>
          <w:sz w:val="24"/>
          <w:szCs w:val="24"/>
          <w:lang w:eastAsia="en-IN"/>
        </w:rPr>
        <w:t xml:space="preserve"> Monastery and </w:t>
      </w:r>
      <w:proofErr w:type="spellStart"/>
      <w:r w:rsidRPr="00765838">
        <w:rPr>
          <w:rFonts w:ascii="Times New Roman" w:eastAsia="Times New Roman" w:hAnsi="Times New Roman" w:cs="Times New Roman"/>
          <w:sz w:val="24"/>
          <w:szCs w:val="24"/>
          <w:lang w:eastAsia="en-IN"/>
        </w:rPr>
        <w:t>Svetitskhoveli</w:t>
      </w:r>
      <w:proofErr w:type="spellEnd"/>
      <w:r w:rsidRPr="00765838">
        <w:rPr>
          <w:rFonts w:ascii="Times New Roman" w:eastAsia="Times New Roman" w:hAnsi="Times New Roman" w:cs="Times New Roman"/>
          <w:sz w:val="24"/>
          <w:szCs w:val="24"/>
          <w:lang w:eastAsia="en-IN"/>
        </w:rPr>
        <w:t xml:space="preserve"> Cathedral. Return to Tbilisi and enjoy an evening funicular tram ride with panoramic city views from </w:t>
      </w:r>
      <w:proofErr w:type="spellStart"/>
      <w:r w:rsidRPr="00765838">
        <w:rPr>
          <w:rFonts w:ascii="Times New Roman" w:eastAsia="Times New Roman" w:hAnsi="Times New Roman" w:cs="Times New Roman"/>
          <w:sz w:val="24"/>
          <w:szCs w:val="24"/>
          <w:lang w:eastAsia="en-IN"/>
        </w:rPr>
        <w:t>Mtatsminda</w:t>
      </w:r>
      <w:proofErr w:type="spellEnd"/>
      <w:r w:rsidRPr="00765838">
        <w:rPr>
          <w:rFonts w:ascii="Times New Roman" w:eastAsia="Times New Roman" w:hAnsi="Times New Roman" w:cs="Times New Roman"/>
          <w:sz w:val="24"/>
          <w:szCs w:val="24"/>
          <w:lang w:eastAsia="en-IN"/>
        </w:rPr>
        <w:t>. Overnight stay in Tbilisi.</w:t>
      </w:r>
    </w:p>
    <w:p w14:paraId="5FCA4AD3"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b/>
          <w:bCs/>
          <w:sz w:val="24"/>
          <w:szCs w:val="24"/>
          <w:lang w:eastAsia="en-IN"/>
        </w:rPr>
        <w:t>Day 05: Departure from Tbilisi</w:t>
      </w:r>
      <w:r w:rsidRPr="00765838">
        <w:rPr>
          <w:rFonts w:ascii="Times New Roman" w:eastAsia="Times New Roman" w:hAnsi="Times New Roman" w:cs="Times New Roman"/>
          <w:sz w:val="24"/>
          <w:szCs w:val="24"/>
          <w:lang w:eastAsia="en-IN"/>
        </w:rPr>
        <w:br/>
        <w:t>After breakfast, check-out from the hotel and transfer to the airport for your onward journey.</w:t>
      </w:r>
    </w:p>
    <w:p w14:paraId="6EA57384" w14:textId="77777777" w:rsidR="00765838" w:rsidRPr="00765838" w:rsidRDefault="00765838" w:rsidP="00765838">
      <w:pPr>
        <w:spacing w:after="0"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pict w14:anchorId="547468C0">
          <v:rect id="_x0000_i1027" style="width:0;height:1.5pt" o:hralign="center" o:hrstd="t" o:hr="t" fillcolor="#a0a0a0" stroked="f"/>
        </w:pict>
      </w:r>
    </w:p>
    <w:p w14:paraId="0154DED0" w14:textId="77777777" w:rsidR="00765838" w:rsidRPr="00765838" w:rsidRDefault="00765838" w:rsidP="007658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5838">
        <w:rPr>
          <w:rFonts w:ascii="Times New Roman" w:eastAsia="Times New Roman" w:hAnsi="Times New Roman" w:cs="Times New Roman"/>
          <w:b/>
          <w:bCs/>
          <w:sz w:val="27"/>
          <w:szCs w:val="27"/>
          <w:lang w:eastAsia="en-IN"/>
        </w:rPr>
        <w:t>Cost</w:t>
      </w:r>
    </w:p>
    <w:p w14:paraId="2FF48E7B" w14:textId="6C77CBE4"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65838">
        <w:rPr>
          <w:rFonts w:ascii="Times New Roman" w:eastAsia="Times New Roman" w:hAnsi="Times New Roman" w:cs="Times New Roman"/>
          <w:sz w:val="24"/>
          <w:szCs w:val="24"/>
          <w:lang w:eastAsia="en-IN"/>
        </w:rPr>
        <w:t>Rs</w:t>
      </w:r>
      <w:proofErr w:type="spellEnd"/>
      <w:r w:rsidRPr="00765838">
        <w:rPr>
          <w:rFonts w:ascii="Times New Roman" w:eastAsia="Times New Roman" w:hAnsi="Times New Roman" w:cs="Times New Roman"/>
          <w:sz w:val="24"/>
          <w:szCs w:val="24"/>
          <w:lang w:eastAsia="en-IN"/>
        </w:rPr>
        <w:t>. 6</w:t>
      </w:r>
      <w:r w:rsidR="00D47CED">
        <w:rPr>
          <w:rFonts w:ascii="Times New Roman" w:eastAsia="Times New Roman" w:hAnsi="Times New Roman" w:cs="Times New Roman"/>
          <w:sz w:val="24"/>
          <w:szCs w:val="24"/>
          <w:lang w:eastAsia="en-IN"/>
        </w:rPr>
        <w:t>5</w:t>
      </w:r>
      <w:r w:rsidRPr="00765838">
        <w:rPr>
          <w:rFonts w:ascii="Times New Roman" w:eastAsia="Times New Roman" w:hAnsi="Times New Roman" w:cs="Times New Roman"/>
          <w:sz w:val="24"/>
          <w:szCs w:val="24"/>
          <w:lang w:eastAsia="en-IN"/>
        </w:rPr>
        <w:t>,500/- per person</w:t>
      </w:r>
    </w:p>
    <w:p w14:paraId="540AD203" w14:textId="77777777" w:rsidR="00765838" w:rsidRPr="00765838" w:rsidRDefault="00765838" w:rsidP="00765838">
      <w:pPr>
        <w:spacing w:after="0"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pict w14:anchorId="7E7A23FD">
          <v:rect id="_x0000_i1028" style="width:0;height:1.5pt" o:hralign="center" o:hrstd="t" o:hr="t" fillcolor="#a0a0a0" stroked="f"/>
        </w:pict>
      </w:r>
    </w:p>
    <w:p w14:paraId="3E278D73" w14:textId="0FF7686B" w:rsidR="00765838" w:rsidRPr="00765838" w:rsidRDefault="00765838" w:rsidP="007658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5838">
        <w:rPr>
          <w:rFonts w:ascii="Times New Roman" w:eastAsia="Times New Roman" w:hAnsi="Times New Roman" w:cs="Times New Roman"/>
          <w:b/>
          <w:bCs/>
          <w:sz w:val="27"/>
          <w:szCs w:val="27"/>
          <w:lang w:eastAsia="en-IN"/>
        </w:rPr>
        <w:t xml:space="preserve">Trip Cost Breakdown </w:t>
      </w:r>
      <w:r w:rsidR="00162B94">
        <w:rPr>
          <w:rFonts w:ascii="Times New Roman" w:eastAsia="Times New Roman" w:hAnsi="Times New Roman" w:cs="Times New Roman"/>
          <w:b/>
          <w:bCs/>
          <w:sz w:val="27"/>
          <w:szCs w:val="27"/>
          <w:lang w:eastAsia="en-IN"/>
        </w:rPr>
        <w:t>(4 Adults on double</w:t>
      </w:r>
      <w:bookmarkStart w:id="0" w:name="_GoBack"/>
      <w:bookmarkEnd w:id="0"/>
      <w:r w:rsidR="00162B94">
        <w:rPr>
          <w:rFonts w:ascii="Times New Roman" w:eastAsia="Times New Roman" w:hAnsi="Times New Roman" w:cs="Times New Roman"/>
          <w:b/>
          <w:bCs/>
          <w:sz w:val="27"/>
          <w:szCs w:val="27"/>
          <w:lang w:eastAsia="en-IN"/>
        </w:rPr>
        <w:t xml:space="preserve"> sharing Basis)</w:t>
      </w:r>
    </w:p>
    <w:p w14:paraId="0E6A5A89"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t xml:space="preserve">• 4 </w:t>
      </w:r>
      <w:proofErr w:type="spellStart"/>
      <w:r w:rsidRPr="00765838">
        <w:rPr>
          <w:rFonts w:ascii="Times New Roman" w:eastAsia="Times New Roman" w:hAnsi="Times New Roman" w:cs="Times New Roman"/>
          <w:sz w:val="24"/>
          <w:szCs w:val="24"/>
          <w:lang w:eastAsia="en-IN"/>
        </w:rPr>
        <w:t>Nights</w:t>
      </w:r>
      <w:proofErr w:type="spellEnd"/>
      <w:r w:rsidRPr="00765838">
        <w:rPr>
          <w:rFonts w:ascii="Times New Roman" w:eastAsia="Times New Roman" w:hAnsi="Times New Roman" w:cs="Times New Roman"/>
          <w:sz w:val="24"/>
          <w:szCs w:val="24"/>
          <w:lang w:eastAsia="en-IN"/>
        </w:rPr>
        <w:t xml:space="preserve"> accommodation in 5-star hotel</w:t>
      </w:r>
      <w:r w:rsidRPr="00765838">
        <w:rPr>
          <w:rFonts w:ascii="Times New Roman" w:eastAsia="Times New Roman" w:hAnsi="Times New Roman" w:cs="Times New Roman"/>
          <w:sz w:val="24"/>
          <w:szCs w:val="24"/>
          <w:lang w:eastAsia="en-IN"/>
        </w:rPr>
        <w:br/>
        <w:t>• Daily breakfast</w:t>
      </w:r>
      <w:r w:rsidRPr="00765838">
        <w:rPr>
          <w:rFonts w:ascii="Times New Roman" w:eastAsia="Times New Roman" w:hAnsi="Times New Roman" w:cs="Times New Roman"/>
          <w:sz w:val="24"/>
          <w:szCs w:val="24"/>
          <w:lang w:eastAsia="en-IN"/>
        </w:rPr>
        <w:br/>
        <w:t>• Private Sprinter vehicle for transfers and tours</w:t>
      </w:r>
      <w:r w:rsidRPr="00765838">
        <w:rPr>
          <w:rFonts w:ascii="Times New Roman" w:eastAsia="Times New Roman" w:hAnsi="Times New Roman" w:cs="Times New Roman"/>
          <w:sz w:val="24"/>
          <w:szCs w:val="24"/>
          <w:lang w:eastAsia="en-IN"/>
        </w:rPr>
        <w:br/>
        <w:t>• English-speaking professional guide</w:t>
      </w:r>
      <w:r w:rsidRPr="00765838">
        <w:rPr>
          <w:rFonts w:ascii="Times New Roman" w:eastAsia="Times New Roman" w:hAnsi="Times New Roman" w:cs="Times New Roman"/>
          <w:sz w:val="24"/>
          <w:szCs w:val="24"/>
          <w:lang w:eastAsia="en-IN"/>
        </w:rPr>
        <w:br/>
        <w:t>• Entrance fees as per itinerary</w:t>
      </w:r>
      <w:r w:rsidRPr="00765838">
        <w:rPr>
          <w:rFonts w:ascii="Times New Roman" w:eastAsia="Times New Roman" w:hAnsi="Times New Roman" w:cs="Times New Roman"/>
          <w:sz w:val="24"/>
          <w:szCs w:val="24"/>
          <w:lang w:eastAsia="en-IN"/>
        </w:rPr>
        <w:br/>
        <w:t>• Sulphur bath experience</w:t>
      </w:r>
      <w:r w:rsidRPr="00765838">
        <w:rPr>
          <w:rFonts w:ascii="Times New Roman" w:eastAsia="Times New Roman" w:hAnsi="Times New Roman" w:cs="Times New Roman"/>
          <w:sz w:val="24"/>
          <w:szCs w:val="24"/>
          <w:lang w:eastAsia="en-IN"/>
        </w:rPr>
        <w:br/>
        <w:t>• Cable car and funicular tram rides</w:t>
      </w:r>
      <w:r w:rsidRPr="00765838">
        <w:rPr>
          <w:rFonts w:ascii="Times New Roman" w:eastAsia="Times New Roman" w:hAnsi="Times New Roman" w:cs="Times New Roman"/>
          <w:sz w:val="24"/>
          <w:szCs w:val="24"/>
          <w:lang w:eastAsia="en-IN"/>
        </w:rPr>
        <w:br/>
        <w:t>• Wine tasting experience</w:t>
      </w:r>
      <w:r w:rsidRPr="00765838">
        <w:rPr>
          <w:rFonts w:ascii="Times New Roman" w:eastAsia="Times New Roman" w:hAnsi="Times New Roman" w:cs="Times New Roman"/>
          <w:sz w:val="24"/>
          <w:szCs w:val="24"/>
          <w:lang w:eastAsia="en-IN"/>
        </w:rPr>
        <w:br/>
        <w:t>• Electric car usage during city tour</w:t>
      </w:r>
      <w:r w:rsidRPr="00765838">
        <w:rPr>
          <w:rFonts w:ascii="Times New Roman" w:eastAsia="Times New Roman" w:hAnsi="Times New Roman" w:cs="Times New Roman"/>
          <w:sz w:val="24"/>
          <w:szCs w:val="24"/>
          <w:lang w:eastAsia="en-IN"/>
        </w:rPr>
        <w:br/>
        <w:t>• 2 bottles of water per person per day</w:t>
      </w:r>
    </w:p>
    <w:p w14:paraId="211FE082" w14:textId="77777777" w:rsidR="00765838" w:rsidRPr="00765838" w:rsidRDefault="00765838" w:rsidP="00765838">
      <w:pPr>
        <w:spacing w:after="0"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pict w14:anchorId="2EC3AEE7">
          <v:rect id="_x0000_i1029" style="width:0;height:1.5pt" o:hralign="center" o:hrstd="t" o:hr="t" fillcolor="#a0a0a0" stroked="f"/>
        </w:pict>
      </w:r>
    </w:p>
    <w:p w14:paraId="5EF4B18B" w14:textId="77777777" w:rsidR="00765838" w:rsidRPr="00765838" w:rsidRDefault="00765838" w:rsidP="007658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5838">
        <w:rPr>
          <w:rFonts w:ascii="Times New Roman" w:eastAsia="Times New Roman" w:hAnsi="Times New Roman" w:cs="Times New Roman"/>
          <w:b/>
          <w:bCs/>
          <w:sz w:val="27"/>
          <w:szCs w:val="27"/>
          <w:lang w:eastAsia="en-IN"/>
        </w:rPr>
        <w:t>Inclusion</w:t>
      </w:r>
    </w:p>
    <w:p w14:paraId="6C4C04EC"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t>• Accommodation for 4 nights</w:t>
      </w:r>
      <w:r w:rsidRPr="00765838">
        <w:rPr>
          <w:rFonts w:ascii="Times New Roman" w:eastAsia="Times New Roman" w:hAnsi="Times New Roman" w:cs="Times New Roman"/>
          <w:sz w:val="24"/>
          <w:szCs w:val="24"/>
          <w:lang w:eastAsia="en-IN"/>
        </w:rPr>
        <w:br/>
        <w:t>• Daily breakfast</w:t>
      </w:r>
      <w:r w:rsidRPr="00765838">
        <w:rPr>
          <w:rFonts w:ascii="Times New Roman" w:eastAsia="Times New Roman" w:hAnsi="Times New Roman" w:cs="Times New Roman"/>
          <w:sz w:val="24"/>
          <w:szCs w:val="24"/>
          <w:lang w:eastAsia="en-IN"/>
        </w:rPr>
        <w:br/>
        <w:t>• Private transportation with guide</w:t>
      </w:r>
      <w:r w:rsidRPr="00765838">
        <w:rPr>
          <w:rFonts w:ascii="Times New Roman" w:eastAsia="Times New Roman" w:hAnsi="Times New Roman" w:cs="Times New Roman"/>
          <w:sz w:val="24"/>
          <w:szCs w:val="24"/>
          <w:lang w:eastAsia="en-IN"/>
        </w:rPr>
        <w:br/>
        <w:t>• All sightseeing and entrance fees</w:t>
      </w:r>
      <w:r w:rsidRPr="00765838">
        <w:rPr>
          <w:rFonts w:ascii="Times New Roman" w:eastAsia="Times New Roman" w:hAnsi="Times New Roman" w:cs="Times New Roman"/>
          <w:sz w:val="24"/>
          <w:szCs w:val="24"/>
          <w:lang w:eastAsia="en-IN"/>
        </w:rPr>
        <w:br/>
        <w:t>• Sulphur bath experience</w:t>
      </w:r>
      <w:r w:rsidRPr="00765838">
        <w:rPr>
          <w:rFonts w:ascii="Times New Roman" w:eastAsia="Times New Roman" w:hAnsi="Times New Roman" w:cs="Times New Roman"/>
          <w:sz w:val="24"/>
          <w:szCs w:val="24"/>
          <w:lang w:eastAsia="en-IN"/>
        </w:rPr>
        <w:br/>
        <w:t>• Cable car and funicular rides</w:t>
      </w:r>
      <w:r w:rsidRPr="00765838">
        <w:rPr>
          <w:rFonts w:ascii="Times New Roman" w:eastAsia="Times New Roman" w:hAnsi="Times New Roman" w:cs="Times New Roman"/>
          <w:sz w:val="24"/>
          <w:szCs w:val="24"/>
          <w:lang w:eastAsia="en-IN"/>
        </w:rPr>
        <w:br/>
        <w:t xml:space="preserve">• Wine tasting at </w:t>
      </w:r>
      <w:proofErr w:type="spellStart"/>
      <w:r w:rsidRPr="00765838">
        <w:rPr>
          <w:rFonts w:ascii="Times New Roman" w:eastAsia="Times New Roman" w:hAnsi="Times New Roman" w:cs="Times New Roman"/>
          <w:sz w:val="24"/>
          <w:szCs w:val="24"/>
          <w:lang w:eastAsia="en-IN"/>
        </w:rPr>
        <w:t>Vellino</w:t>
      </w:r>
      <w:proofErr w:type="spellEnd"/>
      <w:r w:rsidRPr="00765838">
        <w:rPr>
          <w:rFonts w:ascii="Times New Roman" w:eastAsia="Times New Roman" w:hAnsi="Times New Roman" w:cs="Times New Roman"/>
          <w:sz w:val="24"/>
          <w:szCs w:val="24"/>
          <w:lang w:eastAsia="en-IN"/>
        </w:rPr>
        <w:t xml:space="preserve"> Winery</w:t>
      </w:r>
    </w:p>
    <w:p w14:paraId="3B65D35C" w14:textId="77777777" w:rsidR="00765838" w:rsidRPr="00765838" w:rsidRDefault="00765838" w:rsidP="00765838">
      <w:pPr>
        <w:spacing w:after="0"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pict w14:anchorId="24198F7D">
          <v:rect id="_x0000_i1030" style="width:0;height:1.5pt" o:hralign="center" o:hrstd="t" o:hr="t" fillcolor="#a0a0a0" stroked="f"/>
        </w:pict>
      </w:r>
    </w:p>
    <w:p w14:paraId="4C6A538D" w14:textId="77777777" w:rsidR="00765838" w:rsidRPr="00765838" w:rsidRDefault="00765838" w:rsidP="007658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5838">
        <w:rPr>
          <w:rFonts w:ascii="Times New Roman" w:eastAsia="Times New Roman" w:hAnsi="Times New Roman" w:cs="Times New Roman"/>
          <w:b/>
          <w:bCs/>
          <w:sz w:val="27"/>
          <w:szCs w:val="27"/>
          <w:lang w:eastAsia="en-IN"/>
        </w:rPr>
        <w:t>Exclusion</w:t>
      </w:r>
    </w:p>
    <w:p w14:paraId="26142DFA"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lastRenderedPageBreak/>
        <w:t>• International airfare</w:t>
      </w:r>
      <w:r w:rsidRPr="00765838">
        <w:rPr>
          <w:rFonts w:ascii="Times New Roman" w:eastAsia="Times New Roman" w:hAnsi="Times New Roman" w:cs="Times New Roman"/>
          <w:sz w:val="24"/>
          <w:szCs w:val="24"/>
          <w:lang w:eastAsia="en-IN"/>
        </w:rPr>
        <w:br/>
        <w:t>• Visa charges</w:t>
      </w:r>
      <w:r w:rsidRPr="00765838">
        <w:rPr>
          <w:rFonts w:ascii="Times New Roman" w:eastAsia="Times New Roman" w:hAnsi="Times New Roman" w:cs="Times New Roman"/>
          <w:sz w:val="24"/>
          <w:szCs w:val="24"/>
          <w:lang w:eastAsia="en-IN"/>
        </w:rPr>
        <w:br/>
        <w:t>• Travel insurance</w:t>
      </w:r>
      <w:r w:rsidRPr="00765838">
        <w:rPr>
          <w:rFonts w:ascii="Times New Roman" w:eastAsia="Times New Roman" w:hAnsi="Times New Roman" w:cs="Times New Roman"/>
          <w:sz w:val="24"/>
          <w:szCs w:val="24"/>
          <w:lang w:eastAsia="en-IN"/>
        </w:rPr>
        <w:br/>
        <w:t>• Lunches and dinners</w:t>
      </w:r>
      <w:r w:rsidRPr="00765838">
        <w:rPr>
          <w:rFonts w:ascii="Times New Roman" w:eastAsia="Times New Roman" w:hAnsi="Times New Roman" w:cs="Times New Roman"/>
          <w:sz w:val="24"/>
          <w:szCs w:val="24"/>
          <w:lang w:eastAsia="en-IN"/>
        </w:rPr>
        <w:br/>
        <w:t>• Personal expenses</w:t>
      </w:r>
      <w:r w:rsidRPr="00765838">
        <w:rPr>
          <w:rFonts w:ascii="Times New Roman" w:eastAsia="Times New Roman" w:hAnsi="Times New Roman" w:cs="Times New Roman"/>
          <w:sz w:val="24"/>
          <w:szCs w:val="24"/>
          <w:lang w:eastAsia="en-IN"/>
        </w:rPr>
        <w:br/>
        <w:t xml:space="preserve">• </w:t>
      </w:r>
      <w:proofErr w:type="gramStart"/>
      <w:r w:rsidRPr="00765838">
        <w:rPr>
          <w:rFonts w:ascii="Times New Roman" w:eastAsia="Times New Roman" w:hAnsi="Times New Roman" w:cs="Times New Roman"/>
          <w:sz w:val="24"/>
          <w:szCs w:val="24"/>
          <w:lang w:eastAsia="en-IN"/>
        </w:rPr>
        <w:t>Any</w:t>
      </w:r>
      <w:proofErr w:type="gramEnd"/>
      <w:r w:rsidRPr="00765838">
        <w:rPr>
          <w:rFonts w:ascii="Times New Roman" w:eastAsia="Times New Roman" w:hAnsi="Times New Roman" w:cs="Times New Roman"/>
          <w:sz w:val="24"/>
          <w:szCs w:val="24"/>
          <w:lang w:eastAsia="en-IN"/>
        </w:rPr>
        <w:t xml:space="preserve"> services not mentioned</w:t>
      </w:r>
    </w:p>
    <w:p w14:paraId="6F349CEB" w14:textId="77777777" w:rsidR="00765838" w:rsidRPr="00765838" w:rsidRDefault="00765838" w:rsidP="00765838">
      <w:pPr>
        <w:spacing w:after="0"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sz w:val="24"/>
          <w:szCs w:val="24"/>
          <w:lang w:eastAsia="en-IN"/>
        </w:rPr>
        <w:pict w14:anchorId="03A27166">
          <v:rect id="_x0000_i1031" style="width:0;height:1.5pt" o:hralign="center" o:hrstd="t" o:hr="t" fillcolor="#a0a0a0" stroked="f"/>
        </w:pict>
      </w:r>
    </w:p>
    <w:p w14:paraId="5074E00D" w14:textId="77777777" w:rsidR="00765838" w:rsidRPr="00765838" w:rsidRDefault="00765838" w:rsidP="00765838">
      <w:pPr>
        <w:spacing w:before="100" w:beforeAutospacing="1" w:after="100" w:afterAutospacing="1" w:line="240" w:lineRule="auto"/>
        <w:rPr>
          <w:rFonts w:ascii="Times New Roman" w:eastAsia="Times New Roman" w:hAnsi="Times New Roman" w:cs="Times New Roman"/>
          <w:sz w:val="24"/>
          <w:szCs w:val="24"/>
          <w:lang w:eastAsia="en-IN"/>
        </w:rPr>
      </w:pPr>
      <w:r w:rsidRPr="00765838">
        <w:rPr>
          <w:rFonts w:ascii="Times New Roman" w:eastAsia="Times New Roman" w:hAnsi="Times New Roman" w:cs="Times New Roman"/>
          <w:b/>
          <w:bCs/>
          <w:sz w:val="24"/>
          <w:szCs w:val="24"/>
          <w:lang w:eastAsia="en-IN"/>
        </w:rPr>
        <w:t>Note:</w:t>
      </w:r>
      <w:r w:rsidRPr="00765838">
        <w:rPr>
          <w:rFonts w:ascii="Times New Roman" w:eastAsia="Times New Roman" w:hAnsi="Times New Roman" w:cs="Times New Roman"/>
          <w:sz w:val="24"/>
          <w:szCs w:val="24"/>
          <w:lang w:eastAsia="en-IN"/>
        </w:rPr>
        <w:t xml:space="preserve"> </w:t>
      </w:r>
      <w:r w:rsidRPr="00765838">
        <w:rPr>
          <w:rFonts w:ascii="Times New Roman" w:eastAsia="Times New Roman" w:hAnsi="Times New Roman" w:cs="Times New Roman"/>
          <w:i/>
          <w:iCs/>
          <w:sz w:val="24"/>
          <w:szCs w:val="24"/>
          <w:lang w:eastAsia="en-IN"/>
        </w:rPr>
        <w:t>Cost may vary as per the ROE rates at the date of confirmation</w:t>
      </w:r>
    </w:p>
    <w:p w14:paraId="49CC6FA5" w14:textId="77777777" w:rsidR="00E367D5" w:rsidRDefault="00E367D5" w:rsidP="00F80CAF">
      <w:pPr>
        <w:shd w:val="clear" w:color="auto" w:fill="FFFFFF"/>
        <w:spacing w:after="0" w:line="240" w:lineRule="auto"/>
        <w:rPr>
          <w:rFonts w:ascii="Arial" w:eastAsia="Times New Roman" w:hAnsi="Arial" w:cs="Arial"/>
          <w:b/>
          <w:bCs/>
          <w:color w:val="222222"/>
          <w:sz w:val="24"/>
          <w:szCs w:val="24"/>
          <w:lang w:eastAsia="en-IN"/>
        </w:rPr>
      </w:pPr>
    </w:p>
    <w:sectPr w:rsidR="00E367D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32FAA0" w14:textId="77777777" w:rsidR="00A10030" w:rsidRDefault="00A10030" w:rsidP="006E1170">
      <w:pPr>
        <w:spacing w:after="0" w:line="240" w:lineRule="auto"/>
      </w:pPr>
      <w:r>
        <w:separator/>
      </w:r>
    </w:p>
  </w:endnote>
  <w:endnote w:type="continuationSeparator" w:id="0">
    <w:p w14:paraId="7E0CAB71" w14:textId="77777777" w:rsidR="00A10030" w:rsidRDefault="00A10030" w:rsidP="006E1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2A54CD" w14:textId="77777777" w:rsidR="006E1170" w:rsidRPr="00C830CB" w:rsidRDefault="006E1170" w:rsidP="006E1170">
    <w:pPr>
      <w:pStyle w:val="Footer"/>
      <w:jc w:val="center"/>
    </w:pPr>
    <w:r w:rsidRPr="00C830CB">
      <w:t xml:space="preserve">No.1A, Pleasant Apartment, No.45, Taylors Road, </w:t>
    </w:r>
    <w:proofErr w:type="spellStart"/>
    <w:r w:rsidRPr="00C830CB">
      <w:t>Kilpauk</w:t>
    </w:r>
    <w:proofErr w:type="spellEnd"/>
    <w:r w:rsidRPr="00C830CB">
      <w:t>, Chennai-600010.</w:t>
    </w:r>
  </w:p>
  <w:p w14:paraId="752A54CE" w14:textId="77777777" w:rsidR="006E1170" w:rsidRDefault="006E1170" w:rsidP="006E1170">
    <w:pPr>
      <w:pStyle w:val="Footer"/>
      <w:jc w:val="center"/>
    </w:pPr>
    <w:proofErr w:type="gramStart"/>
    <w:r w:rsidRPr="00C830CB">
      <w:t>Mobile :</w:t>
    </w:r>
    <w:proofErr w:type="gramEnd"/>
    <w:r w:rsidRPr="00C830CB">
      <w:t xml:space="preserve"> 9444175678 / 8939654011 / 9445475692</w:t>
    </w:r>
  </w:p>
  <w:p w14:paraId="752A54CF" w14:textId="77777777" w:rsidR="006E1170" w:rsidRDefault="006E1170" w:rsidP="006E1170">
    <w:pPr>
      <w:pStyle w:val="Footer"/>
      <w:jc w:val="center"/>
    </w:pPr>
    <w:r w:rsidRPr="003D41F3">
      <w:rPr>
        <w:b/>
      </w:rPr>
      <w:t xml:space="preserve">TRICHY | CHENNAI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B30365" w14:textId="77777777" w:rsidR="00A10030" w:rsidRDefault="00A10030" w:rsidP="006E1170">
      <w:pPr>
        <w:spacing w:after="0" w:line="240" w:lineRule="auto"/>
      </w:pPr>
      <w:r>
        <w:separator/>
      </w:r>
    </w:p>
  </w:footnote>
  <w:footnote w:type="continuationSeparator" w:id="0">
    <w:p w14:paraId="72410864" w14:textId="77777777" w:rsidR="00A10030" w:rsidRDefault="00A10030" w:rsidP="006E11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2A54CC" w14:textId="77777777" w:rsidR="006E1170" w:rsidRDefault="006E1170">
    <w:pPr>
      <w:pStyle w:val="Header"/>
    </w:pPr>
    <w:r>
      <w:rPr>
        <w:rFonts w:ascii="Arial" w:eastAsia="Times New Roman" w:hAnsi="Arial" w:cs="Arial"/>
        <w:noProof/>
        <w:color w:val="500050"/>
        <w:lang w:eastAsia="en-IN"/>
      </w:rPr>
      <w:t xml:space="preserve"> </w:t>
    </w:r>
    <w:r>
      <w:rPr>
        <w:rFonts w:ascii="Arial" w:eastAsia="Times New Roman" w:hAnsi="Arial" w:cs="Arial"/>
        <w:noProof/>
        <w:color w:val="500050"/>
        <w:lang w:eastAsia="en-IN"/>
      </w:rPr>
      <w:drawing>
        <wp:anchor distT="0" distB="0" distL="114300" distR="114300" simplePos="0" relativeHeight="251659264" behindDoc="0" locked="0" layoutInCell="1" allowOverlap="1" wp14:anchorId="752A54D0" wp14:editId="752A54D1">
          <wp:simplePos x="0" y="0"/>
          <wp:positionH relativeFrom="margin">
            <wp:align>right</wp:align>
          </wp:positionH>
          <wp:positionV relativeFrom="paragraph">
            <wp:posOffset>-295910</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F5BF2"/>
    <w:multiLevelType w:val="hybridMultilevel"/>
    <w:tmpl w:val="2EA27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05B1836"/>
    <w:multiLevelType w:val="multilevel"/>
    <w:tmpl w:val="2F5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6A3BD9"/>
    <w:multiLevelType w:val="multilevel"/>
    <w:tmpl w:val="4E3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1F15DF1"/>
    <w:multiLevelType w:val="multilevel"/>
    <w:tmpl w:val="4C3A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6711C7"/>
    <w:multiLevelType w:val="multilevel"/>
    <w:tmpl w:val="85F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1FA7F04"/>
    <w:multiLevelType w:val="multilevel"/>
    <w:tmpl w:val="359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9828C6"/>
    <w:multiLevelType w:val="hybridMultilevel"/>
    <w:tmpl w:val="34B44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0077FA0"/>
    <w:multiLevelType w:val="hybridMultilevel"/>
    <w:tmpl w:val="D9ECA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86B2C6C"/>
    <w:multiLevelType w:val="multilevel"/>
    <w:tmpl w:val="EC9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452754"/>
    <w:multiLevelType w:val="multilevel"/>
    <w:tmpl w:val="FD6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CC615A9"/>
    <w:multiLevelType w:val="multilevel"/>
    <w:tmpl w:val="489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6"/>
  </w:num>
  <w:num w:numId="4">
    <w:abstractNumId w:val="1"/>
  </w:num>
  <w:num w:numId="5">
    <w:abstractNumId w:val="9"/>
  </w:num>
  <w:num w:numId="6">
    <w:abstractNumId w:val="4"/>
  </w:num>
  <w:num w:numId="7">
    <w:abstractNumId w:val="2"/>
  </w:num>
  <w:num w:numId="8">
    <w:abstractNumId w:val="5"/>
  </w:num>
  <w:num w:numId="9">
    <w:abstractNumId w:val="10"/>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246"/>
    <w:rsid w:val="00162B94"/>
    <w:rsid w:val="001713CB"/>
    <w:rsid w:val="00173527"/>
    <w:rsid w:val="00263D28"/>
    <w:rsid w:val="002B0BFB"/>
    <w:rsid w:val="00375186"/>
    <w:rsid w:val="00396A9C"/>
    <w:rsid w:val="00422B8E"/>
    <w:rsid w:val="00466719"/>
    <w:rsid w:val="004C0D37"/>
    <w:rsid w:val="0056601C"/>
    <w:rsid w:val="00582246"/>
    <w:rsid w:val="00686CFC"/>
    <w:rsid w:val="006D49DF"/>
    <w:rsid w:val="006E1170"/>
    <w:rsid w:val="006F71F1"/>
    <w:rsid w:val="00765838"/>
    <w:rsid w:val="008C7FF0"/>
    <w:rsid w:val="008D1D2A"/>
    <w:rsid w:val="00914161"/>
    <w:rsid w:val="00953CE4"/>
    <w:rsid w:val="00A10030"/>
    <w:rsid w:val="00A52335"/>
    <w:rsid w:val="00A84607"/>
    <w:rsid w:val="00AC2ACE"/>
    <w:rsid w:val="00B065DD"/>
    <w:rsid w:val="00BD40D4"/>
    <w:rsid w:val="00CA42CA"/>
    <w:rsid w:val="00CD4098"/>
    <w:rsid w:val="00D47CED"/>
    <w:rsid w:val="00E01FD5"/>
    <w:rsid w:val="00E367D5"/>
    <w:rsid w:val="00F80CAF"/>
    <w:rsid w:val="00FA7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A54A7"/>
  <w15:chartTrackingRefBased/>
  <w15:docId w15:val="{045BF502-626A-4C4D-B2ED-B54C37540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658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6583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22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82246"/>
    <w:rPr>
      <w:b/>
      <w:bCs/>
    </w:rPr>
  </w:style>
  <w:style w:type="character" w:styleId="Hyperlink">
    <w:name w:val="Hyperlink"/>
    <w:basedOn w:val="DefaultParagraphFont"/>
    <w:uiPriority w:val="99"/>
    <w:semiHidden/>
    <w:unhideWhenUsed/>
    <w:rsid w:val="00582246"/>
    <w:rPr>
      <w:color w:val="0000FF"/>
      <w:u w:val="single"/>
    </w:rPr>
  </w:style>
  <w:style w:type="paragraph" w:styleId="ListParagraph">
    <w:name w:val="List Paragraph"/>
    <w:basedOn w:val="Normal"/>
    <w:uiPriority w:val="34"/>
    <w:qFormat/>
    <w:rsid w:val="001713CB"/>
    <w:pPr>
      <w:ind w:left="720"/>
      <w:contextualSpacing/>
    </w:pPr>
  </w:style>
  <w:style w:type="table" w:styleId="TableGrid">
    <w:name w:val="Table Grid"/>
    <w:basedOn w:val="TableNormal"/>
    <w:uiPriority w:val="39"/>
    <w:rsid w:val="004C0D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E1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170"/>
  </w:style>
  <w:style w:type="paragraph" w:styleId="Footer">
    <w:name w:val="footer"/>
    <w:basedOn w:val="Normal"/>
    <w:link w:val="FooterChar"/>
    <w:uiPriority w:val="99"/>
    <w:unhideWhenUsed/>
    <w:rsid w:val="006E1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170"/>
  </w:style>
  <w:style w:type="character" w:customStyle="1" w:styleId="Heading2Char">
    <w:name w:val="Heading 2 Char"/>
    <w:basedOn w:val="DefaultParagraphFont"/>
    <w:link w:val="Heading2"/>
    <w:uiPriority w:val="9"/>
    <w:rsid w:val="0076583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65838"/>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7658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045507">
      <w:bodyDiv w:val="1"/>
      <w:marLeft w:val="0"/>
      <w:marRight w:val="0"/>
      <w:marTop w:val="0"/>
      <w:marBottom w:val="0"/>
      <w:divBdr>
        <w:top w:val="none" w:sz="0" w:space="0" w:color="auto"/>
        <w:left w:val="none" w:sz="0" w:space="0" w:color="auto"/>
        <w:bottom w:val="none" w:sz="0" w:space="0" w:color="auto"/>
        <w:right w:val="none" w:sz="0" w:space="0" w:color="auto"/>
      </w:divBdr>
    </w:div>
    <w:div w:id="683702003">
      <w:bodyDiv w:val="1"/>
      <w:marLeft w:val="0"/>
      <w:marRight w:val="0"/>
      <w:marTop w:val="0"/>
      <w:marBottom w:val="0"/>
      <w:divBdr>
        <w:top w:val="none" w:sz="0" w:space="0" w:color="auto"/>
        <w:left w:val="none" w:sz="0" w:space="0" w:color="auto"/>
        <w:bottom w:val="none" w:sz="0" w:space="0" w:color="auto"/>
        <w:right w:val="none" w:sz="0" w:space="0" w:color="auto"/>
      </w:divBdr>
      <w:divsChild>
        <w:div w:id="185801150">
          <w:marLeft w:val="0"/>
          <w:marRight w:val="0"/>
          <w:marTop w:val="0"/>
          <w:marBottom w:val="0"/>
          <w:divBdr>
            <w:top w:val="none" w:sz="0" w:space="0" w:color="auto"/>
            <w:left w:val="none" w:sz="0" w:space="0" w:color="auto"/>
            <w:bottom w:val="none" w:sz="0" w:space="0" w:color="auto"/>
            <w:right w:val="none" w:sz="0" w:space="0" w:color="auto"/>
          </w:divBdr>
        </w:div>
      </w:divsChild>
    </w:div>
    <w:div w:id="1430082859">
      <w:bodyDiv w:val="1"/>
      <w:marLeft w:val="0"/>
      <w:marRight w:val="0"/>
      <w:marTop w:val="0"/>
      <w:marBottom w:val="0"/>
      <w:divBdr>
        <w:top w:val="none" w:sz="0" w:space="0" w:color="auto"/>
        <w:left w:val="none" w:sz="0" w:space="0" w:color="auto"/>
        <w:bottom w:val="none" w:sz="0" w:space="0" w:color="auto"/>
        <w:right w:val="none" w:sz="0" w:space="0" w:color="auto"/>
      </w:divBdr>
    </w:div>
    <w:div w:id="173430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27</cp:revision>
  <dcterms:created xsi:type="dcterms:W3CDTF">2025-04-10T11:59:00Z</dcterms:created>
  <dcterms:modified xsi:type="dcterms:W3CDTF">2026-04-04T07:42:00Z</dcterms:modified>
</cp:coreProperties>
</file>