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EEF0B4" w14:textId="77777777" w:rsidR="00372A29" w:rsidRDefault="00372A29" w:rsidP="00FD42E1">
      <w:pPr>
        <w:rPr>
          <w:lang w:val="en-US"/>
        </w:rPr>
      </w:pPr>
    </w:p>
    <w:p w14:paraId="7E68CEFC" w14:textId="77777777" w:rsidR="00372A29" w:rsidRDefault="00372A29" w:rsidP="00FD42E1">
      <w:pPr>
        <w:rPr>
          <w:lang w:val="en-US"/>
        </w:rPr>
      </w:pPr>
    </w:p>
    <w:p w14:paraId="1EBD6033" w14:textId="77777777" w:rsidR="00372A29" w:rsidRPr="00372A29" w:rsidRDefault="00372A29" w:rsidP="00372A29">
      <w:pPr>
        <w:rPr>
          <w:b/>
          <w:bCs/>
        </w:rPr>
      </w:pPr>
      <w:r w:rsidRPr="00372A29">
        <w:rPr>
          <w:b/>
          <w:bCs/>
        </w:rPr>
        <w:t>Maldives – Exotic Island Escape</w:t>
      </w:r>
    </w:p>
    <w:p w14:paraId="6220488F" w14:textId="77777777" w:rsidR="00372A29" w:rsidRPr="00372A29" w:rsidRDefault="00372A29" w:rsidP="00372A29">
      <w:r w:rsidRPr="00372A29">
        <w:rPr>
          <w:b/>
          <w:bCs/>
        </w:rPr>
        <w:t>Duration: 4 Nights / 5 Days</w:t>
      </w:r>
    </w:p>
    <w:p w14:paraId="0B8C9375" w14:textId="77777777" w:rsidR="00372A29" w:rsidRPr="00372A29" w:rsidRDefault="00F8662C" w:rsidP="00372A29">
      <w:r>
        <w:pict w14:anchorId="4BBEEE3D">
          <v:rect id="_x0000_i1025" style="width:0;height:1.5pt" o:hralign="center" o:hrstd="t" o:hr="t" fillcolor="#a0a0a0" stroked="f"/>
        </w:pict>
      </w:r>
    </w:p>
    <w:p w14:paraId="2B01AC7F" w14:textId="77777777" w:rsidR="00372A29" w:rsidRPr="00372A29" w:rsidRDefault="00372A29" w:rsidP="00372A29">
      <w:pPr>
        <w:rPr>
          <w:b/>
          <w:bCs/>
        </w:rPr>
      </w:pPr>
      <w:r w:rsidRPr="00372A29">
        <w:rPr>
          <w:b/>
          <w:bCs/>
        </w:rPr>
        <w:t>Overview</w:t>
      </w:r>
    </w:p>
    <w:p w14:paraId="7A43586E" w14:textId="77777777" w:rsidR="00372A29" w:rsidRPr="00372A29" w:rsidRDefault="00372A29" w:rsidP="00372A29">
      <w:r w:rsidRPr="00372A29">
        <w:t>Experience a luxurious escape to the Maldives with stunning white sandy beaches, turquoise lagoons, and serene island vibes. This holiday offers a perfect mix of relaxation and indulgence with stays in both beach and water villas, complemented by full board meals and smooth speedboat transfers.</w:t>
      </w:r>
    </w:p>
    <w:p w14:paraId="04A45B11" w14:textId="77777777" w:rsidR="00372A29" w:rsidRPr="00372A29" w:rsidRDefault="00F8662C" w:rsidP="00372A29">
      <w:r>
        <w:pict w14:anchorId="76C66A10">
          <v:rect id="_x0000_i1026" style="width:0;height:1.5pt" o:hralign="center" o:hrstd="t" o:hr="t" fillcolor="#a0a0a0" stroked="f"/>
        </w:pict>
      </w:r>
    </w:p>
    <w:p w14:paraId="76B3C94A" w14:textId="77777777" w:rsidR="00FB1F74" w:rsidRDefault="00FB1F74" w:rsidP="00FB1F74">
      <w:pPr>
        <w:pStyle w:val="Heading3"/>
      </w:pPr>
      <w:r>
        <w:rPr>
          <w:rStyle w:val="Strong"/>
          <w:b/>
          <w:bCs/>
        </w:rPr>
        <w:t>Tour Highlights</w:t>
      </w:r>
    </w:p>
    <w:p w14:paraId="6A3E1E2E" w14:textId="77777777" w:rsidR="00FB1F74" w:rsidRPr="00FB1F74" w:rsidRDefault="00FB1F74" w:rsidP="00FB1F74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FB1F74">
        <w:rPr>
          <w:rFonts w:asciiTheme="minorHAnsi" w:eastAsiaTheme="minorHAnsi" w:hAnsiTheme="minorHAnsi" w:cstheme="minorBidi"/>
          <w:sz w:val="22"/>
          <w:szCs w:val="22"/>
          <w:lang w:eastAsia="en-US"/>
        </w:rPr>
        <w:t>• Dual stay in Beach Villa &amp; Overwater Villa</w:t>
      </w:r>
      <w:r w:rsidRPr="00FB1F74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>• Scenic speedboat transfers between islands</w:t>
      </w:r>
      <w:r w:rsidRPr="00FB1F74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>• All-inclusive meals and dining experiences</w:t>
      </w:r>
      <w:r w:rsidRPr="00FB1F74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>• Sunset dolphin cruise experience</w:t>
      </w:r>
      <w:r w:rsidRPr="00FB1F74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>• Leisure time in stunning tropical surroundings</w:t>
      </w:r>
      <w:r w:rsidRPr="00FB1F74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>• Premium resort hospitality and services</w:t>
      </w:r>
      <w:r w:rsidRPr="00FB1F74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 xml:space="preserve">• Ideal getaway for couples &amp; leisure </w:t>
      </w:r>
      <w:proofErr w:type="spellStart"/>
      <w:r w:rsidRPr="00FB1F74">
        <w:rPr>
          <w:rFonts w:asciiTheme="minorHAnsi" w:eastAsiaTheme="minorHAnsi" w:hAnsiTheme="minorHAnsi" w:cstheme="minorBidi"/>
          <w:sz w:val="22"/>
          <w:szCs w:val="22"/>
          <w:lang w:eastAsia="en-US"/>
        </w:rPr>
        <w:t>travelers</w:t>
      </w:r>
      <w:proofErr w:type="spellEnd"/>
    </w:p>
    <w:p w14:paraId="4DE55C7E" w14:textId="77777777" w:rsidR="00372A29" w:rsidRDefault="00F8662C" w:rsidP="00372A29">
      <w:r>
        <w:pict w14:anchorId="34DFE8D7">
          <v:rect id="_x0000_i1027" style="width:0;height:1.5pt" o:hralign="center" o:hrstd="t" o:hr="t" fillcolor="#a0a0a0" stroked="f"/>
        </w:pict>
      </w:r>
    </w:p>
    <w:p w14:paraId="058A0770" w14:textId="77777777" w:rsidR="00372A29" w:rsidRPr="00372A29" w:rsidRDefault="00372A29" w:rsidP="00372A29">
      <w:pPr>
        <w:rPr>
          <w:b/>
          <w:bCs/>
        </w:rPr>
      </w:pPr>
      <w:r w:rsidRPr="00372A29">
        <w:rPr>
          <w:b/>
          <w:bCs/>
        </w:rPr>
        <w:t>Hotel Option</w:t>
      </w:r>
    </w:p>
    <w:p w14:paraId="4C64890C" w14:textId="06FB024B" w:rsidR="00372A29" w:rsidRPr="00372A29" w:rsidRDefault="00372A29" w:rsidP="00372A29">
      <w:proofErr w:type="spellStart"/>
      <w:r w:rsidRPr="00372A29">
        <w:t>Medhufushi</w:t>
      </w:r>
      <w:proofErr w:type="spellEnd"/>
      <w:r w:rsidRPr="00372A29">
        <w:t xml:space="preserve"> Island Resort</w:t>
      </w:r>
      <w:r w:rsidRPr="00372A29">
        <w:br/>
      </w:r>
      <w:r w:rsidR="00F8662C">
        <w:pict w14:anchorId="47EA60A2">
          <v:rect id="_x0000_i1028" style="width:0;height:1.5pt" o:hralign="center" o:hrstd="t" o:hr="t" fillcolor="#a0a0a0" stroked="f"/>
        </w:pict>
      </w:r>
    </w:p>
    <w:p w14:paraId="731A365F" w14:textId="77777777" w:rsidR="00372A29" w:rsidRPr="00372A29" w:rsidRDefault="00372A29" w:rsidP="00372A29">
      <w:pPr>
        <w:rPr>
          <w:b/>
          <w:bCs/>
        </w:rPr>
      </w:pPr>
      <w:r w:rsidRPr="00372A29">
        <w:rPr>
          <w:b/>
          <w:bCs/>
        </w:rPr>
        <w:t>Day-wise Itinerary</w:t>
      </w:r>
    </w:p>
    <w:p w14:paraId="4FA4CA3B" w14:textId="77777777" w:rsidR="00372A29" w:rsidRPr="00372A29" w:rsidRDefault="00372A29" w:rsidP="00372A29">
      <w:r w:rsidRPr="00372A29">
        <w:rPr>
          <w:b/>
          <w:bCs/>
        </w:rPr>
        <w:t>Day 01: Arrival in Maldives</w:t>
      </w:r>
      <w:r w:rsidRPr="00372A29">
        <w:br/>
        <w:t>Arrival at Male International Airport, transfer to resort by speedboat, check-in and relax. Enjoy the scenic beauty of the island and unwind. Overnight stay at resort.</w:t>
      </w:r>
    </w:p>
    <w:p w14:paraId="7FEF0CAD" w14:textId="77777777" w:rsidR="00372A29" w:rsidRPr="00372A29" w:rsidRDefault="00372A29" w:rsidP="00372A29">
      <w:r w:rsidRPr="00372A29">
        <w:rPr>
          <w:b/>
          <w:bCs/>
        </w:rPr>
        <w:t>Day 02: Leisure at Resort</w:t>
      </w:r>
      <w:r w:rsidRPr="00372A29">
        <w:br/>
        <w:t>After breakfast, enjoy leisure time exploring the beach or relaxing at the resort. Indulge in resort activities and meals. Overnight stay at resort.</w:t>
      </w:r>
    </w:p>
    <w:p w14:paraId="10C6417C" w14:textId="77777777" w:rsidR="00372A29" w:rsidRPr="00372A29" w:rsidRDefault="00372A29" w:rsidP="00372A29">
      <w:r w:rsidRPr="00372A29">
        <w:rPr>
          <w:b/>
          <w:bCs/>
        </w:rPr>
        <w:t>Day 03: Water Villa Experience</w:t>
      </w:r>
      <w:r w:rsidRPr="00372A29">
        <w:br/>
        <w:t>After breakfast, shift to water villa and enjoy panoramic ocean views. Spend the day at leisure or enjoy optional water activities. Overnight stay at resort.</w:t>
      </w:r>
    </w:p>
    <w:p w14:paraId="20CAF69C" w14:textId="77777777" w:rsidR="00372A29" w:rsidRPr="00372A29" w:rsidRDefault="00372A29" w:rsidP="00372A29">
      <w:r w:rsidRPr="00372A29">
        <w:rPr>
          <w:b/>
          <w:bCs/>
        </w:rPr>
        <w:t>Day 04: Leisure &amp; Activities</w:t>
      </w:r>
      <w:r w:rsidRPr="00372A29">
        <w:br/>
        <w:t>After breakfast, enjoy leisure time or optional experiences like dolphin cruise. Relax and enjoy resort facilities. Overnight stay at resort.</w:t>
      </w:r>
    </w:p>
    <w:p w14:paraId="256379DE" w14:textId="77777777" w:rsidR="00372A29" w:rsidRPr="00372A29" w:rsidRDefault="00372A29" w:rsidP="00372A29">
      <w:r w:rsidRPr="00372A29">
        <w:rPr>
          <w:b/>
          <w:bCs/>
        </w:rPr>
        <w:lastRenderedPageBreak/>
        <w:t>Day 05: Departure</w:t>
      </w:r>
      <w:r w:rsidRPr="00372A29">
        <w:br/>
        <w:t>After breakfast, check-out and transfer to airport by speedboat for departure.</w:t>
      </w:r>
    </w:p>
    <w:p w14:paraId="74470027" w14:textId="77777777" w:rsidR="00372A29" w:rsidRPr="00372A29" w:rsidRDefault="00F8662C" w:rsidP="00372A29">
      <w:r>
        <w:pict w14:anchorId="0CF451DB">
          <v:rect id="_x0000_i1029" style="width:0;height:1.5pt" o:hralign="center" o:hrstd="t" o:hr="t" fillcolor="#a0a0a0" stroked="f"/>
        </w:pict>
      </w:r>
    </w:p>
    <w:p w14:paraId="3BE870BA" w14:textId="6C707D42" w:rsidR="00372A29" w:rsidRPr="00372A29" w:rsidRDefault="00372A29" w:rsidP="00372A29"/>
    <w:p w14:paraId="5F3975B2" w14:textId="77777777" w:rsidR="00372A29" w:rsidRPr="00372A29" w:rsidRDefault="00372A29" w:rsidP="00372A29">
      <w:pPr>
        <w:rPr>
          <w:b/>
          <w:bCs/>
        </w:rPr>
      </w:pPr>
      <w:r w:rsidRPr="00372A29">
        <w:rPr>
          <w:b/>
          <w:bCs/>
        </w:rPr>
        <w:t>Cost</w:t>
      </w:r>
    </w:p>
    <w:p w14:paraId="3A651D9C" w14:textId="2CE24074" w:rsidR="00372A29" w:rsidRPr="00372A29" w:rsidRDefault="00372A29" w:rsidP="00372A29">
      <w:r w:rsidRPr="00372A29">
        <w:t xml:space="preserve">Rs. </w:t>
      </w:r>
      <w:r w:rsidR="00507DB2" w:rsidRPr="00085268">
        <w:t>94500</w:t>
      </w:r>
      <w:r w:rsidR="00507DB2" w:rsidRPr="000A6B62">
        <w:rPr>
          <w:rFonts w:ascii="Arial" w:eastAsia="Times New Roman" w:hAnsi="Arial" w:cs="Arial"/>
          <w:b/>
          <w:sz w:val="32"/>
          <w:szCs w:val="24"/>
          <w:lang w:eastAsia="en-IN"/>
        </w:rPr>
        <w:t xml:space="preserve"> </w:t>
      </w:r>
      <w:r w:rsidRPr="00372A29">
        <w:t>/- per person</w:t>
      </w:r>
      <w:r w:rsidR="00085268">
        <w:t xml:space="preserve"> ( Excluding Flight Tickets)</w:t>
      </w:r>
      <w:bookmarkStart w:id="0" w:name="_GoBack"/>
      <w:bookmarkEnd w:id="0"/>
    </w:p>
    <w:p w14:paraId="542DAB62" w14:textId="77777777" w:rsidR="00372A29" w:rsidRPr="00372A29" w:rsidRDefault="00F8662C" w:rsidP="00372A29">
      <w:r>
        <w:pict w14:anchorId="37F029B1">
          <v:rect id="_x0000_i1030" style="width:0;height:1.5pt" o:hralign="center" o:hrstd="t" o:hr="t" fillcolor="#a0a0a0" stroked="f"/>
        </w:pict>
      </w:r>
    </w:p>
    <w:p w14:paraId="7714B3E7" w14:textId="77777777" w:rsidR="00372A29" w:rsidRPr="00372A29" w:rsidRDefault="00372A29" w:rsidP="00372A29">
      <w:pPr>
        <w:rPr>
          <w:b/>
          <w:bCs/>
        </w:rPr>
      </w:pPr>
      <w:r w:rsidRPr="00372A29">
        <w:rPr>
          <w:b/>
          <w:bCs/>
        </w:rPr>
        <w:t>Trip Cost Breakdown (20 - 25 Pax)</w:t>
      </w:r>
    </w:p>
    <w:p w14:paraId="704694EF" w14:textId="77777777" w:rsidR="00372A29" w:rsidRPr="00372A29" w:rsidRDefault="00372A29" w:rsidP="00372A29">
      <w:r w:rsidRPr="00372A29">
        <w:t>• Land package cost per person based on twin sharing</w:t>
      </w:r>
      <w:r w:rsidRPr="00372A29">
        <w:br/>
        <w:t>• Includes accommodation, meals, and transfers</w:t>
      </w:r>
      <w:r w:rsidRPr="00372A29">
        <w:br/>
        <w:t>• Airfare excluded</w:t>
      </w:r>
      <w:r w:rsidRPr="00372A29">
        <w:br/>
        <w:t>• Final cost subject to availability at the time of booking</w:t>
      </w:r>
    </w:p>
    <w:p w14:paraId="5ECC83F1" w14:textId="77777777" w:rsidR="00372A29" w:rsidRPr="00372A29" w:rsidRDefault="00F8662C" w:rsidP="00372A29">
      <w:r>
        <w:pict w14:anchorId="137C376E">
          <v:rect id="_x0000_i1031" style="width:0;height:1.5pt" o:hralign="center" o:hrstd="t" o:hr="t" fillcolor="#a0a0a0" stroked="f"/>
        </w:pict>
      </w:r>
    </w:p>
    <w:p w14:paraId="66EE9CC6" w14:textId="77777777" w:rsidR="00372A29" w:rsidRPr="00372A29" w:rsidRDefault="00372A29" w:rsidP="00372A29">
      <w:pPr>
        <w:rPr>
          <w:b/>
          <w:bCs/>
        </w:rPr>
      </w:pPr>
      <w:r w:rsidRPr="00372A29">
        <w:rPr>
          <w:b/>
          <w:bCs/>
        </w:rPr>
        <w:t>Inclusion</w:t>
      </w:r>
    </w:p>
    <w:p w14:paraId="6B014B2B" w14:textId="77777777" w:rsidR="00372A29" w:rsidRPr="00372A29" w:rsidRDefault="00372A29" w:rsidP="00372A29">
      <w:r w:rsidRPr="00372A29">
        <w:t xml:space="preserve">• 02 </w:t>
      </w:r>
      <w:proofErr w:type="spellStart"/>
      <w:r w:rsidRPr="00372A29">
        <w:t>nights</w:t>
      </w:r>
      <w:proofErr w:type="spellEnd"/>
      <w:r w:rsidRPr="00372A29">
        <w:t xml:space="preserve"> accommodation in Beach Villa</w:t>
      </w:r>
      <w:r w:rsidRPr="00372A29">
        <w:br/>
        <w:t xml:space="preserve">• 02 </w:t>
      </w:r>
      <w:proofErr w:type="spellStart"/>
      <w:r w:rsidRPr="00372A29">
        <w:t>nights</w:t>
      </w:r>
      <w:proofErr w:type="spellEnd"/>
      <w:r w:rsidRPr="00372A29">
        <w:t xml:space="preserve"> accommodation in Water Villa</w:t>
      </w:r>
      <w:r w:rsidRPr="00372A29">
        <w:br/>
        <w:t>• Full Board meals (Breakfast, Lunch &amp; Dinner</w:t>
      </w:r>
      <w:proofErr w:type="gramStart"/>
      <w:r w:rsidRPr="00372A29">
        <w:t>)</w:t>
      </w:r>
      <w:proofErr w:type="gramEnd"/>
      <w:r w:rsidRPr="00372A29">
        <w:br/>
        <w:t>• Return speedboat transfers</w:t>
      </w:r>
      <w:r w:rsidRPr="00372A29">
        <w:br/>
        <w:t>• All Maldivian taxes including Green Tax</w:t>
      </w:r>
      <w:r w:rsidRPr="00372A29">
        <w:br/>
        <w:t>• Complimentary experiences as per resort policy</w:t>
      </w:r>
    </w:p>
    <w:p w14:paraId="2BAD9866" w14:textId="77777777" w:rsidR="00372A29" w:rsidRPr="00372A29" w:rsidRDefault="00F8662C" w:rsidP="00372A29">
      <w:r>
        <w:pict w14:anchorId="1F673F6B">
          <v:rect id="_x0000_i1032" style="width:0;height:1.5pt" o:hralign="center" o:hrstd="t" o:hr="t" fillcolor="#a0a0a0" stroked="f"/>
        </w:pict>
      </w:r>
    </w:p>
    <w:p w14:paraId="3DBC4A8F" w14:textId="77777777" w:rsidR="00372A29" w:rsidRPr="00372A29" w:rsidRDefault="00372A29" w:rsidP="00372A29">
      <w:pPr>
        <w:rPr>
          <w:b/>
          <w:bCs/>
        </w:rPr>
      </w:pPr>
      <w:r w:rsidRPr="00372A29">
        <w:rPr>
          <w:b/>
          <w:bCs/>
        </w:rPr>
        <w:t>Exclusion</w:t>
      </w:r>
    </w:p>
    <w:p w14:paraId="7B85310E" w14:textId="77777777" w:rsidR="00372A29" w:rsidRPr="00372A29" w:rsidRDefault="00372A29" w:rsidP="00372A29">
      <w:r w:rsidRPr="00372A29">
        <w:t>• International airfare</w:t>
      </w:r>
      <w:r w:rsidRPr="00372A29">
        <w:br/>
        <w:t>• Travel insurance</w:t>
      </w:r>
      <w:r w:rsidRPr="00372A29">
        <w:br/>
        <w:t>• Personal expenses and optional activities</w:t>
      </w:r>
      <w:r w:rsidRPr="00372A29">
        <w:br/>
        <w:t>• Early check-in &amp; late checkout</w:t>
      </w:r>
      <w:r w:rsidRPr="00372A29">
        <w:br/>
        <w:t xml:space="preserve">• </w:t>
      </w:r>
      <w:proofErr w:type="gramStart"/>
      <w:r w:rsidRPr="00372A29">
        <w:t>Anything</w:t>
      </w:r>
      <w:proofErr w:type="gramEnd"/>
      <w:r w:rsidRPr="00372A29">
        <w:t xml:space="preserve"> not mentioned in inclusions</w:t>
      </w:r>
    </w:p>
    <w:p w14:paraId="3FB7CF83" w14:textId="77777777" w:rsidR="00372A29" w:rsidRPr="00372A29" w:rsidRDefault="00F8662C" w:rsidP="00372A29">
      <w:r>
        <w:pict w14:anchorId="56F8B826">
          <v:rect id="_x0000_i1033" style="width:0;height:1.5pt" o:hralign="center" o:hrstd="t" o:hr="t" fillcolor="#a0a0a0" stroked="f"/>
        </w:pict>
      </w:r>
    </w:p>
    <w:p w14:paraId="09A09DF3" w14:textId="77777777" w:rsidR="00372A29" w:rsidRPr="00372A29" w:rsidRDefault="00372A29" w:rsidP="00372A29">
      <w:r w:rsidRPr="00372A29">
        <w:rPr>
          <w:b/>
          <w:bCs/>
        </w:rPr>
        <w:t>Note:</w:t>
      </w:r>
      <w:r w:rsidRPr="00372A29">
        <w:t xml:space="preserve"> </w:t>
      </w:r>
      <w:r w:rsidRPr="00372A29">
        <w:rPr>
          <w:i/>
          <w:iCs/>
        </w:rPr>
        <w:t>Cost may vary as per the ROE rates at the date of confirmation</w:t>
      </w:r>
    </w:p>
    <w:p w14:paraId="549C3292" w14:textId="77777777" w:rsidR="00372A29" w:rsidRPr="00372A29" w:rsidRDefault="00372A29" w:rsidP="00FD42E1">
      <w:pPr>
        <w:rPr>
          <w:lang w:val="en-US"/>
        </w:rPr>
      </w:pPr>
    </w:p>
    <w:sectPr w:rsidR="00372A29" w:rsidRPr="00372A2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5E483A" w14:textId="77777777" w:rsidR="00F8662C" w:rsidRDefault="00F8662C" w:rsidP="00940DAA">
      <w:pPr>
        <w:spacing w:after="0" w:line="240" w:lineRule="auto"/>
      </w:pPr>
      <w:r>
        <w:separator/>
      </w:r>
    </w:p>
  </w:endnote>
  <w:endnote w:type="continuationSeparator" w:id="0">
    <w:p w14:paraId="0F031FE9" w14:textId="77777777" w:rsidR="00F8662C" w:rsidRDefault="00F8662C" w:rsidP="00940D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4F925D" w14:textId="77777777" w:rsidR="00940DAA" w:rsidRDefault="00940DAA" w:rsidP="00940DAA">
    <w:pPr>
      <w:pStyle w:val="BodyText"/>
      <w:spacing w:line="229" w:lineRule="exact"/>
      <w:jc w:val="center"/>
      <w:rPr>
        <w:rFonts w:ascii="Calibri"/>
      </w:rPr>
    </w:pPr>
    <w:r>
      <w:rPr>
        <w:rFonts w:ascii="Calibri"/>
      </w:rPr>
      <w:t>No.1A,</w:t>
    </w:r>
    <w:r>
      <w:rPr>
        <w:rFonts w:ascii="Calibri"/>
        <w:spacing w:val="16"/>
      </w:rPr>
      <w:t xml:space="preserve"> </w:t>
    </w:r>
    <w:r>
      <w:rPr>
        <w:rFonts w:ascii="Calibri"/>
      </w:rPr>
      <w:t>Pleasant</w:t>
    </w:r>
    <w:r>
      <w:rPr>
        <w:rFonts w:ascii="Calibri"/>
        <w:spacing w:val="21"/>
      </w:rPr>
      <w:t xml:space="preserve"> </w:t>
    </w:r>
    <w:r>
      <w:rPr>
        <w:rFonts w:ascii="Calibri"/>
      </w:rPr>
      <w:t>Apartment,</w:t>
    </w:r>
    <w:r>
      <w:rPr>
        <w:rFonts w:ascii="Calibri"/>
        <w:spacing w:val="20"/>
      </w:rPr>
      <w:t xml:space="preserve"> </w:t>
    </w:r>
    <w:r>
      <w:rPr>
        <w:rFonts w:ascii="Calibri"/>
      </w:rPr>
      <w:t>No.45,</w:t>
    </w:r>
    <w:r>
      <w:rPr>
        <w:rFonts w:ascii="Calibri"/>
        <w:spacing w:val="14"/>
      </w:rPr>
      <w:t xml:space="preserve"> </w:t>
    </w:r>
    <w:r>
      <w:rPr>
        <w:rFonts w:ascii="Calibri"/>
      </w:rPr>
      <w:t>Taylors</w:t>
    </w:r>
    <w:r>
      <w:rPr>
        <w:rFonts w:ascii="Calibri"/>
        <w:spacing w:val="22"/>
      </w:rPr>
      <w:t xml:space="preserve"> </w:t>
    </w:r>
    <w:r>
      <w:rPr>
        <w:rFonts w:ascii="Calibri"/>
      </w:rPr>
      <w:t>Road,</w:t>
    </w:r>
    <w:r>
      <w:rPr>
        <w:rFonts w:ascii="Calibri"/>
        <w:spacing w:val="20"/>
      </w:rPr>
      <w:t xml:space="preserve"> </w:t>
    </w:r>
    <w:proofErr w:type="spellStart"/>
    <w:r>
      <w:rPr>
        <w:rFonts w:ascii="Calibri"/>
      </w:rPr>
      <w:t>Kilpauk</w:t>
    </w:r>
    <w:proofErr w:type="spellEnd"/>
    <w:r>
      <w:rPr>
        <w:rFonts w:ascii="Calibri"/>
      </w:rPr>
      <w:t>,</w:t>
    </w:r>
    <w:r>
      <w:rPr>
        <w:rFonts w:ascii="Calibri"/>
        <w:spacing w:val="13"/>
      </w:rPr>
      <w:t xml:space="preserve"> </w:t>
    </w:r>
    <w:r>
      <w:rPr>
        <w:rFonts w:ascii="Calibri"/>
      </w:rPr>
      <w:t>Chennai-</w:t>
    </w:r>
    <w:r>
      <w:rPr>
        <w:rFonts w:ascii="Calibri"/>
        <w:spacing w:val="-2"/>
      </w:rPr>
      <w:t>600010.</w:t>
    </w:r>
  </w:p>
  <w:p w14:paraId="3DAEBBB9" w14:textId="77777777" w:rsidR="00940DAA" w:rsidRDefault="00940DAA" w:rsidP="00940DAA">
    <w:pPr>
      <w:pStyle w:val="BodyText"/>
      <w:spacing w:before="8"/>
      <w:jc w:val="center"/>
      <w:rPr>
        <w:rFonts w:ascii="Calibri"/>
      </w:rPr>
    </w:pPr>
    <w:proofErr w:type="gramStart"/>
    <w:r>
      <w:rPr>
        <w:rFonts w:ascii="Calibri"/>
      </w:rPr>
      <w:t>Mobile</w:t>
    </w:r>
    <w:r>
      <w:rPr>
        <w:rFonts w:ascii="Calibri"/>
        <w:spacing w:val="11"/>
      </w:rPr>
      <w:t xml:space="preserve"> </w:t>
    </w:r>
    <w:r>
      <w:rPr>
        <w:rFonts w:ascii="Calibri"/>
      </w:rPr>
      <w:t>:</w:t>
    </w:r>
    <w:proofErr w:type="gramEnd"/>
    <w:r>
      <w:rPr>
        <w:rFonts w:ascii="Calibri"/>
        <w:spacing w:val="12"/>
      </w:rPr>
      <w:t xml:space="preserve"> </w:t>
    </w:r>
    <w:r>
      <w:rPr>
        <w:rFonts w:ascii="Calibri"/>
      </w:rPr>
      <w:t>9444175678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</w:rPr>
      <w:t>8939654011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  <w:spacing w:val="-2"/>
      </w:rPr>
      <w:t>9445475692</w:t>
    </w:r>
  </w:p>
  <w:p w14:paraId="73647C0D" w14:textId="77777777" w:rsidR="00940DAA" w:rsidRDefault="00940DAA" w:rsidP="00940DAA">
    <w:pPr>
      <w:spacing w:before="10"/>
      <w:jc w:val="center"/>
    </w:pPr>
    <w:r>
      <w:rPr>
        <w:rFonts w:ascii="Calibri"/>
        <w:b/>
        <w:w w:val="105"/>
        <w:sz w:val="20"/>
      </w:rPr>
      <w:t>TRICHY</w:t>
    </w:r>
    <w:r>
      <w:rPr>
        <w:rFonts w:ascii="Calibri"/>
        <w:b/>
        <w:spacing w:val="-12"/>
        <w:w w:val="105"/>
        <w:sz w:val="20"/>
      </w:rPr>
      <w:t xml:space="preserve"> </w:t>
    </w:r>
    <w:r>
      <w:rPr>
        <w:rFonts w:ascii="Calibri"/>
        <w:b/>
        <w:w w:val="105"/>
        <w:sz w:val="20"/>
      </w:rPr>
      <w:t>|</w:t>
    </w:r>
    <w:r>
      <w:rPr>
        <w:rFonts w:ascii="Calibri"/>
        <w:b/>
        <w:spacing w:val="-9"/>
        <w:w w:val="105"/>
        <w:sz w:val="20"/>
      </w:rPr>
      <w:t xml:space="preserve"> </w:t>
    </w:r>
    <w:r>
      <w:rPr>
        <w:rFonts w:ascii="Calibri"/>
        <w:b/>
        <w:spacing w:val="-2"/>
        <w:w w:val="105"/>
        <w:sz w:val="20"/>
      </w:rPr>
      <w:t>CHENNAI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3BA856" w14:textId="77777777" w:rsidR="00F8662C" w:rsidRDefault="00F8662C" w:rsidP="00940DAA">
      <w:pPr>
        <w:spacing w:after="0" w:line="240" w:lineRule="auto"/>
      </w:pPr>
      <w:r>
        <w:separator/>
      </w:r>
    </w:p>
  </w:footnote>
  <w:footnote w:type="continuationSeparator" w:id="0">
    <w:p w14:paraId="4ABA4A4D" w14:textId="77777777" w:rsidR="00F8662C" w:rsidRDefault="00F8662C" w:rsidP="00940D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203456" w14:textId="77777777" w:rsidR="00940DAA" w:rsidRDefault="005D0FB0">
    <w:pPr>
      <w:pStyle w:val="Header"/>
    </w:pPr>
    <w:r>
      <w:rPr>
        <w:noProof/>
        <w:lang w:eastAsia="en-IN"/>
      </w:rPr>
      <w:drawing>
        <wp:anchor distT="0" distB="0" distL="114300" distR="114300" simplePos="0" relativeHeight="251660288" behindDoc="1" locked="0" layoutInCell="1" allowOverlap="1" wp14:anchorId="54018611" wp14:editId="59812CD1">
          <wp:simplePos x="0" y="0"/>
          <wp:positionH relativeFrom="column">
            <wp:posOffset>-427512</wp:posOffset>
          </wp:positionH>
          <wp:positionV relativeFrom="paragraph">
            <wp:posOffset>-449579</wp:posOffset>
          </wp:positionV>
          <wp:extent cx="1664335" cy="1199408"/>
          <wp:effectExtent l="0" t="0" r="0" b="1270"/>
          <wp:wrapNone/>
          <wp:docPr id="1" name="Picture 1" descr="38229ef5f4169c091429aa133d427ff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38229ef5f4169c091429aa133d427ff4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0012"/>
                  <a:stretch/>
                </pic:blipFill>
                <pic:spPr bwMode="auto">
                  <a:xfrm>
                    <a:off x="0" y="0"/>
                    <a:ext cx="1664335" cy="11994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40DAA" w:rsidRPr="000D3BE4">
      <w:rPr>
        <w:noProof/>
        <w:lang w:eastAsia="en-IN"/>
      </w:rPr>
      <w:drawing>
        <wp:anchor distT="0" distB="0" distL="0" distR="0" simplePos="0" relativeHeight="251659264" behindDoc="1" locked="0" layoutInCell="1" allowOverlap="1" wp14:anchorId="2E3644E4" wp14:editId="72FD9D9E">
          <wp:simplePos x="0" y="0"/>
          <wp:positionH relativeFrom="page">
            <wp:posOffset>4726379</wp:posOffset>
          </wp:positionH>
          <wp:positionV relativeFrom="page">
            <wp:posOffset>282690</wp:posOffset>
          </wp:positionV>
          <wp:extent cx="2160270" cy="51054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160270" cy="510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3208CC"/>
    <w:multiLevelType w:val="multilevel"/>
    <w:tmpl w:val="47A2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337027"/>
    <w:multiLevelType w:val="multilevel"/>
    <w:tmpl w:val="D4320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7EC363D"/>
    <w:multiLevelType w:val="multilevel"/>
    <w:tmpl w:val="19E0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6566D1"/>
    <w:multiLevelType w:val="multilevel"/>
    <w:tmpl w:val="6A20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3544FF"/>
    <w:multiLevelType w:val="multilevel"/>
    <w:tmpl w:val="5AB0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320E70"/>
    <w:multiLevelType w:val="multilevel"/>
    <w:tmpl w:val="245E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1C1BA6"/>
    <w:multiLevelType w:val="multilevel"/>
    <w:tmpl w:val="C83C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C543EA"/>
    <w:multiLevelType w:val="multilevel"/>
    <w:tmpl w:val="4B36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AFC74EE"/>
    <w:multiLevelType w:val="multilevel"/>
    <w:tmpl w:val="2B28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7"/>
  </w:num>
  <w:num w:numId="5">
    <w:abstractNumId w:val="0"/>
  </w:num>
  <w:num w:numId="6">
    <w:abstractNumId w:val="4"/>
  </w:num>
  <w:num w:numId="7">
    <w:abstractNumId w:val="6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B62"/>
    <w:rsid w:val="00085268"/>
    <w:rsid w:val="000857AD"/>
    <w:rsid w:val="000A6B62"/>
    <w:rsid w:val="000E6189"/>
    <w:rsid w:val="0011197F"/>
    <w:rsid w:val="00224FB6"/>
    <w:rsid w:val="00372A29"/>
    <w:rsid w:val="00391B8C"/>
    <w:rsid w:val="00396A9C"/>
    <w:rsid w:val="00507DB2"/>
    <w:rsid w:val="005D0FB0"/>
    <w:rsid w:val="00940DAA"/>
    <w:rsid w:val="00CA42CA"/>
    <w:rsid w:val="00E76983"/>
    <w:rsid w:val="00F31646"/>
    <w:rsid w:val="00F8662C"/>
    <w:rsid w:val="00FB1F74"/>
    <w:rsid w:val="00FD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B9A050"/>
  <w15:chartTrackingRefBased/>
  <w15:docId w15:val="{A10493F9-FB5D-4D19-9A07-F05F4D6E8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6B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A6B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A6B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B6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A6B6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A6B6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A6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A6B6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A6B62"/>
    <w:rPr>
      <w:color w:val="0000FF"/>
      <w:u w:val="single"/>
    </w:rPr>
  </w:style>
  <w:style w:type="table" w:styleId="TableGrid">
    <w:name w:val="Table Grid"/>
    <w:basedOn w:val="TableNormal"/>
    <w:uiPriority w:val="39"/>
    <w:rsid w:val="000A6B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40D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0DAA"/>
  </w:style>
  <w:style w:type="paragraph" w:styleId="Footer">
    <w:name w:val="footer"/>
    <w:basedOn w:val="Normal"/>
    <w:link w:val="FooterChar"/>
    <w:uiPriority w:val="99"/>
    <w:unhideWhenUsed/>
    <w:rsid w:val="00940D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0DAA"/>
  </w:style>
  <w:style w:type="paragraph" w:styleId="BodyText">
    <w:name w:val="Body Text"/>
    <w:basedOn w:val="Normal"/>
    <w:link w:val="BodyTextChar"/>
    <w:uiPriority w:val="1"/>
    <w:qFormat/>
    <w:rsid w:val="00940DAA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940DAA"/>
    <w:rPr>
      <w:rFonts w:ascii="Microsoft Sans Serif" w:eastAsia="Microsoft Sans Serif" w:hAnsi="Microsoft Sans Serif" w:cs="Microsoft Sans Serif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23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2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12</cp:revision>
  <dcterms:created xsi:type="dcterms:W3CDTF">2025-09-22T11:02:00Z</dcterms:created>
  <dcterms:modified xsi:type="dcterms:W3CDTF">2026-04-04T09:06:00Z</dcterms:modified>
</cp:coreProperties>
</file>