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597C78" w14:textId="77777777" w:rsidR="004C0253" w:rsidRDefault="004C0253" w:rsidP="00E4109F"/>
    <w:p w14:paraId="0E6D0CB6" w14:textId="77777777" w:rsidR="00E4109F" w:rsidRDefault="00E4109F" w:rsidP="00E4109F"/>
    <w:p w14:paraId="28370A49" w14:textId="77777777" w:rsidR="00E4109F" w:rsidRPr="00E4109F" w:rsidRDefault="00E4109F" w:rsidP="00E410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 Days Japan Package</w:t>
      </w:r>
    </w:p>
    <w:p w14:paraId="62924DA3" w14:textId="77777777" w:rsidR="00E4109F" w:rsidRPr="00E4109F" w:rsidRDefault="00E4109F" w:rsidP="00E41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Overview</w:t>
      </w:r>
    </w:p>
    <w:p w14:paraId="21B94C1F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the perfect blend of tradition and modernity with this 8-day Japan itinerary covering Tokyo, Mt. Fuji, Hiroshima, Osaka, Kyoto, and Nara. This journey offers iconic landmarks, cultural experiences, scenic landscapes, and high-speed bullet train travel, making it an ideal premium group tour with Indian meals and guided services throughout.</w:t>
      </w:r>
    </w:p>
    <w:p w14:paraId="5CA9F5EF" w14:textId="77777777" w:rsidR="00E4109F" w:rsidRPr="00E4109F" w:rsidRDefault="00E4109F" w:rsidP="00E41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2C73D8">
          <v:rect id="_x0000_i1025" style="width:0;height:1.5pt" o:hralign="center" o:hrstd="t" o:hr="t" fillcolor="#a0a0a0" stroked="f"/>
        </w:pict>
      </w:r>
    </w:p>
    <w:p w14:paraId="7F4CC642" w14:textId="77777777" w:rsidR="00E4109F" w:rsidRPr="00E4109F" w:rsidRDefault="00E4109F" w:rsidP="00E41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Tour Highlights</w:t>
      </w:r>
    </w:p>
    <w:p w14:paraId="1DAE5394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Tokyo City Tour covering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Asakusa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Temple,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Nakamise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Street &amp; Akihabara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Visit to Tokyo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Skytree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Observation Deck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Mt. Fuji 5th Station excursion (weather permitting)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Hakone Ropeway &amp; Lake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Ashi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Cruise experience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Bullet Train journey (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Shinkansen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) from Tokyo to Hiroshima &amp; Hiroshima to Osaka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Hiroshima Peace Memorial Park &amp; Atomic Bomb Dome visit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Miyajima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Island ferry ride &amp; Itsukushima Shrine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Osaka Castle photo stop &amp; Giant Ferris Wheel ride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Kyoto sightseeing including Bamboo Grove, Golden Pavilion &amp; Fushimi Inari Shrine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Nara Deer Park &amp;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Todaiji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Temple visit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Shopping experience at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Dotonbori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Street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Indian meals throughout the tour</w:t>
      </w:r>
    </w:p>
    <w:p w14:paraId="353EAE9D" w14:textId="77777777" w:rsidR="00E4109F" w:rsidRPr="00E4109F" w:rsidRDefault="00E4109F" w:rsidP="00E41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650A9E">
          <v:rect id="_x0000_i1026" style="width:0;height:1.5pt" o:hralign="center" o:hrstd="t" o:hr="t" fillcolor="#a0a0a0" stroked="f"/>
        </w:pict>
      </w:r>
    </w:p>
    <w:p w14:paraId="1079DFF7" w14:textId="77777777" w:rsidR="00E4109F" w:rsidRPr="00E4109F" w:rsidRDefault="00E4109F" w:rsidP="00E41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Hotel Option</w:t>
      </w:r>
    </w:p>
    <w:p w14:paraId="2E91C17A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Nikko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Odaiba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Grand Prince Hiroshima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ANA Crowne Plaza Osaka</w:t>
      </w:r>
    </w:p>
    <w:p w14:paraId="40BD7DC6" w14:textId="28B82862" w:rsidR="00E4109F" w:rsidRPr="00E4109F" w:rsidRDefault="00E4109F" w:rsidP="00E41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9E7EF9">
          <v:rect id="_x0000_i1032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 w:rsidRPr="00E41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Day-wise Itinerary</w:t>
      </w:r>
    </w:p>
    <w:p w14:paraId="408EEC5F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01: Arrival in Tokyo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 arrival at Narita International Airport, meet and greet by an English-speaking guide and transfer to the hotel. Enjoy dinner at a local Indian restaurant and check-in. Overnight stay in Tokyo.</w:t>
      </w:r>
    </w:p>
    <w:p w14:paraId="460ED160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02: Tokyo City Tour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breakfast, proceed for a full-day Tokyo city tour covering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Asakusa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Temple,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Nakamise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Shopping Street, Tokyo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Skytree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observation deck, and Akihabara Electric Town. Lunch and dinner at Indian restaurants. Overnight stay in Tokyo.</w:t>
      </w:r>
    </w:p>
    <w:p w14:paraId="41833A0C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03: Mt. Fuji &amp; Hakone Day Trip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breakfast, proceed for a day trip to Mt. Fuji (5th Station, weather permitting),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Owakudani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Valley via ropeway, and Lake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Ashi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cruise. Drive past Shibuya Crossing. Lunch and dinner at Indian restaurants. Overnight stay in Tokyo.</w:t>
      </w:r>
    </w:p>
    <w:p w14:paraId="6256C6F5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04: Tokyo to Hiroshima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breakfast, luggage will be transferred to Osaka. Travel by bullet train to Hiroshima with an overnight bag. Visit Atomic Bomb Dome, Peace Memorial Park, and Museum. Later, ferry to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Miyajima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Island to visit Itsukushima Shrine. Lunch and dinner at Indian restaurants. Overnight stay in Hiroshima.</w:t>
      </w:r>
    </w:p>
    <w:p w14:paraId="361B94B9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05: Hiroshima to Osaka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breakfast, travel by bullet train to Osaka and receive luggage. Proceed for Osaka sightseeing including Osaka Castle (photo stop),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Tempozan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Marketplace, and Giant Ferris Wheel. Lunch and dinner at Indian restaurants. Overnight stay in Osaka or Kyoto.</w:t>
      </w:r>
    </w:p>
    <w:p w14:paraId="5B255060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06: Kyoto Day Trip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breakfast, proceed to Kyoto covering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Arashiyama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Bamboo Grove,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Kinkakuji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Temple, and Fushimi Inari Shrine. Return to Osaka. Lunch and dinner at Indian restaurants. Overnight stay in Osaka or Kyoto.</w:t>
      </w:r>
    </w:p>
    <w:p w14:paraId="4189648B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07: Nara &amp; Osaka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After breakfast, visit Nara including Deer Park and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Todaiji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Temple. Later explore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Dotonbori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Street in Osaka. Lunch and dinner at Indian restaurants. Overnight stay in Osaka or Kyoto.</w:t>
      </w:r>
    </w:p>
    <w:p w14:paraId="4EE2F107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08: Departure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After breakfast, transfer to Kansai International Airport for departure with wonderful memories.</w:t>
      </w:r>
    </w:p>
    <w:p w14:paraId="73456CC9" w14:textId="77777777" w:rsidR="00E4109F" w:rsidRPr="00E4109F" w:rsidRDefault="00E4109F" w:rsidP="00E41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5557D7">
          <v:rect id="_x0000_i1027" style="width:0;height:1.5pt" o:hralign="center" o:hrstd="t" o:hr="t" fillcolor="#a0a0a0" stroked="f"/>
        </w:pict>
      </w:r>
    </w:p>
    <w:p w14:paraId="683D3A69" w14:textId="5AACA9B8" w:rsidR="00E4109F" w:rsidRPr="00E4109F" w:rsidRDefault="00E4109F" w:rsidP="00E41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F6BB05" w14:textId="77777777" w:rsidR="00E4109F" w:rsidRPr="00E4109F" w:rsidRDefault="00E4109F" w:rsidP="00E41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Cost</w:t>
      </w:r>
    </w:p>
    <w:p w14:paraId="07715F60" w14:textId="4E998F27" w:rsidR="00E4109F" w:rsidRPr="00E4109F" w:rsidRDefault="0035620C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 2</w:t>
      </w:r>
      <w:proofErr w:type="gramStart"/>
      <w:r w:rsidR="00E4109F"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99</w:t>
      </w:r>
      <w:r w:rsidR="00E4109F"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000</w:t>
      </w:r>
      <w:proofErr w:type="gramEnd"/>
      <w:r w:rsidR="00E4109F"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/- per person</w:t>
      </w:r>
    </w:p>
    <w:p w14:paraId="23648DF7" w14:textId="77777777" w:rsidR="00E4109F" w:rsidRPr="00E4109F" w:rsidRDefault="00E4109F" w:rsidP="00E41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BF1EA2">
          <v:rect id="_x0000_i1028" style="width:0;height:1.5pt" o:hralign="center" o:hrstd="t" o:hr="t" fillcolor="#a0a0a0" stroked="f"/>
        </w:pict>
      </w:r>
    </w:p>
    <w:p w14:paraId="63A6F706" w14:textId="70B055EE" w:rsidR="00E4109F" w:rsidRPr="00E4109F" w:rsidRDefault="00E4109F" w:rsidP="00E41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Trip Cost Breakdown (20</w:t>
      </w:r>
      <w:r w:rsidR="00BA0A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E41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Pax</w:t>
      </w:r>
      <w:proofErr w:type="spellEnd"/>
      <w:r w:rsidR="000869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travel together</w:t>
      </w:r>
      <w:r w:rsidRPr="00E41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175F8729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7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Nights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accommodation in 4-star hotels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Daily breakfast, 6 lunches, 7 dinners (Indian meals</w:t>
      </w:r>
      <w:proofErr w:type="gram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Private coach transportation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Bullet train tickets (Tokyo–Hiroshima–Osaka)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English-speaking guide throughout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All entrance fees as per itinerary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Ferry to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Miyajima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Island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Luggage transfer (1 suitcase per person)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Daily 2 bottles of mineral water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Tips and taxes (except personal tipping)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Tourist visa</w:t>
      </w:r>
    </w:p>
    <w:p w14:paraId="46D0EB8A" w14:textId="77777777" w:rsidR="00E4109F" w:rsidRPr="00E4109F" w:rsidRDefault="00E4109F" w:rsidP="00E41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06F9CE">
          <v:rect id="_x0000_i1029" style="width:0;height:1.5pt" o:hralign="center" o:hrstd="t" o:hr="t" fillcolor="#a0a0a0" stroked="f"/>
        </w:pict>
      </w:r>
    </w:p>
    <w:p w14:paraId="23D6C323" w14:textId="77777777" w:rsidR="00E4109F" w:rsidRDefault="00E4109F" w:rsidP="00E41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7E8D716" w14:textId="77777777" w:rsidR="00E4109F" w:rsidRPr="00E4109F" w:rsidRDefault="00E4109F" w:rsidP="00E41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Inclusion</w:t>
      </w:r>
    </w:p>
    <w:p w14:paraId="1A904B8C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• Flight ticket (tentative cost included</w:t>
      </w:r>
      <w:proofErr w:type="gram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Tourist visa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7 </w:t>
      </w:r>
      <w:proofErr w:type="spellStart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nights</w:t>
      </w:r>
      <w:proofErr w:type="spellEnd"/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accommodation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Meals as per itinerary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Private coach and bullet train transfers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All sightseeing and entrance fees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English-speaking guide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Ferry ride and luggage transfer</w:t>
      </w:r>
    </w:p>
    <w:p w14:paraId="2CAF0A8F" w14:textId="77777777" w:rsidR="00E4109F" w:rsidRPr="00E4109F" w:rsidRDefault="00E4109F" w:rsidP="00E41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AA29DA">
          <v:rect id="_x0000_i1030" style="width:0;height:1.5pt" o:hralign="center" o:hrstd="t" o:hr="t" fillcolor="#a0a0a0" stroked="f"/>
        </w:pict>
      </w:r>
    </w:p>
    <w:p w14:paraId="5234DB7A" w14:textId="77777777" w:rsidR="00E4109F" w:rsidRPr="00E4109F" w:rsidRDefault="00E4109F" w:rsidP="00E410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Exclusion</w:t>
      </w:r>
    </w:p>
    <w:p w14:paraId="50D4B4C1" w14:textId="77777777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>• Extra luggage beyond 1 bag per person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Personal expenses and insurance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Optional tours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Tipping to guide and driver</w:t>
      </w:r>
    </w:p>
    <w:p w14:paraId="0B273D5D" w14:textId="77777777" w:rsidR="00E4109F" w:rsidRPr="00E4109F" w:rsidRDefault="00E4109F" w:rsidP="00E410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147E1E">
          <v:rect id="_x0000_i1031" style="width:0;height:1.5pt" o:hralign="center" o:hrstd="t" o:hr="t" fillcolor="#a0a0a0" stroked="f"/>
        </w:pict>
      </w:r>
    </w:p>
    <w:p w14:paraId="7B69C5D0" w14:textId="6BE75B19" w:rsidR="00E4109F" w:rsidRPr="00E4109F" w:rsidRDefault="00E4109F" w:rsidP="00E410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410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E410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72937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bookmarkStart w:id="0" w:name="_GoBack"/>
      <w:bookmarkEnd w:id="0"/>
      <w:r w:rsidRPr="00E4109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Cost may vary as per the ROE rates at the date of confirmation</w:t>
      </w:r>
    </w:p>
    <w:p w14:paraId="088D5B4B" w14:textId="77777777" w:rsidR="00E4109F" w:rsidRPr="00E4109F" w:rsidRDefault="00E4109F" w:rsidP="00E4109F"/>
    <w:sectPr w:rsidR="00E4109F" w:rsidRPr="00E4109F" w:rsidSect="000D24D0">
      <w:headerReference w:type="default" r:id="rId8"/>
      <w:footerReference w:type="default" r:id="rId9"/>
      <w:pgSz w:w="11906" w:h="16838"/>
      <w:pgMar w:top="1440" w:right="1440" w:bottom="1440" w:left="1440" w:header="709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2BDD33" w14:textId="77777777" w:rsidR="00240899" w:rsidRDefault="00240899" w:rsidP="004F165C">
      <w:pPr>
        <w:spacing w:after="0" w:line="240" w:lineRule="auto"/>
      </w:pPr>
      <w:r>
        <w:separator/>
      </w:r>
    </w:p>
  </w:endnote>
  <w:endnote w:type="continuationSeparator" w:id="0">
    <w:p w14:paraId="12562448" w14:textId="77777777" w:rsidR="00240899" w:rsidRDefault="00240899" w:rsidP="004F1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09F87A" w14:textId="77777777" w:rsidR="000D24D0" w:rsidRPr="000D24D0" w:rsidRDefault="000D24D0" w:rsidP="000D24D0">
    <w:pPr>
      <w:pStyle w:val="Footer"/>
      <w:jc w:val="center"/>
      <w:rPr>
        <w:color w:val="595959" w:themeColor="text1" w:themeTint="A6"/>
        <w:sz w:val="18"/>
        <w:szCs w:val="18"/>
      </w:rPr>
    </w:pPr>
    <w:r w:rsidRPr="000D24D0">
      <w:rPr>
        <w:color w:val="595959" w:themeColor="text1" w:themeTint="A6"/>
        <w:sz w:val="18"/>
        <w:szCs w:val="18"/>
      </w:rPr>
      <w:t xml:space="preserve">1A, Pleasant Apartment, No.45, Taylors Road, </w:t>
    </w:r>
    <w:proofErr w:type="spellStart"/>
    <w:r w:rsidRPr="000D24D0">
      <w:rPr>
        <w:color w:val="595959" w:themeColor="text1" w:themeTint="A6"/>
        <w:sz w:val="18"/>
        <w:szCs w:val="18"/>
      </w:rPr>
      <w:t>Kilpauk</w:t>
    </w:r>
    <w:proofErr w:type="spellEnd"/>
    <w:r w:rsidRPr="000D24D0">
      <w:rPr>
        <w:color w:val="595959" w:themeColor="text1" w:themeTint="A6"/>
        <w:sz w:val="18"/>
        <w:szCs w:val="18"/>
      </w:rPr>
      <w:t>, Chennai-600010.</w:t>
    </w:r>
  </w:p>
  <w:p w14:paraId="6209F87B" w14:textId="77777777" w:rsidR="000D24D0" w:rsidRPr="000D24D0" w:rsidRDefault="000D24D0" w:rsidP="000D24D0">
    <w:pPr>
      <w:pStyle w:val="Footer"/>
      <w:jc w:val="center"/>
      <w:rPr>
        <w:color w:val="595959" w:themeColor="text1" w:themeTint="A6"/>
        <w:sz w:val="18"/>
        <w:szCs w:val="18"/>
      </w:rPr>
    </w:pPr>
    <w:proofErr w:type="gramStart"/>
    <w:r w:rsidRPr="000D24D0">
      <w:rPr>
        <w:color w:val="595959" w:themeColor="text1" w:themeTint="A6"/>
        <w:sz w:val="18"/>
        <w:szCs w:val="18"/>
      </w:rPr>
      <w:t>Mobile :</w:t>
    </w:r>
    <w:proofErr w:type="gramEnd"/>
    <w:r w:rsidRPr="000D24D0">
      <w:rPr>
        <w:color w:val="595959" w:themeColor="text1" w:themeTint="A6"/>
        <w:sz w:val="18"/>
        <w:szCs w:val="18"/>
      </w:rPr>
      <w:t xml:space="preserve"> 9444175678 / 8939654011 / 9445475692 /9677860678</w:t>
    </w:r>
  </w:p>
  <w:p w14:paraId="6209F87C" w14:textId="77777777" w:rsidR="000D24D0" w:rsidRPr="000D24D0" w:rsidRDefault="00240899" w:rsidP="000D24D0">
    <w:pPr>
      <w:pStyle w:val="Footer"/>
      <w:jc w:val="center"/>
      <w:rPr>
        <w:color w:val="595959" w:themeColor="text1" w:themeTint="A6"/>
        <w:sz w:val="18"/>
        <w:szCs w:val="18"/>
      </w:rPr>
    </w:pPr>
    <w:hyperlink r:id="rId1" w:history="1">
      <w:r w:rsidR="000D24D0" w:rsidRPr="000D24D0">
        <w:rPr>
          <w:rStyle w:val="Hyperlink"/>
          <w:color w:val="595959" w:themeColor="text1" w:themeTint="A6"/>
          <w:sz w:val="18"/>
          <w:szCs w:val="18"/>
        </w:rPr>
        <w:t>chennai@worldwings.in</w:t>
      </w:r>
    </w:hyperlink>
    <w:r w:rsidR="000D24D0" w:rsidRPr="000D24D0">
      <w:rPr>
        <w:color w:val="595959" w:themeColor="text1" w:themeTint="A6"/>
        <w:sz w:val="18"/>
        <w:szCs w:val="18"/>
      </w:rPr>
      <w:t xml:space="preserve"> | trichy@worldwings.in </w:t>
    </w:r>
  </w:p>
  <w:p w14:paraId="6209F87D" w14:textId="77777777" w:rsidR="000D24D0" w:rsidRDefault="000D24D0" w:rsidP="000D24D0">
    <w:pPr>
      <w:pStyle w:val="Footer"/>
      <w:jc w:val="center"/>
    </w:pPr>
    <w:r w:rsidRPr="000D24D0">
      <w:rPr>
        <w:color w:val="595959" w:themeColor="text1" w:themeTint="A6"/>
        <w:sz w:val="18"/>
        <w:szCs w:val="18"/>
      </w:rPr>
      <w:t>CHENNAI | TRICHY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C8287E" w14:textId="77777777" w:rsidR="00240899" w:rsidRDefault="00240899" w:rsidP="004F165C">
      <w:pPr>
        <w:spacing w:after="0" w:line="240" w:lineRule="auto"/>
      </w:pPr>
      <w:r>
        <w:separator/>
      </w:r>
    </w:p>
  </w:footnote>
  <w:footnote w:type="continuationSeparator" w:id="0">
    <w:p w14:paraId="46868877" w14:textId="77777777" w:rsidR="00240899" w:rsidRDefault="00240899" w:rsidP="004F1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09F879" w14:textId="77777777" w:rsidR="00C531C2" w:rsidRDefault="00C531C2">
    <w:pPr>
      <w:pStyle w:val="Header"/>
    </w:pPr>
    <w:r>
      <w:rPr>
        <w:b/>
        <w:noProof/>
        <w:color w:val="000000" w:themeColor="text1"/>
        <w:lang w:eastAsia="en-IN"/>
      </w:rPr>
      <w:drawing>
        <wp:anchor distT="0" distB="0" distL="114300" distR="114300" simplePos="0" relativeHeight="251660288" behindDoc="0" locked="0" layoutInCell="1" allowOverlap="1" wp14:anchorId="6209F87E" wp14:editId="6209F87F">
          <wp:simplePos x="0" y="0"/>
          <wp:positionH relativeFrom="column">
            <wp:posOffset>2275008</wp:posOffset>
          </wp:positionH>
          <wp:positionV relativeFrom="paragraph">
            <wp:posOffset>-111344</wp:posOffset>
          </wp:positionV>
          <wp:extent cx="3888740" cy="528955"/>
          <wp:effectExtent l="0" t="0" r="0" b="4445"/>
          <wp:wrapThrough wrapText="bothSides">
            <wp:wrapPolygon edited="0">
              <wp:start x="4127" y="778"/>
              <wp:lineTo x="423" y="2334"/>
              <wp:lineTo x="317" y="11669"/>
              <wp:lineTo x="2010" y="14780"/>
              <wp:lineTo x="2010" y="15558"/>
              <wp:lineTo x="4973" y="19448"/>
              <wp:lineTo x="5291" y="21004"/>
              <wp:lineTo x="10370" y="21004"/>
              <wp:lineTo x="21268" y="17892"/>
              <wp:lineTo x="21374" y="4667"/>
              <wp:lineTo x="19999" y="3890"/>
              <wp:lineTo x="7830" y="778"/>
              <wp:lineTo x="4127" y="778"/>
            </wp:wrapPolygon>
          </wp:wrapThrough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ld Wings Logo 3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88740" cy="528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6209F880" wp14:editId="6209F881">
          <wp:simplePos x="0" y="0"/>
          <wp:positionH relativeFrom="page">
            <wp:posOffset>662152</wp:posOffset>
          </wp:positionH>
          <wp:positionV relativeFrom="paragraph">
            <wp:posOffset>-127460</wp:posOffset>
          </wp:positionV>
          <wp:extent cx="1285875" cy="636905"/>
          <wp:effectExtent l="0" t="0" r="9525" b="0"/>
          <wp:wrapThrough wrapText="bothSides">
            <wp:wrapPolygon edited="0">
              <wp:start x="0" y="0"/>
              <wp:lineTo x="0" y="20674"/>
              <wp:lineTo x="21440" y="20674"/>
              <wp:lineTo x="21440" y="0"/>
              <wp:lineTo x="0" y="0"/>
            </wp:wrapPolygon>
          </wp:wrapThrough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japan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875" cy="636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45AC2"/>
    <w:multiLevelType w:val="multilevel"/>
    <w:tmpl w:val="0C4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B7280E"/>
    <w:multiLevelType w:val="multilevel"/>
    <w:tmpl w:val="944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2F78F6"/>
    <w:multiLevelType w:val="multilevel"/>
    <w:tmpl w:val="9B6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F10"/>
    <w:rsid w:val="00007D41"/>
    <w:rsid w:val="00086989"/>
    <w:rsid w:val="000D24D0"/>
    <w:rsid w:val="00115D66"/>
    <w:rsid w:val="00170454"/>
    <w:rsid w:val="001B7F8B"/>
    <w:rsid w:val="00240899"/>
    <w:rsid w:val="00311D10"/>
    <w:rsid w:val="0035620C"/>
    <w:rsid w:val="00374169"/>
    <w:rsid w:val="00396A9C"/>
    <w:rsid w:val="003A3615"/>
    <w:rsid w:val="00421CAF"/>
    <w:rsid w:val="004331CD"/>
    <w:rsid w:val="004613A6"/>
    <w:rsid w:val="00472937"/>
    <w:rsid w:val="004C0253"/>
    <w:rsid w:val="004F165C"/>
    <w:rsid w:val="00545D31"/>
    <w:rsid w:val="00554411"/>
    <w:rsid w:val="005D3136"/>
    <w:rsid w:val="007E2D1C"/>
    <w:rsid w:val="008441FE"/>
    <w:rsid w:val="008444C5"/>
    <w:rsid w:val="008B027B"/>
    <w:rsid w:val="008E10D9"/>
    <w:rsid w:val="00976C75"/>
    <w:rsid w:val="00AC2ACE"/>
    <w:rsid w:val="00AE6D7A"/>
    <w:rsid w:val="00AE7A1D"/>
    <w:rsid w:val="00B10B51"/>
    <w:rsid w:val="00B7093A"/>
    <w:rsid w:val="00B82FF5"/>
    <w:rsid w:val="00B96340"/>
    <w:rsid w:val="00BA0A9B"/>
    <w:rsid w:val="00BB533C"/>
    <w:rsid w:val="00BE5372"/>
    <w:rsid w:val="00C13F10"/>
    <w:rsid w:val="00C531C2"/>
    <w:rsid w:val="00C836E9"/>
    <w:rsid w:val="00CA42CA"/>
    <w:rsid w:val="00CB14B2"/>
    <w:rsid w:val="00CD61B3"/>
    <w:rsid w:val="00D04AB4"/>
    <w:rsid w:val="00DF1FCE"/>
    <w:rsid w:val="00E015B2"/>
    <w:rsid w:val="00E4109F"/>
    <w:rsid w:val="00E45E0A"/>
    <w:rsid w:val="00ED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9F59B"/>
  <w15:chartTrackingRefBased/>
  <w15:docId w15:val="{359C7360-62BE-45C1-87FC-D71C727C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10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410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16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65C"/>
  </w:style>
  <w:style w:type="paragraph" w:styleId="Footer">
    <w:name w:val="footer"/>
    <w:basedOn w:val="Normal"/>
    <w:link w:val="FooterChar"/>
    <w:uiPriority w:val="99"/>
    <w:unhideWhenUsed/>
    <w:rsid w:val="004F16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65C"/>
  </w:style>
  <w:style w:type="paragraph" w:styleId="NormalWeb">
    <w:name w:val="Normal (Web)"/>
    <w:basedOn w:val="Normal"/>
    <w:uiPriority w:val="99"/>
    <w:unhideWhenUsed/>
    <w:rsid w:val="00CD6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CD61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D24D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1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1CD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E4109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410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109F"/>
    <w:rPr>
      <w:b/>
      <w:bCs/>
    </w:rPr>
  </w:style>
  <w:style w:type="character" w:styleId="Emphasis">
    <w:name w:val="Emphasis"/>
    <w:basedOn w:val="DefaultParagraphFont"/>
    <w:uiPriority w:val="20"/>
    <w:qFormat/>
    <w:rsid w:val="00E410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C3275-F06D-40FA-B6E5-B8A094788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50</cp:revision>
  <cp:lastPrinted>2025-02-21T08:00:00Z</cp:lastPrinted>
  <dcterms:created xsi:type="dcterms:W3CDTF">2025-02-21T06:22:00Z</dcterms:created>
  <dcterms:modified xsi:type="dcterms:W3CDTF">2026-04-04T08:27:00Z</dcterms:modified>
</cp:coreProperties>
</file>